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217C26" w:rsidRDefault="00C64004" w:rsidP="003C3459">
      <w:pPr>
        <w:ind w:left="-851"/>
        <w:sectPr w:rsidR="00217C26" w:rsidRPr="00217C26" w:rsidSect="00821BEB">
          <w:footerReference w:type="default" r:id="rId9"/>
          <w:footerReference w:type="first" r:id="rId10"/>
          <w:pgSz w:w="11906" w:h="16838"/>
          <w:pgMar w:top="1134" w:right="850" w:bottom="1134" w:left="1701" w:header="708" w:footer="708" w:gutter="0"/>
          <w:pgNumType w:start="1"/>
          <w:cols w:space="708"/>
          <w:titlePg/>
          <w:docGrid w:linePitch="360"/>
        </w:sectPr>
      </w:pPr>
      <w:r>
        <w:rPr>
          <w:noProof/>
        </w:rPr>
        <w:drawing>
          <wp:inline distT="0" distB="0" distL="0" distR="0">
            <wp:extent cx="5934075" cy="8362950"/>
            <wp:effectExtent l="0" t="0" r="0" b="0"/>
            <wp:docPr id="1" name="Рисунок 1" descr="\\nas-oz\oz\2020г -223-ФЗ\6. Неразмещено\Поставка\Поставка фланцев+\1 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фланцев+\1 Титульный лист аукцион.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8362950"/>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C30590" w:rsidRDefault="00123FA6">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37685771" w:history="1">
            <w:r w:rsidR="00C30590" w:rsidRPr="00EB175D">
              <w:rPr>
                <w:rStyle w:val="a7"/>
                <w:noProof/>
              </w:rPr>
              <w:t>ИЗВЕЩЕНИЕ О ЗАКУПКЕ</w:t>
            </w:r>
            <w:r w:rsidR="00C30590">
              <w:rPr>
                <w:noProof/>
                <w:webHidden/>
              </w:rPr>
              <w:tab/>
            </w:r>
            <w:r w:rsidR="00C30590">
              <w:rPr>
                <w:noProof/>
                <w:webHidden/>
              </w:rPr>
              <w:fldChar w:fldCharType="begin"/>
            </w:r>
            <w:r w:rsidR="00C30590">
              <w:rPr>
                <w:noProof/>
                <w:webHidden/>
              </w:rPr>
              <w:instrText xml:space="preserve"> PAGEREF _Toc37685771 \h </w:instrText>
            </w:r>
            <w:r w:rsidR="00C30590">
              <w:rPr>
                <w:noProof/>
                <w:webHidden/>
              </w:rPr>
            </w:r>
            <w:r w:rsidR="00C30590">
              <w:rPr>
                <w:noProof/>
                <w:webHidden/>
              </w:rPr>
              <w:fldChar w:fldCharType="separate"/>
            </w:r>
            <w:r w:rsidR="00C30590">
              <w:rPr>
                <w:noProof/>
                <w:webHidden/>
              </w:rPr>
              <w:t>3</w:t>
            </w:r>
            <w:r w:rsidR="00C30590">
              <w:rPr>
                <w:noProof/>
                <w:webHidden/>
              </w:rPr>
              <w:fldChar w:fldCharType="end"/>
            </w:r>
          </w:hyperlink>
        </w:p>
        <w:p w:rsidR="00C30590" w:rsidRDefault="00C64004">
          <w:pPr>
            <w:pStyle w:val="13"/>
            <w:tabs>
              <w:tab w:val="right" w:leader="dot" w:pos="10055"/>
            </w:tabs>
            <w:rPr>
              <w:rFonts w:asciiTheme="minorHAnsi" w:eastAsiaTheme="minorEastAsia" w:hAnsiTheme="minorHAnsi" w:cstheme="minorBidi"/>
              <w:noProof/>
              <w:sz w:val="22"/>
              <w:szCs w:val="22"/>
            </w:rPr>
          </w:pPr>
          <w:hyperlink w:anchor="_Toc37685772" w:history="1">
            <w:r w:rsidR="00C30590" w:rsidRPr="00EB175D">
              <w:rPr>
                <w:rStyle w:val="a7"/>
                <w:rFonts w:eastAsia="MS Mincho"/>
                <w:b/>
                <w:bCs/>
                <w:noProof/>
                <w:kern w:val="32"/>
              </w:rPr>
              <w:t>ДОКУМЕНТАЦИЯ О ЗАКУПКЕ</w:t>
            </w:r>
            <w:r w:rsidR="00C30590">
              <w:rPr>
                <w:noProof/>
                <w:webHidden/>
              </w:rPr>
              <w:tab/>
            </w:r>
            <w:r w:rsidR="00C30590">
              <w:rPr>
                <w:noProof/>
                <w:webHidden/>
              </w:rPr>
              <w:fldChar w:fldCharType="begin"/>
            </w:r>
            <w:r w:rsidR="00C30590">
              <w:rPr>
                <w:noProof/>
                <w:webHidden/>
              </w:rPr>
              <w:instrText xml:space="preserve"> PAGEREF _Toc37685772 \h </w:instrText>
            </w:r>
            <w:r w:rsidR="00C30590">
              <w:rPr>
                <w:noProof/>
                <w:webHidden/>
              </w:rPr>
            </w:r>
            <w:r w:rsidR="00C30590">
              <w:rPr>
                <w:noProof/>
                <w:webHidden/>
              </w:rPr>
              <w:fldChar w:fldCharType="separate"/>
            </w:r>
            <w:r w:rsidR="00C30590">
              <w:rPr>
                <w:noProof/>
                <w:webHidden/>
              </w:rPr>
              <w:t>5</w:t>
            </w:r>
            <w:r w:rsidR="00C30590">
              <w:rPr>
                <w:noProof/>
                <w:webHidden/>
              </w:rPr>
              <w:fldChar w:fldCharType="end"/>
            </w:r>
          </w:hyperlink>
        </w:p>
        <w:p w:rsidR="00C30590" w:rsidRDefault="00C64004">
          <w:pPr>
            <w:pStyle w:val="13"/>
            <w:tabs>
              <w:tab w:val="right" w:leader="dot" w:pos="10055"/>
            </w:tabs>
            <w:rPr>
              <w:rFonts w:asciiTheme="minorHAnsi" w:eastAsiaTheme="minorEastAsia" w:hAnsiTheme="minorHAnsi" w:cstheme="minorBidi"/>
              <w:noProof/>
              <w:sz w:val="22"/>
              <w:szCs w:val="22"/>
            </w:rPr>
          </w:pPr>
          <w:hyperlink w:anchor="_Toc37685773" w:history="1">
            <w:r w:rsidR="00C30590" w:rsidRPr="00EB175D">
              <w:rPr>
                <w:rStyle w:val="a7"/>
                <w:noProof/>
              </w:rPr>
              <w:t>РАЗДЕЛ I. ТЕРМИНЫ И ОПРЕДЕЛЕНИЯ</w:t>
            </w:r>
            <w:r w:rsidR="00C30590">
              <w:rPr>
                <w:noProof/>
                <w:webHidden/>
              </w:rPr>
              <w:tab/>
            </w:r>
            <w:r w:rsidR="00C30590">
              <w:rPr>
                <w:noProof/>
                <w:webHidden/>
              </w:rPr>
              <w:fldChar w:fldCharType="begin"/>
            </w:r>
            <w:r w:rsidR="00C30590">
              <w:rPr>
                <w:noProof/>
                <w:webHidden/>
              </w:rPr>
              <w:instrText xml:space="preserve"> PAGEREF _Toc37685773 \h </w:instrText>
            </w:r>
            <w:r w:rsidR="00C30590">
              <w:rPr>
                <w:noProof/>
                <w:webHidden/>
              </w:rPr>
            </w:r>
            <w:r w:rsidR="00C30590">
              <w:rPr>
                <w:noProof/>
                <w:webHidden/>
              </w:rPr>
              <w:fldChar w:fldCharType="separate"/>
            </w:r>
            <w:r w:rsidR="00C30590">
              <w:rPr>
                <w:noProof/>
                <w:webHidden/>
              </w:rPr>
              <w:t>5</w:t>
            </w:r>
            <w:r w:rsidR="00C30590">
              <w:rPr>
                <w:noProof/>
                <w:webHidden/>
              </w:rPr>
              <w:fldChar w:fldCharType="end"/>
            </w:r>
          </w:hyperlink>
        </w:p>
        <w:p w:rsidR="00C30590" w:rsidRDefault="00C64004">
          <w:pPr>
            <w:pStyle w:val="13"/>
            <w:tabs>
              <w:tab w:val="right" w:leader="dot" w:pos="10055"/>
            </w:tabs>
            <w:rPr>
              <w:rFonts w:asciiTheme="minorHAnsi" w:eastAsiaTheme="minorEastAsia" w:hAnsiTheme="minorHAnsi" w:cstheme="minorBidi"/>
              <w:noProof/>
              <w:sz w:val="22"/>
              <w:szCs w:val="22"/>
            </w:rPr>
          </w:pPr>
          <w:hyperlink w:anchor="_Toc37685774" w:history="1">
            <w:r w:rsidR="00C30590" w:rsidRPr="00EB175D">
              <w:rPr>
                <w:rStyle w:val="a7"/>
                <w:noProof/>
              </w:rPr>
              <w:t>РАЗДЕЛ II. ИНФОРМАЦИОННАЯ КАРТА</w:t>
            </w:r>
            <w:r w:rsidR="00C30590">
              <w:rPr>
                <w:noProof/>
                <w:webHidden/>
              </w:rPr>
              <w:tab/>
            </w:r>
            <w:r w:rsidR="00C30590">
              <w:rPr>
                <w:noProof/>
                <w:webHidden/>
              </w:rPr>
              <w:fldChar w:fldCharType="begin"/>
            </w:r>
            <w:r w:rsidR="00C30590">
              <w:rPr>
                <w:noProof/>
                <w:webHidden/>
              </w:rPr>
              <w:instrText xml:space="preserve"> PAGEREF _Toc37685774 \h </w:instrText>
            </w:r>
            <w:r w:rsidR="00C30590">
              <w:rPr>
                <w:noProof/>
                <w:webHidden/>
              </w:rPr>
            </w:r>
            <w:r w:rsidR="00C30590">
              <w:rPr>
                <w:noProof/>
                <w:webHidden/>
              </w:rPr>
              <w:fldChar w:fldCharType="separate"/>
            </w:r>
            <w:r w:rsidR="00C30590">
              <w:rPr>
                <w:noProof/>
                <w:webHidden/>
              </w:rPr>
              <w:t>6</w:t>
            </w:r>
            <w:r w:rsidR="00C30590">
              <w:rPr>
                <w:noProof/>
                <w:webHidden/>
              </w:rPr>
              <w:fldChar w:fldCharType="end"/>
            </w:r>
          </w:hyperlink>
        </w:p>
        <w:p w:rsidR="00C30590" w:rsidRDefault="00C64004">
          <w:pPr>
            <w:pStyle w:val="23"/>
            <w:rPr>
              <w:rFonts w:asciiTheme="minorHAnsi" w:eastAsiaTheme="minorEastAsia" w:hAnsiTheme="minorHAnsi" w:cstheme="minorBidi"/>
              <w:noProof/>
              <w:sz w:val="22"/>
              <w:szCs w:val="22"/>
            </w:rPr>
          </w:pPr>
          <w:hyperlink w:anchor="_Toc37685775" w:history="1">
            <w:r w:rsidR="00C30590" w:rsidRPr="00EB175D">
              <w:rPr>
                <w:rStyle w:val="a7"/>
                <w:noProof/>
              </w:rPr>
              <w:t>2.1. Общие сведения о закупке</w:t>
            </w:r>
            <w:r w:rsidR="00C30590">
              <w:rPr>
                <w:noProof/>
                <w:webHidden/>
              </w:rPr>
              <w:tab/>
            </w:r>
            <w:r w:rsidR="00C30590">
              <w:rPr>
                <w:noProof/>
                <w:webHidden/>
              </w:rPr>
              <w:fldChar w:fldCharType="begin"/>
            </w:r>
            <w:r w:rsidR="00C30590">
              <w:rPr>
                <w:noProof/>
                <w:webHidden/>
              </w:rPr>
              <w:instrText xml:space="preserve"> PAGEREF _Toc37685775 \h </w:instrText>
            </w:r>
            <w:r w:rsidR="00C30590">
              <w:rPr>
                <w:noProof/>
                <w:webHidden/>
              </w:rPr>
            </w:r>
            <w:r w:rsidR="00C30590">
              <w:rPr>
                <w:noProof/>
                <w:webHidden/>
              </w:rPr>
              <w:fldChar w:fldCharType="separate"/>
            </w:r>
            <w:r w:rsidR="00C30590">
              <w:rPr>
                <w:noProof/>
                <w:webHidden/>
              </w:rPr>
              <w:t>6</w:t>
            </w:r>
            <w:r w:rsidR="00C30590">
              <w:rPr>
                <w:noProof/>
                <w:webHidden/>
              </w:rPr>
              <w:fldChar w:fldCharType="end"/>
            </w:r>
          </w:hyperlink>
        </w:p>
        <w:p w:rsidR="00C30590" w:rsidRDefault="00C64004">
          <w:pPr>
            <w:pStyle w:val="23"/>
            <w:rPr>
              <w:rFonts w:asciiTheme="minorHAnsi" w:eastAsiaTheme="minorEastAsia" w:hAnsiTheme="minorHAnsi" w:cstheme="minorBidi"/>
              <w:noProof/>
              <w:sz w:val="22"/>
              <w:szCs w:val="22"/>
            </w:rPr>
          </w:pPr>
          <w:hyperlink w:anchor="_Toc37685776" w:history="1">
            <w:r w:rsidR="00C30590" w:rsidRPr="00EB175D">
              <w:rPr>
                <w:rStyle w:val="a7"/>
                <w:rFonts w:eastAsia="MS Mincho"/>
                <w:iCs/>
                <w:noProof/>
              </w:rPr>
              <w:t>2.2. Требования к Заявке на участие в закупке</w:t>
            </w:r>
            <w:r w:rsidR="00C30590">
              <w:rPr>
                <w:noProof/>
                <w:webHidden/>
              </w:rPr>
              <w:tab/>
            </w:r>
            <w:r w:rsidR="00C30590">
              <w:rPr>
                <w:noProof/>
                <w:webHidden/>
              </w:rPr>
              <w:fldChar w:fldCharType="begin"/>
            </w:r>
            <w:r w:rsidR="00C30590">
              <w:rPr>
                <w:noProof/>
                <w:webHidden/>
              </w:rPr>
              <w:instrText xml:space="preserve"> PAGEREF _Toc37685776 \h </w:instrText>
            </w:r>
            <w:r w:rsidR="00C30590">
              <w:rPr>
                <w:noProof/>
                <w:webHidden/>
              </w:rPr>
            </w:r>
            <w:r w:rsidR="00C30590">
              <w:rPr>
                <w:noProof/>
                <w:webHidden/>
              </w:rPr>
              <w:fldChar w:fldCharType="separate"/>
            </w:r>
            <w:r w:rsidR="00C30590">
              <w:rPr>
                <w:noProof/>
                <w:webHidden/>
              </w:rPr>
              <w:t>15</w:t>
            </w:r>
            <w:r w:rsidR="00C30590">
              <w:rPr>
                <w:noProof/>
                <w:webHidden/>
              </w:rPr>
              <w:fldChar w:fldCharType="end"/>
            </w:r>
          </w:hyperlink>
        </w:p>
        <w:p w:rsidR="00C30590" w:rsidRDefault="00C64004">
          <w:pPr>
            <w:pStyle w:val="23"/>
            <w:rPr>
              <w:rFonts w:asciiTheme="minorHAnsi" w:eastAsiaTheme="minorEastAsia" w:hAnsiTheme="minorHAnsi" w:cstheme="minorBidi"/>
              <w:noProof/>
              <w:sz w:val="22"/>
              <w:szCs w:val="22"/>
            </w:rPr>
          </w:pPr>
          <w:hyperlink w:anchor="_Toc37685777" w:history="1">
            <w:r w:rsidR="00C30590" w:rsidRPr="00EB175D">
              <w:rPr>
                <w:rStyle w:val="a7"/>
                <w:rFonts w:eastAsia="MS Mincho"/>
                <w:iCs/>
                <w:noProof/>
              </w:rPr>
              <w:t>2.3. Условия заключения и исполнения договора</w:t>
            </w:r>
            <w:r w:rsidR="00C30590">
              <w:rPr>
                <w:noProof/>
                <w:webHidden/>
              </w:rPr>
              <w:tab/>
            </w:r>
            <w:r w:rsidR="00C30590">
              <w:rPr>
                <w:noProof/>
                <w:webHidden/>
              </w:rPr>
              <w:fldChar w:fldCharType="begin"/>
            </w:r>
            <w:r w:rsidR="00C30590">
              <w:rPr>
                <w:noProof/>
                <w:webHidden/>
              </w:rPr>
              <w:instrText xml:space="preserve"> PAGEREF _Toc37685777 \h </w:instrText>
            </w:r>
            <w:r w:rsidR="00C30590">
              <w:rPr>
                <w:noProof/>
                <w:webHidden/>
              </w:rPr>
            </w:r>
            <w:r w:rsidR="00C30590">
              <w:rPr>
                <w:noProof/>
                <w:webHidden/>
              </w:rPr>
              <w:fldChar w:fldCharType="separate"/>
            </w:r>
            <w:r w:rsidR="00C30590">
              <w:rPr>
                <w:noProof/>
                <w:webHidden/>
              </w:rPr>
              <w:t>24</w:t>
            </w:r>
            <w:r w:rsidR="00C30590">
              <w:rPr>
                <w:noProof/>
                <w:webHidden/>
              </w:rPr>
              <w:fldChar w:fldCharType="end"/>
            </w:r>
          </w:hyperlink>
        </w:p>
        <w:p w:rsidR="00C30590" w:rsidRDefault="00C64004">
          <w:pPr>
            <w:pStyle w:val="13"/>
            <w:tabs>
              <w:tab w:val="right" w:leader="dot" w:pos="10055"/>
            </w:tabs>
            <w:rPr>
              <w:rFonts w:asciiTheme="minorHAnsi" w:eastAsiaTheme="minorEastAsia" w:hAnsiTheme="minorHAnsi" w:cstheme="minorBidi"/>
              <w:noProof/>
              <w:sz w:val="22"/>
              <w:szCs w:val="22"/>
            </w:rPr>
          </w:pPr>
          <w:hyperlink w:anchor="_Toc37685778" w:history="1">
            <w:r w:rsidR="00C30590" w:rsidRPr="00EB175D">
              <w:rPr>
                <w:rStyle w:val="a7"/>
                <w:noProof/>
              </w:rPr>
              <w:t>РАЗДЕЛ III. ФОРМЫ ДЛЯ ЗАПОЛНЕНИЯ УЧАСТНИКАМИ ЗАКУПКИ</w:t>
            </w:r>
            <w:r w:rsidR="00C30590">
              <w:rPr>
                <w:noProof/>
                <w:webHidden/>
              </w:rPr>
              <w:tab/>
            </w:r>
            <w:r w:rsidR="00C30590">
              <w:rPr>
                <w:noProof/>
                <w:webHidden/>
              </w:rPr>
              <w:fldChar w:fldCharType="begin"/>
            </w:r>
            <w:r w:rsidR="00C30590">
              <w:rPr>
                <w:noProof/>
                <w:webHidden/>
              </w:rPr>
              <w:instrText xml:space="preserve"> PAGEREF _Toc37685778 \h </w:instrText>
            </w:r>
            <w:r w:rsidR="00C30590">
              <w:rPr>
                <w:noProof/>
                <w:webHidden/>
              </w:rPr>
            </w:r>
            <w:r w:rsidR="00C30590">
              <w:rPr>
                <w:noProof/>
                <w:webHidden/>
              </w:rPr>
              <w:fldChar w:fldCharType="separate"/>
            </w:r>
            <w:r w:rsidR="00C30590">
              <w:rPr>
                <w:noProof/>
                <w:webHidden/>
              </w:rPr>
              <w:t>27</w:t>
            </w:r>
            <w:r w:rsidR="00C30590">
              <w:rPr>
                <w:noProof/>
                <w:webHidden/>
              </w:rPr>
              <w:fldChar w:fldCharType="end"/>
            </w:r>
          </w:hyperlink>
        </w:p>
        <w:p w:rsidR="00C30590" w:rsidRDefault="00C64004">
          <w:pPr>
            <w:pStyle w:val="23"/>
            <w:rPr>
              <w:rFonts w:asciiTheme="minorHAnsi" w:eastAsiaTheme="minorEastAsia" w:hAnsiTheme="minorHAnsi" w:cstheme="minorBidi"/>
              <w:noProof/>
              <w:sz w:val="22"/>
              <w:szCs w:val="22"/>
            </w:rPr>
          </w:pPr>
          <w:hyperlink w:anchor="_Toc37685779" w:history="1">
            <w:r w:rsidR="00C30590" w:rsidRPr="00EB175D">
              <w:rPr>
                <w:rStyle w:val="a7"/>
                <w:noProof/>
              </w:rPr>
              <w:t>ФОРМА 1. ЗАЯВКА НА УЧАСТИЕ В АУКЦИОНЕ В ЭЛЕКТРОННОЙ ФОРМЕ</w:t>
            </w:r>
            <w:r w:rsidR="00C30590">
              <w:rPr>
                <w:noProof/>
                <w:webHidden/>
              </w:rPr>
              <w:tab/>
            </w:r>
            <w:r w:rsidR="00C30590">
              <w:rPr>
                <w:noProof/>
                <w:webHidden/>
              </w:rPr>
              <w:fldChar w:fldCharType="begin"/>
            </w:r>
            <w:r w:rsidR="00C30590">
              <w:rPr>
                <w:noProof/>
                <w:webHidden/>
              </w:rPr>
              <w:instrText xml:space="preserve"> PAGEREF _Toc37685779 \h </w:instrText>
            </w:r>
            <w:r w:rsidR="00C30590">
              <w:rPr>
                <w:noProof/>
                <w:webHidden/>
              </w:rPr>
            </w:r>
            <w:r w:rsidR="00C30590">
              <w:rPr>
                <w:noProof/>
                <w:webHidden/>
              </w:rPr>
              <w:fldChar w:fldCharType="separate"/>
            </w:r>
            <w:r w:rsidR="00C30590">
              <w:rPr>
                <w:noProof/>
                <w:webHidden/>
              </w:rPr>
              <w:t>27</w:t>
            </w:r>
            <w:r w:rsidR="00C30590">
              <w:rPr>
                <w:noProof/>
                <w:webHidden/>
              </w:rPr>
              <w:fldChar w:fldCharType="end"/>
            </w:r>
          </w:hyperlink>
        </w:p>
        <w:p w:rsidR="00C30590" w:rsidRDefault="00C64004">
          <w:pPr>
            <w:pStyle w:val="23"/>
            <w:rPr>
              <w:rFonts w:asciiTheme="minorHAnsi" w:eastAsiaTheme="minorEastAsia" w:hAnsiTheme="minorHAnsi" w:cstheme="minorBidi"/>
              <w:noProof/>
              <w:sz w:val="22"/>
              <w:szCs w:val="22"/>
            </w:rPr>
          </w:pPr>
          <w:hyperlink w:anchor="_Toc37685780" w:history="1">
            <w:r w:rsidR="00C30590" w:rsidRPr="00EB175D">
              <w:rPr>
                <w:rStyle w:val="a7"/>
                <w:noProof/>
              </w:rPr>
              <w:t>ФОРМА 2. АНКЕТА УЧАСТНИКА НА УЧАСТИЕ В АУКЦИОНЕ</w:t>
            </w:r>
            <w:r w:rsidR="00C30590">
              <w:rPr>
                <w:noProof/>
                <w:webHidden/>
              </w:rPr>
              <w:tab/>
            </w:r>
            <w:r w:rsidR="00C30590">
              <w:rPr>
                <w:noProof/>
                <w:webHidden/>
              </w:rPr>
              <w:fldChar w:fldCharType="begin"/>
            </w:r>
            <w:r w:rsidR="00C30590">
              <w:rPr>
                <w:noProof/>
                <w:webHidden/>
              </w:rPr>
              <w:instrText xml:space="preserve"> PAGEREF _Toc37685780 \h </w:instrText>
            </w:r>
            <w:r w:rsidR="00C30590">
              <w:rPr>
                <w:noProof/>
                <w:webHidden/>
              </w:rPr>
            </w:r>
            <w:r w:rsidR="00C30590">
              <w:rPr>
                <w:noProof/>
                <w:webHidden/>
              </w:rPr>
              <w:fldChar w:fldCharType="separate"/>
            </w:r>
            <w:r w:rsidR="00C30590">
              <w:rPr>
                <w:noProof/>
                <w:webHidden/>
              </w:rPr>
              <w:t>30</w:t>
            </w:r>
            <w:r w:rsidR="00C30590">
              <w:rPr>
                <w:noProof/>
                <w:webHidden/>
              </w:rPr>
              <w:fldChar w:fldCharType="end"/>
            </w:r>
          </w:hyperlink>
        </w:p>
        <w:p w:rsidR="00C30590" w:rsidRDefault="00C64004">
          <w:pPr>
            <w:pStyle w:val="23"/>
            <w:rPr>
              <w:rFonts w:asciiTheme="minorHAnsi" w:eastAsiaTheme="minorEastAsia" w:hAnsiTheme="minorHAnsi" w:cstheme="minorBidi"/>
              <w:noProof/>
              <w:sz w:val="22"/>
              <w:szCs w:val="22"/>
            </w:rPr>
          </w:pPr>
          <w:hyperlink w:anchor="_Toc37685781" w:history="1">
            <w:r w:rsidR="00C30590" w:rsidRPr="00EB175D">
              <w:rPr>
                <w:rStyle w:val="a7"/>
                <w:noProof/>
              </w:rPr>
              <w:t>В ЭЛЕКТРОННОЙ ФОРМЕ</w:t>
            </w:r>
            <w:r w:rsidR="00C30590">
              <w:rPr>
                <w:noProof/>
                <w:webHidden/>
              </w:rPr>
              <w:tab/>
            </w:r>
            <w:r w:rsidR="00C30590">
              <w:rPr>
                <w:noProof/>
                <w:webHidden/>
              </w:rPr>
              <w:fldChar w:fldCharType="begin"/>
            </w:r>
            <w:r w:rsidR="00C30590">
              <w:rPr>
                <w:noProof/>
                <w:webHidden/>
              </w:rPr>
              <w:instrText xml:space="preserve"> PAGEREF _Toc37685781 \h </w:instrText>
            </w:r>
            <w:r w:rsidR="00C30590">
              <w:rPr>
                <w:noProof/>
                <w:webHidden/>
              </w:rPr>
            </w:r>
            <w:r w:rsidR="00C30590">
              <w:rPr>
                <w:noProof/>
                <w:webHidden/>
              </w:rPr>
              <w:fldChar w:fldCharType="separate"/>
            </w:r>
            <w:r w:rsidR="00C30590">
              <w:rPr>
                <w:noProof/>
                <w:webHidden/>
              </w:rPr>
              <w:t>30</w:t>
            </w:r>
            <w:r w:rsidR="00C30590">
              <w:rPr>
                <w:noProof/>
                <w:webHidden/>
              </w:rPr>
              <w:fldChar w:fldCharType="end"/>
            </w:r>
          </w:hyperlink>
        </w:p>
        <w:p w:rsidR="00C30590" w:rsidRDefault="00C64004">
          <w:pPr>
            <w:pStyle w:val="23"/>
            <w:rPr>
              <w:rFonts w:asciiTheme="minorHAnsi" w:eastAsiaTheme="minorEastAsia" w:hAnsiTheme="minorHAnsi" w:cstheme="minorBidi"/>
              <w:noProof/>
              <w:sz w:val="22"/>
              <w:szCs w:val="22"/>
            </w:rPr>
          </w:pPr>
          <w:hyperlink w:anchor="_Toc37685782" w:history="1">
            <w:r w:rsidR="00C30590" w:rsidRPr="00EB175D">
              <w:rPr>
                <w:rStyle w:val="a7"/>
                <w:rFonts w:eastAsia="MS Mincho"/>
                <w:noProof/>
                <w:kern w:val="32"/>
              </w:rPr>
              <w:t>ФОРМА 3. ТЕХНИКО-КОММЕРЧЕСКОЕ ПРЕДЛОЖЕНИЕ</w:t>
            </w:r>
            <w:r w:rsidR="00C30590">
              <w:rPr>
                <w:noProof/>
                <w:webHidden/>
              </w:rPr>
              <w:tab/>
            </w:r>
            <w:r w:rsidR="00C30590">
              <w:rPr>
                <w:noProof/>
                <w:webHidden/>
              </w:rPr>
              <w:fldChar w:fldCharType="begin"/>
            </w:r>
            <w:r w:rsidR="00C30590">
              <w:rPr>
                <w:noProof/>
                <w:webHidden/>
              </w:rPr>
              <w:instrText xml:space="preserve"> PAGEREF _Toc37685782 \h </w:instrText>
            </w:r>
            <w:r w:rsidR="00C30590">
              <w:rPr>
                <w:noProof/>
                <w:webHidden/>
              </w:rPr>
            </w:r>
            <w:r w:rsidR="00C30590">
              <w:rPr>
                <w:noProof/>
                <w:webHidden/>
              </w:rPr>
              <w:fldChar w:fldCharType="separate"/>
            </w:r>
            <w:r w:rsidR="00C30590">
              <w:rPr>
                <w:noProof/>
                <w:webHidden/>
              </w:rPr>
              <w:t>32</w:t>
            </w:r>
            <w:r w:rsidR="00C30590">
              <w:rPr>
                <w:noProof/>
                <w:webHidden/>
              </w:rPr>
              <w:fldChar w:fldCharType="end"/>
            </w:r>
          </w:hyperlink>
        </w:p>
        <w:p w:rsidR="00C30590" w:rsidRDefault="00C64004">
          <w:pPr>
            <w:pStyle w:val="23"/>
            <w:rPr>
              <w:rFonts w:asciiTheme="minorHAnsi" w:eastAsiaTheme="minorEastAsia" w:hAnsiTheme="minorHAnsi" w:cstheme="minorBidi"/>
              <w:noProof/>
              <w:sz w:val="22"/>
              <w:szCs w:val="22"/>
            </w:rPr>
          </w:pPr>
          <w:hyperlink w:anchor="_Toc37685783" w:history="1">
            <w:r w:rsidR="00C30590" w:rsidRPr="00EB175D">
              <w:rPr>
                <w:rStyle w:val="a7"/>
                <w:rFonts w:eastAsia="MS Mincho"/>
                <w:noProof/>
                <w:kern w:val="32"/>
              </w:rPr>
              <w:t>ФОРМА 4. РЕКОМЕНДУЕМАЯ ФОРМА ЗАПРОСА РАЗЪЯСНЕНИЙ ДОКУМЕНТАЦИИ О ЗАКУПКЕ</w:t>
            </w:r>
            <w:r w:rsidR="00C30590">
              <w:rPr>
                <w:noProof/>
                <w:webHidden/>
              </w:rPr>
              <w:tab/>
            </w:r>
            <w:r w:rsidR="00C30590">
              <w:rPr>
                <w:noProof/>
                <w:webHidden/>
              </w:rPr>
              <w:fldChar w:fldCharType="begin"/>
            </w:r>
            <w:r w:rsidR="00C30590">
              <w:rPr>
                <w:noProof/>
                <w:webHidden/>
              </w:rPr>
              <w:instrText xml:space="preserve"> PAGEREF _Toc37685783 \h </w:instrText>
            </w:r>
            <w:r w:rsidR="00C30590">
              <w:rPr>
                <w:noProof/>
                <w:webHidden/>
              </w:rPr>
            </w:r>
            <w:r w:rsidR="00C30590">
              <w:rPr>
                <w:noProof/>
                <w:webHidden/>
              </w:rPr>
              <w:fldChar w:fldCharType="separate"/>
            </w:r>
            <w:r w:rsidR="00C30590">
              <w:rPr>
                <w:noProof/>
                <w:webHidden/>
              </w:rPr>
              <w:t>33</w:t>
            </w:r>
            <w:r w:rsidR="00C30590">
              <w:rPr>
                <w:noProof/>
                <w:webHidden/>
              </w:rPr>
              <w:fldChar w:fldCharType="end"/>
            </w:r>
          </w:hyperlink>
        </w:p>
        <w:p w:rsidR="00C30590" w:rsidRDefault="00C64004">
          <w:pPr>
            <w:pStyle w:val="23"/>
            <w:rPr>
              <w:rFonts w:asciiTheme="minorHAnsi" w:eastAsiaTheme="minorEastAsia" w:hAnsiTheme="minorHAnsi" w:cstheme="minorBidi"/>
              <w:noProof/>
              <w:sz w:val="22"/>
              <w:szCs w:val="22"/>
            </w:rPr>
          </w:pPr>
          <w:hyperlink w:anchor="_Toc37685784" w:history="1">
            <w:r w:rsidR="00C30590" w:rsidRPr="00EB175D">
              <w:rPr>
                <w:rStyle w:val="a7"/>
                <w:noProof/>
              </w:rPr>
              <w:t xml:space="preserve">ФОРМА 5. ДЕКЛАРАЦИЯ О СООТВЕТСТВИИ УЧАСТНИКА ЗАКУПКИ КРИТЕРИЯМ ОТНЕСЕНИЯ К СУБЪЕКТАМ МАЛОГО И СРЕДНЕГО ПРЕДПРИНИМАТЕЛЬСТВА </w:t>
            </w:r>
            <w:r w:rsidR="00C30590" w:rsidRPr="00EB175D">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30590">
              <w:rPr>
                <w:noProof/>
                <w:webHidden/>
              </w:rPr>
              <w:tab/>
            </w:r>
            <w:r w:rsidR="00C30590">
              <w:rPr>
                <w:noProof/>
                <w:webHidden/>
              </w:rPr>
              <w:fldChar w:fldCharType="begin"/>
            </w:r>
            <w:r w:rsidR="00C30590">
              <w:rPr>
                <w:noProof/>
                <w:webHidden/>
              </w:rPr>
              <w:instrText xml:space="preserve"> PAGEREF _Toc37685784 \h </w:instrText>
            </w:r>
            <w:r w:rsidR="00C30590">
              <w:rPr>
                <w:noProof/>
                <w:webHidden/>
              </w:rPr>
            </w:r>
            <w:r w:rsidR="00C30590">
              <w:rPr>
                <w:noProof/>
                <w:webHidden/>
              </w:rPr>
              <w:fldChar w:fldCharType="separate"/>
            </w:r>
            <w:r w:rsidR="00C30590">
              <w:rPr>
                <w:noProof/>
                <w:webHidden/>
              </w:rPr>
              <w:t>34</w:t>
            </w:r>
            <w:r w:rsidR="00C30590">
              <w:rPr>
                <w:noProof/>
                <w:webHidden/>
              </w:rPr>
              <w:fldChar w:fldCharType="end"/>
            </w:r>
          </w:hyperlink>
        </w:p>
        <w:p w:rsidR="00C30590" w:rsidRDefault="00C64004">
          <w:pPr>
            <w:pStyle w:val="13"/>
            <w:tabs>
              <w:tab w:val="right" w:leader="dot" w:pos="10055"/>
            </w:tabs>
            <w:rPr>
              <w:rFonts w:asciiTheme="minorHAnsi" w:eastAsiaTheme="minorEastAsia" w:hAnsiTheme="minorHAnsi" w:cstheme="minorBidi"/>
              <w:noProof/>
              <w:sz w:val="22"/>
              <w:szCs w:val="22"/>
            </w:rPr>
          </w:pPr>
          <w:hyperlink w:anchor="_Toc37685785" w:history="1">
            <w:r w:rsidR="00C30590" w:rsidRPr="00EB175D">
              <w:rPr>
                <w:rStyle w:val="a7"/>
                <w:rFonts w:eastAsia="MS Mincho"/>
                <w:noProof/>
                <w:kern w:val="32"/>
              </w:rPr>
              <w:t>РАЗДЕЛ IV. ТЕХНИЧЕСКОЕ ЗАДАНИЕ</w:t>
            </w:r>
            <w:r w:rsidR="00C30590">
              <w:rPr>
                <w:noProof/>
                <w:webHidden/>
              </w:rPr>
              <w:tab/>
            </w:r>
            <w:r w:rsidR="00C30590">
              <w:rPr>
                <w:noProof/>
                <w:webHidden/>
              </w:rPr>
              <w:fldChar w:fldCharType="begin"/>
            </w:r>
            <w:r w:rsidR="00C30590">
              <w:rPr>
                <w:noProof/>
                <w:webHidden/>
              </w:rPr>
              <w:instrText xml:space="preserve"> PAGEREF _Toc37685785 \h </w:instrText>
            </w:r>
            <w:r w:rsidR="00C30590">
              <w:rPr>
                <w:noProof/>
                <w:webHidden/>
              </w:rPr>
            </w:r>
            <w:r w:rsidR="00C30590">
              <w:rPr>
                <w:noProof/>
                <w:webHidden/>
              </w:rPr>
              <w:fldChar w:fldCharType="separate"/>
            </w:r>
            <w:r w:rsidR="00C30590">
              <w:rPr>
                <w:noProof/>
                <w:webHidden/>
              </w:rPr>
              <w:t>38</w:t>
            </w:r>
            <w:r w:rsidR="00C30590">
              <w:rPr>
                <w:noProof/>
                <w:webHidden/>
              </w:rPr>
              <w:fldChar w:fldCharType="end"/>
            </w:r>
          </w:hyperlink>
        </w:p>
        <w:p w:rsidR="00C30590" w:rsidRDefault="00C64004">
          <w:pPr>
            <w:pStyle w:val="13"/>
            <w:tabs>
              <w:tab w:val="right" w:leader="dot" w:pos="10055"/>
            </w:tabs>
            <w:rPr>
              <w:rFonts w:asciiTheme="minorHAnsi" w:eastAsiaTheme="minorEastAsia" w:hAnsiTheme="minorHAnsi" w:cstheme="minorBidi"/>
              <w:noProof/>
              <w:sz w:val="22"/>
              <w:szCs w:val="22"/>
            </w:rPr>
          </w:pPr>
          <w:hyperlink w:anchor="_Toc37685786" w:history="1">
            <w:r w:rsidR="00C30590" w:rsidRPr="00EB175D">
              <w:rPr>
                <w:rStyle w:val="a7"/>
                <w:noProof/>
              </w:rPr>
              <w:t>РАЗДЕЛ V. ПРОЕКТ ДОГОВОРА</w:t>
            </w:r>
            <w:r w:rsidR="00C30590">
              <w:rPr>
                <w:noProof/>
                <w:webHidden/>
              </w:rPr>
              <w:tab/>
            </w:r>
            <w:r w:rsidR="00C30590">
              <w:rPr>
                <w:noProof/>
                <w:webHidden/>
              </w:rPr>
              <w:fldChar w:fldCharType="begin"/>
            </w:r>
            <w:r w:rsidR="00C30590">
              <w:rPr>
                <w:noProof/>
                <w:webHidden/>
              </w:rPr>
              <w:instrText xml:space="preserve"> PAGEREF _Toc37685786 \h </w:instrText>
            </w:r>
            <w:r w:rsidR="00C30590">
              <w:rPr>
                <w:noProof/>
                <w:webHidden/>
              </w:rPr>
            </w:r>
            <w:r w:rsidR="00C30590">
              <w:rPr>
                <w:noProof/>
                <w:webHidden/>
              </w:rPr>
              <w:fldChar w:fldCharType="separate"/>
            </w:r>
            <w:r w:rsidR="00C30590">
              <w:rPr>
                <w:noProof/>
                <w:webHidden/>
              </w:rPr>
              <w:t>42</w:t>
            </w:r>
            <w:r w:rsidR="00C30590">
              <w:rPr>
                <w:noProof/>
                <w:webHidden/>
              </w:rPr>
              <w:fldChar w:fldCharType="end"/>
            </w:r>
          </w:hyperlink>
        </w:p>
        <w:p w:rsidR="00327100" w:rsidRDefault="00123FA6">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1" w:name="_Toc37685771"/>
      <w:r w:rsidRPr="00F34233">
        <w:rPr>
          <w:rFonts w:ascii="Times New Roman" w:hAnsi="Times New Roman" w:cs="Times New Roman"/>
          <w:color w:val="auto"/>
        </w:rPr>
        <w:lastRenderedPageBreak/>
        <w:t>ИЗВЕЩЕНИЕ О ЗАКУПКЕ</w:t>
      </w:r>
      <w:bookmarkEnd w:id="1"/>
    </w:p>
    <w:p w:rsidR="001C32E6" w:rsidRPr="008B724A" w:rsidRDefault="001C32E6" w:rsidP="008B724A">
      <w:pPr>
        <w:ind w:firstLine="567"/>
        <w:jc w:val="both"/>
        <w:rPr>
          <w:color w:val="000000"/>
        </w:rPr>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поставку </w:t>
      </w:r>
      <w:r w:rsidR="00207EA8" w:rsidRPr="00207EA8">
        <w:rPr>
          <w:color w:val="000000"/>
        </w:rPr>
        <w:t xml:space="preserve">фланцев стальных приварных </w:t>
      </w:r>
      <w:r w:rsidRPr="00F87E6C">
        <w:t xml:space="preserve">(далее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sidR="00A40A6C">
              <w:rPr>
                <w:bCs/>
              </w:rPr>
              <w:t>закупки</w:t>
            </w:r>
            <w:r w:rsidRPr="0015184E">
              <w:rPr>
                <w:bCs/>
              </w:rPr>
              <w:t>:</w:t>
            </w:r>
          </w:p>
          <w:p w:rsidR="00ED6D01" w:rsidRPr="007A7B98" w:rsidRDefault="007F5E99" w:rsidP="00ED6D01">
            <w:pPr>
              <w:pStyle w:val="Default"/>
              <w:ind w:firstLine="567"/>
              <w:jc w:val="both"/>
              <w:rPr>
                <w:bCs/>
              </w:rPr>
            </w:pPr>
            <w:r>
              <w:rPr>
                <w:bCs/>
              </w:rPr>
              <w:t>Гаврилюк Наталья Владиславовна</w:t>
            </w:r>
          </w:p>
          <w:p w:rsidR="00ED6D01" w:rsidRPr="007A7B98" w:rsidRDefault="00ED6D01" w:rsidP="00ED6D01">
            <w:pPr>
              <w:pStyle w:val="Default"/>
              <w:ind w:firstLine="567"/>
              <w:jc w:val="both"/>
              <w:rPr>
                <w:bCs/>
              </w:rPr>
            </w:pPr>
            <w:r>
              <w:rPr>
                <w:bCs/>
              </w:rPr>
              <w:t>тел. + 7 (3462) 52-43-</w:t>
            </w:r>
            <w:r w:rsidR="007F5E99">
              <w:rPr>
                <w:bCs/>
              </w:rPr>
              <w:t>44</w:t>
            </w:r>
          </w:p>
          <w:p w:rsidR="00ED6D01" w:rsidRDefault="00ED6D01" w:rsidP="00ED6D01">
            <w:pPr>
              <w:pStyle w:val="Default"/>
              <w:ind w:left="600"/>
              <w:jc w:val="both"/>
            </w:pPr>
            <w:r w:rsidRPr="007A7B98">
              <w:t>Адрес электронной почты:</w:t>
            </w:r>
            <w:r>
              <w:t xml:space="preserve"> </w:t>
            </w:r>
            <w:hyperlink r:id="rId12" w:history="1">
              <w:r w:rsidR="00FF4E2E" w:rsidRPr="00FF4E2E">
                <w:rPr>
                  <w:rStyle w:val="a7"/>
                </w:rPr>
                <w:t>gts</w:t>
              </w:r>
              <w:r w:rsidRPr="00823306">
                <w:rPr>
                  <w:rStyle w:val="a7"/>
                </w:rPr>
                <w:t>@surgutgts.ru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59492F" w:rsidRPr="0059492F" w:rsidRDefault="0059492F" w:rsidP="0059492F">
            <w:pPr>
              <w:autoSpaceDE w:val="0"/>
              <w:autoSpaceDN w:val="0"/>
              <w:adjustRightInd w:val="0"/>
              <w:ind w:firstLine="567"/>
              <w:jc w:val="both"/>
              <w:rPr>
                <w:rFonts w:eastAsia="Calibri"/>
                <w:bCs/>
                <w:color w:val="000000"/>
                <w:lang w:eastAsia="en-US"/>
              </w:rPr>
            </w:pPr>
            <w:r w:rsidRPr="0059492F">
              <w:rPr>
                <w:rFonts w:eastAsia="Calibri"/>
                <w:color w:val="000000"/>
              </w:rPr>
              <w:t>Лебедев Евгений Александрович</w:t>
            </w:r>
          </w:p>
          <w:p w:rsidR="0059492F" w:rsidRPr="0059492F" w:rsidRDefault="0059492F" w:rsidP="0059492F">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тел. + 7 (3462) 52-43-70</w:t>
            </w:r>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1C32E6" w:rsidRPr="00F87E6C" w:rsidRDefault="0076446A" w:rsidP="00FF4E2E">
            <w:pPr>
              <w:ind w:firstLine="567"/>
              <w:jc w:val="both"/>
              <w:rPr>
                <w:iCs/>
                <w:color w:val="000000"/>
              </w:rPr>
            </w:pPr>
            <w:r w:rsidRPr="0015184E">
              <w:t>тел. + 7 (3462) 52-43-69</w:t>
            </w:r>
          </w:p>
        </w:tc>
      </w:tr>
      <w:tr w:rsidR="001C32E6" w:rsidRPr="00F87E6C" w:rsidTr="00E8640D">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E8640D">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BE774C" w:rsidP="00BE774C">
            <w:pPr>
              <w:pStyle w:val="Default"/>
              <w:jc w:val="both"/>
              <w:rPr>
                <w:rFonts w:eastAsia="Times New Roman"/>
                <w:bCs/>
                <w:i/>
                <w:color w:val="auto"/>
                <w:lang w:eastAsia="ru-RU"/>
              </w:rPr>
            </w:pPr>
            <w:r>
              <w:rPr>
                <w:iCs/>
                <w:color w:val="auto"/>
              </w:rPr>
              <w:t>Предмет</w:t>
            </w:r>
            <w:r w:rsidR="001C32E6" w:rsidRPr="00F87E6C">
              <w:rPr>
                <w:iCs/>
                <w:color w:val="auto"/>
              </w:rPr>
              <w:t xml:space="preserve"> договора: </w:t>
            </w:r>
            <w:r w:rsidR="00207EA8">
              <w:rPr>
                <w:b/>
                <w:bCs/>
              </w:rPr>
              <w:t>п</w:t>
            </w:r>
            <w:r w:rsidR="00DA7A1E" w:rsidRPr="00A131DB">
              <w:rPr>
                <w:b/>
                <w:bCs/>
              </w:rPr>
              <w:t xml:space="preserve">оставка </w:t>
            </w:r>
            <w:r w:rsidR="00207EA8">
              <w:rPr>
                <w:b/>
                <w:sz w:val="22"/>
                <w:szCs w:val="22"/>
              </w:rPr>
              <w:t>фланцев стальных приварных</w:t>
            </w:r>
            <w:r w:rsidR="00DA7A1E">
              <w:rPr>
                <w:b/>
                <w:bCs/>
              </w:rPr>
              <w:t>.</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945BA6">
            <w:pPr>
              <w:autoSpaceDE w:val="0"/>
              <w:autoSpaceDN w:val="0"/>
              <w:adjustRightInd w:val="0"/>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w:t>
              </w:r>
              <w:r w:rsidR="00945BA6">
                <w:rPr>
                  <w:rStyle w:val="a7"/>
                  <w:iCs/>
                </w:rPr>
                <w:t>ом</w:t>
              </w:r>
              <w:r w:rsidRPr="00F87E6C">
                <w:rPr>
                  <w:rStyle w:val="a7"/>
                  <w:iCs/>
                </w:rPr>
                <w:t xml:space="preserve">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4811B9">
              <w:rPr>
                <w:rStyle w:val="a7"/>
                <w:iCs/>
              </w:rPr>
              <w:t xml:space="preserve"> </w:t>
            </w:r>
            <w:r w:rsidRPr="00F87E6C">
              <w:rPr>
                <w:iCs/>
              </w:rPr>
              <w:t>Документации о закупке.</w:t>
            </w:r>
          </w:p>
        </w:tc>
      </w:tr>
      <w:tr w:rsidR="001C32E6" w:rsidRPr="00F87E6C" w:rsidTr="004E0950">
        <w:trPr>
          <w:trHeight w:val="1932"/>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4E5348">
            <w:pPr>
              <w:autoSpaceDE w:val="0"/>
              <w:autoSpaceDN w:val="0"/>
              <w:adjustRightInd w:val="0"/>
              <w:jc w:val="both"/>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E8640D">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DA7A1E" w:rsidRDefault="00207EA8" w:rsidP="00DA7A1E">
            <w:pPr>
              <w:widowControl w:val="0"/>
              <w:autoSpaceDE w:val="0"/>
              <w:autoSpaceDN w:val="0"/>
              <w:adjustRightInd w:val="0"/>
              <w:ind w:firstLine="567"/>
              <w:jc w:val="both"/>
              <w:rPr>
                <w:b/>
                <w:snapToGrid w:val="0"/>
              </w:rPr>
            </w:pPr>
            <w:r>
              <w:rPr>
                <w:b/>
              </w:rPr>
              <w:t>953 785</w:t>
            </w:r>
            <w:r w:rsidR="00BE774C" w:rsidRPr="003C0255">
              <w:rPr>
                <w:b/>
                <w:snapToGrid w:val="0"/>
                <w:color w:val="000000"/>
              </w:rPr>
              <w:t xml:space="preserve"> </w:t>
            </w:r>
            <w:r w:rsidR="00DA7A1E" w:rsidRPr="003C0255">
              <w:rPr>
                <w:b/>
                <w:snapToGrid w:val="0"/>
                <w:color w:val="000000"/>
              </w:rPr>
              <w:t>(</w:t>
            </w:r>
            <w:r>
              <w:rPr>
                <w:b/>
                <w:snapToGrid w:val="0"/>
                <w:color w:val="000000"/>
              </w:rPr>
              <w:t>Девятьсот пятьдесят три тысячи семьсот восемьдесят пять</w:t>
            </w:r>
            <w:r w:rsidR="00DA7A1E">
              <w:rPr>
                <w:b/>
                <w:snapToGrid w:val="0"/>
                <w:color w:val="000000"/>
              </w:rPr>
              <w:t>)</w:t>
            </w:r>
            <w:r w:rsidR="00DA7A1E">
              <w:rPr>
                <w:b/>
                <w:snapToGrid w:val="0"/>
              </w:rPr>
              <w:t xml:space="preserve"> </w:t>
            </w:r>
            <w:r w:rsidR="00BE774C">
              <w:rPr>
                <w:b/>
                <w:snapToGrid w:val="0"/>
                <w:color w:val="000000"/>
              </w:rPr>
              <w:t>рубл</w:t>
            </w:r>
            <w:r>
              <w:rPr>
                <w:b/>
                <w:snapToGrid w:val="0"/>
                <w:color w:val="000000"/>
              </w:rPr>
              <w:t>ей</w:t>
            </w:r>
            <w:r w:rsidR="00DA7A1E">
              <w:rPr>
                <w:b/>
                <w:snapToGrid w:val="0"/>
                <w:color w:val="000000"/>
              </w:rPr>
              <w:t xml:space="preserve"> </w:t>
            </w:r>
            <w:r>
              <w:rPr>
                <w:b/>
                <w:snapToGrid w:val="0"/>
                <w:color w:val="000000"/>
              </w:rPr>
              <w:t>07</w:t>
            </w:r>
            <w:r w:rsidR="00DA7A1E">
              <w:rPr>
                <w:b/>
                <w:snapToGrid w:val="0"/>
                <w:color w:val="000000"/>
              </w:rPr>
              <w:t xml:space="preserve"> копеек</w:t>
            </w:r>
            <w:r w:rsidR="00DA7A1E">
              <w:rPr>
                <w:b/>
                <w:snapToGrid w:val="0"/>
              </w:rPr>
              <w:t xml:space="preserve"> с учетом НДС (20%)</w:t>
            </w:r>
            <w:r w:rsidR="00DA7A1E" w:rsidRPr="007A7B98">
              <w:rPr>
                <w:b/>
                <w:snapToGrid w:val="0"/>
              </w:rPr>
              <w:t>.</w:t>
            </w:r>
            <w:r w:rsidR="00DA7A1E">
              <w:rPr>
                <w:b/>
                <w:snapToGrid w:val="0"/>
              </w:rPr>
              <w:t xml:space="preserve"> </w:t>
            </w:r>
          </w:p>
          <w:p w:rsidR="001C32E6" w:rsidRPr="008B3F1B" w:rsidRDefault="0043390E" w:rsidP="00173BEA">
            <w:pPr>
              <w:widowControl w:val="0"/>
              <w:autoSpaceDE w:val="0"/>
              <w:autoSpaceDN w:val="0"/>
              <w:adjustRightInd w:val="0"/>
              <w:ind w:firstLine="567"/>
              <w:jc w:val="both"/>
              <w:rPr>
                <w:snapToGrid w:val="0"/>
              </w:rPr>
            </w:pPr>
            <w:proofErr w:type="gramStart"/>
            <w:r w:rsidRPr="0043390E">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43390E">
              <w:rPr>
                <w:snapToGrid w:val="0"/>
              </w:rPr>
              <w:t xml:space="preserve"> работ и иные расходы, связанные с поставкой товара</w:t>
            </w:r>
          </w:p>
        </w:tc>
      </w:tr>
      <w:tr w:rsidR="001C32E6" w:rsidRPr="00F87E6C" w:rsidTr="00E8640D">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3"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 xml:space="preserve">срока: </w:t>
            </w:r>
            <w:r w:rsidR="00B94344" w:rsidRPr="00A0465A">
              <w:rPr>
                <w:b/>
              </w:rPr>
              <w:t>«</w:t>
            </w:r>
            <w:r w:rsidR="00BE774C">
              <w:rPr>
                <w:b/>
              </w:rPr>
              <w:t>2</w:t>
            </w:r>
            <w:r w:rsidR="000C4AAB">
              <w:rPr>
                <w:b/>
              </w:rPr>
              <w:t>2</w:t>
            </w:r>
            <w:r w:rsidR="00B94344" w:rsidRPr="009F0936">
              <w:rPr>
                <w:b/>
              </w:rPr>
              <w:t>»</w:t>
            </w:r>
            <w:r w:rsidR="00B94344">
              <w:rPr>
                <w:b/>
              </w:rPr>
              <w:t xml:space="preserve"> </w:t>
            </w:r>
            <w:r w:rsidR="00FF4E2E">
              <w:rPr>
                <w:b/>
              </w:rPr>
              <w:t>апреля</w:t>
            </w:r>
            <w:r w:rsidR="00B94344" w:rsidRPr="00F87E6C">
              <w:rPr>
                <w:b/>
              </w:rPr>
              <w:t xml:space="preserve"> </w:t>
            </w:r>
            <w:r w:rsidR="008E6E26">
              <w:rPr>
                <w:b/>
              </w:rPr>
              <w:t>2020</w:t>
            </w:r>
            <w:r w:rsidR="00B94344" w:rsidRPr="00A0465A">
              <w:rPr>
                <w:b/>
              </w:rPr>
              <w:t xml:space="preserve"> года </w:t>
            </w:r>
            <w:r w:rsidRPr="00F87E6C">
              <w:t>(день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B94344" w:rsidP="000C4AAB">
            <w:pPr>
              <w:rPr>
                <w:b/>
              </w:rPr>
            </w:pPr>
            <w:r w:rsidRPr="00A0465A">
              <w:rPr>
                <w:b/>
              </w:rPr>
              <w:t>«</w:t>
            </w:r>
            <w:r w:rsidR="000C4AAB">
              <w:rPr>
                <w:b/>
              </w:rPr>
              <w:t>30</w:t>
            </w:r>
            <w:r w:rsidRPr="009F0936">
              <w:rPr>
                <w:b/>
              </w:rPr>
              <w:t>»</w:t>
            </w:r>
            <w:r w:rsidR="004811B9">
              <w:rPr>
                <w:b/>
              </w:rPr>
              <w:t xml:space="preserve"> </w:t>
            </w:r>
            <w:r w:rsidR="00FF4E2E">
              <w:rPr>
                <w:b/>
              </w:rPr>
              <w:t>апреля</w:t>
            </w:r>
            <w:r w:rsidRPr="00F87E6C">
              <w:rPr>
                <w:b/>
              </w:rPr>
              <w:t xml:space="preserve"> </w:t>
            </w:r>
            <w:r w:rsidR="008E6E26">
              <w:rPr>
                <w:b/>
              </w:rPr>
              <w:t>2020</w:t>
            </w:r>
            <w:r w:rsidRPr="00A0465A">
              <w:rPr>
                <w:b/>
              </w:rPr>
              <w:t xml:space="preserve"> года </w:t>
            </w:r>
            <w:r w:rsidR="001C32E6" w:rsidRPr="00F87E6C">
              <w:rPr>
                <w:b/>
              </w:rPr>
              <w:t xml:space="preserve">09:00 (время местное </w:t>
            </w:r>
            <w:proofErr w:type="gramStart"/>
            <w:r w:rsidR="001C32E6" w:rsidRPr="00F87E6C">
              <w:rPr>
                <w:b/>
              </w:rPr>
              <w:t>МСК</w:t>
            </w:r>
            <w:proofErr w:type="gramEnd"/>
            <w:r w:rsidR="001C32E6" w:rsidRPr="00F87E6C">
              <w:rPr>
                <w:b/>
              </w:rPr>
              <w:t>+2, GMT +5)</w:t>
            </w:r>
          </w:p>
        </w:tc>
      </w:tr>
      <w:tr w:rsidR="001C32E6" w:rsidRPr="00F87E6C" w:rsidTr="00E8640D">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B94344" w:rsidP="005A1199">
            <w:pPr>
              <w:autoSpaceDE w:val="0"/>
              <w:autoSpaceDN w:val="0"/>
              <w:adjustRightInd w:val="0"/>
              <w:jc w:val="both"/>
              <w:rPr>
                <w:b/>
                <w:iCs/>
                <w:color w:val="000000"/>
              </w:rPr>
            </w:pPr>
            <w:r w:rsidRPr="00A0465A">
              <w:rPr>
                <w:b/>
              </w:rPr>
              <w:t>«</w:t>
            </w:r>
            <w:r w:rsidR="000C4AAB">
              <w:rPr>
                <w:b/>
              </w:rPr>
              <w:t>06</w:t>
            </w:r>
            <w:r w:rsidRPr="009F0936">
              <w:rPr>
                <w:b/>
              </w:rPr>
              <w:t>»</w:t>
            </w:r>
            <w:r w:rsidR="004811B9">
              <w:rPr>
                <w:b/>
              </w:rPr>
              <w:t xml:space="preserve"> </w:t>
            </w:r>
            <w:r w:rsidR="000C4AAB">
              <w:rPr>
                <w:b/>
              </w:rPr>
              <w:t>ма</w:t>
            </w:r>
            <w:r w:rsidR="00FF4E2E">
              <w:rPr>
                <w:b/>
              </w:rPr>
              <w:t>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w:t>
            </w:r>
            <w:r w:rsidR="005A1199" w:rsidRPr="00F87E6C">
              <w:rPr>
                <w:b/>
              </w:rPr>
              <w:t xml:space="preserve">(время местное </w:t>
            </w:r>
            <w:proofErr w:type="gramStart"/>
            <w:r w:rsidR="005A1199" w:rsidRPr="00F87E6C">
              <w:rPr>
                <w:b/>
              </w:rPr>
              <w:t>МСК</w:t>
            </w:r>
            <w:proofErr w:type="gramEnd"/>
            <w:r w:rsidR="005A1199" w:rsidRPr="00F87E6C">
              <w:rPr>
                <w:b/>
              </w:rPr>
              <w:t>+2,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B94344" w:rsidP="000C4AAB">
            <w:pPr>
              <w:jc w:val="both"/>
              <w:rPr>
                <w:b/>
              </w:rPr>
            </w:pPr>
            <w:r w:rsidRPr="00A0465A">
              <w:rPr>
                <w:b/>
              </w:rPr>
              <w:t>«</w:t>
            </w:r>
            <w:r w:rsidR="000C4AAB">
              <w:rPr>
                <w:b/>
              </w:rPr>
              <w:t>27</w:t>
            </w:r>
            <w:r w:rsidRPr="009F0936">
              <w:rPr>
                <w:b/>
              </w:rPr>
              <w:t>»</w:t>
            </w:r>
            <w:r>
              <w:rPr>
                <w:b/>
              </w:rPr>
              <w:t xml:space="preserve"> </w:t>
            </w:r>
            <w:r w:rsidR="008B724A">
              <w:rPr>
                <w:b/>
              </w:rPr>
              <w:t>мая</w:t>
            </w:r>
            <w:r w:rsidR="008E6E26" w:rsidRPr="00F87E6C">
              <w:rPr>
                <w:b/>
              </w:rPr>
              <w:t xml:space="preserve"> </w:t>
            </w:r>
            <w:r w:rsidR="008E6E26">
              <w:rPr>
                <w:b/>
              </w:rPr>
              <w:t>2020</w:t>
            </w:r>
            <w:r w:rsidR="008E6E26" w:rsidRPr="00A0465A">
              <w:rPr>
                <w:b/>
              </w:rPr>
              <w:t xml:space="preserve"> </w:t>
            </w:r>
            <w:r w:rsidRPr="00A0465A">
              <w:rPr>
                <w:b/>
              </w:rPr>
              <w:t xml:space="preserve">года </w:t>
            </w:r>
            <w:r w:rsidR="005A1199" w:rsidRPr="005E761C">
              <w:rPr>
                <w:b/>
              </w:rPr>
              <w:t xml:space="preserve">в 09 часов 00 минут (время местное </w:t>
            </w:r>
            <w:proofErr w:type="gramStart"/>
            <w:r w:rsidR="005A1199" w:rsidRPr="005E761C">
              <w:rPr>
                <w:b/>
              </w:rPr>
              <w:t>МСК</w:t>
            </w:r>
            <w:proofErr w:type="gramEnd"/>
            <w:r w:rsidR="005A1199" w:rsidRPr="005E761C">
              <w:rPr>
                <w:b/>
              </w:rPr>
              <w:t xml:space="preserve">+2, GMT +5) </w:t>
            </w:r>
          </w:p>
        </w:tc>
      </w:tr>
      <w:tr w:rsidR="001C32E6" w:rsidRPr="00F87E6C" w:rsidTr="00E8640D">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 xml:space="preserve">заявок: с 09 часов 00 минут до 17 часов 00 минут </w:t>
            </w:r>
            <w:r w:rsidR="00B94344" w:rsidRPr="00A0465A">
              <w:rPr>
                <w:b/>
              </w:rPr>
              <w:t>«</w:t>
            </w:r>
            <w:r w:rsidR="000C4AAB">
              <w:rPr>
                <w:b/>
              </w:rPr>
              <w:t>2</w:t>
            </w:r>
            <w:r w:rsidR="00207EA8">
              <w:rPr>
                <w:b/>
              </w:rPr>
              <w:t>5</w:t>
            </w:r>
            <w:r w:rsidR="00B94344" w:rsidRPr="009F0936">
              <w:rPr>
                <w:b/>
              </w:rPr>
              <w:t>»</w:t>
            </w:r>
            <w:r w:rsidR="00B94344">
              <w:rPr>
                <w:b/>
              </w:rPr>
              <w:t xml:space="preserve"> </w:t>
            </w:r>
            <w:r w:rsidR="008B724A">
              <w:rPr>
                <w:b/>
              </w:rPr>
              <w:t>мая</w:t>
            </w:r>
            <w:r w:rsidR="008E6E26" w:rsidRPr="00F87E6C">
              <w:rPr>
                <w:b/>
              </w:rPr>
              <w:t xml:space="preserve"> </w:t>
            </w:r>
            <w:r w:rsidR="008E6E26">
              <w:rPr>
                <w:b/>
              </w:rPr>
              <w:t>2020</w:t>
            </w:r>
            <w:r w:rsidR="008E6E26" w:rsidRPr="00A0465A">
              <w:rPr>
                <w:b/>
              </w:rPr>
              <w:t xml:space="preserve">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iCs/>
              </w:rPr>
              <w:t>Аукционный торг:</w:t>
            </w:r>
            <w:r w:rsidR="0076446A">
              <w:rPr>
                <w:b/>
                <w:iCs/>
              </w:rPr>
              <w:t xml:space="preserve"> </w:t>
            </w:r>
            <w:r w:rsidR="00B94344" w:rsidRPr="00A0465A">
              <w:rPr>
                <w:b/>
              </w:rPr>
              <w:t>«</w:t>
            </w:r>
            <w:r w:rsidR="000C4AAB">
              <w:rPr>
                <w:b/>
              </w:rPr>
              <w:t>26</w:t>
            </w:r>
            <w:r w:rsidR="00B94344" w:rsidRPr="009F0936">
              <w:rPr>
                <w:b/>
              </w:rPr>
              <w:t>»</w:t>
            </w:r>
            <w:r w:rsidR="008B724A">
              <w:rPr>
                <w:b/>
              </w:rPr>
              <w:t xml:space="preserve"> мая</w:t>
            </w:r>
            <w:r w:rsidR="00FF4E2E" w:rsidRPr="00F87E6C">
              <w:rPr>
                <w:b/>
              </w:rPr>
              <w:t xml:space="preserve"> </w:t>
            </w:r>
            <w:r w:rsidR="008E6E26">
              <w:rPr>
                <w:b/>
              </w:rPr>
              <w:t>2020</w:t>
            </w:r>
            <w:r w:rsidR="008E6E26" w:rsidRPr="00A0465A">
              <w:rPr>
                <w:b/>
              </w:rPr>
              <w:t xml:space="preserve"> </w:t>
            </w:r>
            <w:r w:rsidR="00B94344" w:rsidRPr="00A0465A">
              <w:rPr>
                <w:b/>
              </w:rPr>
              <w:t>года</w:t>
            </w:r>
            <w:r w:rsidR="009A19E4">
              <w:rPr>
                <w:b/>
              </w:rPr>
              <w:t>.</w:t>
            </w:r>
            <w:r w:rsidRPr="005E761C">
              <w:rPr>
                <w:b/>
              </w:rPr>
              <w:t xml:space="preserve">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 xml:space="preserve">заявок: с 09 часов 00 минут до 17 часов 00 минут </w:t>
            </w:r>
            <w:r w:rsidR="00B94344" w:rsidRPr="00A0465A">
              <w:rPr>
                <w:b/>
              </w:rPr>
              <w:t>«</w:t>
            </w:r>
            <w:r w:rsidR="000C4AAB">
              <w:rPr>
                <w:b/>
              </w:rPr>
              <w:t>28</w:t>
            </w:r>
            <w:r w:rsidR="00B94344" w:rsidRPr="009F0936">
              <w:rPr>
                <w:b/>
              </w:rPr>
              <w:t>»</w:t>
            </w:r>
            <w:r w:rsidR="00B94344">
              <w:rPr>
                <w:b/>
              </w:rPr>
              <w:t xml:space="preserve"> </w:t>
            </w:r>
            <w:r w:rsidR="008B724A">
              <w:rPr>
                <w:b/>
              </w:rPr>
              <w:t>мая</w:t>
            </w:r>
            <w:r w:rsidR="00B94344" w:rsidRPr="00F87E6C">
              <w:rPr>
                <w:b/>
              </w:rPr>
              <w:t xml:space="preserve"> </w:t>
            </w:r>
            <w:r w:rsidR="00B94344" w:rsidRPr="00A0465A">
              <w:rPr>
                <w:b/>
              </w:rPr>
              <w:t>20</w:t>
            </w:r>
            <w:r w:rsidR="005A6232">
              <w:rPr>
                <w:b/>
              </w:rPr>
              <w:t>20</w:t>
            </w:r>
            <w:r w:rsidR="00B94344" w:rsidRPr="00A0465A">
              <w:rPr>
                <w:b/>
              </w:rPr>
              <w:t xml:space="preserve"> года </w:t>
            </w:r>
            <w:r w:rsidRPr="005E761C">
              <w:rPr>
                <w:b/>
              </w:rPr>
              <w:t xml:space="preserve">(время местное </w:t>
            </w:r>
            <w:proofErr w:type="gramStart"/>
            <w:r w:rsidRPr="005E761C">
              <w:rPr>
                <w:b/>
              </w:rPr>
              <w:t>МСК</w:t>
            </w:r>
            <w:proofErr w:type="gramEnd"/>
            <w:r w:rsidRPr="005E761C">
              <w:rPr>
                <w:b/>
              </w:rPr>
              <w:t>+2,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 xml:space="preserve">с 09 часов 00 минут до 17 часов 00 минут </w:t>
            </w:r>
            <w:r w:rsidR="00B94344" w:rsidRPr="00A0465A">
              <w:rPr>
                <w:b/>
              </w:rPr>
              <w:t>«</w:t>
            </w:r>
            <w:r w:rsidR="000C4AAB">
              <w:rPr>
                <w:b/>
              </w:rPr>
              <w:t>29</w:t>
            </w:r>
            <w:r w:rsidR="00B94344" w:rsidRPr="009F0936">
              <w:rPr>
                <w:b/>
              </w:rPr>
              <w:t>»</w:t>
            </w:r>
            <w:r w:rsidR="00B94344">
              <w:rPr>
                <w:b/>
              </w:rPr>
              <w:t xml:space="preserve"> </w:t>
            </w:r>
            <w:r w:rsidR="008B724A">
              <w:rPr>
                <w:b/>
              </w:rPr>
              <w:t>мая</w:t>
            </w:r>
            <w:r w:rsidR="005A6232" w:rsidRPr="005A6232">
              <w:rPr>
                <w:b/>
              </w:rPr>
              <w:t xml:space="preserve"> 2020 </w:t>
            </w:r>
            <w:r w:rsidR="00B94344" w:rsidRPr="00A0465A">
              <w:rPr>
                <w:b/>
              </w:rPr>
              <w:t xml:space="preserve">года </w:t>
            </w:r>
            <w:r w:rsidRPr="005E761C">
              <w:rPr>
                <w:b/>
              </w:rPr>
              <w:t xml:space="preserve">(время местное </w:t>
            </w:r>
            <w:proofErr w:type="gramStart"/>
            <w:r w:rsidRPr="005E761C">
              <w:rPr>
                <w:b/>
              </w:rPr>
              <w:t>МСК</w:t>
            </w:r>
            <w:proofErr w:type="gramEnd"/>
            <w:r w:rsidRPr="005E761C">
              <w:rPr>
                <w:b/>
              </w:rPr>
              <w:t>+2, GMT +5).</w:t>
            </w:r>
          </w:p>
          <w:p w:rsidR="008B3F1B"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4"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A41BB7" w:rsidRPr="00F87E6C" w:rsidTr="00A41BB7">
        <w:trPr>
          <w:trHeight w:val="461"/>
        </w:trPr>
        <w:tc>
          <w:tcPr>
            <w:tcW w:w="2694" w:type="dxa"/>
            <w:shd w:val="clear" w:color="auto" w:fill="F2F2F2"/>
          </w:tcPr>
          <w:p w:rsidR="00A41BB7" w:rsidRPr="008B3F1B" w:rsidRDefault="00A41BB7" w:rsidP="007F6F87">
            <w:pPr>
              <w:autoSpaceDE w:val="0"/>
              <w:autoSpaceDN w:val="0"/>
              <w:adjustRightInd w:val="0"/>
              <w:rPr>
                <w:b/>
                <w:bCs/>
                <w:color w:val="000000"/>
              </w:rPr>
            </w:pPr>
            <w:r>
              <w:rPr>
                <w:b/>
                <w:bCs/>
                <w:color w:val="000000"/>
              </w:rPr>
              <w:t>Шаг аукциона</w:t>
            </w:r>
          </w:p>
        </w:tc>
        <w:tc>
          <w:tcPr>
            <w:tcW w:w="8080" w:type="dxa"/>
            <w:shd w:val="clear" w:color="auto" w:fill="auto"/>
          </w:tcPr>
          <w:p w:rsidR="00A41BB7" w:rsidRPr="00A41BB7"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tc>
      </w:tr>
      <w:tr w:rsidR="001C32E6" w:rsidRPr="00F87E6C" w:rsidTr="00E8640D">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E8640D">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5"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6"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w:t>
            </w:r>
            <w:proofErr w:type="gramStart"/>
            <w:r w:rsidRPr="00F87E6C">
              <w:rPr>
                <w:color w:val="000000"/>
              </w:rPr>
              <w:t>на</w:t>
            </w:r>
            <w:proofErr w:type="gramEnd"/>
            <w:r w:rsidRPr="00F87E6C">
              <w:rPr>
                <w:color w:val="000000"/>
              </w:rPr>
              <w:t xml:space="preserve"> </w:t>
            </w:r>
            <w:r w:rsidRPr="00F87E6C">
              <w:t xml:space="preserve">в ЕИС </w:t>
            </w:r>
            <w:r w:rsidRPr="00F87E6C">
              <w:rPr>
                <w:color w:val="000000"/>
              </w:rPr>
              <w:t xml:space="preserve">и </w:t>
            </w:r>
            <w:proofErr w:type="gramStart"/>
            <w:r w:rsidRPr="00F87E6C">
              <w:rPr>
                <w:bCs/>
                <w:color w:val="000000"/>
              </w:rPr>
              <w:t>на</w:t>
            </w:r>
            <w:proofErr w:type="gramEnd"/>
            <w:r w:rsidRPr="00F87E6C">
              <w:rPr>
                <w:bCs/>
                <w:color w:val="000000"/>
              </w:rPr>
              <w:t xml:space="preserve"> Электронной</w:t>
            </w:r>
            <w:r w:rsidR="00C8596A">
              <w:rPr>
                <w:bCs/>
                <w:color w:val="000000"/>
              </w:rPr>
              <w:t xml:space="preserve"> площадке</w:t>
            </w:r>
            <w:r w:rsidR="00884A66">
              <w:rPr>
                <w:bCs/>
                <w:color w:val="000000"/>
              </w:rPr>
              <w:t xml:space="preserve"> </w:t>
            </w:r>
            <w:r w:rsidRPr="00F87E6C">
              <w:rPr>
                <w:color w:val="000000"/>
              </w:rPr>
              <w:t>без взимания платы.</w:t>
            </w:r>
          </w:p>
        </w:tc>
      </w:tr>
      <w:tr w:rsidR="001C32E6" w:rsidRPr="00F87E6C" w:rsidTr="00E8640D">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76446A">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A4511B">
          <w:pgSz w:w="11906" w:h="16838"/>
          <w:pgMar w:top="531" w:right="850" w:bottom="1134" w:left="851" w:header="57" w:footer="794"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37685772"/>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37685773"/>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proofErr w:type="gramStart"/>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A713F5">
        <w:rPr>
          <w:b/>
          <w:color w:val="000000"/>
        </w:rPr>
        <w:t xml:space="preserve">, </w:t>
      </w:r>
      <w:r w:rsidR="00C24B0A">
        <w:rPr>
          <w:b/>
          <w:color w:val="000000"/>
        </w:rPr>
        <w:t>аукцион</w:t>
      </w:r>
      <w:r w:rsidR="00195D3B">
        <w:rPr>
          <w:b/>
          <w:color w:val="000000"/>
        </w:rPr>
        <w:t>, закупка</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w:t>
      </w:r>
      <w:proofErr w:type="gramEnd"/>
      <w:r w:rsidR="004B240D" w:rsidRPr="00A61B9E">
        <w:t xml:space="preserve"> </w:t>
      </w:r>
      <w:proofErr w:type="gramStart"/>
      <w:r w:rsidR="000C4AAB">
        <w:t>Извещении</w:t>
      </w:r>
      <w:proofErr w:type="gramEnd"/>
      <w:r w:rsidR="004B240D" w:rsidRPr="00A61B9E">
        <w:t xml:space="preserve">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w:t>
      </w:r>
      <w:proofErr w:type="gramStart"/>
      <w:r w:rsidR="004B240D" w:rsidRPr="00A61B9E">
        <w:t>случае</w:t>
      </w:r>
      <w:proofErr w:type="gramEnd"/>
      <w:r w:rsidR="004B240D" w:rsidRPr="00A61B9E">
        <w:t>,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7" w:history="1">
        <w:r w:rsidRPr="00F87E6C">
          <w:t xml:space="preserve">Положением о </w:t>
        </w:r>
        <w:proofErr w:type="gramStart"/>
        <w:r w:rsidRPr="00F87E6C">
          <w:t>закупк</w:t>
        </w:r>
      </w:hyperlink>
      <w:r w:rsidRPr="00F87E6C">
        <w:t>е</w:t>
      </w:r>
      <w:proofErr w:type="gramEnd"/>
      <w:r w:rsidRPr="00F87E6C">
        <w:t xml:space="preserve">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37685774"/>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9"/>
      <w:bookmarkEnd w:id="8"/>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37685775"/>
      <w:r w:rsidRPr="00533B4D">
        <w:rPr>
          <w:rFonts w:ascii="Times New Roman" w:hAnsi="Times New Roman" w:cs="Times New Roman"/>
          <w:color w:val="auto"/>
          <w:szCs w:val="28"/>
        </w:rPr>
        <w:t>2.1. Общие сведения о закупке</w:t>
      </w:r>
      <w:bookmarkEnd w:id="10"/>
      <w:bookmarkEnd w:id="11"/>
      <w:bookmarkEnd w:id="12"/>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13131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13131A">
        <w:tc>
          <w:tcPr>
            <w:tcW w:w="710"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sidR="000967E6">
              <w:rPr>
                <w:bCs/>
              </w:rPr>
              <w:t>закупки</w:t>
            </w:r>
            <w:r w:rsidRPr="0015184E">
              <w:rPr>
                <w:bCs/>
              </w:rPr>
              <w:t>:</w:t>
            </w:r>
          </w:p>
          <w:p w:rsidR="00987BDB" w:rsidRPr="007A7B98" w:rsidRDefault="007F5E99" w:rsidP="00987BDB">
            <w:pPr>
              <w:pStyle w:val="Default"/>
              <w:ind w:firstLine="567"/>
              <w:jc w:val="both"/>
              <w:rPr>
                <w:bCs/>
              </w:rPr>
            </w:pPr>
            <w:r>
              <w:rPr>
                <w:bCs/>
              </w:rPr>
              <w:t>Гаврилюк Наталья Владиславовна</w:t>
            </w:r>
          </w:p>
          <w:p w:rsidR="00987BDB" w:rsidRPr="007A7B98" w:rsidRDefault="00987BDB" w:rsidP="00987BDB">
            <w:pPr>
              <w:pStyle w:val="Default"/>
              <w:ind w:firstLine="567"/>
              <w:jc w:val="both"/>
              <w:rPr>
                <w:bCs/>
              </w:rPr>
            </w:pPr>
            <w:r>
              <w:rPr>
                <w:bCs/>
              </w:rPr>
              <w:t>тел. + 7 (3462) 52-43-</w:t>
            </w:r>
            <w:r w:rsidR="007F5E99">
              <w:rPr>
                <w:bCs/>
              </w:rPr>
              <w:t>44</w:t>
            </w:r>
          </w:p>
          <w:p w:rsidR="00987BDB" w:rsidRDefault="00987BDB" w:rsidP="00987BDB">
            <w:pPr>
              <w:pStyle w:val="Default"/>
              <w:ind w:left="600"/>
              <w:jc w:val="both"/>
            </w:pPr>
            <w:r w:rsidRPr="007A7B98">
              <w:t>Адрес электронной почты:</w:t>
            </w:r>
            <w:r>
              <w:t xml:space="preserve"> </w:t>
            </w:r>
            <w:hyperlink r:id="rId18" w:history="1">
              <w:r w:rsidR="00FF4E2E" w:rsidRPr="00FF4E2E">
                <w:rPr>
                  <w:rStyle w:val="a7"/>
                </w:rPr>
                <w:t>gts</w:t>
              </w:r>
              <w:r w:rsidR="00FF4E2E" w:rsidRPr="00823306">
                <w:rPr>
                  <w:rStyle w:val="a7"/>
                </w:rPr>
                <w:t>@surgutgts.ru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971DF5" w:rsidRPr="0059492F" w:rsidRDefault="00971DF5" w:rsidP="00971DF5">
            <w:pPr>
              <w:autoSpaceDE w:val="0"/>
              <w:autoSpaceDN w:val="0"/>
              <w:adjustRightInd w:val="0"/>
              <w:ind w:firstLine="567"/>
              <w:jc w:val="both"/>
              <w:rPr>
                <w:rFonts w:eastAsia="Calibri"/>
                <w:bCs/>
                <w:color w:val="000000"/>
                <w:lang w:eastAsia="en-US"/>
              </w:rPr>
            </w:pPr>
            <w:r w:rsidRPr="0059492F">
              <w:rPr>
                <w:rFonts w:eastAsia="Calibri"/>
                <w:color w:val="000000"/>
              </w:rPr>
              <w:t>Лебедев Евгений Александрович</w:t>
            </w:r>
          </w:p>
          <w:p w:rsidR="00971DF5" w:rsidRPr="0059492F" w:rsidRDefault="00971DF5" w:rsidP="00971DF5">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тел. + 7 (3462) 52-43-70</w:t>
            </w:r>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217C26" w:rsidRPr="0015184E" w:rsidRDefault="00306554" w:rsidP="00FF4E2E">
            <w:pPr>
              <w:ind w:firstLine="567"/>
              <w:jc w:val="both"/>
            </w:pPr>
            <w:r w:rsidRPr="0015184E">
              <w:t>тел. + 7 (3462) 52-43-69</w:t>
            </w:r>
          </w:p>
        </w:tc>
      </w:tr>
      <w:tr w:rsidR="00217C26" w:rsidRPr="0015184E" w:rsidTr="0013131A">
        <w:trPr>
          <w:trHeight w:val="694"/>
        </w:trPr>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13131A">
        <w:tc>
          <w:tcPr>
            <w:tcW w:w="710"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19"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0"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100D35">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306554">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306554">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306554">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306554">
              <w:t xml:space="preserve"> </w:t>
            </w:r>
            <w:r w:rsidRPr="0074580A">
              <w:rPr>
                <w:rFonts w:eastAsia="Calibri"/>
                <w:color w:val="000000"/>
                <w:lang w:eastAsia="en-US"/>
              </w:rPr>
              <w:t>о</w:t>
            </w:r>
            <w:r w:rsidR="00306554">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 xml:space="preserve">сведения о начальной (максимальной) цене единицы каждого </w:t>
            </w:r>
            <w:r w:rsidRPr="0074580A">
              <w:rPr>
                <w:rFonts w:eastAsia="Calibri"/>
                <w:color w:val="000000"/>
                <w:lang w:eastAsia="en-US"/>
              </w:rPr>
              <w:lastRenderedPageBreak/>
              <w:t>товара,</w:t>
            </w:r>
            <w:r w:rsidR="00306554">
              <w:rPr>
                <w:rFonts w:eastAsia="Calibri"/>
                <w:color w:val="000000"/>
                <w:lang w:eastAsia="en-US"/>
              </w:rPr>
              <w:t xml:space="preserve"> </w:t>
            </w:r>
            <w:r w:rsidRPr="0074580A">
              <w:rPr>
                <w:rFonts w:eastAsia="Calibri"/>
                <w:color w:val="000000"/>
                <w:lang w:eastAsia="en-US"/>
              </w:rPr>
              <w:t xml:space="preserve">работы, услуги, </w:t>
            </w:r>
            <w:proofErr w:type="gramStart"/>
            <w:r w:rsidRPr="0074580A">
              <w:rPr>
                <w:rFonts w:eastAsia="Calibri"/>
                <w:color w:val="000000"/>
                <w:lang w:eastAsia="en-US"/>
              </w:rPr>
              <w:t>являющихся</w:t>
            </w:r>
            <w:proofErr w:type="gramEnd"/>
            <w:r w:rsidRPr="0074580A">
              <w:rPr>
                <w:rFonts w:eastAsia="Calibri"/>
                <w:color w:val="000000"/>
                <w:lang w:eastAsia="en-US"/>
              </w:rPr>
              <w:t xml:space="preserve">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100D35">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w:t>
            </w:r>
            <w:r w:rsidR="006F38BD">
              <w:rPr>
                <w:rFonts w:eastAsia="Calibri"/>
                <w:color w:val="000000"/>
                <w:lang w:eastAsia="en-US"/>
              </w:rPr>
              <w:t xml:space="preserve"> </w:t>
            </w:r>
            <w:r w:rsidRPr="0074580A">
              <w:rPr>
                <w:rFonts w:eastAsia="Calibri"/>
                <w:color w:val="000000"/>
                <w:lang w:eastAsia="en-US"/>
              </w:rPr>
              <w:t>страны происхождения поставляемого товара не является основанием</w:t>
            </w:r>
            <w:r w:rsidR="00306554">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306554">
              <w:rPr>
                <w:rFonts w:eastAsia="Calibri"/>
                <w:color w:val="000000"/>
                <w:lang w:eastAsia="en-US"/>
              </w:rPr>
              <w:t xml:space="preserve"> </w:t>
            </w:r>
            <w:r w:rsidRPr="0074580A">
              <w:rPr>
                <w:rFonts w:eastAsia="Calibri"/>
                <w:color w:val="000000"/>
                <w:lang w:eastAsia="en-US"/>
              </w:rPr>
              <w:t>заявка</w:t>
            </w:r>
            <w:r w:rsidR="00306554">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306554">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proofErr w:type="gramStart"/>
            <w:r w:rsidRPr="0074580A">
              <w:rPr>
                <w:rFonts w:eastAsia="Calibri"/>
                <w:color w:val="000000"/>
                <w:lang w:eastAsia="en-US"/>
              </w:rPr>
              <w:t>д)</w:t>
            </w:r>
            <w:r w:rsidR="00306554">
              <w:rPr>
                <w:rFonts w:eastAsia="Calibri"/>
                <w:color w:val="000000"/>
                <w:lang w:eastAsia="en-US"/>
              </w:rPr>
              <w:t xml:space="preserve"> </w:t>
            </w:r>
            <w:r w:rsidRPr="0074580A">
              <w:rPr>
                <w:rFonts w:eastAsia="Calibri"/>
                <w:color w:val="000000"/>
                <w:lang w:eastAsia="en-US"/>
              </w:rPr>
              <w:t>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оваров российского и иностранного происхождения, цены выполнения</w:t>
            </w:r>
            <w:r w:rsidR="00306554">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306554">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306554">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t xml:space="preserve"> </w:t>
            </w:r>
            <w:proofErr w:type="gramStart"/>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w:t>
            </w:r>
            <w:r w:rsidR="000C4AAB">
              <w:rPr>
                <w:spacing w:val="-1"/>
              </w:rPr>
              <w:t>Документации</w:t>
            </w:r>
            <w:r>
              <w:rPr>
                <w:spacing w:val="-1"/>
              </w:rPr>
              <w:t xml:space="preserve">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t>) цену договора;</w:t>
            </w:r>
          </w:p>
          <w:p w:rsidR="0060072A" w:rsidRPr="006F38BD"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306554">
              <w:rPr>
                <w:spacing w:val="-1"/>
              </w:rPr>
              <w:t xml:space="preserve"> </w:t>
            </w:r>
            <w:r>
              <w:t>производится на основании представленной в составе заявки анкеты</w:t>
            </w:r>
            <w:r w:rsidR="00306554">
              <w:t xml:space="preserve"> </w:t>
            </w:r>
            <w:r>
              <w:t>Участника на участие в закупке, заполненной по форме 2</w:t>
            </w:r>
            <w:r w:rsidR="006F38BD">
              <w:t xml:space="preserve"> </w:t>
            </w:r>
            <w:r>
              <w:t>раздела</w:t>
            </w:r>
            <w:r w:rsidR="006F38BD">
              <w:t xml:space="preserve"> </w:t>
            </w:r>
            <w:r>
              <w:rPr>
                <w:lang w:val="en-US"/>
              </w:rPr>
              <w:t>III</w:t>
            </w:r>
            <w:r w:rsidR="006F38BD">
              <w:t xml:space="preserve"> </w:t>
            </w:r>
            <w:r w:rsidRPr="006F38BD">
              <w:rPr>
                <w:spacing w:val="-1"/>
              </w:rPr>
              <w:t>«ФОРМЫ ДЛЯ ЗАПОЛНЕНИЯ УЧАСТНИКАМИ ЗАКУПКИ»;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306554">
              <w:rPr>
                <w:spacing w:val="-1"/>
              </w:rPr>
              <w:t xml:space="preserve"> </w:t>
            </w:r>
            <w:r>
              <w:rPr>
                <w:spacing w:val="-1"/>
              </w:rPr>
              <w:t>сведений, содержащихся в заявке на участие в закупке, представленной</w:t>
            </w:r>
            <w:r w:rsidR="00306554">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(договоров) по результатам закупки</w:t>
            </w:r>
            <w:r w:rsidR="00E87968">
              <w:t>,</w:t>
            </w:r>
            <w:r w:rsidR="000606A8">
              <w:t xml:space="preserve"> установленный в п. 1.10.7 </w:t>
            </w:r>
            <w:r w:rsidR="000606A8">
              <w:br/>
              <w:t>Положения о закупк</w:t>
            </w:r>
            <w:r w:rsidR="000C4AAB">
              <w:t>е</w:t>
            </w:r>
            <w:r w:rsidR="000606A8">
              <w:t xml:space="preserve"> товаров, работ, услуг СГМУП “ГТС”; </w:t>
            </w:r>
          </w:p>
          <w:p w:rsidR="0060072A" w:rsidRDefault="0060072A" w:rsidP="009B1829">
            <w:pPr>
              <w:shd w:val="clear" w:color="auto" w:fill="FFFFFF"/>
              <w:spacing w:line="278" w:lineRule="exact"/>
              <w:ind w:right="58"/>
              <w:jc w:val="both"/>
            </w:pPr>
            <w:proofErr w:type="gramStart"/>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и соответствующим техническим и функциональным характеристикам товаров, указанных</w:t>
            </w:r>
            <w:proofErr w:type="gramEnd"/>
            <w:r>
              <w:t xml:space="preserve">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t>а)</w:t>
            </w:r>
            <w:r>
              <w:tab/>
              <w:t xml:space="preserve">закупка признана </w:t>
            </w:r>
            <w:proofErr w:type="gramStart"/>
            <w:r>
              <w:t>несостоявшейся</w:t>
            </w:r>
            <w:proofErr w:type="gramEnd"/>
            <w:r>
              <w:t xml:space="preserve">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lastRenderedPageBreak/>
              <w:t>б)</w:t>
            </w:r>
            <w:r>
              <w:tab/>
            </w:r>
            <w:r>
              <w:rPr>
                <w:spacing w:val="-1"/>
              </w:rPr>
              <w:t>в заявке на участие в закупке не содержится предложений о поставке</w:t>
            </w:r>
            <w:r w:rsidR="00306554">
              <w:rPr>
                <w:spacing w:val="-1"/>
              </w:rPr>
              <w:t xml:space="preserve"> </w:t>
            </w:r>
            <w:r>
              <w:t>товаров российского происхождения, выполнении работ, оказании</w:t>
            </w:r>
            <w:r w:rsidR="00306554">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4203EB">
              <w:rPr>
                <w:spacing w:val="-1"/>
              </w:rPr>
              <w:t xml:space="preserve"> </w:t>
            </w:r>
            <w:r>
              <w:t>товаров иностранного происхождения, выполнении работ, оказании</w:t>
            </w:r>
            <w:r w:rsidR="00306554">
              <w:t xml:space="preserve"> </w:t>
            </w:r>
            <w:r>
              <w:t>услуг иностранными лицами;</w:t>
            </w:r>
          </w:p>
          <w:p w:rsidR="0060072A" w:rsidRDefault="006D4777" w:rsidP="0060072A">
            <w:pPr>
              <w:shd w:val="clear" w:color="auto" w:fill="FFFFFF"/>
              <w:spacing w:line="274" w:lineRule="exact"/>
              <w:ind w:right="77"/>
              <w:jc w:val="both"/>
            </w:pPr>
            <w:proofErr w:type="gramStart"/>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60072A">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13131A">
        <w:trPr>
          <w:trHeight w:val="852"/>
        </w:trPr>
        <w:tc>
          <w:tcPr>
            <w:tcW w:w="710"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1" w:history="1">
              <w:r w:rsidR="009236F4" w:rsidRPr="00FA1A78">
                <w:rPr>
                  <w:rFonts w:eastAsia="Calibri"/>
                  <w:color w:val="0000FF"/>
                  <w:u w:val="single"/>
                  <w:lang w:eastAsia="en-US"/>
                </w:rPr>
                <w:t>www.roseltorg.ru</w:t>
              </w:r>
            </w:hyperlink>
          </w:p>
        </w:tc>
      </w:tr>
      <w:tr w:rsidR="00125E35" w:rsidRPr="0015184E" w:rsidTr="0013131A">
        <w:trPr>
          <w:trHeight w:val="601"/>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B94344" w:rsidP="00497F09">
            <w:pPr>
              <w:jc w:val="both"/>
              <w:rPr>
                <w:b/>
              </w:rPr>
            </w:pPr>
            <w:r w:rsidRPr="00A0465A">
              <w:rPr>
                <w:b/>
              </w:rPr>
              <w:t>«</w:t>
            </w:r>
            <w:r w:rsidR="000C4AAB">
              <w:rPr>
                <w:b/>
              </w:rPr>
              <w:t>22</w:t>
            </w:r>
            <w:r w:rsidRPr="009F0936">
              <w:rPr>
                <w:b/>
              </w:rPr>
              <w:t>»</w:t>
            </w:r>
            <w:r>
              <w:rPr>
                <w:b/>
              </w:rPr>
              <w:t xml:space="preserve"> </w:t>
            </w:r>
            <w:r w:rsidR="00FF4E2E">
              <w:rPr>
                <w:b/>
              </w:rPr>
              <w:t>апреля</w:t>
            </w:r>
            <w:r w:rsidR="00987BDB">
              <w:rPr>
                <w:b/>
              </w:rPr>
              <w:t xml:space="preserve"> </w:t>
            </w:r>
            <w:r w:rsidRPr="00A0465A">
              <w:rPr>
                <w:b/>
              </w:rPr>
              <w:t>20</w:t>
            </w:r>
            <w:r w:rsidR="00987BDB">
              <w:rPr>
                <w:b/>
              </w:rPr>
              <w:t>20</w:t>
            </w:r>
            <w:r w:rsidRPr="00A0465A">
              <w:rPr>
                <w:b/>
              </w:rPr>
              <w:t xml:space="preserve"> года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 xml:space="preserve">Дата начала срока: </w:t>
            </w:r>
            <w:r w:rsidR="00704B43" w:rsidRPr="00A0465A">
              <w:rPr>
                <w:b/>
              </w:rPr>
              <w:t>«</w:t>
            </w:r>
            <w:r w:rsidR="000C4AAB">
              <w:rPr>
                <w:b/>
              </w:rPr>
              <w:t>22</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p>
          <w:p w:rsidR="00125E35" w:rsidRPr="005E761C" w:rsidRDefault="00125E35" w:rsidP="00125E35">
            <w:pPr>
              <w:jc w:val="both"/>
            </w:pPr>
            <w:r w:rsidRPr="005E761C">
              <w:rPr>
                <w:b/>
              </w:rPr>
              <w:t xml:space="preserve">Дата и время окончания срока: 09 часов 00 минут </w:t>
            </w:r>
            <w:r w:rsidR="00704B43" w:rsidRPr="00A0465A">
              <w:rPr>
                <w:b/>
              </w:rPr>
              <w:t>«</w:t>
            </w:r>
            <w:r w:rsidR="000C4AAB">
              <w:rPr>
                <w:b/>
              </w:rPr>
              <w:t>30</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B94344" w:rsidRPr="00A0465A">
              <w:rPr>
                <w:b/>
              </w:rPr>
              <w:t xml:space="preserve"> </w:t>
            </w:r>
            <w:r w:rsidRPr="005E761C">
              <w:rPr>
                <w:b/>
              </w:rPr>
              <w:t xml:space="preserve">(время местное </w:t>
            </w:r>
            <w:proofErr w:type="gramStart"/>
            <w:r w:rsidRPr="005E761C">
              <w:rPr>
                <w:b/>
              </w:rPr>
              <w:t>МСК</w:t>
            </w:r>
            <w:proofErr w:type="gramEnd"/>
            <w:r w:rsidRPr="005E761C">
              <w:rPr>
                <w:b/>
              </w:rPr>
              <w:t>+2,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w:t>
            </w:r>
            <w:proofErr w:type="gramStart"/>
            <w:r w:rsidR="00125E35" w:rsidRPr="00965791">
              <w:t xml:space="preserve">ии </w:t>
            </w:r>
            <w:r w:rsidR="00871768">
              <w:t>ау</w:t>
            </w:r>
            <w:proofErr w:type="gramEnd"/>
            <w:r w:rsidR="00871768">
              <w:t>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заявкам на участие в </w:t>
            </w:r>
            <w:r w:rsidR="00CC3C35">
              <w:rPr>
                <w:bCs/>
              </w:rPr>
              <w:t>аукционе</w:t>
            </w:r>
            <w:r w:rsidRPr="0015184E">
              <w:rPr>
                <w:bCs/>
              </w:rPr>
              <w:t xml:space="preserve"> в</w:t>
            </w:r>
            <w:r w:rsidR="00AD1E16">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704B43" w:rsidP="00433B59">
            <w:pPr>
              <w:autoSpaceDE w:val="0"/>
              <w:autoSpaceDN w:val="0"/>
              <w:adjustRightInd w:val="0"/>
              <w:jc w:val="both"/>
              <w:rPr>
                <w:b/>
                <w:iCs/>
                <w:color w:val="000000"/>
              </w:rPr>
            </w:pPr>
            <w:r w:rsidRPr="00A0465A">
              <w:rPr>
                <w:b/>
              </w:rPr>
              <w:t>«</w:t>
            </w:r>
            <w:r w:rsidR="000C4AAB">
              <w:rPr>
                <w:b/>
              </w:rPr>
              <w:t>06</w:t>
            </w:r>
            <w:r w:rsidRPr="009F0936">
              <w:rPr>
                <w:b/>
              </w:rPr>
              <w:t>»</w:t>
            </w:r>
            <w:r>
              <w:rPr>
                <w:b/>
              </w:rPr>
              <w:t xml:space="preserve"> </w:t>
            </w:r>
            <w:r w:rsidR="000C4AAB">
              <w:rPr>
                <w:b/>
              </w:rPr>
              <w:t>мая</w:t>
            </w:r>
            <w:r w:rsidR="00FF4E2E">
              <w:rPr>
                <w:b/>
              </w:rPr>
              <w:t xml:space="preserve"> </w:t>
            </w:r>
            <w:r w:rsidRPr="00A0465A">
              <w:rPr>
                <w:b/>
              </w:rPr>
              <w:t>20</w:t>
            </w:r>
            <w:r>
              <w:rPr>
                <w:b/>
              </w:rPr>
              <w:t>20</w:t>
            </w:r>
            <w:r w:rsidRPr="00A0465A">
              <w:rPr>
                <w:b/>
              </w:rPr>
              <w:t xml:space="preserve"> года</w:t>
            </w:r>
            <w:r w:rsidRPr="005E761C">
              <w:rPr>
                <w:b/>
              </w:rPr>
              <w:t xml:space="preserve"> </w:t>
            </w:r>
            <w:r w:rsidR="00433B59" w:rsidRPr="005E761C">
              <w:rPr>
                <w:b/>
              </w:rPr>
              <w:t xml:space="preserve">в 09 часов 00 минут </w:t>
            </w:r>
            <w:r w:rsidR="00433B59" w:rsidRPr="00F87E6C">
              <w:rPr>
                <w:b/>
              </w:rPr>
              <w:t xml:space="preserve">(время местное </w:t>
            </w:r>
            <w:proofErr w:type="gramStart"/>
            <w:r w:rsidR="00433B59" w:rsidRPr="00F87E6C">
              <w:rPr>
                <w:b/>
              </w:rPr>
              <w:t>МСК</w:t>
            </w:r>
            <w:proofErr w:type="gramEnd"/>
            <w:r w:rsidR="00433B59" w:rsidRPr="00F87E6C">
              <w:rPr>
                <w:b/>
              </w:rPr>
              <w:t>+2, GMT +5)</w:t>
            </w:r>
          </w:p>
          <w:p w:rsidR="00433B59" w:rsidRDefault="00433B59" w:rsidP="00433B5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704B43" w:rsidP="00433B59">
            <w:pPr>
              <w:jc w:val="both"/>
              <w:rPr>
                <w:b/>
              </w:rPr>
            </w:pPr>
            <w:r w:rsidRPr="00A0465A">
              <w:rPr>
                <w:b/>
              </w:rPr>
              <w:t>«</w:t>
            </w:r>
            <w:r w:rsidR="000C4AAB">
              <w:rPr>
                <w:b/>
              </w:rPr>
              <w:t>27</w:t>
            </w:r>
            <w:r w:rsidRPr="009F0936">
              <w:rPr>
                <w:b/>
              </w:rPr>
              <w:t>»</w:t>
            </w:r>
            <w:r>
              <w:rPr>
                <w:b/>
              </w:rPr>
              <w:t xml:space="preserve"> </w:t>
            </w:r>
            <w:r w:rsidR="008B724A">
              <w:rPr>
                <w:b/>
              </w:rPr>
              <w:t>мая</w:t>
            </w:r>
            <w:r w:rsidR="00FF4E2E">
              <w:rPr>
                <w:b/>
              </w:rPr>
              <w:t xml:space="preserve"> </w:t>
            </w:r>
            <w:r w:rsidRPr="00A0465A">
              <w:rPr>
                <w:b/>
              </w:rPr>
              <w:t>20</w:t>
            </w:r>
            <w:r>
              <w:rPr>
                <w:b/>
              </w:rPr>
              <w:t>20</w:t>
            </w:r>
            <w:r w:rsidRPr="00A0465A">
              <w:rPr>
                <w:b/>
              </w:rPr>
              <w:t xml:space="preserve"> года</w:t>
            </w:r>
            <w:r w:rsidRPr="005E761C">
              <w:rPr>
                <w:b/>
              </w:rPr>
              <w:t xml:space="preserve"> </w:t>
            </w:r>
            <w:r w:rsidR="00433B59" w:rsidRPr="005E761C">
              <w:rPr>
                <w:b/>
              </w:rPr>
              <w:t xml:space="preserve">в 09 часов 00 минут (время местное </w:t>
            </w:r>
            <w:proofErr w:type="gramStart"/>
            <w:r w:rsidR="00433B59" w:rsidRPr="005E761C">
              <w:rPr>
                <w:b/>
              </w:rPr>
              <w:t>МСК</w:t>
            </w:r>
            <w:proofErr w:type="gramEnd"/>
            <w:r w:rsidR="00433B59" w:rsidRPr="005E761C">
              <w:rPr>
                <w:b/>
              </w:rPr>
              <w:t xml:space="preserve">+2, </w:t>
            </w:r>
            <w:r w:rsidR="00433B59" w:rsidRPr="005E761C">
              <w:rPr>
                <w:b/>
              </w:rPr>
              <w:lastRenderedPageBreak/>
              <w:t xml:space="preserve">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lastRenderedPageBreak/>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100D35" w:rsidRPr="00100D35" w:rsidRDefault="00100D35" w:rsidP="00100D35">
            <w:pPr>
              <w:jc w:val="both"/>
              <w:rPr>
                <w:b/>
              </w:rPr>
            </w:pPr>
            <w:r w:rsidRPr="00100D35">
              <w:rPr>
                <w:b/>
              </w:rPr>
              <w:t xml:space="preserve">Рассмотрение первых частей заявок: с 09 часов 00 минут до 17 часов 00 минут </w:t>
            </w:r>
            <w:r w:rsidR="00704B43" w:rsidRPr="00A0465A">
              <w:rPr>
                <w:b/>
              </w:rPr>
              <w:t>«</w:t>
            </w:r>
            <w:r w:rsidR="000C4AAB">
              <w:rPr>
                <w:b/>
              </w:rPr>
              <w:t>2</w:t>
            </w:r>
            <w:r w:rsidR="00207EA8">
              <w:rPr>
                <w:b/>
              </w:rPr>
              <w:t>5</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 xml:space="preserve">(время местное </w:t>
            </w:r>
            <w:proofErr w:type="gramStart"/>
            <w:r w:rsidRPr="00100D35">
              <w:rPr>
                <w:b/>
              </w:rPr>
              <w:t>МСК</w:t>
            </w:r>
            <w:proofErr w:type="gramEnd"/>
            <w:r w:rsidRPr="00100D35">
              <w:rPr>
                <w:b/>
              </w:rPr>
              <w:t>+2, GMT +5).</w:t>
            </w:r>
          </w:p>
          <w:p w:rsidR="00100D35" w:rsidRPr="00100D35" w:rsidRDefault="00100D35" w:rsidP="00100D35">
            <w:pPr>
              <w:jc w:val="both"/>
              <w:rPr>
                <w:b/>
              </w:rPr>
            </w:pPr>
            <w:r w:rsidRPr="00100D35">
              <w:rPr>
                <w:b/>
              </w:rPr>
              <w:t xml:space="preserve">Аукционный торг: </w:t>
            </w:r>
            <w:r w:rsidR="00704B43" w:rsidRPr="00A0465A">
              <w:rPr>
                <w:b/>
              </w:rPr>
              <w:t>«</w:t>
            </w:r>
            <w:r w:rsidR="000C4AAB">
              <w:rPr>
                <w:b/>
              </w:rPr>
              <w:t>26</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6709ED">
              <w:rPr>
                <w:b/>
              </w:rPr>
              <w:t>.</w:t>
            </w:r>
            <w:r w:rsidRPr="00100D35">
              <w:rPr>
                <w:b/>
              </w:rPr>
              <w:t xml:space="preserve"> Время начала срока подачи ценовых предложений устанавливается оператором электронной площадки.</w:t>
            </w:r>
          </w:p>
          <w:p w:rsidR="00100D35" w:rsidRPr="00100D35" w:rsidRDefault="00100D35" w:rsidP="00100D35">
            <w:pPr>
              <w:jc w:val="both"/>
              <w:rPr>
                <w:b/>
              </w:rPr>
            </w:pPr>
            <w:r w:rsidRPr="00100D35">
              <w:rPr>
                <w:b/>
              </w:rPr>
              <w:t xml:space="preserve">Рассмотрение вторых частей заявок: с 09 часов 00 минут до 17 часов 00 минут </w:t>
            </w:r>
            <w:r w:rsidR="00704B43" w:rsidRPr="00A0465A">
              <w:rPr>
                <w:b/>
              </w:rPr>
              <w:t>«</w:t>
            </w:r>
            <w:r w:rsidR="000C4AAB">
              <w:rPr>
                <w:b/>
              </w:rPr>
              <w:t>28</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 xml:space="preserve">(время местное </w:t>
            </w:r>
            <w:proofErr w:type="gramStart"/>
            <w:r w:rsidRPr="00100D35">
              <w:rPr>
                <w:b/>
              </w:rPr>
              <w:t>МСК</w:t>
            </w:r>
            <w:proofErr w:type="gramEnd"/>
            <w:r w:rsidRPr="00100D35">
              <w:rPr>
                <w:b/>
              </w:rPr>
              <w:t>+2, GMT +5).</w:t>
            </w:r>
          </w:p>
          <w:p w:rsidR="00100D35" w:rsidRDefault="00100D35" w:rsidP="00100D35">
            <w:pPr>
              <w:jc w:val="both"/>
              <w:rPr>
                <w:b/>
              </w:rPr>
            </w:pPr>
            <w:r w:rsidRPr="00100D35">
              <w:rPr>
                <w:b/>
              </w:rPr>
              <w:t xml:space="preserve">Подведение итогов закупки: с 09 часов 00 минут до 17 часов 00 минут </w:t>
            </w:r>
            <w:r w:rsidR="00704B43" w:rsidRPr="00A0465A">
              <w:rPr>
                <w:b/>
              </w:rPr>
              <w:t>«</w:t>
            </w:r>
            <w:r w:rsidR="00207EA8">
              <w:rPr>
                <w:b/>
              </w:rPr>
              <w:t>2</w:t>
            </w:r>
            <w:r w:rsidR="000C4AAB">
              <w:rPr>
                <w:b/>
              </w:rPr>
              <w:t>9</w:t>
            </w:r>
            <w:r w:rsidR="00704B43" w:rsidRPr="009F0936">
              <w:rPr>
                <w:b/>
              </w:rPr>
              <w:t>»</w:t>
            </w:r>
            <w:r w:rsidR="00704B43">
              <w:rPr>
                <w:b/>
              </w:rPr>
              <w:t xml:space="preserve"> </w:t>
            </w:r>
            <w:r w:rsidR="008B724A">
              <w:rPr>
                <w:b/>
              </w:rPr>
              <w:t>мая</w:t>
            </w:r>
            <w:r w:rsidR="00FF4E2E">
              <w:rPr>
                <w:b/>
              </w:rPr>
              <w:t xml:space="preserve"> </w:t>
            </w:r>
            <w:r w:rsidR="00704B43" w:rsidRPr="00A0465A">
              <w:rPr>
                <w:b/>
              </w:rPr>
              <w:t>20</w:t>
            </w:r>
            <w:r w:rsidR="00704B43">
              <w:rPr>
                <w:b/>
              </w:rPr>
              <w:t>20</w:t>
            </w:r>
            <w:r w:rsidR="00704B43" w:rsidRPr="00A0465A">
              <w:rPr>
                <w:b/>
              </w:rPr>
              <w:t xml:space="preserve"> года</w:t>
            </w:r>
            <w:r w:rsidR="00704B43" w:rsidRPr="00100D35">
              <w:rPr>
                <w:b/>
              </w:rPr>
              <w:t xml:space="preserve"> </w:t>
            </w:r>
            <w:r w:rsidRPr="00100D35">
              <w:rPr>
                <w:b/>
              </w:rPr>
              <w:t xml:space="preserve">(время местное </w:t>
            </w:r>
            <w:proofErr w:type="gramStart"/>
            <w:r w:rsidRPr="00100D35">
              <w:rPr>
                <w:b/>
              </w:rPr>
              <w:t>МСК</w:t>
            </w:r>
            <w:proofErr w:type="gramEnd"/>
            <w:r w:rsidRPr="00100D35">
              <w:rPr>
                <w:b/>
              </w:rPr>
              <w:t>+2, GMT +5).</w:t>
            </w:r>
          </w:p>
          <w:p w:rsidR="00125E35" w:rsidRPr="005E761C" w:rsidRDefault="001C27CD" w:rsidP="00100D35">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2"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E8640D">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704B43" w:rsidRPr="00A0465A">
              <w:rPr>
                <w:b/>
              </w:rPr>
              <w:t>«</w:t>
            </w:r>
            <w:r w:rsidR="00497F09">
              <w:rPr>
                <w:b/>
              </w:rPr>
              <w:t>2</w:t>
            </w:r>
            <w:r w:rsidR="000C4AAB">
              <w:rPr>
                <w:b/>
              </w:rPr>
              <w:t>2</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704B43" w:rsidRPr="00D7269B">
              <w:rPr>
                <w:b/>
              </w:rPr>
              <w:t xml:space="preserve">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 xml:space="preserve">о </w:t>
            </w:r>
            <w:r w:rsidR="004811B9">
              <w:rPr>
                <w:b/>
              </w:rPr>
              <w:t xml:space="preserve">закупке: 09 часов 00 минут </w:t>
            </w:r>
            <w:r w:rsidR="00B94344" w:rsidRPr="00A0465A">
              <w:rPr>
                <w:b/>
              </w:rPr>
              <w:t>«</w:t>
            </w:r>
            <w:r w:rsidR="00497F09">
              <w:rPr>
                <w:b/>
              </w:rPr>
              <w:t>2</w:t>
            </w:r>
            <w:r w:rsidR="000C4AAB">
              <w:rPr>
                <w:b/>
              </w:rPr>
              <w:t>7</w:t>
            </w:r>
            <w:r w:rsidR="00704B43" w:rsidRPr="009F0936">
              <w:rPr>
                <w:b/>
              </w:rPr>
              <w:t>»</w:t>
            </w:r>
            <w:r w:rsidR="00704B43">
              <w:rPr>
                <w:b/>
              </w:rPr>
              <w:t xml:space="preserve"> </w:t>
            </w:r>
            <w:r w:rsidR="00FF4E2E">
              <w:rPr>
                <w:b/>
              </w:rPr>
              <w:t>апреля</w:t>
            </w:r>
            <w:r w:rsidR="00704B43">
              <w:rPr>
                <w:b/>
              </w:rPr>
              <w:t xml:space="preserve"> </w:t>
            </w:r>
            <w:r w:rsidR="00704B43" w:rsidRPr="00A0465A">
              <w:rPr>
                <w:b/>
              </w:rPr>
              <w:t>20</w:t>
            </w:r>
            <w:r w:rsidR="00704B43">
              <w:rPr>
                <w:b/>
              </w:rPr>
              <w:t>20</w:t>
            </w:r>
            <w:r w:rsidR="00704B43" w:rsidRPr="00A0465A">
              <w:rPr>
                <w:b/>
              </w:rPr>
              <w:t xml:space="preserve"> года</w:t>
            </w:r>
            <w:r w:rsidR="00704B43" w:rsidRPr="00D7269B">
              <w:rPr>
                <w:b/>
              </w:rPr>
              <w:t xml:space="preserve"> </w:t>
            </w:r>
            <w:r w:rsidRPr="00D7269B">
              <w:rPr>
                <w:b/>
              </w:rPr>
              <w:t xml:space="preserve">(время местное </w:t>
            </w:r>
            <w:proofErr w:type="gramStart"/>
            <w:r w:rsidRPr="00D7269B">
              <w:rPr>
                <w:b/>
              </w:rPr>
              <w:t>МСК</w:t>
            </w:r>
            <w:proofErr w:type="gramEnd"/>
            <w:r w:rsidRPr="00D7269B">
              <w:rPr>
                <w:b/>
              </w:rPr>
              <w:t>+2,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w:t>
            </w:r>
            <w:r w:rsidR="00497F09">
              <w:t>Заказчика, указанным в настоящей Документации</w:t>
            </w:r>
            <w:r w:rsidRPr="0015184E">
              <w:t xml:space="preserve">. Заказчик вправе не отвечать на запросы о разъяснении положений </w:t>
            </w:r>
            <w:r w:rsidR="00753EC2">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lastRenderedPageBreak/>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CB6D4D" w:rsidRPr="00F87E6C" w:rsidRDefault="00E857B4" w:rsidP="006778FA">
            <w:pPr>
              <w:pStyle w:val="Default"/>
              <w:jc w:val="both"/>
              <w:rPr>
                <w:rFonts w:eastAsia="Times New Roman"/>
                <w:bCs/>
                <w:i/>
                <w:color w:val="auto"/>
                <w:lang w:eastAsia="ru-RU"/>
              </w:rPr>
            </w:pPr>
            <w:r>
              <w:rPr>
                <w:iCs/>
                <w:color w:val="auto"/>
              </w:rPr>
              <w:t xml:space="preserve">Предмет договора: </w:t>
            </w:r>
            <w:r w:rsidR="00DA7A1E" w:rsidRPr="00A131DB">
              <w:rPr>
                <w:b/>
                <w:bCs/>
              </w:rPr>
              <w:t xml:space="preserve">Поставка </w:t>
            </w:r>
            <w:r w:rsidR="00207EA8">
              <w:rPr>
                <w:b/>
                <w:sz w:val="22"/>
                <w:szCs w:val="22"/>
              </w:rPr>
              <w:t>фланцев стальных приварных</w:t>
            </w:r>
            <w:r w:rsidR="00DA7A1E">
              <w:rPr>
                <w:b/>
                <w:bCs/>
              </w:rPr>
              <w:t>.</w:t>
            </w:r>
          </w:p>
          <w:p w:rsidR="00125E35" w:rsidRPr="0015184E" w:rsidRDefault="00125E35" w:rsidP="00125E35">
            <w:pPr>
              <w:pStyle w:val="Default"/>
              <w:ind w:firstLine="567"/>
              <w:jc w:val="both"/>
              <w:rPr>
                <w:rStyle w:val="normaltextrun"/>
                <w:iCs/>
              </w:rPr>
            </w:pP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5E5DC9">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5E5DC9">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w:t>
            </w:r>
            <w:r w:rsidRPr="0015184E">
              <w:rPr>
                <w:bCs/>
              </w:rPr>
              <w:lastRenderedPageBreak/>
              <w:t>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43032">
              <w:t xml:space="preserve"> </w:t>
            </w:r>
            <w:r w:rsidR="00753EC2">
              <w:t>Документации</w:t>
            </w:r>
            <w:r w:rsidRPr="0015184E">
              <w:t xml:space="preserve">. </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ой (максимальной) цене договора,</w:t>
            </w:r>
            <w:r w:rsidR="000C4B59">
              <w:t xml:space="preserve"> </w:t>
            </w:r>
            <w:r w:rsidRPr="00B50110">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207EA8" w:rsidRDefault="00207EA8" w:rsidP="00207EA8">
            <w:pPr>
              <w:widowControl w:val="0"/>
              <w:autoSpaceDE w:val="0"/>
              <w:autoSpaceDN w:val="0"/>
              <w:adjustRightInd w:val="0"/>
              <w:ind w:firstLine="567"/>
              <w:jc w:val="both"/>
              <w:rPr>
                <w:b/>
                <w:snapToGrid w:val="0"/>
              </w:rPr>
            </w:pPr>
            <w:r>
              <w:rPr>
                <w:b/>
              </w:rPr>
              <w:t>953 785</w:t>
            </w:r>
            <w:r w:rsidRPr="003C0255">
              <w:rPr>
                <w:b/>
                <w:snapToGrid w:val="0"/>
                <w:color w:val="000000"/>
              </w:rPr>
              <w:t xml:space="preserve"> (</w:t>
            </w:r>
            <w:r>
              <w:rPr>
                <w:b/>
                <w:snapToGrid w:val="0"/>
                <w:color w:val="000000"/>
              </w:rPr>
              <w:t>Девятьсот пятьдесят три тысячи семьсот восемьдесят пять)</w:t>
            </w:r>
            <w:r>
              <w:rPr>
                <w:b/>
                <w:snapToGrid w:val="0"/>
              </w:rPr>
              <w:t xml:space="preserve"> </w:t>
            </w:r>
            <w:r>
              <w:rPr>
                <w:b/>
                <w:snapToGrid w:val="0"/>
                <w:color w:val="000000"/>
              </w:rPr>
              <w:t>рублей 07 копеек</w:t>
            </w:r>
            <w:r>
              <w:rPr>
                <w:b/>
                <w:snapToGrid w:val="0"/>
              </w:rPr>
              <w:t xml:space="preserve"> с учетом НДС (20%)</w:t>
            </w:r>
            <w:r w:rsidRPr="007A7B98">
              <w:rPr>
                <w:b/>
                <w:snapToGrid w:val="0"/>
              </w:rPr>
              <w:t>.</w:t>
            </w:r>
            <w:r>
              <w:rPr>
                <w:b/>
                <w:snapToGrid w:val="0"/>
              </w:rPr>
              <w:t xml:space="preserve"> </w:t>
            </w:r>
          </w:p>
          <w:p w:rsidR="00A41BB7" w:rsidRPr="004811B9" w:rsidRDefault="00A41BB7" w:rsidP="00A41BB7">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332312" w:rsidRDefault="00987BDB" w:rsidP="00332312">
            <w:pPr>
              <w:widowControl w:val="0"/>
              <w:autoSpaceDE w:val="0"/>
              <w:autoSpaceDN w:val="0"/>
              <w:adjustRightInd w:val="0"/>
              <w:ind w:firstLine="567"/>
              <w:jc w:val="both"/>
              <w:rPr>
                <w:snapToGrid w:val="0"/>
              </w:rPr>
            </w:pPr>
            <w:proofErr w:type="gramStart"/>
            <w:r w:rsidRPr="00987BDB">
              <w:rPr>
                <w:snapToGrid w:val="0"/>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987BDB">
              <w:rPr>
                <w:snapToGrid w:val="0"/>
              </w:rPr>
              <w:t xml:space="preserve"> работ и иные расходы, связанные с поставкой товара</w:t>
            </w:r>
            <w:r w:rsidR="00173BEA" w:rsidRPr="00D0588E">
              <w:t>.</w:t>
            </w:r>
          </w:p>
          <w:p w:rsidR="00125E35" w:rsidRPr="0015184E" w:rsidRDefault="00332312" w:rsidP="00604599">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 xml:space="preserve">частник должен учесть все затраты, необходимые для исполнения договора в соответствии с объемами и условиями </w:t>
            </w:r>
            <w:r w:rsidR="00604599">
              <w:rPr>
                <w:snapToGrid w:val="0"/>
              </w:rPr>
              <w:t>документации</w:t>
            </w:r>
            <w:r w:rsidRPr="0015184E">
              <w:rPr>
                <w:snapToGrid w:val="0"/>
              </w:rPr>
              <w:t xml:space="preserve">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704B43">
            <w:pPr>
              <w:pStyle w:val="ab"/>
              <w:numPr>
                <w:ilvl w:val="0"/>
                <w:numId w:val="8"/>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306554">
              <w:rPr>
                <w:rFonts w:cs="Arial"/>
                <w:color w:val="000000"/>
              </w:rPr>
              <w:t xml:space="preserve"> </w:t>
            </w:r>
            <w:r w:rsidRPr="000553D4">
              <w:rPr>
                <w:rFonts w:cs="Arial"/>
                <w:color w:val="000000"/>
              </w:rPr>
              <w:t>в электронной форме)</w:t>
            </w:r>
            <w:r w:rsidR="008C03F0">
              <w:rPr>
                <w:rFonts w:cs="Arial"/>
                <w:color w:val="000000"/>
              </w:rPr>
              <w:t>;</w:t>
            </w:r>
          </w:p>
          <w:p w:rsidR="00125E35" w:rsidRPr="0015184E" w:rsidRDefault="00125E35" w:rsidP="00125E35">
            <w:pPr>
              <w:ind w:firstLine="567"/>
              <w:jc w:val="both"/>
              <w:rPr>
                <w:b/>
              </w:rPr>
            </w:pPr>
            <w:r w:rsidRPr="005E3301">
              <w:rPr>
                <w:rFonts w:cs="Arial"/>
              </w:rPr>
              <w:t>2.</w:t>
            </w:r>
            <w:r w:rsidR="004A54A8">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w:t>
            </w:r>
            <w:r w:rsidRPr="0015184E">
              <w:rPr>
                <w:rFonts w:cs="Arial"/>
                <w:color w:val="000000"/>
              </w:rPr>
              <w:lastRenderedPageBreak/>
              <w:t>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sidR="00306554">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67C71">
              <w:fldChar w:fldCharType="begin"/>
            </w:r>
            <w:r w:rsidR="00B67C71">
              <w:instrText xml:space="preserve"> REF _Ref422821548 \r \h  \* MERGEFORMAT </w:instrText>
            </w:r>
            <w:r w:rsidR="00B67C71">
              <w:fldChar w:fldCharType="separate"/>
            </w:r>
            <w:r w:rsidR="00C30590">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proofErr w:type="gramStart"/>
            <w:r w:rsidRPr="0015184E">
              <w:rPr>
                <w:rFonts w:cs="Arial"/>
                <w:color w:val="000000"/>
              </w:rPr>
              <w:t xml:space="preserve">Если в пункте </w:t>
            </w:r>
            <w:r w:rsidR="00B67C71">
              <w:fldChar w:fldCharType="begin"/>
            </w:r>
            <w:r w:rsidR="00B67C71">
              <w:instrText xml:space="preserve"> REF _Ref422821548 \r \h  \* MERGEFORMAT </w:instrText>
            </w:r>
            <w:r w:rsidR="00B67C71">
              <w:fldChar w:fldCharType="separate"/>
            </w:r>
            <w:r w:rsidR="00C30590">
              <w:t>2</w:t>
            </w:r>
            <w:r w:rsidR="00B67C71">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sidR="00950CB2">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15184E">
              <w:rPr>
                <w:rFonts w:cs="Arial"/>
                <w:color w:val="000000"/>
              </w:rPr>
              <w:t xml:space="preserve"> </w:t>
            </w:r>
            <w:proofErr w:type="gramStart"/>
            <w:r w:rsidRPr="0015184E">
              <w:rPr>
                <w:rFonts w:cs="Arial"/>
                <w:color w:val="000000"/>
              </w:rPr>
              <w:t>критериям отнесения к Субъектам МСП</w:t>
            </w:r>
            <w:r w:rsidR="00987BDB">
              <w:rPr>
                <w:rFonts w:cs="Arial"/>
                <w:color w:val="000000"/>
              </w:rPr>
              <w:t xml:space="preserve"> </w:t>
            </w:r>
            <w:r w:rsidR="00757DCE" w:rsidRPr="000F3B3F">
              <w:rPr>
                <w:rFonts w:cs="Arial"/>
                <w:color w:val="000000"/>
              </w:rPr>
              <w:t xml:space="preserve">(Форма </w:t>
            </w:r>
            <w:r w:rsidR="00757DCE" w:rsidRPr="00117B4D">
              <w:rPr>
                <w:rFonts w:cs="Arial"/>
              </w:rPr>
              <w:t>5 раздела</w:t>
            </w:r>
            <w:r w:rsidR="00987BDB">
              <w:rPr>
                <w:rFonts w:cs="Arial"/>
              </w:rPr>
              <w:t xml:space="preserve"> </w:t>
            </w:r>
            <w:r w:rsidR="00757DCE" w:rsidRPr="00117B4D">
              <w:rPr>
                <w:rFonts w:cs="Arial"/>
                <w:lang w:val="en-US"/>
              </w:rPr>
              <w:t>III</w:t>
            </w:r>
            <w:r w:rsidR="00757DCE" w:rsidRPr="00117B4D">
              <w:rPr>
                <w:rFonts w:cs="Arial"/>
              </w:rPr>
              <w:t>.</w:t>
            </w:r>
            <w:proofErr w:type="gramEnd"/>
            <w:r w:rsidR="00987BDB">
              <w:rPr>
                <w:rFonts w:cs="Arial"/>
              </w:rPr>
              <w:t xml:space="preserve"> </w:t>
            </w:r>
            <w:proofErr w:type="gramStart"/>
            <w:r w:rsidR="00757DCE" w:rsidRPr="00117B4D">
              <w:rPr>
                <w:rFonts w:cs="Arial"/>
              </w:rPr>
              <w:t>Формы для заполнения участниками закупки)</w:t>
            </w:r>
            <w:r w:rsidR="00757DCE">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15184E">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w:t>
            </w:r>
            <w:r w:rsidRPr="0015184E">
              <w:rPr>
                <w:rFonts w:cs="Arial"/>
                <w:color w:val="000000"/>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0967E6">
            <w:pPr>
              <w:pStyle w:val="rvps1"/>
              <w:jc w:val="left"/>
            </w:pPr>
            <w:r w:rsidRPr="005A554C">
              <w:t xml:space="preserve">Порядок проведения </w:t>
            </w:r>
            <w:r w:rsidR="000967E6">
              <w:t>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6D1F3B" w:rsidRPr="004811B9" w:rsidRDefault="006D1F3B" w:rsidP="006D1F3B">
            <w:pPr>
              <w:ind w:firstLine="567"/>
              <w:jc w:val="both"/>
              <w:rPr>
                <w:iCs/>
              </w:rPr>
            </w:pPr>
            <w:r w:rsidRPr="004811B9">
              <w:rPr>
                <w:b/>
                <w:snapToGrid w:val="0"/>
              </w:rPr>
              <w:t>Шаг аукциона: минимальный шаг 0,5 %; максимальный шаг 5% от начальной (максимальной) цены договора с учетом НДС.</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При проведен</w:t>
            </w:r>
            <w:proofErr w:type="gramStart"/>
            <w:r w:rsidRPr="00C37BC0">
              <w:rPr>
                <w:color w:val="000000"/>
              </w:rPr>
              <w:t xml:space="preserve">ии </w:t>
            </w:r>
            <w:r w:rsidR="00C24B0A">
              <w:rPr>
                <w:color w:val="000000"/>
              </w:rPr>
              <w:t>Ау</w:t>
            </w:r>
            <w:proofErr w:type="gramEnd"/>
            <w:r w:rsidR="00C24B0A">
              <w:rPr>
                <w:color w:val="000000"/>
              </w:rPr>
              <w:t>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от начала проведения аукционного торга либо</w:t>
            </w:r>
            <w:r w:rsidR="000C4B59">
              <w:rPr>
                <w:color w:val="000000"/>
              </w:rPr>
              <w:t xml:space="preserve"> </w:t>
            </w:r>
            <w:r w:rsidR="00376111">
              <w:rPr>
                <w:color w:val="000000"/>
              </w:rPr>
              <w:t>2</w:t>
            </w:r>
            <w:r w:rsidRPr="00C10A70">
              <w:rPr>
                <w:color w:val="000000"/>
              </w:rPr>
              <w:t>0 (</w:t>
            </w:r>
            <w:r w:rsidR="00E87968">
              <w:rPr>
                <w:color w:val="000000"/>
              </w:rPr>
              <w:t>двадцать</w:t>
            </w:r>
            <w:r w:rsidRPr="00C10A70">
              <w:rPr>
                <w:color w:val="000000"/>
              </w:rPr>
              <w:t>)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w:t>
            </w:r>
            <w:proofErr w:type="gramStart"/>
            <w:r w:rsidRPr="00C37BC0">
              <w:rPr>
                <w:color w:val="000000"/>
              </w:rPr>
              <w:t>несостоявшимся</w:t>
            </w:r>
            <w:proofErr w:type="gramEnd"/>
            <w:r w:rsidRPr="00C37BC0">
              <w:rPr>
                <w:color w:val="000000"/>
              </w:rPr>
              <w:t xml:space="preserve"> размещается в ЕИС в течение 3 (трех) дней с даты его подписания. </w:t>
            </w:r>
          </w:p>
          <w:p w:rsidR="00125E35" w:rsidRPr="0088666B" w:rsidRDefault="00C37BC0" w:rsidP="003A3AB0">
            <w:pPr>
              <w:pStyle w:val="western"/>
              <w:spacing w:before="0" w:beforeAutospacing="0" w:after="0" w:afterAutospacing="0"/>
              <w:jc w:val="both"/>
              <w:rPr>
                <w:color w:val="000000"/>
              </w:rPr>
            </w:pPr>
            <w:proofErr w:type="gramStart"/>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w:t>
            </w:r>
            <w:r w:rsidRPr="00C37BC0">
              <w:rPr>
                <w:color w:val="000000"/>
              </w:rPr>
              <w:lastRenderedPageBreak/>
              <w:t>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r w:rsidRPr="00C37BC0">
              <w:rPr>
                <w:color w:val="000000"/>
              </w:rPr>
              <w:t xml:space="preserve">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13131A">
        <w:trPr>
          <w:trHeight w:val="83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proofErr w:type="gramStart"/>
            <w:r w:rsidR="00751CC3">
              <w:t>)п</w:t>
            </w:r>
            <w:proofErr w:type="gramEnd"/>
            <w:r w:rsidR="00751CC3">
              <w:t>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13131A">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704B43">
            <w:pPr>
              <w:pStyle w:val="ab"/>
              <w:numPr>
                <w:ilvl w:val="0"/>
                <w:numId w:val="6"/>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2E3D40" w:rsidRDefault="00F20DD6" w:rsidP="00A751EA">
            <w:pPr>
              <w:jc w:val="both"/>
            </w:pPr>
            <w:r w:rsidRPr="002E3D40">
              <w:t>Не установлено</w:t>
            </w:r>
          </w:p>
        </w:tc>
      </w:tr>
      <w:tr w:rsidR="0013131A" w:rsidRPr="0015184E" w:rsidTr="0013131A">
        <w:trPr>
          <w:trHeight w:val="280"/>
        </w:trPr>
        <w:tc>
          <w:tcPr>
            <w:tcW w:w="710" w:type="dxa"/>
            <w:tcBorders>
              <w:top w:val="single" w:sz="4" w:space="0" w:color="auto"/>
              <w:left w:val="single" w:sz="4" w:space="0" w:color="auto"/>
              <w:bottom w:val="single" w:sz="4" w:space="0" w:color="auto"/>
              <w:right w:val="single" w:sz="4" w:space="0" w:color="auto"/>
            </w:tcBorders>
          </w:tcPr>
          <w:p w:rsidR="0013131A" w:rsidRPr="0015184E" w:rsidRDefault="0013131A" w:rsidP="00125E35">
            <w:r>
              <w:t>20.</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3131A" w:rsidRPr="0015184E" w:rsidRDefault="0013131A"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3131A" w:rsidRPr="007E7B27" w:rsidRDefault="00BF66CD" w:rsidP="00E22CC9">
            <w:pPr>
              <w:jc w:val="both"/>
              <w:rPr>
                <w:i/>
                <w:color w:val="FF0000"/>
                <w:highlight w:val="yellow"/>
              </w:rPr>
            </w:pPr>
            <w:r w:rsidRPr="002E3D40">
              <w:t>Не установлено</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8" w:name="_Ref378865603"/>
            <w:r w:rsidRPr="0015184E">
              <w:t>2</w:t>
            </w:r>
            <w:r>
              <w:t>2</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13131A">
        <w:tc>
          <w:tcPr>
            <w:tcW w:w="710" w:type="dxa"/>
            <w:tcBorders>
              <w:top w:val="single" w:sz="4" w:space="0" w:color="auto"/>
              <w:left w:val="single" w:sz="4" w:space="0" w:color="auto"/>
              <w:bottom w:val="single" w:sz="4" w:space="0" w:color="auto"/>
              <w:right w:val="single" w:sz="4" w:space="0" w:color="auto"/>
            </w:tcBorders>
          </w:tcPr>
          <w:p w:rsidR="0037383B" w:rsidRPr="0015184E" w:rsidRDefault="0037383B" w:rsidP="00704B43">
            <w:pPr>
              <w:pStyle w:val="rvps1"/>
              <w:numPr>
                <w:ilvl w:val="0"/>
                <w:numId w:val="6"/>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306554">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w:t>
            </w:r>
            <w:proofErr w:type="gramStart"/>
            <w:r w:rsidRPr="0015184E">
              <w:t>случае</w:t>
            </w:r>
            <w:proofErr w:type="gramEnd"/>
            <w:r w:rsidRPr="0015184E">
              <w:t xml:space="preserve">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37685776"/>
      <w:r w:rsidRPr="0015184E">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proofErr w:type="gramStart"/>
            <w:r w:rsidR="00217C26" w:rsidRPr="0015184E">
              <w:t>п</w:t>
            </w:r>
            <w:proofErr w:type="gramEnd"/>
            <w:r w:rsidR="00217C26"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 xml:space="preserve">Наименование </w:t>
            </w:r>
            <w:proofErr w:type="gramStart"/>
            <w:r w:rsidRPr="0015184E">
              <w:t>п</w:t>
            </w:r>
            <w:proofErr w:type="gramEnd"/>
            <w:r w:rsidRPr="0015184E">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w:t>
            </w:r>
            <w:proofErr w:type="gramStart"/>
            <w:r>
              <w:t>ии ау</w:t>
            </w:r>
            <w:proofErr w:type="gramEnd"/>
            <w:r>
              <w:t>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proofErr w:type="gramStart"/>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0C4B59">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информация</w:t>
            </w:r>
            <w:proofErr w:type="gramEnd"/>
            <w:r w:rsidR="002F0FDF">
              <w:t xml:space="preserve">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rsidRPr="009B1AD3">
              <w:rPr>
                <w:b/>
                <w:highlight w:val="yellow"/>
                <w:u w:val="single"/>
              </w:rPr>
              <w:t>при этом сведения о цене, а также сведе</w:t>
            </w:r>
            <w:r w:rsidR="0008271D" w:rsidRPr="009B1AD3">
              <w:rPr>
                <w:b/>
                <w:highlight w:val="yellow"/>
                <w:u w:val="single"/>
              </w:rPr>
              <w:t>ния об Участнике не указываются</w:t>
            </w:r>
            <w:r w:rsidRPr="009B1AD3">
              <w:rPr>
                <w:highlight w:val="yellow"/>
              </w:rPr>
              <w:t>.</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117780">
            <w:pPr>
              <w:pStyle w:val="rvps9"/>
              <w:ind w:firstLine="567"/>
            </w:pPr>
            <w:r w:rsidRPr="00296FB5">
              <w:t>Вторая часть заявки</w:t>
            </w:r>
            <w:r w:rsidR="00873BC8">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w:t>
            </w:r>
            <w:r w:rsidR="00117780">
              <w:t>Д</w:t>
            </w:r>
            <w:r>
              <w:t>окументации, за исключением информации о ценовом предложении, подаваемой при проведен</w:t>
            </w:r>
            <w:proofErr w:type="gramStart"/>
            <w:r>
              <w:t>ии ау</w:t>
            </w:r>
            <w:proofErr w:type="gramEnd"/>
            <w:r>
              <w:t>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CE1553">
            <w:pPr>
              <w:jc w:val="both"/>
            </w:pPr>
            <w:r w:rsidRPr="00B76CC8">
              <w:t xml:space="preserve">В </w:t>
            </w:r>
            <w:proofErr w:type="gramStart"/>
            <w:r w:rsidRPr="00B76CC8">
              <w:t>случае</w:t>
            </w:r>
            <w:proofErr w:type="gramEnd"/>
            <w:r w:rsidRPr="00B76CC8">
              <w:t xml:space="preserve">,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2" w:name="_Ref368314814"/>
            <w:r w:rsidRPr="0015184E">
              <w:t>2</w:t>
            </w:r>
            <w:r w:rsidR="00705B5D">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r w:rsidR="002B299B">
              <w:rPr>
                <w:rFonts w:eastAsiaTheme="majorEastAsia"/>
                <w:color w:val="000000"/>
              </w:rPr>
              <w:t>Раздела</w:t>
            </w:r>
            <w:bookmarkEnd w:id="38"/>
            <w:bookmarkEnd w:id="39"/>
            <w:r w:rsidR="00873BC8">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873BC8">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873BC8">
              <w:t xml:space="preserve"> </w:t>
            </w:r>
            <w:r w:rsidR="00753EC2">
              <w:t>Документации</w:t>
            </w:r>
            <w:r w:rsidRPr="0015184E">
              <w:t>) в качестве приложений должна содержать следующие документы:</w:t>
            </w:r>
            <w:bookmarkEnd w:id="40"/>
            <w:bookmarkEnd w:id="41"/>
            <w:bookmarkEnd w:id="42"/>
          </w:p>
          <w:p w:rsidR="00790AF7" w:rsidRPr="0015184E" w:rsidRDefault="00790AF7" w:rsidP="0001478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3" w:name="_Toc313349953"/>
            <w:bookmarkStart w:id="44" w:name="_Toc313350149"/>
            <w:r>
              <w:t>1.</w:t>
            </w:r>
            <w:bookmarkEnd w:id="43"/>
            <w:bookmarkEnd w:id="44"/>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FF4E2E">
            <w:pPr>
              <w:autoSpaceDE w:val="0"/>
              <w:autoSpaceDN w:val="0"/>
              <w:adjustRightInd w:val="0"/>
              <w:ind w:firstLine="572"/>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proofErr w:type="gramStart"/>
            <w:r>
              <w:t xml:space="preserve">д) </w:t>
            </w:r>
            <w:r w:rsidR="00D2774C">
              <w:t xml:space="preserve">сведения </w:t>
            </w:r>
            <w:r w:rsidR="009F0127" w:rsidRPr="00D2774C">
              <w:t>о</w:t>
            </w:r>
            <w:r w:rsidR="00873BC8">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873BC8">
              <w:t xml:space="preserve"> </w:t>
            </w:r>
            <w:r w:rsidR="00B67B87">
              <w:t>настояще</w:t>
            </w:r>
            <w:r w:rsidR="00753EC2">
              <w:t>й</w:t>
            </w:r>
            <w:r w:rsidR="00873BC8">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roofErr w:type="gramEnd"/>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w:t>
            </w:r>
            <w:r w:rsidRPr="0015184E">
              <w:lastRenderedPageBreak/>
              <w:t>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w:t>
            </w:r>
            <w:proofErr w:type="gramStart"/>
            <w:r w:rsidRPr="0015184E">
              <w:t xml:space="preserve">ии </w:t>
            </w:r>
            <w:r w:rsidR="002F1CDE">
              <w:t>ау</w:t>
            </w:r>
            <w:proofErr w:type="gramEnd"/>
            <w:r w:rsidR="002F1CDE">
              <w:t>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w:t>
            </w:r>
            <w:r w:rsidR="00117780">
              <w:t xml:space="preserve"> и Документации</w:t>
            </w:r>
            <w:r w:rsidRPr="0015184E">
              <w:t xml:space="preserve"> о проведен</w:t>
            </w:r>
            <w:proofErr w:type="gramStart"/>
            <w:r w:rsidRPr="0015184E">
              <w:t xml:space="preserve">ии </w:t>
            </w:r>
            <w:r w:rsidR="002F1CDE">
              <w:t>ау</w:t>
            </w:r>
            <w:proofErr w:type="gramEnd"/>
            <w:r w:rsidR="002F1CDE">
              <w:t>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 xml:space="preserve">6) </w:t>
            </w:r>
            <w:r w:rsidR="00117780" w:rsidRPr="00117780">
              <w:t xml:space="preserve">документ, подтверждающий полномочия лица осуществлять действия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00117780" w:rsidRPr="00117780">
              <w:t>Если от имени участника действует иное лицо, заявка должна включать и доверенность на осуществление действий от имени участника закупки, заверенную печатью участника закупки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r w:rsidR="00117780">
              <w:t>, либо копию такой доверенности</w:t>
            </w:r>
            <w:r w:rsidR="00E760E8">
              <w:t>.</w:t>
            </w:r>
            <w:proofErr w:type="gramEnd"/>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3" w:history="1">
              <w:r w:rsidRPr="0015184E">
                <w:t>законом</w:t>
              </w:r>
            </w:hyperlink>
            <w:r w:rsidRPr="0015184E">
              <w:t xml:space="preserve"> № 223-ФЗ и Федеральным </w:t>
            </w:r>
            <w:hyperlink r:id="rId24"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5" w:name="_Ref313307290"/>
            <w:bookmarkStart w:id="46" w:name="_Ref314562291"/>
            <w:r w:rsidRPr="00C10A70">
              <w:t>8</w:t>
            </w:r>
            <w:r w:rsidR="00790AF7" w:rsidRPr="00C10A70">
              <w:t>) копии документов, подтверждающих</w:t>
            </w:r>
            <w:bookmarkEnd w:id="45"/>
            <w:bookmarkEnd w:id="46"/>
            <w:r w:rsidR="00873BC8">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lastRenderedPageBreak/>
              <w:t>Документации</w:t>
            </w:r>
            <w:r w:rsidR="004D1C06" w:rsidRPr="00C10A70">
              <w:t xml:space="preserve"> о проведен</w:t>
            </w:r>
            <w:proofErr w:type="gramStart"/>
            <w:r w:rsidR="004D1C06" w:rsidRPr="00C10A70">
              <w:t>ии</w:t>
            </w:r>
            <w:r w:rsidR="00873BC8">
              <w:t xml:space="preserve"> </w:t>
            </w:r>
            <w:r w:rsidR="006B7899" w:rsidRPr="00C10A70">
              <w:t>ау</w:t>
            </w:r>
            <w:proofErr w:type="gramEnd"/>
            <w:r w:rsidR="006B7899" w:rsidRPr="00C10A70">
              <w:t>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801EE5" w:rsidRDefault="00801EE5" w:rsidP="00E5567B">
            <w:pPr>
              <w:ind w:firstLine="486"/>
              <w:jc w:val="both"/>
            </w:pPr>
            <w:proofErr w:type="gramStart"/>
            <w:r w:rsidRPr="000F3B3F">
              <w:rPr>
                <w:rFonts w:cs="Arial"/>
                <w:color w:val="000000"/>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Pr>
                <w:rStyle w:val="a7"/>
                <w:rFonts w:cs="Arial"/>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350DC7">
              <w:rPr>
                <w:b/>
                <w:u w:val="single"/>
              </w:rPr>
              <w:t>в случае отсутствия сведений об участнике закупки, который является вновь зарегистрированным</w:t>
            </w:r>
            <w:proofErr w:type="gramEnd"/>
            <w:r w:rsidRPr="00350DC7">
              <w:rPr>
                <w:b/>
                <w:u w:val="single"/>
              </w:rPr>
              <w:t xml:space="preserve">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7414F1">
              <w:t>.</w:t>
            </w:r>
          </w:p>
          <w:p w:rsidR="009C0943" w:rsidRDefault="00CE1553" w:rsidP="00E5567B">
            <w:pPr>
              <w:ind w:firstLine="486"/>
              <w:jc w:val="both"/>
            </w:pPr>
            <w:r w:rsidRPr="00C10A70">
              <w:t>9</w:t>
            </w:r>
            <w:r w:rsidR="004D1C06" w:rsidRPr="00C10A70">
              <w:t xml:space="preserve">. </w:t>
            </w:r>
            <w:proofErr w:type="gramStart"/>
            <w:r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t>:</w:t>
            </w:r>
            <w:proofErr w:type="gramEnd"/>
          </w:p>
          <w:p w:rsidR="004D1C06" w:rsidRDefault="00655F69" w:rsidP="0001478F">
            <w:pPr>
              <w:ind w:firstLine="528"/>
              <w:jc w:val="both"/>
            </w:pPr>
            <w:r w:rsidRPr="00A620BE">
              <w:t>конкретные показатели товара</w:t>
            </w:r>
            <w:r w:rsidR="00305C8E">
              <w:t xml:space="preserve"> (по форме 3 Раздела </w:t>
            </w:r>
            <w:r w:rsidR="00305C8E">
              <w:rPr>
                <w:lang w:val="en-US"/>
              </w:rPr>
              <w:t>III</w:t>
            </w:r>
            <w:r w:rsidR="00305C8E">
              <w:t xml:space="preserve"> настояще</w:t>
            </w:r>
            <w:r w:rsidR="00753EC2">
              <w:t>й</w:t>
            </w:r>
            <w:r w:rsidR="00873BC8">
              <w:t xml:space="preserve"> </w:t>
            </w:r>
            <w:r w:rsidR="00753EC2">
              <w:t>Документации</w:t>
            </w:r>
            <w:r w:rsidR="00305C8E">
              <w:t>)</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w:t>
            </w:r>
            <w:r w:rsidR="00753EC2">
              <w:t>й</w:t>
            </w:r>
            <w:r w:rsidR="00873BC8">
              <w:t xml:space="preserve"> </w:t>
            </w:r>
            <w:r w:rsidR="00753EC2">
              <w:t>Документации</w:t>
            </w:r>
            <w:r w:rsidR="00EC28BD">
              <w:t>,</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w:t>
            </w:r>
            <w:r w:rsidR="00753EC2">
              <w:t>й</w:t>
            </w:r>
            <w:r w:rsidR="00873BC8">
              <w:t xml:space="preserve"> </w:t>
            </w:r>
            <w:r w:rsidR="00753EC2">
              <w:t>Документации</w:t>
            </w:r>
            <w:r w:rsidR="00BA0681">
              <w:t>)</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705B5D">
              <w:t>7</w:t>
            </w:r>
            <w:r>
              <w:t xml:space="preserve"> Раздела </w:t>
            </w:r>
            <w:r>
              <w:rPr>
                <w:lang w:val="en-US"/>
              </w:rPr>
              <w:t>II</w:t>
            </w:r>
            <w:r w:rsidR="00873BC8">
              <w:t xml:space="preserve"> </w:t>
            </w:r>
            <w:r>
              <w:t>настояще</w:t>
            </w:r>
            <w:r w:rsidR="00753EC2">
              <w:t>й</w:t>
            </w:r>
            <w:r w:rsidR="00873BC8">
              <w:t xml:space="preserve"> </w:t>
            </w:r>
            <w:r w:rsidR="00753EC2">
              <w:t>Документации</w:t>
            </w:r>
            <w:r>
              <w:t>.</w:t>
            </w:r>
          </w:p>
          <w:p w:rsidR="00790AF7" w:rsidRPr="0015184E" w:rsidRDefault="00E5567B" w:rsidP="0001478F">
            <w:pPr>
              <w:jc w:val="both"/>
            </w:pPr>
            <w:bookmarkStart w:id="47" w:name="_Toc313349960"/>
            <w:bookmarkStart w:id="48" w:name="_Toc313350156"/>
            <w:r>
              <w:t xml:space="preserve">       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w:t>
            </w:r>
            <w:proofErr w:type="gramStart"/>
            <w:r w:rsidRPr="0015184E">
              <w:t>закупк</w:t>
            </w:r>
            <w:hyperlink r:id="rId25" w:history="1">
              <w:r w:rsidRPr="00DC7159">
                <w:rPr>
                  <w:rStyle w:val="a7"/>
                  <w:rFonts w:eastAsiaTheme="majorEastAsia"/>
                  <w:color w:val="000000"/>
                  <w:u w:val="none"/>
                </w:rPr>
                <w:t>е</w:t>
              </w:r>
              <w:proofErr w:type="gramEnd"/>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rsidRPr="0015184E">
              <w:lastRenderedPageBreak/>
              <w:t>между ними сумм денежных средств, подлежащих оплате Заказчиком в рамках договора (договоров), который</w:t>
            </w:r>
            <w:proofErr w:type="gramStart"/>
            <w:r w:rsidR="00E760E8">
              <w:t xml:space="preserve"> (-</w:t>
            </w:r>
            <w:proofErr w:type="spellStart"/>
            <w:proofErr w:type="gramEnd"/>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007C044C">
              <w:t xml:space="preserve"> </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xml:space="preserve">) В заявке декларируется наличие и возможность предоставления Участником до заключения Договора документов, указанных в </w:t>
            </w:r>
            <w:r w:rsidR="0010462C">
              <w:t>Документации</w:t>
            </w:r>
            <w:r w:rsidR="00790AF7" w:rsidRPr="0015184E">
              <w:t xml:space="preserve"> о закупке, включая:</w:t>
            </w:r>
          </w:p>
          <w:p w:rsidR="00790AF7" w:rsidRPr="0015184E" w:rsidRDefault="00790AF7" w:rsidP="0001478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49" w:name="_Hlk535247506"/>
            <w:r w:rsidRPr="0015184E">
              <w:t>Заказчик вправе направить запрос Победител</w:t>
            </w:r>
            <w:r>
              <w:t>ю</w:t>
            </w:r>
            <w:r w:rsidR="00873BC8">
              <w:t xml:space="preserve"> </w:t>
            </w:r>
            <w:r w:rsidRPr="0015184E">
              <w:t>Закупки</w:t>
            </w:r>
            <w:r>
              <w:t>,</w:t>
            </w:r>
            <w:r w:rsidR="00873BC8">
              <w:t xml:space="preserve"> </w:t>
            </w:r>
            <w:r>
              <w:t>либо</w:t>
            </w:r>
            <w:r w:rsidR="00873BC8">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w:t>
            </w:r>
            <w:r w:rsidRPr="0015184E">
              <w:lastRenderedPageBreak/>
              <w:t xml:space="preserve">Договора, с требованием о предоставлении документов по почтовому и/или адресу электронной почты </w:t>
            </w:r>
            <w:r>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t>,</w:t>
            </w:r>
            <w:r w:rsidRPr="0015184E">
              <w:t xml:space="preserve"> по почтовому адресу Заказчика.</w:t>
            </w:r>
          </w:p>
          <w:bookmarkEnd w:id="49"/>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10462C">
              <w:t>Документации</w:t>
            </w:r>
            <w:r w:rsidRPr="0015184E">
              <w:t xml:space="preserve"> о проведен</w:t>
            </w:r>
            <w:proofErr w:type="gramStart"/>
            <w:r w:rsidRPr="0015184E">
              <w:t xml:space="preserve">ии </w:t>
            </w:r>
            <w:r w:rsidR="00434F56">
              <w:t>ау</w:t>
            </w:r>
            <w:proofErr w:type="gramEnd"/>
            <w:r w:rsidR="00434F56">
              <w:t>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7"/>
            <w:bookmarkEnd w:id="48"/>
          </w:p>
        </w:tc>
      </w:tr>
      <w:tr w:rsidR="00BC22ED" w:rsidRPr="0015184E" w:rsidTr="0001478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873BC8">
              <w:t xml:space="preserve"> </w:t>
            </w:r>
            <w:r w:rsidR="005D5A29">
              <w:t>настояще</w:t>
            </w:r>
            <w:r w:rsidR="00753EC2">
              <w:t>й</w:t>
            </w:r>
            <w:r w:rsidR="00873BC8">
              <w:t xml:space="preserve"> </w:t>
            </w:r>
            <w:r w:rsidR="00753EC2">
              <w:t>Документации</w:t>
            </w:r>
            <w:r w:rsidR="00873BC8">
              <w:t xml:space="preserve"> </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 xml:space="preserve">В </w:t>
            </w:r>
            <w:proofErr w:type="gramStart"/>
            <w:r w:rsidRPr="00BC22ED">
              <w:t>случае</w:t>
            </w:r>
            <w:proofErr w:type="gramEnd"/>
            <w:r w:rsidRPr="00BC22ED">
              <w:t>, если в разделе I</w:t>
            </w:r>
            <w:r>
              <w:rPr>
                <w:lang w:val="en-US"/>
              </w:rPr>
              <w:t>V</w:t>
            </w:r>
            <w:r w:rsidR="002B3371">
              <w:t xml:space="preserve"> </w:t>
            </w:r>
            <w:r w:rsidR="00753EC2">
              <w:t>Документации</w:t>
            </w:r>
            <w:r w:rsidR="002B3371">
              <w:t xml:space="preserve"> </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7969AD" w:rsidRPr="007D06D2" w:rsidRDefault="007969AD" w:rsidP="007969AD">
            <w:pPr>
              <w:jc w:val="both"/>
              <w:rPr>
                <w:b/>
              </w:rPr>
            </w:pPr>
            <w:r w:rsidRPr="007D06D2">
              <w:rPr>
                <w:b/>
              </w:rPr>
              <w:t>Конкретные значения</w:t>
            </w:r>
            <w:r>
              <w:rPr>
                <w:b/>
              </w:rPr>
              <w:t xml:space="preserve"> (показатели)</w:t>
            </w:r>
            <w:r w:rsidRPr="007D06D2">
              <w:rPr>
                <w:b/>
              </w:rPr>
              <w:t>:</w:t>
            </w:r>
          </w:p>
          <w:p w:rsidR="00207EA8" w:rsidRDefault="00207EA8" w:rsidP="002B3371">
            <w:pPr>
              <w:jc w:val="both"/>
            </w:pPr>
            <w:r>
              <w:t>П</w:t>
            </w:r>
            <w:r w:rsidRPr="00BC22ED">
              <w:t xml:space="preserve">ри использовании </w:t>
            </w:r>
            <w:r>
              <w:t>З</w:t>
            </w:r>
            <w:r w:rsidRPr="00BC22ED">
              <w:t>аказчиком в разделе I</w:t>
            </w:r>
            <w:r>
              <w:rPr>
                <w:lang w:val="en-US"/>
              </w:rPr>
              <w:t>V</w:t>
            </w:r>
            <w:r>
              <w:t xml:space="preserve"> Документации (</w:t>
            </w:r>
            <w:r w:rsidRPr="00BC22ED">
              <w:t>«Техническое задание»</w:t>
            </w:r>
            <w:r>
              <w:t xml:space="preserve">) </w:t>
            </w:r>
            <w:r w:rsidRPr="00BC22ED">
              <w:t xml:space="preserve">союзов «или», «либо» – </w:t>
            </w:r>
            <w:r>
              <w:t>У</w:t>
            </w:r>
            <w:r w:rsidRPr="00BC22ED">
              <w:t xml:space="preserve">частник выбирает одно из значений. При использовании «и (или)» – </w:t>
            </w:r>
            <w:r>
              <w:t>У</w:t>
            </w:r>
            <w:r w:rsidRPr="00BC22ED">
              <w:t>частник предлагает одно или несколько значений показателя (на свой выбор). При этом</w:t>
            </w:r>
            <w:proofErr w:type="gramStart"/>
            <w:r w:rsidRPr="00BC22ED">
              <w:t>,</w:t>
            </w:r>
            <w:proofErr w:type="gramEnd"/>
            <w:r w:rsidRPr="00BC22ED">
              <w:t xml:space="preserve"> при перечислении всех значений данного показателя, </w:t>
            </w:r>
            <w:r>
              <w:t>У</w:t>
            </w:r>
            <w:r w:rsidRPr="00BC22ED">
              <w:t xml:space="preserve">частнику необходимо использовать союз «и», знаки «;» «,». </w:t>
            </w:r>
          </w:p>
          <w:p w:rsidR="002B3371" w:rsidRPr="00BC22ED" w:rsidRDefault="002B3371" w:rsidP="002B3371">
            <w:pPr>
              <w:jc w:val="both"/>
            </w:pPr>
            <w:r w:rsidRPr="00BC22ED">
              <w:t>Общие сведения:</w:t>
            </w:r>
          </w:p>
          <w:p w:rsidR="002B3371" w:rsidRPr="00BC22ED" w:rsidRDefault="002B3371" w:rsidP="002B3371">
            <w:pPr>
              <w:ind w:right="61"/>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w:t>
            </w:r>
            <w:r w:rsidR="00447C69">
              <w:t>о</w:t>
            </w:r>
            <w:r w:rsidRPr="00BC22ED">
              <w:t>е</w:t>
            </w:r>
            <w:proofErr w:type="gramEnd"/>
            <w:r w:rsidRPr="00BC22ED">
              <w:t xml:space="preserve">)» – </w:t>
            </w:r>
            <w:r>
              <w:t>У</w:t>
            </w:r>
            <w:r w:rsidRPr="00BC22ED">
              <w:t>частник не вправе изменять указанные значения.</w:t>
            </w:r>
          </w:p>
          <w:p w:rsidR="00BC22ED" w:rsidRPr="0015184E" w:rsidRDefault="002B3371" w:rsidP="002B3371">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требованиям </w:t>
            </w:r>
            <w:r>
              <w:t>Документации</w:t>
            </w:r>
            <w:r w:rsidRPr="00153705">
              <w:t>.</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50" w:name="_Ref368316022"/>
            <w:r w:rsidRPr="0015184E">
              <w:t>2</w:t>
            </w:r>
            <w:r w:rsidR="00705B5D">
              <w:t>8</w:t>
            </w:r>
            <w:r w:rsidRPr="0015184E">
              <w:t>.</w:t>
            </w:r>
          </w:p>
        </w:tc>
        <w:bookmarkEnd w:id="50"/>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 xml:space="preserve">Требование к описанию Участниками поставляемого товара, который является предметом договора, его функциональных </w:t>
            </w:r>
            <w:r w:rsidRPr="0015184E">
              <w:lastRenderedPageBreak/>
              <w:t>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lastRenderedPageBreak/>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lastRenderedPageBreak/>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w:t>
            </w:r>
            <w:proofErr w:type="gramStart"/>
            <w:r w:rsidRPr="0015184E">
              <w:t xml:space="preserve">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873BC8">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9575E8">
              <w:t xml:space="preserve"> </w:t>
            </w:r>
            <w:hyperlink w:anchor="_2.1._Общие_сведения" w:history="1">
              <w:r w:rsidRPr="0015184E">
                <w:t>раздела II «Информационная карта»</w:t>
              </w:r>
            </w:hyperlink>
            <w:r w:rsidR="007C044C">
              <w:t xml:space="preserve"> </w:t>
            </w:r>
            <w:r w:rsidR="00753EC2">
              <w:t>Документации</w:t>
            </w:r>
            <w:r w:rsidRPr="0015184E">
              <w:t>, содержание которых соответствует требованиям настояще</w:t>
            </w:r>
            <w:r w:rsidR="00753EC2">
              <w:t>й</w:t>
            </w:r>
            <w:r w:rsidR="00873BC8">
              <w:t xml:space="preserve"> </w:t>
            </w:r>
            <w:r w:rsidR="00753EC2">
              <w:t>Документации</w:t>
            </w:r>
            <w:r w:rsidRPr="0015184E">
              <w:t>.</w:t>
            </w:r>
            <w:proofErr w:type="gramEnd"/>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0C4B59">
              <w:t xml:space="preserve"> </w:t>
            </w:r>
            <w:hyperlink w:anchor="_2.1._Общие_сведения" w:history="1">
              <w:r w:rsidRPr="0015184E">
                <w:t>раздела II «Информационная карта»</w:t>
              </w:r>
            </w:hyperlink>
            <w:r w:rsidR="003E14F9">
              <w:t xml:space="preserve"> </w:t>
            </w:r>
            <w:r w:rsidR="00753EC2">
              <w:t>Документации</w:t>
            </w:r>
            <w:r w:rsidRPr="0015184E">
              <w:t xml:space="preserve">.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3E14F9">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01478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873BC8">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roofErr w:type="gramEnd"/>
          </w:p>
          <w:p w:rsidR="00790AF7" w:rsidRPr="0015184E" w:rsidRDefault="00790AF7" w:rsidP="0001478F">
            <w:pPr>
              <w:pStyle w:val="ab"/>
              <w:ind w:left="0" w:firstLine="459"/>
              <w:jc w:val="both"/>
            </w:pPr>
            <w:r w:rsidRPr="0015184E">
              <w:t xml:space="preserve">5. Каждый отдельный документ должен быть включён в состав </w:t>
            </w:r>
            <w:r w:rsidRPr="0015184E">
              <w:lastRenderedPageBreak/>
              <w:t xml:space="preserve">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Pr="0015184E">
              <w:t xml:space="preserve"> </w:t>
            </w:r>
            <w:proofErr w:type="gramStart"/>
            <w:r w:rsidRPr="0015184E">
              <w:t>Заявка на участие в закупке от 01012018.pdf);</w:t>
            </w:r>
            <w:proofErr w:type="gramEnd"/>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873BC8">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01478F" w:rsidP="0001478F">
            <w:pPr>
              <w:rPr>
                <w:lang w:val="en-US"/>
              </w:rPr>
            </w:pPr>
            <w:r w:rsidRPr="0001478F">
              <w:lastRenderedPageBreak/>
              <w:t>3</w:t>
            </w:r>
            <w:r w:rsidR="00705B5D">
              <w:t>0</w:t>
            </w:r>
            <w:r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863C6B">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3E14F9">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873BC8">
              <w:rPr>
                <w:spacing w:val="-1"/>
              </w:rPr>
              <w:t xml:space="preserve"> </w:t>
            </w:r>
            <w:r w:rsidR="00753EC2">
              <w:t>Документации</w:t>
            </w:r>
            <w:r>
              <w:rPr>
                <w:spacing w:val="-1"/>
              </w:rPr>
              <w:t xml:space="preserve">, и </w:t>
            </w:r>
            <w:proofErr w:type="gramStart"/>
            <w:r>
              <w:rPr>
                <w:spacing w:val="-1"/>
              </w:rPr>
              <w:t>определяет</w:t>
            </w:r>
            <w:proofErr w:type="gramEnd"/>
            <w:r>
              <w:rPr>
                <w:spacing w:val="-1"/>
              </w:rPr>
              <w:t xml:space="preserve">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w:t>
            </w:r>
            <w:r w:rsidR="007F5E99">
              <w:t>ник</w:t>
            </w:r>
            <w:r>
              <w:t xml:space="preserve"> соответствуют   всем   </w:t>
            </w:r>
            <w:r w:rsidR="00705B5D">
              <w:t>требованиям, установленным</w:t>
            </w:r>
            <w:r w:rsidR="00873BC8">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873BC8">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873BC8">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863C6B">
            <w:pPr>
              <w:shd w:val="clear" w:color="auto" w:fill="FFFFFF"/>
              <w:spacing w:before="19"/>
              <w:ind w:left="437" w:hanging="291"/>
              <w:jc w:val="both"/>
            </w:pPr>
            <w:r>
              <w:t>а) несоответствия</w:t>
            </w:r>
            <w:r w:rsidR="0001478F">
              <w:t xml:space="preserve">     Участника     </w:t>
            </w:r>
            <w:r>
              <w:t>требованиям, установленным</w:t>
            </w:r>
            <w:r w:rsidR="00863C6B">
              <w:t xml:space="preserve"> </w:t>
            </w:r>
            <w:r w:rsidR="0001478F">
              <w:rPr>
                <w:spacing w:val="-1"/>
              </w:rPr>
              <w:t>пунктом</w:t>
            </w:r>
            <w:r w:rsidR="000C4B59">
              <w:rPr>
                <w:spacing w:val="-1"/>
              </w:rPr>
              <w:t xml:space="preserve"> </w:t>
            </w:r>
            <w:r w:rsidR="00AE5042" w:rsidRPr="004E48CB">
              <w:rPr>
                <w:spacing w:val="-1"/>
              </w:rPr>
              <w:t>16</w:t>
            </w:r>
            <w:r w:rsidR="0001478F" w:rsidRPr="004E48CB">
              <w:rPr>
                <w:spacing w:val="-1"/>
              </w:rPr>
              <w:t xml:space="preserve"> раздела </w:t>
            </w:r>
            <w:r w:rsidR="0001478F" w:rsidRPr="004E48CB">
              <w:rPr>
                <w:spacing w:val="-1"/>
                <w:lang w:val="en-US"/>
              </w:rPr>
              <w:t>II</w:t>
            </w:r>
            <w:r w:rsidR="0001478F" w:rsidRPr="004E48CB">
              <w:rPr>
                <w:spacing w:val="-1"/>
              </w:rPr>
              <w:t xml:space="preserve"> «Информационная карта»</w:t>
            </w:r>
            <w:r w:rsidR="003E14F9">
              <w:rPr>
                <w:spacing w:val="-1"/>
              </w:rPr>
              <w:t xml:space="preserve"> </w:t>
            </w:r>
            <w:r w:rsidR="00753EC2">
              <w:t>Документации</w:t>
            </w:r>
            <w:r w:rsidR="0001478F">
              <w:rPr>
                <w:spacing w:val="-1"/>
              </w:rPr>
              <w:t>:</w:t>
            </w:r>
          </w:p>
          <w:p w:rsidR="0001478F" w:rsidRDefault="0001478F" w:rsidP="00863C6B">
            <w:pPr>
              <w:shd w:val="clear" w:color="auto" w:fill="FFFFFF"/>
              <w:tabs>
                <w:tab w:val="left" w:pos="773"/>
              </w:tabs>
              <w:spacing w:line="274" w:lineRule="exact"/>
              <w:ind w:left="437" w:right="29" w:hanging="291"/>
              <w:jc w:val="both"/>
            </w:pPr>
            <w:r>
              <w:rPr>
                <w:spacing w:val="-5"/>
              </w:rPr>
              <w:t>б)</w:t>
            </w:r>
            <w:r>
              <w:tab/>
              <w:t>непредставления требуемых согласно настояще</w:t>
            </w:r>
            <w:r w:rsidR="004E48CB">
              <w:t>й</w:t>
            </w:r>
            <w:r w:rsidR="00873BC8">
              <w:t xml:space="preserve"> </w:t>
            </w:r>
            <w:r w:rsidR="004E48CB">
              <w:t xml:space="preserve">Документации </w:t>
            </w:r>
            <w:r>
              <w:t>документов либо наличия в таких документах недостоверных</w:t>
            </w:r>
            <w:r w:rsidR="00873BC8">
              <w:t xml:space="preserve"> </w:t>
            </w:r>
            <w:r>
              <w:lastRenderedPageBreak/>
              <w:t>сведений об Участнике или о предлагаемых товарах, работах,</w:t>
            </w:r>
            <w:r w:rsidR="00873BC8">
              <w:t xml:space="preserve"> </w:t>
            </w:r>
            <w:r>
              <w:t>услугах;</w:t>
            </w:r>
          </w:p>
          <w:p w:rsidR="0001478F" w:rsidRDefault="0001478F" w:rsidP="00863C6B">
            <w:pPr>
              <w:shd w:val="clear" w:color="auto" w:fill="FFFFFF"/>
              <w:tabs>
                <w:tab w:val="left" w:pos="773"/>
                <w:tab w:val="left" w:pos="3518"/>
                <w:tab w:val="left" w:pos="6125"/>
              </w:tabs>
              <w:spacing w:before="14" w:line="274" w:lineRule="exact"/>
              <w:ind w:left="437" w:right="38" w:hanging="291"/>
              <w:jc w:val="both"/>
            </w:pPr>
            <w:r>
              <w:rPr>
                <w:spacing w:val="-10"/>
              </w:rPr>
              <w:t>в)</w:t>
            </w:r>
            <w:r>
              <w:tab/>
              <w:t>несоответствия Заявки (в том числе представленного техник</w:t>
            </w:r>
            <w:proofErr w:type="gramStart"/>
            <w:r>
              <w:t>о-</w:t>
            </w:r>
            <w:proofErr w:type="gramEnd"/>
            <w:r>
              <w:br/>
            </w:r>
            <w:r w:rsidRPr="00C94AC9">
              <w:t xml:space="preserve">коммерческого </w:t>
            </w:r>
            <w:r w:rsidR="00705B5D" w:rsidRPr="00C94AC9">
              <w:t>предложения) требованиям</w:t>
            </w:r>
            <w:r w:rsidR="00873BC8">
              <w:t xml:space="preserve"> </w:t>
            </w:r>
            <w:r>
              <w:t>настояще</w:t>
            </w:r>
            <w:r w:rsidR="00753EC2">
              <w:t>й</w:t>
            </w:r>
            <w:r w:rsidR="00873BC8">
              <w:t xml:space="preserve"> </w:t>
            </w:r>
            <w:r w:rsidR="00753EC2">
              <w:t>Документации</w:t>
            </w:r>
            <w:r>
              <w:t>;</w:t>
            </w:r>
          </w:p>
          <w:p w:rsidR="00804734" w:rsidRPr="00804734" w:rsidRDefault="00804734" w:rsidP="00804734">
            <w:pPr>
              <w:shd w:val="clear" w:color="auto" w:fill="FFFFFF"/>
              <w:spacing w:before="10" w:line="274" w:lineRule="exact"/>
              <w:ind w:left="29" w:right="53" w:firstLine="490"/>
              <w:jc w:val="both"/>
              <w:rPr>
                <w:spacing w:val="-1"/>
              </w:rPr>
            </w:pPr>
            <w:proofErr w:type="gramStart"/>
            <w:r w:rsidRPr="00804734">
              <w:rPr>
                <w:spacing w:val="-1"/>
              </w:rPr>
              <w:t>Заказчик отстраняет Участника от участия в аукционе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w:t>
            </w:r>
            <w:proofErr w:type="gramEnd"/>
            <w:r w:rsidRPr="00804734">
              <w:rPr>
                <w:spacing w:val="-1"/>
              </w:rPr>
              <w:t xml:space="preserve"> предлагаемого им товара, работы, услуги, требованиям, установленным в настоящей Документации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873BC8">
              <w:t xml:space="preserve"> </w:t>
            </w:r>
            <w:r w:rsidR="004E48CB">
              <w:t>Документацией</w:t>
            </w:r>
            <w:r>
              <w:t xml:space="preserve"> на любом этапе проведения </w:t>
            </w:r>
            <w:r w:rsidR="008C6692">
              <w:rPr>
                <w:spacing w:val="-1"/>
              </w:rPr>
              <w:t>аукционе</w:t>
            </w:r>
            <w:r w:rsidR="00873BC8">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007C044C">
              <w:t xml:space="preserve"> </w:t>
            </w:r>
            <w:r w:rsidRPr="004D333B">
              <w:rPr>
                <w:spacing w:val="-1"/>
              </w:rPr>
              <w:t xml:space="preserve">раздела </w:t>
            </w:r>
            <w:r w:rsidRPr="004D333B">
              <w:rPr>
                <w:spacing w:val="-1"/>
                <w:lang w:val="en-US"/>
              </w:rPr>
              <w:t>II</w:t>
            </w:r>
            <w:r w:rsidR="000C4B59">
              <w:rPr>
                <w:spacing w:val="-1"/>
              </w:rPr>
              <w:t xml:space="preserve"> </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1" w:name="_Toc525906701"/>
      <w:bookmarkStart w:id="52" w:name="_Toc37685777"/>
      <w:r w:rsidRPr="00AB0AFF">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704B43">
            <w:pPr>
              <w:pStyle w:val="rvps1"/>
              <w:numPr>
                <w:ilvl w:val="0"/>
                <w:numId w:val="6"/>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4C465A" w:rsidP="00F30F99">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D173C6">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C657C1">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0C4B59">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C657C1">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t>
            </w:r>
            <w:proofErr w:type="spellEnd"/>
            <w:r w:rsidR="00E02E4B">
              <w:t xml:space="preserve"> </w:t>
            </w:r>
            <w:proofErr w:type="spellStart"/>
            <w:r w:rsidRPr="0015184E">
              <w: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w:t>
            </w:r>
            <w:r w:rsidR="00C657C1">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04B43">
            <w:pPr>
              <w:pStyle w:val="ab"/>
              <w:numPr>
                <w:ilvl w:val="0"/>
                <w:numId w:val="6"/>
              </w:numPr>
              <w:ind w:left="0" w:firstLine="567"/>
              <w:jc w:val="both"/>
            </w:pPr>
          </w:p>
          <w:p w:rsidR="004A3796" w:rsidRPr="0015184E" w:rsidRDefault="00DC6015" w:rsidP="00F30F99">
            <w:r>
              <w:t>3</w:t>
            </w:r>
            <w:r w:rsidR="00705B5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704B43">
            <w:pPr>
              <w:pStyle w:val="ab"/>
              <w:numPr>
                <w:ilvl w:val="0"/>
                <w:numId w:val="6"/>
              </w:numPr>
              <w:ind w:left="0" w:firstLine="567"/>
              <w:jc w:val="both"/>
            </w:pPr>
          </w:p>
          <w:p w:rsidR="00F30F99" w:rsidRPr="0015184E" w:rsidRDefault="00F30F99" w:rsidP="00F30F99"/>
          <w:p w:rsidR="004A3796" w:rsidRPr="0015184E" w:rsidRDefault="00F30F99" w:rsidP="00F76129">
            <w:r w:rsidRPr="0015184E">
              <w:t>3</w:t>
            </w:r>
            <w:r w:rsidR="00705B5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C657C1">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xml:space="preserve">, объем и </w:t>
            </w:r>
            <w:r w:rsidRPr="0015184E">
              <w:lastRenderedPageBreak/>
              <w:t>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4A3796" w:rsidRPr="0015184E" w:rsidRDefault="00F30F99" w:rsidP="00F92098">
            <w:pPr>
              <w:numPr>
                <w:ilvl w:val="0"/>
                <w:numId w:val="2"/>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6"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CE3362">
      <w:pPr>
        <w:pStyle w:val="11"/>
        <w:jc w:val="center"/>
        <w:rPr>
          <w:rFonts w:ascii="Times New Roman" w:hAnsi="Times New Roman" w:cs="Times New Roman"/>
          <w:color w:val="auto"/>
        </w:rPr>
      </w:pPr>
      <w:bookmarkStart w:id="53" w:name="_Toc37685778"/>
      <w:r w:rsidRPr="00F34233">
        <w:rPr>
          <w:rFonts w:ascii="Times New Roman" w:hAnsi="Times New Roman" w:cs="Times New Roman"/>
          <w:color w:val="auto"/>
        </w:rPr>
        <w:lastRenderedPageBreak/>
        <w:t>РАЗДЕЛ III. ФОРМЫ ДЛЯ ЗАПОЛНЕНИЯ УЧАСТНИКАМИ ЗАКУПКИ</w:t>
      </w:r>
      <w:bookmarkEnd w:id="53"/>
    </w:p>
    <w:p w:rsidR="004A3796" w:rsidRPr="00F34233" w:rsidRDefault="004A3796" w:rsidP="00630153">
      <w:pPr>
        <w:pStyle w:val="21"/>
        <w:jc w:val="center"/>
        <w:rPr>
          <w:rFonts w:ascii="Times New Roman" w:hAnsi="Times New Roman" w:cs="Times New Roman"/>
        </w:rPr>
      </w:pPr>
      <w:bookmarkStart w:id="54" w:name="_Toc37685779"/>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4"/>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6F0E6A" w:rsidRPr="00733E33" w:rsidRDefault="006F0E6A" w:rsidP="006F0E6A">
      <w:pPr>
        <w:ind w:firstLine="567"/>
        <w:jc w:val="center"/>
      </w:pPr>
      <w:r w:rsidRPr="00733E33">
        <w:t xml:space="preserve">ЗАЯВКА НА УЧАСТИЕ В </w:t>
      </w:r>
      <w:bookmarkEnd w:id="57"/>
      <w:bookmarkEnd w:id="58"/>
      <w:bookmarkEnd w:id="59"/>
      <w:bookmarkEnd w:id="60"/>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w:t>
      </w:r>
      <w:proofErr w:type="gramStart"/>
      <w:r w:rsidRPr="00733E33">
        <w:t>на</w:t>
      </w:r>
      <w:proofErr w:type="gramEnd"/>
      <w:r w:rsidRPr="00733E33">
        <w:t xml:space="preserve"> ____________________, (далее также - </w:t>
      </w:r>
      <w:proofErr w:type="gramStart"/>
      <w:r w:rsidR="004E48CB">
        <w:t>Документация</w:t>
      </w:r>
      <w:proofErr w:type="gramEnd"/>
      <w:r w:rsidRPr="00733E33">
        <w:t>) безоговорочно принимая установлен</w:t>
      </w:r>
      <w:r>
        <w:t>ные в них требования</w:t>
      </w:r>
      <w:r w:rsidR="007A6DA6">
        <w:t xml:space="preserve"> </w:t>
      </w:r>
      <w:r>
        <w:t>и условия,</w:t>
      </w:r>
      <w:r w:rsidR="007A6DA6">
        <w:t xml:space="preserve"> </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7A6DA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9575E8">
        <w:t xml:space="preserve">  </w:t>
      </w:r>
      <w:r w:rsidRPr="00733E33">
        <w:t xml:space="preserve">со дня, следующего за установленной </w:t>
      </w:r>
      <w:r w:rsidR="004E48CB">
        <w:t>Документацией</w:t>
      </w:r>
      <w:r w:rsidRPr="00733E33">
        <w:t xml:space="preserve"> о проведен</w:t>
      </w:r>
      <w:proofErr w:type="gramStart"/>
      <w:r w:rsidRPr="00733E33">
        <w:t xml:space="preserve">ии </w:t>
      </w:r>
      <w:r w:rsidR="00A05BA1">
        <w:t>ау</w:t>
      </w:r>
      <w:proofErr w:type="gramEnd"/>
      <w:r w:rsidR="00A05BA1">
        <w:t>кциона</w:t>
      </w:r>
      <w:r w:rsidR="009575E8">
        <w:t xml:space="preserve">  </w:t>
      </w:r>
      <w:r w:rsidR="002A5DA1" w:rsidRPr="002A5DA1">
        <w:t>в электронной форме</w:t>
      </w:r>
      <w:r w:rsidRPr="00733E33">
        <w:t xml:space="preserve"> датой открытия доступа к Заявкам.</w:t>
      </w:r>
      <w:bookmarkStart w:id="61" w:name="_Hlt440565644"/>
      <w:bookmarkEnd w:id="61"/>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E5567B">
        <w:t>11</w:t>
      </w:r>
      <w:r w:rsidR="006B2FBC" w:rsidRPr="006B2FBC">
        <w:t xml:space="preserve"> п. 2</w:t>
      </w:r>
      <w:r w:rsidR="005363F9">
        <w:t>6</w:t>
      </w:r>
      <w:r w:rsidR="007C43CE">
        <w:t xml:space="preserve"> </w:t>
      </w:r>
      <w:r w:rsidR="00937570">
        <w:t xml:space="preserve">Раздела </w:t>
      </w:r>
      <w:r w:rsidR="00937570">
        <w:rPr>
          <w:lang w:val="en-US"/>
        </w:rPr>
        <w:t>II</w:t>
      </w:r>
      <w:r w:rsidR="004B5146">
        <w:t xml:space="preserve"> </w:t>
      </w:r>
      <w:r w:rsidR="00753EC2">
        <w:t>Документации</w:t>
      </w:r>
      <w:r w:rsidR="00937570">
        <w:t xml:space="preserve"> о проведен</w:t>
      </w:r>
      <w:proofErr w:type="gramStart"/>
      <w:r w:rsidR="00937570">
        <w:t xml:space="preserve">ии </w:t>
      </w:r>
      <w:r w:rsidR="0067254B">
        <w:t>ау</w:t>
      </w:r>
      <w:proofErr w:type="gramEnd"/>
      <w:r w:rsidR="0067254B">
        <w:t>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proofErr w:type="gramStart"/>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7A6DA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proofErr w:type="gramEnd"/>
      <w:r w:rsidRPr="00733E33">
        <w:t xml:space="preserve"> </w:t>
      </w:r>
      <w:hyperlink r:id="rId27"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7A6DA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F40235">
        <w:rPr>
          <w:rFonts w:cs="Arial"/>
          <w:color w:val="000000"/>
        </w:rPr>
        <w:t xml:space="preserve">,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w:t>
      </w:r>
      <w:proofErr w:type="gramEnd"/>
      <w:r w:rsidRPr="00733E33">
        <w:t xml:space="preserve">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rsidRPr="00577B64">
        <w:t xml:space="preserve">,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proofErr w:type="gramStart"/>
      <w:r w:rsidRPr="00733E33">
        <w:t>)</w:t>
      </w:r>
      <w:r w:rsidRPr="00F40235">
        <w:rPr>
          <w:rFonts w:cs="Arial"/>
          <w:color w:val="000000"/>
        </w:rPr>
        <w:t>и</w:t>
      </w:r>
      <w:proofErr w:type="gramEnd"/>
      <w:r w:rsidRPr="00F40235">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0D61CA" w:rsidRDefault="00B81E95" w:rsidP="00B81E95">
      <w:pPr>
        <w:ind w:firstLine="567"/>
        <w:jc w:val="both"/>
        <w:rPr>
          <w:b/>
          <w:color w:val="943634" w:themeColor="accent2" w:themeShade="BF"/>
        </w:rPr>
      </w:pPr>
      <w:proofErr w:type="gramStart"/>
      <w:r w:rsidRPr="000D61CA">
        <w:rPr>
          <w:b/>
          <w:color w:val="943634" w:themeColor="accent2" w:themeShade="BF"/>
        </w:rPr>
        <w:t xml:space="preserve">[Если в состав Заявки на участие в закупке включены документы, предусмотренные </w:t>
      </w:r>
      <w:proofErr w:type="spellStart"/>
      <w:r w:rsidRPr="000D61CA">
        <w:rPr>
          <w:b/>
          <w:color w:val="943634" w:themeColor="accent2" w:themeShade="BF"/>
        </w:rPr>
        <w:t>абз</w:t>
      </w:r>
      <w:proofErr w:type="spellEnd"/>
      <w:r w:rsidRPr="000D61CA">
        <w:rPr>
          <w:b/>
          <w:color w:val="943634" w:themeColor="accent2" w:themeShade="BF"/>
        </w:rPr>
        <w:t xml:space="preserve">. 1 </w:t>
      </w:r>
      <w:proofErr w:type="spellStart"/>
      <w:r w:rsidRPr="000D61CA">
        <w:rPr>
          <w:b/>
          <w:color w:val="943634" w:themeColor="accent2" w:themeShade="BF"/>
        </w:rPr>
        <w:t>пп</w:t>
      </w:r>
      <w:proofErr w:type="spellEnd"/>
      <w:r w:rsidRPr="000D61CA">
        <w:rPr>
          <w:b/>
          <w:color w:val="943634" w:themeColor="accent2" w:themeShade="BF"/>
        </w:rPr>
        <w:t>. 1.2 пункта 2</w:t>
      </w:r>
      <w:r w:rsidR="00966BC3" w:rsidRPr="000D61CA">
        <w:rPr>
          <w:b/>
          <w:color w:val="943634" w:themeColor="accent2" w:themeShade="BF"/>
        </w:rPr>
        <w:t>6</w:t>
      </w:r>
      <w:r w:rsidRPr="000D61CA">
        <w:rPr>
          <w:b/>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w:t>
      </w:r>
      <w:proofErr w:type="gramEnd"/>
      <w:r w:rsidRPr="000D61CA">
        <w:rPr>
          <w:b/>
          <w:color w:val="943634" w:themeColor="accent2" w:themeShade="BF"/>
        </w:rPr>
        <w:t xml:space="preserve"> </w:t>
      </w:r>
      <w:proofErr w:type="gramStart"/>
      <w:r w:rsidRPr="000D61CA">
        <w:rPr>
          <w:b/>
          <w:color w:val="943634" w:themeColor="accent2" w:themeShade="BF"/>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575E8">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w:t>
      </w:r>
      <w:r w:rsidR="0067254B" w:rsidRPr="00AB248E">
        <w:rPr>
          <w:i/>
        </w:rPr>
        <w:t>е</w:t>
      </w:r>
      <w:r w:rsidRPr="00AB248E">
        <w:rPr>
          <w:i/>
        </w:rPr>
        <w:t>).</w:t>
      </w:r>
      <w:r w:rsidR="00AB248E">
        <w:rPr>
          <w:i/>
          <w:color w:val="FF0000"/>
        </w:rPr>
        <w:t xml:space="preserve"> </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575E8">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w:t>
      </w:r>
      <w:proofErr w:type="gramStart"/>
      <w:r w:rsidRPr="00733E33">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w:t>
      </w:r>
      <w:proofErr w:type="gramEnd"/>
      <w:r w:rsidRPr="00733E33">
        <w:rPr>
          <w:szCs w:val="24"/>
        </w:rPr>
        <w:t xml:space="preserve">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proofErr w:type="gramStart"/>
      <w:r w:rsidRPr="00733E33">
        <w:t xml:space="preserve">В случае признания нас Победителем </w:t>
      </w:r>
      <w:r w:rsidR="0067254B">
        <w:t>аукциона</w:t>
      </w:r>
      <w:r w:rsidR="009575E8">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575E8">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w:t>
      </w:r>
      <w:proofErr w:type="gramEnd"/>
      <w:r w:rsidRPr="00733E33">
        <w:t xml:space="preserve"> </w:t>
      </w:r>
      <w:r w:rsidRPr="00733E33">
        <w:lastRenderedPageBreak/>
        <w:t xml:space="preserve">дней </w:t>
      </w:r>
      <w:proofErr w:type="gramStart"/>
      <w:r w:rsidRPr="00733E33">
        <w:t>с даты получения</w:t>
      </w:r>
      <w:proofErr w:type="gramEnd"/>
      <w:r w:rsidRPr="00733E33">
        <w:t xml:space="preserve">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rsidR="0067254B">
        <w:t>аукциона</w:t>
      </w:r>
      <w:r w:rsidR="007A6DA6">
        <w:t xml:space="preserve"> </w:t>
      </w:r>
      <w:r w:rsidR="002A5DA1">
        <w:t>в</w:t>
      </w:r>
      <w:r w:rsidR="007A6DA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7A6DA6">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7A6DA6">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F9209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F92098">
              <w:rPr>
                <w:sz w:val="22"/>
                <w:szCs w:val="22"/>
              </w:rPr>
              <w:t xml:space="preserve"> </w:t>
            </w:r>
            <w:r w:rsidR="00753EC2" w:rsidRPr="00753EC2">
              <w:rPr>
                <w:sz w:val="22"/>
                <w:szCs w:val="22"/>
              </w:rPr>
              <w:t>Документации</w:t>
            </w:r>
            <w:r w:rsidRPr="00753EC2">
              <w:rPr>
                <w:sz w:val="22"/>
                <w:szCs w:val="22"/>
              </w:rPr>
              <w:t xml:space="preserve"> о</w:t>
            </w:r>
            <w:r w:rsidRPr="00045305">
              <w:rPr>
                <w:sz w:val="22"/>
                <w:szCs w:val="22"/>
              </w:rPr>
              <w:t xml:space="preserve"> проведен</w:t>
            </w:r>
            <w:proofErr w:type="gramStart"/>
            <w:r w:rsidRPr="00045305">
              <w:rPr>
                <w:sz w:val="22"/>
                <w:szCs w:val="22"/>
              </w:rPr>
              <w:t xml:space="preserve">ии </w:t>
            </w:r>
            <w:r w:rsidR="0067254B">
              <w:rPr>
                <w:sz w:val="22"/>
                <w:szCs w:val="22"/>
              </w:rPr>
              <w:t>ау</w:t>
            </w:r>
            <w:proofErr w:type="gramEnd"/>
            <w:r w:rsidR="0067254B">
              <w:rPr>
                <w:sz w:val="22"/>
                <w:szCs w:val="22"/>
              </w:rPr>
              <w:t>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56726F">
        <w:trPr>
          <w:trHeight w:val="333"/>
        </w:trPr>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B0176D">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A6DA6">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FA6228">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704B43">
      <w:pPr>
        <w:pStyle w:val="Times12"/>
        <w:numPr>
          <w:ilvl w:val="0"/>
          <w:numId w:val="3"/>
        </w:numPr>
        <w:tabs>
          <w:tab w:val="left" w:pos="0"/>
          <w:tab w:val="left" w:pos="284"/>
        </w:tabs>
        <w:ind w:left="0" w:firstLine="0"/>
        <w:rPr>
          <w:color w:val="808080"/>
          <w:szCs w:val="24"/>
        </w:rPr>
      </w:pPr>
      <w:r>
        <w:rPr>
          <w:color w:val="808080"/>
          <w:szCs w:val="24"/>
        </w:rPr>
        <w:t>Участник</w:t>
      </w:r>
      <w:r w:rsidR="007A6DA6">
        <w:rPr>
          <w:color w:val="808080"/>
          <w:szCs w:val="24"/>
        </w:rPr>
        <w:t xml:space="preserve"> </w:t>
      </w:r>
      <w:r w:rsidR="00B0176D">
        <w:rPr>
          <w:color w:val="808080"/>
          <w:szCs w:val="24"/>
        </w:rPr>
        <w:t>аукциона</w:t>
      </w:r>
      <w:r w:rsidR="007A6DA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2" w:name="_Форма_2"/>
      <w:bookmarkEnd w:id="62"/>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704B43">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3" w:name="_Toc37685780"/>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3"/>
    </w:p>
    <w:p w:rsidR="004A3796" w:rsidRPr="00F34233" w:rsidRDefault="002A5DA1" w:rsidP="003C6A5E">
      <w:pPr>
        <w:pStyle w:val="21"/>
        <w:jc w:val="center"/>
        <w:rPr>
          <w:rFonts w:ascii="Times New Roman" w:hAnsi="Times New Roman" w:cs="Times New Roman"/>
          <w:color w:val="auto"/>
        </w:rPr>
      </w:pPr>
      <w:bookmarkStart w:id="64" w:name="_Toc37685781"/>
      <w:r w:rsidRPr="002A5DA1">
        <w:rPr>
          <w:rFonts w:ascii="Times New Roman" w:hAnsi="Times New Roman" w:cs="Times New Roman"/>
          <w:color w:val="auto"/>
        </w:rPr>
        <w:t>В ЭЛЕКТРОННОЙ ФОРМЕ</w:t>
      </w:r>
      <w:bookmarkEnd w:id="64"/>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8905DC">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8905D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8905DC">
              <w:t xml:space="preserve"> </w:t>
            </w:r>
            <w:r w:rsidR="002A5DA1">
              <w:t xml:space="preserve">в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8905D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proofErr w:type="gramStart"/>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для оперативного уведомления по вопросам</w:t>
      </w:r>
      <w:proofErr w:type="gramEnd"/>
      <w:r w:rsidRPr="00BD5394">
        <w:rPr>
          <w:color w:val="808080" w:themeColor="background1" w:themeShade="80"/>
        </w:rPr>
        <w:t xml:space="preserve"> организационного характера и взаимодействия с организатором размещения за</w:t>
      </w:r>
      <w:r w:rsidR="005004FF">
        <w:rPr>
          <w:color w:val="808080" w:themeColor="background1" w:themeShade="80"/>
        </w:rPr>
        <w:t>купки</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8905DC">
        <w:rPr>
          <w:color w:val="808080" w:themeColor="background1" w:themeShade="80"/>
        </w:rPr>
        <w:t xml:space="preserve"> </w:t>
      </w:r>
      <w:r w:rsidR="00C76769" w:rsidRPr="002A5DA1">
        <w:rPr>
          <w:color w:val="808080" w:themeColor="background1" w:themeShade="80"/>
        </w:rPr>
        <w:t>в электронной форме</w:t>
      </w:r>
      <w:r w:rsidR="008905DC">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5" w:name="_Toc454968243"/>
      <w:bookmarkStart w:id="66" w:name="_Toc525906705"/>
      <w:bookmarkStart w:id="67" w:name="_Toc529889385"/>
      <w:bookmarkStart w:id="68" w:name="_Toc37685782"/>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5"/>
      <w:bookmarkEnd w:id="66"/>
      <w:bookmarkEnd w:id="67"/>
      <w:bookmarkEnd w:id="68"/>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69" w:name="_Техническое_предложение_(Форма"/>
      <w:bookmarkEnd w:id="69"/>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 </w:t>
            </w:r>
            <w:proofErr w:type="gramStart"/>
            <w:r>
              <w:rPr>
                <w:b/>
                <w:bCs/>
                <w:sz w:val="20"/>
                <w:szCs w:val="20"/>
              </w:rPr>
              <w:t>п</w:t>
            </w:r>
            <w:proofErr w:type="gramEnd"/>
            <w:r>
              <w:rPr>
                <w:b/>
                <w:bCs/>
                <w:sz w:val="20"/>
                <w:szCs w:val="20"/>
              </w:rPr>
              <w:t>/п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proofErr w:type="gramStart"/>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9575E8">
        <w:trPr>
          <w:trHeight w:val="1509"/>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9575E8">
        <w:trPr>
          <w:trHeight w:val="1531"/>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0" w:name="_Toc454968244"/>
      <w:bookmarkStart w:id="71" w:name="_Toc525906706"/>
      <w:bookmarkStart w:id="72" w:name="_Toc37685783"/>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0"/>
      <w:bookmarkEnd w:id="71"/>
      <w:bookmarkEnd w:id="7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w:t>
      </w:r>
      <w:proofErr w:type="gramStart"/>
      <w:r w:rsidRPr="005C24A0">
        <w:t>на</w:t>
      </w:r>
      <w:proofErr w:type="gramEnd"/>
      <w:r w:rsidRPr="005C24A0">
        <w:t xml:space="preserve">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3" w:name="_Toc525906708"/>
    </w:p>
    <w:bookmarkEnd w:id="73"/>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A2CA3" w:rsidRPr="00F34233" w:rsidRDefault="002A2CA3" w:rsidP="002A2CA3">
      <w:pPr>
        <w:pStyle w:val="21"/>
        <w:pageBreakBefore/>
        <w:jc w:val="center"/>
        <w:rPr>
          <w:rFonts w:ascii="Times New Roman" w:hAnsi="Times New Roman" w:cs="Times New Roman"/>
          <w:color w:val="auto"/>
        </w:rPr>
      </w:pPr>
      <w:bookmarkStart w:id="74" w:name="_Toc794249"/>
      <w:bookmarkStart w:id="75" w:name="_Toc37685784"/>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4B514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4"/>
      <w:bookmarkEnd w:id="75"/>
    </w:p>
    <w:p w:rsidR="002A2CA3" w:rsidRDefault="002A2CA3" w:rsidP="002A2CA3">
      <w:pPr>
        <w:ind w:firstLine="567"/>
        <w:jc w:val="both"/>
      </w:pPr>
    </w:p>
    <w:p w:rsidR="002A2CA3" w:rsidRDefault="002A2CA3" w:rsidP="002A2CA3">
      <w:pPr>
        <w:ind w:firstLine="567"/>
        <w:jc w:val="right"/>
      </w:pPr>
      <w:r>
        <w:t xml:space="preserve">Приложение к Заявке </w:t>
      </w:r>
    </w:p>
    <w:p w:rsidR="002A2CA3" w:rsidRDefault="002A2CA3" w:rsidP="002A2CA3">
      <w:pPr>
        <w:ind w:firstLine="567"/>
        <w:jc w:val="right"/>
      </w:pPr>
      <w:r>
        <w:t>от «___» __________ 20___ г. № ______</w:t>
      </w:r>
    </w:p>
    <w:p w:rsidR="002A2CA3" w:rsidRDefault="002A2CA3" w:rsidP="002A2CA3">
      <w:pPr>
        <w:ind w:firstLine="567"/>
        <w:jc w:val="both"/>
      </w:pPr>
    </w:p>
    <w:p w:rsidR="002A2CA3" w:rsidRDefault="002A2CA3" w:rsidP="002A2CA3">
      <w:pPr>
        <w:ind w:firstLine="567"/>
        <w:jc w:val="center"/>
        <w:rPr>
          <w:b/>
        </w:rPr>
      </w:pPr>
      <w:r w:rsidRPr="00BD5394">
        <w:rPr>
          <w:b/>
        </w:rPr>
        <w:t>ФОРМА</w:t>
      </w:r>
    </w:p>
    <w:p w:rsidR="002A2CA3" w:rsidRPr="00BD5394" w:rsidRDefault="002A2CA3" w:rsidP="002A2CA3">
      <w:pPr>
        <w:ind w:firstLine="567"/>
        <w:jc w:val="center"/>
        <w:rPr>
          <w:b/>
        </w:rPr>
      </w:pPr>
    </w:p>
    <w:p w:rsidR="002A2CA3" w:rsidRPr="00BD5394" w:rsidRDefault="002A2CA3" w:rsidP="002A2CA3">
      <w:pPr>
        <w:ind w:firstLine="567"/>
        <w:jc w:val="center"/>
        <w:rPr>
          <w:b/>
        </w:rPr>
      </w:pPr>
      <w:r w:rsidRPr="00BD5394">
        <w:rPr>
          <w:b/>
        </w:rPr>
        <w:t>декларации о соответствии участника закупки критериям отнесения</w:t>
      </w:r>
    </w:p>
    <w:p w:rsidR="002A2CA3" w:rsidRDefault="002A2CA3" w:rsidP="002A2CA3">
      <w:pPr>
        <w:ind w:firstLine="567"/>
        <w:jc w:val="center"/>
        <w:rPr>
          <w:b/>
        </w:rPr>
      </w:pPr>
      <w:r w:rsidRPr="00BD5394">
        <w:rPr>
          <w:b/>
        </w:rPr>
        <w:t>к субъектам малого и среднего предпринимательства</w:t>
      </w:r>
    </w:p>
    <w:p w:rsidR="002A2CA3" w:rsidRPr="00BD5394" w:rsidRDefault="002A2CA3" w:rsidP="002A2CA3">
      <w:pPr>
        <w:ind w:firstLine="567"/>
        <w:jc w:val="center"/>
        <w:rPr>
          <w:b/>
        </w:rPr>
      </w:pPr>
    </w:p>
    <w:p w:rsidR="002A2CA3" w:rsidRDefault="002A2CA3" w:rsidP="002A2CA3">
      <w:pPr>
        <w:ind w:firstLine="567"/>
        <w:jc w:val="both"/>
      </w:pPr>
      <w:r>
        <w:t>Подтверждаем, что_______________________________________________________________</w:t>
      </w:r>
    </w:p>
    <w:p w:rsidR="002A2CA3" w:rsidRPr="00BD5394" w:rsidRDefault="002A2CA3" w:rsidP="002A2CA3">
      <w:pPr>
        <w:ind w:left="3966" w:firstLine="282"/>
        <w:jc w:val="both"/>
        <w:rPr>
          <w:sz w:val="20"/>
        </w:rPr>
      </w:pPr>
      <w:r w:rsidRPr="00BD5394">
        <w:rPr>
          <w:sz w:val="20"/>
        </w:rPr>
        <w:t>(указывается наименование участника закупки)</w:t>
      </w:r>
    </w:p>
    <w:p w:rsidR="002A2CA3" w:rsidRDefault="002A2CA3" w:rsidP="002A2CA3">
      <w:pPr>
        <w:ind w:firstLine="567"/>
        <w:jc w:val="both"/>
      </w:pPr>
      <w:r>
        <w:t>в соответствии со статьей 4 Федерального закона от 24.07.2007 №209-ФЗ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2A2CA3" w:rsidRPr="00BD5394" w:rsidRDefault="002A2CA3" w:rsidP="002A2CA3">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2A2CA3" w:rsidRDefault="002A2CA3" w:rsidP="002A2CA3">
      <w:pPr>
        <w:jc w:val="both"/>
      </w:pPr>
      <w:r>
        <w:t>предпринимательства, и сообщаем следующую информацию:</w:t>
      </w:r>
    </w:p>
    <w:p w:rsidR="002A2CA3" w:rsidRDefault="002A2CA3" w:rsidP="002A2CA3">
      <w:pPr>
        <w:ind w:firstLine="567"/>
        <w:jc w:val="both"/>
      </w:pPr>
    </w:p>
    <w:p w:rsidR="002A2CA3" w:rsidRDefault="002A2CA3" w:rsidP="002A2CA3">
      <w:pPr>
        <w:spacing w:line="276" w:lineRule="auto"/>
      </w:pPr>
      <w:r>
        <w:t>1. Адрес местонахождения (юридический адрес):________________________________________</w:t>
      </w:r>
    </w:p>
    <w:p w:rsidR="002A2CA3" w:rsidRDefault="002A2CA3" w:rsidP="002A2CA3">
      <w:pPr>
        <w:spacing w:line="276" w:lineRule="auto"/>
      </w:pPr>
      <w:r>
        <w:t>2. ИНН/КПП: ________________________________________________________________________</w:t>
      </w:r>
    </w:p>
    <w:p w:rsidR="002A2CA3" w:rsidRPr="00BD5394" w:rsidRDefault="002A2CA3" w:rsidP="002A2CA3">
      <w:pPr>
        <w:ind w:left="2124" w:firstLine="708"/>
        <w:jc w:val="both"/>
        <w:rPr>
          <w:sz w:val="20"/>
        </w:rPr>
      </w:pPr>
      <w:r w:rsidRPr="00BD5394">
        <w:rPr>
          <w:sz w:val="20"/>
        </w:rPr>
        <w:t>(№, сведения о дате выдачи документа и выдавшем его органе)</w:t>
      </w:r>
    </w:p>
    <w:p w:rsidR="002A2CA3" w:rsidRDefault="002A2CA3" w:rsidP="002A2CA3">
      <w:pPr>
        <w:spacing w:line="276" w:lineRule="auto"/>
        <w:jc w:val="both"/>
      </w:pPr>
      <w:r>
        <w:t>3. ОГРН: ______________________________________________________________________</w:t>
      </w:r>
    </w:p>
    <w:p w:rsidR="002A2CA3" w:rsidRDefault="002A2CA3" w:rsidP="002A2CA3">
      <w:pPr>
        <w:spacing w:line="276" w:lineRule="auto"/>
        <w:jc w:val="both"/>
      </w:pPr>
      <w:r>
        <w:t>4. Исключен.</w:t>
      </w:r>
    </w:p>
    <w:p w:rsidR="002A2CA3" w:rsidRDefault="002A2CA3" w:rsidP="002A2CA3">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2A2CA3" w:rsidRPr="0034261D" w:rsidTr="008E6E26">
        <w:trPr>
          <w:cantSplit/>
          <w:tblHeader/>
        </w:trPr>
        <w:tc>
          <w:tcPr>
            <w:tcW w:w="567" w:type="dxa"/>
            <w:vAlign w:val="center"/>
          </w:tcPr>
          <w:p w:rsidR="002A2CA3" w:rsidRPr="0034261D" w:rsidRDefault="002A2CA3" w:rsidP="008E6E26">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2A2CA3" w:rsidRPr="0034261D" w:rsidRDefault="002A2CA3" w:rsidP="008E6E26">
            <w:pPr>
              <w:autoSpaceDE w:val="0"/>
              <w:autoSpaceDN w:val="0"/>
              <w:jc w:val="center"/>
            </w:pPr>
            <w:r w:rsidRPr="0034261D">
              <w:rPr>
                <w:sz w:val="22"/>
                <w:szCs w:val="22"/>
              </w:rPr>
              <w:t>Наименование сведений</w:t>
            </w:r>
          </w:p>
        </w:tc>
        <w:tc>
          <w:tcPr>
            <w:tcW w:w="1588" w:type="dxa"/>
            <w:vAlign w:val="center"/>
          </w:tcPr>
          <w:p w:rsidR="002A2CA3" w:rsidRPr="0034261D" w:rsidRDefault="002A2CA3" w:rsidP="008E6E26">
            <w:pPr>
              <w:autoSpaceDE w:val="0"/>
              <w:autoSpaceDN w:val="0"/>
              <w:jc w:val="center"/>
            </w:pPr>
            <w:r w:rsidRPr="0034261D">
              <w:rPr>
                <w:sz w:val="22"/>
                <w:szCs w:val="22"/>
              </w:rPr>
              <w:t>Малые предприятия</w:t>
            </w:r>
          </w:p>
        </w:tc>
        <w:tc>
          <w:tcPr>
            <w:tcW w:w="1588" w:type="dxa"/>
            <w:vAlign w:val="center"/>
          </w:tcPr>
          <w:p w:rsidR="002A2CA3" w:rsidRPr="0034261D" w:rsidRDefault="002A2CA3" w:rsidP="008E6E26">
            <w:pPr>
              <w:autoSpaceDE w:val="0"/>
              <w:autoSpaceDN w:val="0"/>
              <w:jc w:val="center"/>
            </w:pPr>
            <w:r w:rsidRPr="0034261D">
              <w:rPr>
                <w:sz w:val="22"/>
                <w:szCs w:val="22"/>
              </w:rPr>
              <w:t>Средние предприятия</w:t>
            </w:r>
          </w:p>
        </w:tc>
        <w:tc>
          <w:tcPr>
            <w:tcW w:w="1842" w:type="dxa"/>
            <w:vAlign w:val="center"/>
          </w:tcPr>
          <w:p w:rsidR="002A2CA3" w:rsidRPr="0034261D" w:rsidRDefault="002A2CA3" w:rsidP="008E6E26">
            <w:pPr>
              <w:autoSpaceDE w:val="0"/>
              <w:autoSpaceDN w:val="0"/>
              <w:jc w:val="center"/>
            </w:pPr>
            <w:r w:rsidRPr="0034261D">
              <w:rPr>
                <w:sz w:val="22"/>
                <w:szCs w:val="22"/>
              </w:rPr>
              <w:t>Показатель</w:t>
            </w:r>
          </w:p>
        </w:tc>
      </w:tr>
      <w:tr w:rsidR="002A2CA3" w:rsidRPr="0034261D" w:rsidTr="008E6E26">
        <w:trPr>
          <w:cantSplit/>
          <w:tblHeader/>
        </w:trPr>
        <w:tc>
          <w:tcPr>
            <w:tcW w:w="567" w:type="dxa"/>
          </w:tcPr>
          <w:p w:rsidR="002A2CA3" w:rsidRPr="0034261D" w:rsidRDefault="002A2CA3" w:rsidP="008E6E26">
            <w:pPr>
              <w:autoSpaceDE w:val="0"/>
              <w:autoSpaceDN w:val="0"/>
              <w:jc w:val="center"/>
            </w:pPr>
            <w:r w:rsidRPr="0034261D">
              <w:rPr>
                <w:sz w:val="22"/>
                <w:szCs w:val="22"/>
              </w:rPr>
              <w:t xml:space="preserve">1 </w:t>
            </w:r>
            <w:r w:rsidRPr="0034261D">
              <w:rPr>
                <w:bCs/>
                <w:color w:val="00B050"/>
              </w:rPr>
              <w:t>&lt;2&gt;:</w:t>
            </w:r>
          </w:p>
        </w:tc>
        <w:tc>
          <w:tcPr>
            <w:tcW w:w="4649" w:type="dxa"/>
          </w:tcPr>
          <w:p w:rsidR="002A2CA3" w:rsidRPr="0034261D" w:rsidRDefault="002A2CA3" w:rsidP="008E6E26">
            <w:pPr>
              <w:autoSpaceDE w:val="0"/>
              <w:autoSpaceDN w:val="0"/>
              <w:jc w:val="center"/>
            </w:pPr>
            <w:r w:rsidRPr="0034261D">
              <w:rPr>
                <w:sz w:val="22"/>
                <w:szCs w:val="22"/>
              </w:rPr>
              <w:t>2</w:t>
            </w:r>
          </w:p>
        </w:tc>
        <w:tc>
          <w:tcPr>
            <w:tcW w:w="1588" w:type="dxa"/>
          </w:tcPr>
          <w:p w:rsidR="002A2CA3" w:rsidRPr="0034261D" w:rsidRDefault="002A2CA3" w:rsidP="008E6E26">
            <w:pPr>
              <w:autoSpaceDE w:val="0"/>
              <w:autoSpaceDN w:val="0"/>
              <w:jc w:val="center"/>
            </w:pPr>
            <w:r w:rsidRPr="0034261D">
              <w:rPr>
                <w:sz w:val="22"/>
                <w:szCs w:val="22"/>
              </w:rPr>
              <w:t>3</w:t>
            </w:r>
          </w:p>
        </w:tc>
        <w:tc>
          <w:tcPr>
            <w:tcW w:w="1588" w:type="dxa"/>
          </w:tcPr>
          <w:p w:rsidR="002A2CA3" w:rsidRPr="0034261D" w:rsidRDefault="002A2CA3" w:rsidP="008E6E26">
            <w:pPr>
              <w:autoSpaceDE w:val="0"/>
              <w:autoSpaceDN w:val="0"/>
              <w:jc w:val="center"/>
            </w:pPr>
            <w:r w:rsidRPr="0034261D">
              <w:rPr>
                <w:sz w:val="22"/>
                <w:szCs w:val="22"/>
              </w:rPr>
              <w:t>4</w:t>
            </w:r>
          </w:p>
        </w:tc>
        <w:tc>
          <w:tcPr>
            <w:tcW w:w="1842" w:type="dxa"/>
          </w:tcPr>
          <w:p w:rsidR="002A2CA3" w:rsidRPr="0034261D" w:rsidRDefault="002A2CA3" w:rsidP="008E6E26">
            <w:pPr>
              <w:autoSpaceDE w:val="0"/>
              <w:autoSpaceDN w:val="0"/>
              <w:jc w:val="center"/>
            </w:pPr>
            <w:r w:rsidRPr="0034261D">
              <w:rPr>
                <w:sz w:val="22"/>
                <w:szCs w:val="22"/>
              </w:rPr>
              <w:t>5</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w:t>
            </w:r>
          </w:p>
        </w:tc>
        <w:tc>
          <w:tcPr>
            <w:tcW w:w="4649" w:type="dxa"/>
          </w:tcPr>
          <w:p w:rsidR="002A2CA3" w:rsidRPr="0034261D" w:rsidRDefault="002A2CA3" w:rsidP="008E6E26">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2A2CA3" w:rsidRPr="0034261D" w:rsidRDefault="002A2CA3" w:rsidP="008E6E26">
            <w:pPr>
              <w:autoSpaceDE w:val="0"/>
              <w:autoSpaceDN w:val="0"/>
              <w:jc w:val="center"/>
            </w:pPr>
            <w:r w:rsidRPr="0034261D">
              <w:rPr>
                <w:sz w:val="22"/>
                <w:szCs w:val="22"/>
              </w:rPr>
              <w:t>не более 25</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2</w:t>
            </w:r>
          </w:p>
        </w:tc>
        <w:tc>
          <w:tcPr>
            <w:tcW w:w="4649" w:type="dxa"/>
          </w:tcPr>
          <w:p w:rsidR="002A2CA3" w:rsidRPr="0034261D" w:rsidRDefault="002A2CA3" w:rsidP="008E6E26">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2A2CA3" w:rsidRPr="0034261D" w:rsidRDefault="002A2CA3" w:rsidP="008E6E26">
            <w:pPr>
              <w:autoSpaceDE w:val="0"/>
              <w:autoSpaceDN w:val="0"/>
              <w:jc w:val="center"/>
            </w:pPr>
            <w:r w:rsidRPr="0034261D">
              <w:rPr>
                <w:sz w:val="22"/>
                <w:szCs w:val="22"/>
              </w:rPr>
              <w:t>не более 49</w:t>
            </w:r>
          </w:p>
        </w:tc>
        <w:tc>
          <w:tcPr>
            <w:tcW w:w="1842" w:type="dxa"/>
          </w:tcPr>
          <w:p w:rsidR="002A2CA3" w:rsidRPr="0034261D" w:rsidRDefault="002A2CA3" w:rsidP="008E6E26">
            <w:pPr>
              <w:autoSpaceDE w:val="0"/>
              <w:autoSpaceDN w:val="0"/>
              <w:jc w:val="center"/>
            </w:pPr>
            <w:r w:rsidRPr="0034261D">
              <w:rPr>
                <w:sz w:val="22"/>
                <w:szCs w:val="22"/>
              </w:rPr>
              <w:sym w:font="Symbol" w:char="F02D"/>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3</w:t>
            </w:r>
          </w:p>
        </w:tc>
        <w:tc>
          <w:tcPr>
            <w:tcW w:w="4649" w:type="dxa"/>
          </w:tcPr>
          <w:p w:rsidR="002A2CA3" w:rsidRPr="0034261D" w:rsidRDefault="002A2CA3" w:rsidP="008E6E26">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4</w:t>
            </w:r>
          </w:p>
        </w:tc>
        <w:tc>
          <w:tcPr>
            <w:tcW w:w="4649" w:type="dxa"/>
          </w:tcPr>
          <w:p w:rsidR="002A2CA3" w:rsidRPr="0034261D" w:rsidRDefault="002A2CA3" w:rsidP="008E6E26">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5</w:t>
            </w:r>
          </w:p>
        </w:tc>
        <w:tc>
          <w:tcPr>
            <w:tcW w:w="4649" w:type="dxa"/>
          </w:tcPr>
          <w:p w:rsidR="002A2CA3" w:rsidRPr="0034261D" w:rsidRDefault="002A2CA3" w:rsidP="008E6E26">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6</w:t>
            </w:r>
          </w:p>
        </w:tc>
        <w:tc>
          <w:tcPr>
            <w:tcW w:w="4649" w:type="dxa"/>
          </w:tcPr>
          <w:p w:rsidR="002A2CA3" w:rsidRPr="0034261D" w:rsidRDefault="002A2CA3" w:rsidP="008E6E26">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Height w:val="654"/>
        </w:trPr>
        <w:tc>
          <w:tcPr>
            <w:tcW w:w="567" w:type="dxa"/>
            <w:vMerge w:val="restart"/>
          </w:tcPr>
          <w:p w:rsidR="002A2CA3" w:rsidRPr="0034261D" w:rsidRDefault="002A2CA3" w:rsidP="008E6E26">
            <w:pPr>
              <w:autoSpaceDE w:val="0"/>
              <w:autoSpaceDN w:val="0"/>
              <w:jc w:val="center"/>
            </w:pPr>
            <w:r w:rsidRPr="0034261D">
              <w:rPr>
                <w:sz w:val="22"/>
                <w:szCs w:val="22"/>
              </w:rPr>
              <w:t>7</w:t>
            </w:r>
          </w:p>
        </w:tc>
        <w:tc>
          <w:tcPr>
            <w:tcW w:w="4649" w:type="dxa"/>
            <w:vMerge w:val="restart"/>
          </w:tcPr>
          <w:p w:rsidR="002A2CA3" w:rsidRPr="0034261D" w:rsidRDefault="002A2CA3" w:rsidP="008E6E26">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2A2CA3" w:rsidRPr="0034261D" w:rsidRDefault="002A2CA3" w:rsidP="008E6E26">
            <w:pPr>
              <w:autoSpaceDE w:val="0"/>
              <w:autoSpaceDN w:val="0"/>
              <w:jc w:val="center"/>
            </w:pPr>
            <w:r w:rsidRPr="0034261D">
              <w:rPr>
                <w:sz w:val="22"/>
                <w:szCs w:val="22"/>
              </w:rPr>
              <w:t>до 100 включительно</w:t>
            </w:r>
          </w:p>
        </w:tc>
        <w:tc>
          <w:tcPr>
            <w:tcW w:w="1588" w:type="dxa"/>
            <w:vMerge w:val="restart"/>
          </w:tcPr>
          <w:p w:rsidR="002A2CA3" w:rsidRPr="0034261D" w:rsidRDefault="002A2CA3" w:rsidP="008E6E26">
            <w:pPr>
              <w:autoSpaceDE w:val="0"/>
              <w:autoSpaceDN w:val="0"/>
              <w:jc w:val="center"/>
            </w:pPr>
            <w:r w:rsidRPr="0034261D">
              <w:rPr>
                <w:sz w:val="22"/>
                <w:szCs w:val="22"/>
              </w:rPr>
              <w:t>от 101 до 250 включительно</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ind w:left="57"/>
            </w:pPr>
          </w:p>
        </w:tc>
        <w:tc>
          <w:tcPr>
            <w:tcW w:w="1588" w:type="dxa"/>
          </w:tcPr>
          <w:p w:rsidR="002A2CA3" w:rsidRPr="0034261D" w:rsidRDefault="002A2CA3" w:rsidP="008E6E26">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Height w:val="425"/>
        </w:trPr>
        <w:tc>
          <w:tcPr>
            <w:tcW w:w="567" w:type="dxa"/>
            <w:vMerge w:val="restart"/>
          </w:tcPr>
          <w:p w:rsidR="002A2CA3" w:rsidRPr="0034261D" w:rsidRDefault="002A2CA3" w:rsidP="008E6E26">
            <w:pPr>
              <w:autoSpaceDE w:val="0"/>
              <w:autoSpaceDN w:val="0"/>
              <w:jc w:val="center"/>
            </w:pPr>
            <w:r w:rsidRPr="0034261D">
              <w:rPr>
                <w:sz w:val="22"/>
                <w:szCs w:val="22"/>
              </w:rPr>
              <w:lastRenderedPageBreak/>
              <w:t>8</w:t>
            </w:r>
          </w:p>
        </w:tc>
        <w:tc>
          <w:tcPr>
            <w:tcW w:w="4649" w:type="dxa"/>
            <w:vMerge w:val="restart"/>
          </w:tcPr>
          <w:p w:rsidR="002A2CA3" w:rsidRPr="0034261D" w:rsidRDefault="002A2CA3" w:rsidP="008E6E26">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2A2CA3" w:rsidRPr="0034261D" w:rsidRDefault="002A2CA3" w:rsidP="008E6E26">
            <w:pPr>
              <w:autoSpaceDE w:val="0"/>
              <w:autoSpaceDN w:val="0"/>
              <w:jc w:val="center"/>
            </w:pPr>
            <w:r w:rsidRPr="0034261D">
              <w:rPr>
                <w:sz w:val="22"/>
                <w:szCs w:val="22"/>
              </w:rPr>
              <w:t>800</w:t>
            </w:r>
          </w:p>
        </w:tc>
        <w:tc>
          <w:tcPr>
            <w:tcW w:w="1588" w:type="dxa"/>
            <w:vMerge w:val="restart"/>
          </w:tcPr>
          <w:p w:rsidR="002A2CA3" w:rsidRPr="0034261D" w:rsidRDefault="002A2CA3" w:rsidP="008E6E26">
            <w:pPr>
              <w:autoSpaceDE w:val="0"/>
              <w:autoSpaceDN w:val="0"/>
              <w:jc w:val="center"/>
            </w:pPr>
            <w:r w:rsidRPr="0034261D">
              <w:rPr>
                <w:sz w:val="22"/>
                <w:szCs w:val="22"/>
              </w:rPr>
              <w:t>2000</w:t>
            </w:r>
          </w:p>
        </w:tc>
        <w:tc>
          <w:tcPr>
            <w:tcW w:w="1842" w:type="dxa"/>
            <w:vMerge w:val="restart"/>
          </w:tcPr>
          <w:p w:rsidR="002A2CA3" w:rsidRPr="0034261D" w:rsidRDefault="002A2CA3" w:rsidP="008E6E26">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2A2CA3" w:rsidRPr="0034261D" w:rsidTr="008E6E26">
        <w:trPr>
          <w:cantSplit/>
        </w:trPr>
        <w:tc>
          <w:tcPr>
            <w:tcW w:w="567" w:type="dxa"/>
            <w:vMerge/>
          </w:tcPr>
          <w:p w:rsidR="002A2CA3" w:rsidRPr="0034261D" w:rsidRDefault="002A2CA3" w:rsidP="008E6E26">
            <w:pPr>
              <w:autoSpaceDE w:val="0"/>
              <w:autoSpaceDN w:val="0"/>
              <w:jc w:val="center"/>
            </w:pPr>
          </w:p>
        </w:tc>
        <w:tc>
          <w:tcPr>
            <w:tcW w:w="4649" w:type="dxa"/>
            <w:vMerge/>
          </w:tcPr>
          <w:p w:rsidR="002A2CA3" w:rsidRPr="0034261D" w:rsidRDefault="002A2CA3" w:rsidP="008E6E26">
            <w:pPr>
              <w:autoSpaceDE w:val="0"/>
              <w:autoSpaceDN w:val="0"/>
            </w:pPr>
          </w:p>
        </w:tc>
        <w:tc>
          <w:tcPr>
            <w:tcW w:w="1588" w:type="dxa"/>
          </w:tcPr>
          <w:p w:rsidR="002A2CA3" w:rsidRPr="0034261D" w:rsidRDefault="002A2CA3" w:rsidP="008E6E26">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2A2CA3" w:rsidRPr="0034261D" w:rsidRDefault="002A2CA3" w:rsidP="008E6E26">
            <w:pPr>
              <w:autoSpaceDE w:val="0"/>
              <w:autoSpaceDN w:val="0"/>
            </w:pPr>
          </w:p>
        </w:tc>
        <w:tc>
          <w:tcPr>
            <w:tcW w:w="1842" w:type="dxa"/>
            <w:vMerge/>
          </w:tcPr>
          <w:p w:rsidR="002A2CA3" w:rsidRPr="0034261D" w:rsidRDefault="002A2CA3" w:rsidP="008E6E26">
            <w:pPr>
              <w:autoSpaceDE w:val="0"/>
              <w:autoSpaceDN w:val="0"/>
              <w:ind w:left="57"/>
            </w:pP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9</w:t>
            </w:r>
          </w:p>
        </w:tc>
        <w:tc>
          <w:tcPr>
            <w:tcW w:w="4649" w:type="dxa"/>
          </w:tcPr>
          <w:p w:rsidR="002A2CA3" w:rsidRPr="0034261D" w:rsidRDefault="002A2CA3" w:rsidP="008E6E26">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10</w:t>
            </w:r>
          </w:p>
        </w:tc>
        <w:tc>
          <w:tcPr>
            <w:tcW w:w="4649" w:type="dxa"/>
          </w:tcPr>
          <w:p w:rsidR="002A2CA3" w:rsidRPr="0034261D" w:rsidRDefault="002A2CA3" w:rsidP="008E6E26">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11</w:t>
            </w:r>
          </w:p>
        </w:tc>
        <w:tc>
          <w:tcPr>
            <w:tcW w:w="4649" w:type="dxa"/>
          </w:tcPr>
          <w:p w:rsidR="002A2CA3" w:rsidRPr="0034261D" w:rsidRDefault="002A2CA3" w:rsidP="008E6E26">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2A2CA3" w:rsidRPr="0034261D" w:rsidRDefault="002A2CA3" w:rsidP="008E6E26">
            <w:pPr>
              <w:autoSpaceDE w:val="0"/>
              <w:autoSpaceDN w:val="0"/>
              <w:jc w:val="center"/>
            </w:pPr>
            <w:r w:rsidRPr="0034261D">
              <w:rPr>
                <w:sz w:val="22"/>
                <w:szCs w:val="22"/>
              </w:rPr>
              <w:t>подлежит заполнению</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12</w:t>
            </w:r>
          </w:p>
        </w:tc>
        <w:tc>
          <w:tcPr>
            <w:tcW w:w="4649" w:type="dxa"/>
          </w:tcPr>
          <w:p w:rsidR="002A2CA3" w:rsidRPr="0034261D" w:rsidRDefault="002A2CA3" w:rsidP="008E6E26">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13</w:t>
            </w:r>
          </w:p>
        </w:tc>
        <w:tc>
          <w:tcPr>
            <w:tcW w:w="4649" w:type="dxa"/>
          </w:tcPr>
          <w:p w:rsidR="002A2CA3" w:rsidRPr="0034261D" w:rsidRDefault="002A2CA3" w:rsidP="008E6E26">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14</w:t>
            </w:r>
          </w:p>
        </w:tc>
        <w:tc>
          <w:tcPr>
            <w:tcW w:w="4649" w:type="dxa"/>
          </w:tcPr>
          <w:p w:rsidR="002A2CA3" w:rsidRPr="0034261D" w:rsidRDefault="002A2CA3" w:rsidP="008E6E26">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2A2CA3" w:rsidRPr="0034261D" w:rsidRDefault="002A2CA3" w:rsidP="008E6E26">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lastRenderedPageBreak/>
              <w:t>15</w:t>
            </w:r>
          </w:p>
        </w:tc>
        <w:tc>
          <w:tcPr>
            <w:tcW w:w="4649" w:type="dxa"/>
          </w:tcPr>
          <w:p w:rsidR="002A2CA3" w:rsidRPr="0034261D" w:rsidRDefault="002A2CA3" w:rsidP="008E6E26">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r w:rsidR="002A2CA3" w:rsidRPr="0034261D" w:rsidTr="008E6E26">
        <w:trPr>
          <w:cantSplit/>
        </w:trPr>
        <w:tc>
          <w:tcPr>
            <w:tcW w:w="567" w:type="dxa"/>
          </w:tcPr>
          <w:p w:rsidR="002A2CA3" w:rsidRPr="0034261D" w:rsidRDefault="002A2CA3" w:rsidP="008E6E26">
            <w:pPr>
              <w:autoSpaceDE w:val="0"/>
              <w:autoSpaceDN w:val="0"/>
              <w:jc w:val="center"/>
            </w:pPr>
            <w:r w:rsidRPr="0034261D">
              <w:rPr>
                <w:sz w:val="22"/>
                <w:szCs w:val="22"/>
              </w:rPr>
              <w:t>16</w:t>
            </w:r>
          </w:p>
        </w:tc>
        <w:tc>
          <w:tcPr>
            <w:tcW w:w="4649" w:type="dxa"/>
          </w:tcPr>
          <w:p w:rsidR="002A2CA3" w:rsidRPr="0034261D" w:rsidRDefault="002A2CA3" w:rsidP="008E6E26">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2A2CA3" w:rsidRPr="0034261D" w:rsidRDefault="002A2CA3" w:rsidP="008E6E26">
            <w:pPr>
              <w:autoSpaceDE w:val="0"/>
              <w:autoSpaceDN w:val="0"/>
              <w:jc w:val="center"/>
            </w:pPr>
            <w:r w:rsidRPr="0034261D">
              <w:rPr>
                <w:sz w:val="22"/>
                <w:szCs w:val="22"/>
              </w:rPr>
              <w:t>да (нет)</w:t>
            </w:r>
          </w:p>
        </w:tc>
      </w:tr>
    </w:tbl>
    <w:p w:rsidR="002A2CA3" w:rsidRDefault="002A2CA3" w:rsidP="002A2CA3">
      <w:pPr>
        <w:ind w:firstLine="567"/>
        <w:jc w:val="both"/>
      </w:pPr>
    </w:p>
    <w:p w:rsidR="002A2CA3" w:rsidRDefault="002A2CA3" w:rsidP="002A2CA3">
      <w:pPr>
        <w:ind w:firstLine="567"/>
        <w:jc w:val="both"/>
      </w:pPr>
      <w:r>
        <w:t>_____________________________________________</w:t>
      </w:r>
    </w:p>
    <w:p w:rsidR="002A2CA3" w:rsidRPr="00BD5394" w:rsidRDefault="002A2CA3" w:rsidP="002A2CA3">
      <w:pPr>
        <w:ind w:firstLine="567"/>
        <w:jc w:val="both"/>
        <w:rPr>
          <w:sz w:val="20"/>
        </w:rPr>
      </w:pPr>
      <w:r w:rsidRPr="00BD5394">
        <w:rPr>
          <w:sz w:val="20"/>
        </w:rPr>
        <w:t>(подпись)</w:t>
      </w:r>
    </w:p>
    <w:p w:rsidR="002A2CA3" w:rsidRPr="00BD5394" w:rsidRDefault="002A2CA3" w:rsidP="002A2CA3">
      <w:pPr>
        <w:ind w:firstLine="567"/>
        <w:jc w:val="both"/>
        <w:rPr>
          <w:sz w:val="20"/>
        </w:rPr>
      </w:pPr>
      <w:r w:rsidRPr="00BD5394">
        <w:rPr>
          <w:sz w:val="20"/>
        </w:rPr>
        <w:t>М.П.</w:t>
      </w:r>
    </w:p>
    <w:p w:rsidR="002A2CA3" w:rsidRDefault="002A2CA3" w:rsidP="002A2CA3">
      <w:pPr>
        <w:ind w:firstLine="567"/>
        <w:jc w:val="both"/>
      </w:pPr>
      <w:r>
        <w:t>___________________________________________________________</w:t>
      </w:r>
    </w:p>
    <w:p w:rsidR="002A2CA3" w:rsidRPr="00BD5394" w:rsidRDefault="002A2CA3" w:rsidP="002A2CA3">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2A2CA3" w:rsidRDefault="002A2CA3" w:rsidP="002A2CA3">
      <w:pPr>
        <w:ind w:firstLine="567"/>
        <w:jc w:val="both"/>
      </w:pPr>
    </w:p>
    <w:p w:rsidR="002A2CA3" w:rsidRPr="00BD5394" w:rsidRDefault="002A2CA3" w:rsidP="002A2CA3">
      <w:pPr>
        <w:ind w:left="567"/>
        <w:jc w:val="center"/>
        <w:rPr>
          <w:color w:val="808080" w:themeColor="background1" w:themeShade="80"/>
        </w:rPr>
      </w:pPr>
      <w:r w:rsidRPr="00BD5394">
        <w:rPr>
          <w:color w:val="808080" w:themeColor="background1" w:themeShade="80"/>
        </w:rPr>
        <w:t>ИНСТРУКЦИИ ПО ЗАПОЛНЕНИЮ:</w:t>
      </w:r>
    </w:p>
    <w:p w:rsidR="002A2CA3" w:rsidRPr="00BD5394" w:rsidRDefault="002A2CA3" w:rsidP="002A2CA3">
      <w:pPr>
        <w:ind w:firstLine="567"/>
        <w:jc w:val="both"/>
        <w:rPr>
          <w:color w:val="808080" w:themeColor="background1" w:themeShade="80"/>
        </w:rPr>
      </w:pPr>
    </w:p>
    <w:p w:rsidR="002A2CA3" w:rsidRPr="00BD5394" w:rsidRDefault="002A2CA3" w:rsidP="002A2CA3">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Pr>
          <w:color w:val="808080" w:themeColor="background1" w:themeShade="80"/>
        </w:rPr>
        <w:t>Документации о проведен</w:t>
      </w:r>
      <w:proofErr w:type="gramStart"/>
      <w:r>
        <w:rPr>
          <w:color w:val="808080" w:themeColor="background1" w:themeShade="80"/>
        </w:rPr>
        <w:t>ии ау</w:t>
      </w:r>
      <w:proofErr w:type="gramEnd"/>
      <w:r>
        <w:rPr>
          <w:color w:val="808080" w:themeColor="background1" w:themeShade="80"/>
        </w:rPr>
        <w:t>кциона в электронной форме</w:t>
      </w:r>
      <w:r w:rsidRPr="00BD5394">
        <w:rPr>
          <w:color w:val="808080" w:themeColor="background1" w:themeShade="80"/>
        </w:rPr>
        <w:t>.</w:t>
      </w:r>
    </w:p>
    <w:p w:rsidR="002A2CA3" w:rsidRPr="00BD5394" w:rsidRDefault="002A2CA3" w:rsidP="002A2CA3">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A2CA3" w:rsidRPr="00BD5394" w:rsidRDefault="002A2CA3" w:rsidP="002A2CA3">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A2CA3" w:rsidRDefault="002A2CA3" w:rsidP="002A2CA3">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6" w:name="_Toc529883732"/>
      <w:bookmarkEnd w:id="76"/>
      <w:proofErr w:type="gramEnd"/>
    </w:p>
    <w:p w:rsidR="00821BEB" w:rsidRDefault="00821BEB" w:rsidP="00632CAE">
      <w:pPr>
        <w:rPr>
          <w:rFonts w:eastAsia="MS Mincho"/>
        </w:rPr>
        <w:sectPr w:rsidR="00821BEB" w:rsidSect="0021695B">
          <w:footerReference w:type="default" r:id="rId28"/>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7" w:name="_Toc529889388"/>
      <w:bookmarkStart w:id="78" w:name="_Toc37685785"/>
      <w:r w:rsidRPr="00E12E61">
        <w:rPr>
          <w:rFonts w:ascii="Times New Roman" w:eastAsia="MS Mincho" w:hAnsi="Times New Roman"/>
          <w:color w:val="auto"/>
          <w:kern w:val="32"/>
          <w:szCs w:val="24"/>
        </w:rPr>
        <w:lastRenderedPageBreak/>
        <w:t>РАЗДЕЛ IV. ТЕХНИЧЕСКОЕ ЗАДАНИЕ</w:t>
      </w:r>
      <w:bookmarkEnd w:id="77"/>
      <w:bookmarkEnd w:id="78"/>
    </w:p>
    <w:p w:rsidR="00CF4AD4" w:rsidRDefault="00CF4AD4" w:rsidP="00F92098">
      <w:pPr>
        <w:pStyle w:val="32"/>
        <w:jc w:val="both"/>
        <w:rPr>
          <w:sz w:val="20"/>
          <w:szCs w:val="20"/>
        </w:rPr>
      </w:pPr>
    </w:p>
    <w:p w:rsidR="00007D1E" w:rsidRPr="00007D1E" w:rsidRDefault="009809AE" w:rsidP="00007D1E">
      <w:pPr>
        <w:ind w:left="567" w:hanging="567"/>
        <w:rPr>
          <w:bCs/>
        </w:rPr>
      </w:pPr>
      <w:r w:rsidRPr="00F5674C">
        <w:rPr>
          <w:b/>
          <w:color w:val="000000"/>
        </w:rPr>
        <w:t xml:space="preserve">Предмет </w:t>
      </w:r>
      <w:r w:rsidR="00971DF5">
        <w:rPr>
          <w:b/>
          <w:color w:val="000000"/>
        </w:rPr>
        <w:t>аукциона</w:t>
      </w:r>
      <w:r w:rsidR="008B724A">
        <w:rPr>
          <w:b/>
          <w:color w:val="000000"/>
        </w:rPr>
        <w:t xml:space="preserve"> </w:t>
      </w:r>
      <w:r w:rsidRPr="00F5674C">
        <w:rPr>
          <w:b/>
          <w:color w:val="000000"/>
        </w:rPr>
        <w:t>в электронной форме:</w:t>
      </w:r>
      <w:r w:rsidRPr="00F5674C">
        <w:rPr>
          <w:color w:val="000000"/>
        </w:rPr>
        <w:t xml:space="preserve"> </w:t>
      </w:r>
      <w:r w:rsidR="00007D1E" w:rsidRPr="00007D1E">
        <w:rPr>
          <w:color w:val="000000"/>
        </w:rPr>
        <w:t>Поставка фланцев стальных приварных.</w:t>
      </w:r>
    </w:p>
    <w:p w:rsidR="00007D1E" w:rsidRPr="00007D1E" w:rsidRDefault="00007D1E" w:rsidP="00745A91">
      <w:pPr>
        <w:ind w:left="567" w:hanging="567"/>
        <w:jc w:val="both"/>
        <w:rPr>
          <w:color w:val="000000"/>
          <w:spacing w:val="1"/>
        </w:rPr>
      </w:pPr>
      <w:r w:rsidRPr="00007D1E">
        <w:rPr>
          <w:b/>
          <w:color w:val="000000"/>
        </w:rPr>
        <w:t>Срок поставки товара:</w:t>
      </w:r>
      <w:r w:rsidRPr="00007D1E">
        <w:rPr>
          <w:color w:val="000000"/>
        </w:rPr>
        <w:t xml:space="preserve"> </w:t>
      </w:r>
      <w:r w:rsidRPr="00007D1E">
        <w:t>Поставка товара должна быть осуществлена в течение 30  (тридцат</w:t>
      </w:r>
      <w:r w:rsidR="00745A91">
        <w:t>и</w:t>
      </w:r>
      <w:r w:rsidRPr="00007D1E">
        <w:t xml:space="preserve">) календарных дней </w:t>
      </w:r>
      <w:proofErr w:type="gramStart"/>
      <w:r w:rsidRPr="00007D1E">
        <w:t xml:space="preserve">с </w:t>
      </w:r>
      <w:r w:rsidR="00745A91">
        <w:t>даты заключения</w:t>
      </w:r>
      <w:proofErr w:type="gramEnd"/>
      <w:r w:rsidRPr="00007D1E">
        <w:t xml:space="preserve"> договора</w:t>
      </w:r>
      <w:r w:rsidRPr="00007D1E">
        <w:rPr>
          <w:color w:val="000000"/>
          <w:spacing w:val="1"/>
        </w:rPr>
        <w:t>.</w:t>
      </w:r>
    </w:p>
    <w:p w:rsidR="00007D1E" w:rsidRPr="00007D1E" w:rsidRDefault="00007D1E" w:rsidP="00007D1E">
      <w:pPr>
        <w:ind w:left="567" w:hanging="567"/>
        <w:rPr>
          <w:b/>
        </w:rPr>
      </w:pPr>
      <w:r w:rsidRPr="00007D1E">
        <w:rPr>
          <w:b/>
          <w:color w:val="000000"/>
        </w:rPr>
        <w:t>Место поставки товара:</w:t>
      </w:r>
      <w:r w:rsidRPr="00007D1E">
        <w:rPr>
          <w:color w:val="000000"/>
        </w:rPr>
        <w:t xml:space="preserve"> </w:t>
      </w:r>
      <w:r w:rsidRPr="00007D1E">
        <w:t>Тюменская область, г. Сургут, ул. Профсоюзов 69/1, центральный склад Заказчика.</w:t>
      </w:r>
    </w:p>
    <w:p w:rsidR="00007D1E" w:rsidRPr="00007D1E" w:rsidRDefault="00007D1E" w:rsidP="00007D1E">
      <w:pPr>
        <w:ind w:left="567" w:hanging="567"/>
        <w:jc w:val="center"/>
        <w:rPr>
          <w:b/>
        </w:rPr>
      </w:pPr>
    </w:p>
    <w:p w:rsidR="00007D1E" w:rsidRPr="00007D1E" w:rsidRDefault="00007D1E" w:rsidP="00007D1E">
      <w:pPr>
        <w:ind w:left="567" w:hanging="567"/>
        <w:jc w:val="center"/>
        <w:rPr>
          <w:b/>
        </w:rPr>
      </w:pPr>
      <w:r w:rsidRPr="00007D1E">
        <w:rPr>
          <w:b/>
        </w:rPr>
        <w:t>ТРЕБОВАНИЯ К КАЧЕСТВУ, ТЕХНИЧЕСКИМ И ФУНКЦИОНАЛЬНЫМ ХАРАКТЕРИСТИКАМ (ПОТРЕБИТЕЛЬСКИМ СВОЙСТВАМ) ПОСТАВЛЯЕМОГО ТОВАРА:</w:t>
      </w:r>
    </w:p>
    <w:p w:rsidR="00007D1E" w:rsidRPr="00007D1E" w:rsidRDefault="00007D1E" w:rsidP="00007D1E">
      <w:pPr>
        <w:ind w:left="567" w:hanging="567"/>
        <w:jc w:val="center"/>
        <w:rPr>
          <w:b/>
        </w:rPr>
      </w:pPr>
    </w:p>
    <w:p w:rsidR="00007D1E" w:rsidRPr="00007D1E" w:rsidRDefault="00007D1E" w:rsidP="00007D1E">
      <w:pPr>
        <w:jc w:val="both"/>
        <w:rPr>
          <w:color w:val="000000"/>
        </w:rPr>
      </w:pPr>
      <w:r w:rsidRPr="00007D1E">
        <w:rPr>
          <w:color w:val="000000"/>
        </w:rPr>
        <w:t xml:space="preserve">         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007D1E" w:rsidRPr="00007D1E" w:rsidRDefault="00007D1E" w:rsidP="00007D1E">
      <w:pPr>
        <w:jc w:val="both"/>
        <w:rPr>
          <w:color w:val="000000"/>
        </w:rPr>
      </w:pPr>
    </w:p>
    <w:p w:rsidR="00007D1E" w:rsidRPr="00007D1E" w:rsidRDefault="00007D1E" w:rsidP="00007D1E">
      <w:pPr>
        <w:tabs>
          <w:tab w:val="left" w:pos="284"/>
        </w:tabs>
        <w:jc w:val="both"/>
        <w:rPr>
          <w:rFonts w:eastAsia="Calibri"/>
        </w:rPr>
      </w:pPr>
      <w:r w:rsidRPr="00007D1E">
        <w:rPr>
          <w:rFonts w:eastAsia="Calibri"/>
          <w:b/>
        </w:rPr>
        <w:t xml:space="preserve">1.Требования к качеству товара: </w:t>
      </w:r>
      <w:proofErr w:type="gramStart"/>
      <w:r w:rsidRPr="00007D1E">
        <w:rPr>
          <w:rFonts w:eastAsia="Calibri"/>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00695BAF">
        <w:rPr>
          <w:rFonts w:eastAsia="Calibri"/>
        </w:rPr>
        <w:t>)</w:t>
      </w:r>
      <w:r w:rsidR="00695BAF" w:rsidRPr="00695BAF">
        <w:t xml:space="preserve"> </w:t>
      </w:r>
      <w:r w:rsidR="00695BAF">
        <w:t>ранее не использованным, свободен от любых притязаний третьих лиц, не находится под запретом (арестом), в залоге.</w:t>
      </w:r>
      <w:proofErr w:type="gramEnd"/>
    </w:p>
    <w:p w:rsidR="00007D1E" w:rsidRPr="00007D1E" w:rsidRDefault="00007D1E" w:rsidP="00007D1E">
      <w:pPr>
        <w:jc w:val="both"/>
        <w:rPr>
          <w:rFonts w:eastAsia="Calibri"/>
          <w:b/>
        </w:rPr>
      </w:pPr>
      <w:r w:rsidRPr="00007D1E">
        <w:rPr>
          <w:rFonts w:eastAsia="Calibri"/>
        </w:rPr>
        <w:t xml:space="preserve">Подтверждением качества поставляемого товара со стороны Поставщика являются документы: установленного образца декларация о соответствии (действующий сертификат соответствия и т.п.) в случае установления действующим законодательством соответствующих требований. </w:t>
      </w:r>
    </w:p>
    <w:p w:rsidR="00007D1E" w:rsidRPr="00007D1E" w:rsidRDefault="00007D1E" w:rsidP="00007D1E">
      <w:pPr>
        <w:jc w:val="both"/>
        <w:rPr>
          <w:rFonts w:eastAsia="Calibri"/>
        </w:rPr>
      </w:pPr>
      <w:r w:rsidRPr="00007D1E">
        <w:rPr>
          <w:rFonts w:eastAsia="Calibri"/>
          <w:b/>
          <w:lang w:eastAsia="en-US"/>
        </w:rPr>
        <w:t xml:space="preserve">      2.Условия поставки товара: </w:t>
      </w:r>
      <w:r w:rsidRPr="00007D1E">
        <w:rPr>
          <w:rFonts w:eastAsia="Calibri"/>
          <w:lang w:eastAsia="en-US"/>
        </w:rPr>
        <w:t xml:space="preserve">Поставщик обязан доставить товар своим транспортом и за свой счет, а также предоставить все принадлежности и </w:t>
      </w:r>
      <w:proofErr w:type="gramStart"/>
      <w:r w:rsidRPr="00007D1E">
        <w:rPr>
          <w:rFonts w:eastAsia="Calibri"/>
          <w:lang w:eastAsia="en-US"/>
        </w:rPr>
        <w:t>документы</w:t>
      </w:r>
      <w:proofErr w:type="gramEnd"/>
      <w:r w:rsidRPr="00007D1E">
        <w:rPr>
          <w:rFonts w:eastAsia="Calibri"/>
          <w:lang w:eastAsia="en-US"/>
        </w:rPr>
        <w:t xml:space="preserve">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sidRPr="00007D1E">
        <w:rPr>
          <w:rFonts w:eastAsia="Calibri"/>
        </w:rPr>
        <w:t xml:space="preserve"> </w:t>
      </w:r>
    </w:p>
    <w:p w:rsidR="00007D1E" w:rsidRPr="00007D1E" w:rsidRDefault="00007D1E" w:rsidP="00007D1E">
      <w:pPr>
        <w:jc w:val="both"/>
        <w:rPr>
          <w:b/>
        </w:rPr>
      </w:pPr>
      <w:r w:rsidRPr="00007D1E">
        <w:rPr>
          <w:rFonts w:eastAsia="Calibri"/>
          <w:lang w:eastAsia="en-US"/>
        </w:rPr>
        <w:t xml:space="preserve">      </w:t>
      </w:r>
      <w:r w:rsidRPr="00007D1E">
        <w:rPr>
          <w:rFonts w:eastAsia="Calibri"/>
        </w:rPr>
        <w:t xml:space="preserve"> </w:t>
      </w:r>
      <w:r w:rsidRPr="00007D1E">
        <w:rPr>
          <w:b/>
        </w:rPr>
        <w:t xml:space="preserve"> 3.Спецификация товара:</w:t>
      </w:r>
    </w:p>
    <w:p w:rsidR="00007D1E" w:rsidRPr="00DF2DD1" w:rsidRDefault="00007D1E" w:rsidP="00007D1E">
      <w:pPr>
        <w:jc w:val="both"/>
        <w:rPr>
          <w:b/>
          <w:bCs/>
          <w:color w:val="000000"/>
          <w:spacing w:val="-2"/>
          <w:sz w:val="22"/>
          <w:szCs w:val="22"/>
        </w:rPr>
      </w:pPr>
    </w:p>
    <w:tbl>
      <w:tblPr>
        <w:tblW w:w="1460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678"/>
        <w:gridCol w:w="2551"/>
        <w:gridCol w:w="2268"/>
        <w:gridCol w:w="1134"/>
        <w:gridCol w:w="1134"/>
        <w:gridCol w:w="851"/>
        <w:gridCol w:w="1276"/>
      </w:tblGrid>
      <w:tr w:rsidR="00007D1E" w:rsidRPr="00DF2DD1" w:rsidTr="00007D1E">
        <w:trPr>
          <w:trHeight w:val="413"/>
        </w:trPr>
        <w:tc>
          <w:tcPr>
            <w:tcW w:w="709" w:type="dxa"/>
            <w:vMerge w:val="restart"/>
            <w:tcBorders>
              <w:top w:val="single" w:sz="4" w:space="0" w:color="000000"/>
              <w:left w:val="single" w:sz="4" w:space="0" w:color="000000"/>
              <w:right w:val="single" w:sz="4" w:space="0" w:color="000000"/>
            </w:tcBorders>
            <w:shd w:val="clear" w:color="auto" w:fill="auto"/>
            <w:vAlign w:val="center"/>
          </w:tcPr>
          <w:p w:rsidR="00007D1E" w:rsidRPr="00007D1E" w:rsidRDefault="00007D1E" w:rsidP="008A45A0">
            <w:pPr>
              <w:shd w:val="clear" w:color="auto" w:fill="FFFFFF"/>
              <w:jc w:val="center"/>
              <w:rPr>
                <w:b/>
                <w:color w:val="000000"/>
                <w:sz w:val="20"/>
              </w:rPr>
            </w:pPr>
            <w:r w:rsidRPr="00007D1E">
              <w:rPr>
                <w:b/>
                <w:color w:val="000000"/>
                <w:sz w:val="20"/>
                <w:szCs w:val="22"/>
              </w:rPr>
              <w:t xml:space="preserve">№ </w:t>
            </w:r>
            <w:proofErr w:type="gramStart"/>
            <w:r w:rsidRPr="00007D1E">
              <w:rPr>
                <w:b/>
                <w:color w:val="000000"/>
                <w:sz w:val="20"/>
                <w:szCs w:val="22"/>
              </w:rPr>
              <w:t>п</w:t>
            </w:r>
            <w:proofErr w:type="gramEnd"/>
            <w:r w:rsidRPr="00007D1E">
              <w:rPr>
                <w:b/>
                <w:color w:val="000000"/>
                <w:sz w:val="20"/>
                <w:szCs w:val="22"/>
              </w:rPr>
              <w:t>/п</w:t>
            </w:r>
          </w:p>
        </w:tc>
        <w:tc>
          <w:tcPr>
            <w:tcW w:w="4678" w:type="dxa"/>
            <w:vMerge w:val="restart"/>
            <w:tcBorders>
              <w:top w:val="single" w:sz="4" w:space="0" w:color="000000"/>
              <w:left w:val="single" w:sz="4" w:space="0" w:color="000000"/>
              <w:right w:val="single" w:sz="4" w:space="0" w:color="000000"/>
            </w:tcBorders>
            <w:vAlign w:val="center"/>
          </w:tcPr>
          <w:p w:rsidR="00007D1E" w:rsidRPr="00007D1E" w:rsidRDefault="00007D1E" w:rsidP="008A45A0">
            <w:pPr>
              <w:shd w:val="clear" w:color="auto" w:fill="FFFFFF"/>
              <w:jc w:val="center"/>
              <w:rPr>
                <w:b/>
                <w:color w:val="000000"/>
                <w:sz w:val="20"/>
              </w:rPr>
            </w:pPr>
            <w:r w:rsidRPr="00007D1E">
              <w:rPr>
                <w:b/>
                <w:color w:val="000000"/>
                <w:sz w:val="20"/>
                <w:szCs w:val="22"/>
              </w:rPr>
              <w:t>Наименование товара</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007D1E" w:rsidRPr="00007D1E" w:rsidRDefault="00007D1E" w:rsidP="008A45A0">
            <w:pPr>
              <w:shd w:val="clear" w:color="auto" w:fill="FFFFFF"/>
              <w:jc w:val="center"/>
              <w:rPr>
                <w:b/>
                <w:color w:val="000000"/>
                <w:sz w:val="20"/>
              </w:rPr>
            </w:pPr>
            <w:r w:rsidRPr="00007D1E">
              <w:rPr>
                <w:b/>
                <w:color w:val="000000"/>
                <w:sz w:val="20"/>
                <w:szCs w:val="22"/>
              </w:rPr>
              <w:t>Функциональные и качественные характеристики товара</w:t>
            </w:r>
          </w:p>
        </w:tc>
        <w:tc>
          <w:tcPr>
            <w:tcW w:w="1134" w:type="dxa"/>
            <w:vMerge w:val="restart"/>
            <w:tcBorders>
              <w:top w:val="single" w:sz="4" w:space="0" w:color="000000"/>
              <w:left w:val="single" w:sz="4" w:space="0" w:color="000000"/>
              <w:right w:val="single" w:sz="4" w:space="0" w:color="000000"/>
            </w:tcBorders>
            <w:vAlign w:val="center"/>
          </w:tcPr>
          <w:p w:rsidR="00007D1E" w:rsidRPr="00007D1E" w:rsidRDefault="00007D1E" w:rsidP="008A45A0">
            <w:pPr>
              <w:shd w:val="clear" w:color="auto" w:fill="FFFFFF"/>
              <w:jc w:val="center"/>
              <w:rPr>
                <w:b/>
                <w:color w:val="000000"/>
                <w:sz w:val="20"/>
              </w:rPr>
            </w:pPr>
            <w:r w:rsidRPr="00007D1E">
              <w:rPr>
                <w:b/>
                <w:color w:val="000000"/>
                <w:sz w:val="20"/>
                <w:szCs w:val="22"/>
              </w:rPr>
              <w:t>ГОСТ</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007D1E" w:rsidRPr="00007D1E" w:rsidRDefault="00007D1E" w:rsidP="00007D1E">
            <w:pPr>
              <w:shd w:val="clear" w:color="auto" w:fill="FFFFFF"/>
              <w:jc w:val="center"/>
              <w:rPr>
                <w:b/>
                <w:color w:val="000000"/>
                <w:sz w:val="20"/>
              </w:rPr>
            </w:pPr>
            <w:proofErr w:type="spellStart"/>
            <w:r w:rsidRPr="00007D1E">
              <w:rPr>
                <w:b/>
                <w:color w:val="000000"/>
                <w:sz w:val="20"/>
                <w:szCs w:val="22"/>
              </w:rPr>
              <w:t>Ед</w:t>
            </w:r>
            <w:proofErr w:type="gramStart"/>
            <w:r w:rsidRPr="00007D1E">
              <w:rPr>
                <w:b/>
                <w:color w:val="000000"/>
                <w:sz w:val="20"/>
                <w:szCs w:val="22"/>
              </w:rPr>
              <w:t>.и</w:t>
            </w:r>
            <w:proofErr w:type="gramEnd"/>
            <w:r w:rsidRPr="00007D1E">
              <w:rPr>
                <w:b/>
                <w:color w:val="000000"/>
                <w:sz w:val="20"/>
                <w:szCs w:val="22"/>
              </w:rPr>
              <w:t>зм</w:t>
            </w:r>
            <w:proofErr w:type="spellEnd"/>
            <w:r w:rsidRPr="00007D1E">
              <w:rPr>
                <w:b/>
                <w:color w:val="000000"/>
                <w:sz w:val="20"/>
                <w:szCs w:val="22"/>
              </w:rPr>
              <w:t>.</w:t>
            </w:r>
          </w:p>
        </w:tc>
        <w:tc>
          <w:tcPr>
            <w:tcW w:w="851" w:type="dxa"/>
            <w:vMerge w:val="restart"/>
            <w:tcBorders>
              <w:top w:val="single" w:sz="4" w:space="0" w:color="000000"/>
              <w:left w:val="single" w:sz="4" w:space="0" w:color="000000"/>
              <w:right w:val="single" w:sz="4" w:space="0" w:color="000000"/>
            </w:tcBorders>
            <w:vAlign w:val="center"/>
          </w:tcPr>
          <w:p w:rsidR="00007D1E" w:rsidRPr="00007D1E" w:rsidRDefault="00007D1E" w:rsidP="00007D1E">
            <w:pPr>
              <w:shd w:val="clear" w:color="auto" w:fill="FFFFFF"/>
              <w:jc w:val="center"/>
              <w:rPr>
                <w:b/>
                <w:color w:val="000000"/>
                <w:sz w:val="20"/>
              </w:rPr>
            </w:pPr>
            <w:r w:rsidRPr="00007D1E">
              <w:rPr>
                <w:b/>
                <w:color w:val="000000"/>
                <w:sz w:val="20"/>
                <w:szCs w:val="22"/>
              </w:rPr>
              <w:t>Кол-во</w:t>
            </w:r>
          </w:p>
        </w:tc>
        <w:tc>
          <w:tcPr>
            <w:tcW w:w="1276" w:type="dxa"/>
            <w:vMerge w:val="restart"/>
            <w:tcBorders>
              <w:top w:val="single" w:sz="4" w:space="0" w:color="000000"/>
              <w:left w:val="single" w:sz="4" w:space="0" w:color="000000"/>
              <w:right w:val="single" w:sz="4" w:space="0" w:color="000000"/>
            </w:tcBorders>
            <w:vAlign w:val="center"/>
          </w:tcPr>
          <w:p w:rsidR="00007D1E" w:rsidRPr="00007D1E" w:rsidRDefault="00007D1E" w:rsidP="00F90359">
            <w:pPr>
              <w:shd w:val="clear" w:color="auto" w:fill="FFFFFF"/>
              <w:jc w:val="center"/>
              <w:rPr>
                <w:b/>
                <w:color w:val="000000"/>
                <w:sz w:val="20"/>
              </w:rPr>
            </w:pPr>
            <w:r>
              <w:rPr>
                <w:b/>
                <w:color w:val="000000"/>
                <w:sz w:val="20"/>
                <w:szCs w:val="22"/>
              </w:rPr>
              <w:t>Средняя цена за ед., руб. с НДС</w:t>
            </w:r>
          </w:p>
        </w:tc>
      </w:tr>
      <w:tr w:rsidR="00007D1E" w:rsidRPr="00DF2DD1" w:rsidTr="00007D1E">
        <w:trPr>
          <w:trHeight w:val="412"/>
        </w:trPr>
        <w:tc>
          <w:tcPr>
            <w:tcW w:w="709" w:type="dxa"/>
            <w:vMerge/>
            <w:tcBorders>
              <w:left w:val="single" w:sz="4" w:space="0" w:color="000000"/>
              <w:bottom w:val="single" w:sz="4" w:space="0" w:color="000000"/>
              <w:right w:val="single" w:sz="4" w:space="0" w:color="000000"/>
            </w:tcBorders>
            <w:shd w:val="clear" w:color="auto" w:fill="auto"/>
            <w:vAlign w:val="center"/>
          </w:tcPr>
          <w:p w:rsidR="00007D1E" w:rsidRPr="00007D1E" w:rsidRDefault="00007D1E" w:rsidP="008A45A0">
            <w:pPr>
              <w:shd w:val="clear" w:color="auto" w:fill="FFFFFF"/>
              <w:jc w:val="center"/>
              <w:rPr>
                <w:b/>
                <w:color w:val="000000"/>
                <w:sz w:val="20"/>
              </w:rPr>
            </w:pPr>
          </w:p>
        </w:tc>
        <w:tc>
          <w:tcPr>
            <w:tcW w:w="4678" w:type="dxa"/>
            <w:vMerge/>
            <w:tcBorders>
              <w:left w:val="single" w:sz="4" w:space="0" w:color="000000"/>
              <w:bottom w:val="single" w:sz="4" w:space="0" w:color="000000"/>
              <w:right w:val="single" w:sz="4" w:space="0" w:color="000000"/>
            </w:tcBorders>
            <w:vAlign w:val="center"/>
          </w:tcPr>
          <w:p w:rsidR="00007D1E" w:rsidRPr="00007D1E" w:rsidRDefault="00007D1E" w:rsidP="008A45A0">
            <w:pPr>
              <w:shd w:val="clear" w:color="auto" w:fill="FFFFFF"/>
              <w:jc w:val="center"/>
              <w:rPr>
                <w:b/>
                <w:color w:val="000000"/>
                <w:sz w:val="20"/>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07D1E" w:rsidRPr="00007D1E" w:rsidRDefault="00007D1E" w:rsidP="00007D1E">
            <w:pPr>
              <w:shd w:val="clear" w:color="auto" w:fill="FFFFFF"/>
              <w:jc w:val="center"/>
              <w:rPr>
                <w:b/>
                <w:color w:val="000000"/>
                <w:sz w:val="20"/>
              </w:rPr>
            </w:pPr>
            <w:r w:rsidRPr="00007D1E">
              <w:rPr>
                <w:b/>
                <w:sz w:val="20"/>
                <w:szCs w:val="22"/>
              </w:rPr>
              <w:t>Значения показателей, которые не могут изменяться (</w:t>
            </w:r>
            <w:proofErr w:type="gramStart"/>
            <w:r w:rsidRPr="00007D1E">
              <w:rPr>
                <w:b/>
                <w:sz w:val="20"/>
                <w:szCs w:val="22"/>
              </w:rPr>
              <w:t>неизменяемое</w:t>
            </w:r>
            <w:proofErr w:type="gramEnd"/>
            <w:r w:rsidRPr="00007D1E">
              <w:rPr>
                <w:b/>
                <w:sz w:val="20"/>
                <w:szCs w:val="22"/>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007D1E" w:rsidRPr="00007D1E" w:rsidRDefault="00007D1E" w:rsidP="00007D1E">
            <w:pPr>
              <w:shd w:val="clear" w:color="auto" w:fill="FFFFFF"/>
              <w:jc w:val="center"/>
              <w:rPr>
                <w:b/>
                <w:color w:val="000000"/>
                <w:sz w:val="20"/>
              </w:rPr>
            </w:pPr>
            <w:r w:rsidRPr="00007D1E">
              <w:rPr>
                <w:b/>
                <w:sz w:val="20"/>
                <w:szCs w:val="22"/>
              </w:rPr>
              <w:t>Значения показателей, которые могут изменяться (</w:t>
            </w:r>
            <w:proofErr w:type="gramStart"/>
            <w:r w:rsidRPr="00007D1E">
              <w:rPr>
                <w:b/>
                <w:sz w:val="20"/>
                <w:szCs w:val="22"/>
              </w:rPr>
              <w:t>изменяемое</w:t>
            </w:r>
            <w:proofErr w:type="gramEnd"/>
            <w:r w:rsidRPr="00007D1E">
              <w:rPr>
                <w:b/>
                <w:sz w:val="20"/>
                <w:szCs w:val="22"/>
              </w:rPr>
              <w:t>)</w:t>
            </w:r>
          </w:p>
        </w:tc>
        <w:tc>
          <w:tcPr>
            <w:tcW w:w="1134" w:type="dxa"/>
            <w:vMerge/>
            <w:tcBorders>
              <w:left w:val="single" w:sz="4" w:space="0" w:color="000000"/>
              <w:bottom w:val="single" w:sz="4" w:space="0" w:color="000000"/>
              <w:right w:val="single" w:sz="4" w:space="0" w:color="000000"/>
            </w:tcBorders>
            <w:vAlign w:val="center"/>
          </w:tcPr>
          <w:p w:rsidR="00007D1E" w:rsidRPr="00DF2DD1" w:rsidRDefault="00007D1E" w:rsidP="008A45A0">
            <w:pPr>
              <w:shd w:val="clear" w:color="auto" w:fill="FFFFFF"/>
              <w:jc w:val="center"/>
              <w:rPr>
                <w:b/>
                <w:color w:val="000000"/>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007D1E" w:rsidRPr="00DF2DD1" w:rsidRDefault="00007D1E" w:rsidP="00007D1E">
            <w:pPr>
              <w:shd w:val="clear" w:color="auto" w:fill="FFFFFF"/>
              <w:ind w:right="380"/>
              <w:jc w:val="center"/>
              <w:rPr>
                <w:b/>
                <w:color w:val="000000"/>
              </w:rPr>
            </w:pPr>
          </w:p>
        </w:tc>
        <w:tc>
          <w:tcPr>
            <w:tcW w:w="851" w:type="dxa"/>
            <w:vMerge/>
            <w:tcBorders>
              <w:left w:val="single" w:sz="4" w:space="0" w:color="000000"/>
              <w:bottom w:val="single" w:sz="4" w:space="0" w:color="000000"/>
              <w:right w:val="single" w:sz="4" w:space="0" w:color="000000"/>
            </w:tcBorders>
            <w:vAlign w:val="center"/>
          </w:tcPr>
          <w:p w:rsidR="00007D1E" w:rsidRPr="00DF2DD1" w:rsidRDefault="00007D1E" w:rsidP="00007D1E">
            <w:pPr>
              <w:shd w:val="clear" w:color="auto" w:fill="FFFFFF"/>
              <w:jc w:val="center"/>
              <w:rPr>
                <w:b/>
                <w:color w:val="000000"/>
              </w:rPr>
            </w:pPr>
          </w:p>
        </w:tc>
        <w:tc>
          <w:tcPr>
            <w:tcW w:w="1276" w:type="dxa"/>
            <w:vMerge/>
            <w:tcBorders>
              <w:left w:val="single" w:sz="4" w:space="0" w:color="000000"/>
              <w:bottom w:val="single" w:sz="4" w:space="0" w:color="000000"/>
              <w:right w:val="single" w:sz="4" w:space="0" w:color="000000"/>
            </w:tcBorders>
          </w:tcPr>
          <w:p w:rsidR="00007D1E" w:rsidRPr="00DF2DD1" w:rsidRDefault="00007D1E" w:rsidP="00F90359">
            <w:pPr>
              <w:shd w:val="clear" w:color="auto" w:fill="FFFFFF"/>
              <w:jc w:val="center"/>
              <w:rPr>
                <w:b/>
                <w:color w:val="000000"/>
              </w:rPr>
            </w:pPr>
          </w:p>
        </w:tc>
      </w:tr>
      <w:tr w:rsidR="00007D1E" w:rsidRPr="00DF2DD1" w:rsidTr="00880F47">
        <w:trPr>
          <w:trHeight w:val="284"/>
        </w:trPr>
        <w:tc>
          <w:tcPr>
            <w:tcW w:w="709" w:type="dxa"/>
            <w:tcBorders>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294"/>
              </w:tabs>
              <w:rPr>
                <w:color w:val="000000"/>
              </w:rPr>
            </w:pPr>
          </w:p>
        </w:tc>
        <w:tc>
          <w:tcPr>
            <w:tcW w:w="4678" w:type="dxa"/>
            <w:tcBorders>
              <w:left w:val="single" w:sz="4" w:space="0" w:color="auto"/>
              <w:right w:val="single" w:sz="4" w:space="0" w:color="auto"/>
            </w:tcBorders>
            <w:vAlign w:val="bottom"/>
          </w:tcPr>
          <w:p w:rsidR="00007D1E" w:rsidRPr="00DF2DD1" w:rsidRDefault="00007D1E" w:rsidP="008A45A0">
            <w:pPr>
              <w:rPr>
                <w:color w:val="000000"/>
              </w:rPr>
            </w:pPr>
            <w:r w:rsidRPr="00DF2DD1">
              <w:rPr>
                <w:color w:val="000000"/>
                <w:sz w:val="22"/>
                <w:szCs w:val="22"/>
              </w:rPr>
              <w:t>Фланец стальной плоский  приварной Ду20</w:t>
            </w:r>
          </w:p>
        </w:tc>
        <w:tc>
          <w:tcPr>
            <w:tcW w:w="2551" w:type="dxa"/>
            <w:tcBorders>
              <w:left w:val="single" w:sz="4" w:space="0" w:color="auto"/>
              <w:bottom w:val="single" w:sz="4" w:space="0" w:color="auto"/>
              <w:right w:val="single" w:sz="4" w:space="0" w:color="auto"/>
            </w:tcBorders>
            <w:vAlign w:val="center"/>
          </w:tcPr>
          <w:p w:rsidR="00007D1E" w:rsidRPr="00DF2DD1" w:rsidRDefault="00007D1E" w:rsidP="008A45A0">
            <w:pPr>
              <w:shd w:val="clear" w:color="auto" w:fill="FFFFFF"/>
              <w:jc w:val="center"/>
              <w:rPr>
                <w:lang w:val="en-US"/>
              </w:rPr>
            </w:pPr>
            <w:r w:rsidRPr="00DF2DD1">
              <w:rPr>
                <w:sz w:val="22"/>
                <w:szCs w:val="22"/>
              </w:rPr>
              <w:t>20-16-01-1-В-ст20</w:t>
            </w:r>
          </w:p>
        </w:tc>
        <w:tc>
          <w:tcPr>
            <w:tcW w:w="2268" w:type="dxa"/>
            <w:vMerge w:val="restart"/>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p w:rsidR="00007D1E" w:rsidRPr="00DF2DD1" w:rsidRDefault="00007D1E" w:rsidP="008A45A0">
            <w:pPr>
              <w:shd w:val="clear" w:color="auto" w:fill="FFFFFF"/>
              <w:jc w:val="center"/>
              <w:rPr>
                <w:color w:val="000000"/>
              </w:rPr>
            </w:pPr>
          </w:p>
          <w:p w:rsidR="00007D1E" w:rsidRPr="00DF2DD1" w:rsidRDefault="00007D1E" w:rsidP="008A45A0">
            <w:pPr>
              <w:shd w:val="clear" w:color="auto" w:fill="FFFFFF"/>
              <w:jc w:val="center"/>
              <w:rPr>
                <w:color w:val="000000"/>
              </w:rPr>
            </w:pPr>
          </w:p>
          <w:p w:rsidR="00007D1E" w:rsidRPr="00DF2DD1" w:rsidRDefault="00007D1E" w:rsidP="008A45A0">
            <w:pPr>
              <w:shd w:val="clear" w:color="auto" w:fill="FFFFFF"/>
              <w:jc w:val="center"/>
              <w:rPr>
                <w:color w:val="000000"/>
              </w:rPr>
            </w:pPr>
          </w:p>
          <w:p w:rsidR="00007D1E" w:rsidRPr="00DF2DD1" w:rsidRDefault="00007D1E" w:rsidP="008A45A0">
            <w:pPr>
              <w:shd w:val="clear" w:color="auto" w:fill="FFFFFF"/>
              <w:jc w:val="center"/>
              <w:rPr>
                <w:color w:val="000000"/>
              </w:rPr>
            </w:pPr>
          </w:p>
          <w:p w:rsidR="00007D1E" w:rsidRPr="00DF2DD1" w:rsidRDefault="00007D1E" w:rsidP="008A45A0">
            <w:pPr>
              <w:shd w:val="clear" w:color="auto" w:fill="FFFFFF"/>
              <w:jc w:val="center"/>
              <w:rPr>
                <w:color w:val="000000"/>
              </w:rPr>
            </w:pPr>
          </w:p>
          <w:p w:rsidR="00007D1E" w:rsidRPr="00DF2DD1" w:rsidRDefault="00007D1E" w:rsidP="008A45A0">
            <w:pPr>
              <w:shd w:val="clear" w:color="auto" w:fill="FFFFFF"/>
              <w:jc w:val="center"/>
              <w:rPr>
                <w:color w:val="000000"/>
              </w:rPr>
            </w:pPr>
          </w:p>
          <w:p w:rsidR="00007D1E" w:rsidRPr="00DF2DD1" w:rsidRDefault="00007D1E" w:rsidP="008A45A0">
            <w:pPr>
              <w:shd w:val="clear" w:color="auto" w:fill="FFFFFF"/>
              <w:jc w:val="center"/>
              <w:rPr>
                <w:color w:val="000000"/>
              </w:rPr>
            </w:pPr>
          </w:p>
          <w:p w:rsidR="00007D1E" w:rsidRPr="00DF2DD1" w:rsidRDefault="00007D1E" w:rsidP="008A45A0">
            <w:pPr>
              <w:shd w:val="clear" w:color="auto" w:fill="FFFFFF"/>
              <w:jc w:val="center"/>
              <w:rPr>
                <w:color w:val="000000"/>
              </w:rPr>
            </w:pPr>
          </w:p>
          <w:p w:rsidR="00007D1E" w:rsidRPr="00DF2DD1" w:rsidRDefault="00007D1E" w:rsidP="008A45A0">
            <w:pPr>
              <w:shd w:val="clear" w:color="auto" w:fill="FFFFFF"/>
              <w:jc w:val="center"/>
              <w:rPr>
                <w:color w:val="000000"/>
              </w:rPr>
            </w:pPr>
          </w:p>
          <w:p w:rsidR="00007D1E" w:rsidRPr="00DF2DD1" w:rsidRDefault="00007D1E" w:rsidP="008A45A0">
            <w:pPr>
              <w:shd w:val="clear" w:color="auto" w:fill="FFFFFF"/>
              <w:jc w:val="center"/>
              <w:rPr>
                <w:color w:val="000000"/>
              </w:rPr>
            </w:pPr>
          </w:p>
          <w:p w:rsidR="00007D1E" w:rsidRPr="00DF2DD1" w:rsidRDefault="00007D1E" w:rsidP="008A45A0">
            <w:pPr>
              <w:shd w:val="clear" w:color="auto" w:fill="FFFFFF"/>
              <w:jc w:val="center"/>
              <w:rPr>
                <w:color w:val="000000"/>
              </w:rPr>
            </w:pPr>
          </w:p>
          <w:p w:rsidR="00007D1E" w:rsidRPr="00DF2DD1" w:rsidRDefault="00007D1E" w:rsidP="008A45A0">
            <w:pPr>
              <w:shd w:val="clear" w:color="auto" w:fill="FFFFFF"/>
              <w:jc w:val="center"/>
              <w:rPr>
                <w:color w:val="000000"/>
              </w:rPr>
            </w:pPr>
          </w:p>
          <w:p w:rsidR="00007D1E" w:rsidRDefault="00007D1E" w:rsidP="008A45A0">
            <w:pPr>
              <w:shd w:val="clear" w:color="auto" w:fill="FFFFFF"/>
              <w:jc w:val="center"/>
              <w:rPr>
                <w:color w:val="000000"/>
              </w:rPr>
            </w:pPr>
          </w:p>
          <w:p w:rsidR="00007D1E" w:rsidRDefault="00007D1E" w:rsidP="008A45A0">
            <w:pPr>
              <w:shd w:val="clear" w:color="auto" w:fill="FFFFFF"/>
              <w:jc w:val="center"/>
              <w:rPr>
                <w:color w:val="000000"/>
              </w:rPr>
            </w:pPr>
          </w:p>
          <w:p w:rsidR="00007D1E" w:rsidRDefault="00007D1E" w:rsidP="008A45A0">
            <w:pPr>
              <w:shd w:val="clear" w:color="auto" w:fill="FFFFFF"/>
              <w:jc w:val="center"/>
              <w:rPr>
                <w:color w:val="000000"/>
              </w:rPr>
            </w:pPr>
          </w:p>
          <w:p w:rsidR="00007D1E" w:rsidRDefault="00007D1E" w:rsidP="008A45A0">
            <w:pPr>
              <w:shd w:val="clear" w:color="auto" w:fill="FFFFFF"/>
              <w:jc w:val="center"/>
              <w:rPr>
                <w:color w:val="000000"/>
              </w:rPr>
            </w:pPr>
          </w:p>
          <w:p w:rsidR="00007D1E" w:rsidRPr="00DF2DD1" w:rsidRDefault="00007D1E" w:rsidP="008A45A0">
            <w:pPr>
              <w:shd w:val="clear" w:color="auto" w:fill="FFFFFF"/>
              <w:jc w:val="center"/>
              <w:rPr>
                <w:color w:val="000000"/>
              </w:rPr>
            </w:pPr>
            <w:r w:rsidRPr="00DF2DD1">
              <w:rPr>
                <w:color w:val="000000"/>
                <w:sz w:val="22"/>
                <w:szCs w:val="22"/>
              </w:rPr>
              <w:t xml:space="preserve">Группа контроля </w:t>
            </w:r>
            <w:r w:rsidRPr="00DF2DD1">
              <w:rPr>
                <w:sz w:val="22"/>
                <w:szCs w:val="22"/>
                <w:lang w:val="en-US"/>
              </w:rPr>
              <w:t>III</w:t>
            </w:r>
            <w:r w:rsidRPr="00DF2DD1">
              <w:rPr>
                <w:sz w:val="22"/>
                <w:szCs w:val="22"/>
              </w:rPr>
              <w:t xml:space="preserve"> или </w:t>
            </w:r>
            <w:r w:rsidRPr="00DF2DD1">
              <w:rPr>
                <w:sz w:val="22"/>
                <w:szCs w:val="22"/>
                <w:lang w:val="en-US"/>
              </w:rPr>
              <w:t>IV</w:t>
            </w:r>
          </w:p>
        </w:tc>
        <w:tc>
          <w:tcPr>
            <w:tcW w:w="1134" w:type="dxa"/>
            <w:vMerge w:val="restart"/>
            <w:tcBorders>
              <w:left w:val="single" w:sz="4" w:space="0" w:color="000000"/>
              <w:right w:val="single" w:sz="4" w:space="0" w:color="000000"/>
            </w:tcBorders>
            <w:vAlign w:val="center"/>
          </w:tcPr>
          <w:p w:rsidR="00007D1E" w:rsidRPr="00DF2DD1" w:rsidRDefault="00007D1E" w:rsidP="008A45A0">
            <w:pPr>
              <w:shd w:val="clear" w:color="auto" w:fill="FFFFFF"/>
              <w:jc w:val="center"/>
              <w:rPr>
                <w:color w:val="000000"/>
              </w:rPr>
            </w:pPr>
            <w:r w:rsidRPr="00DF2DD1">
              <w:rPr>
                <w:color w:val="000000"/>
                <w:sz w:val="22"/>
                <w:szCs w:val="22"/>
              </w:rPr>
              <w:lastRenderedPageBreak/>
              <w:t>ГОСТ  33259-</w:t>
            </w:r>
            <w:r w:rsidRPr="00DF2DD1">
              <w:rPr>
                <w:color w:val="000000"/>
                <w:sz w:val="22"/>
                <w:szCs w:val="22"/>
              </w:rPr>
              <w:lastRenderedPageBreak/>
              <w:t>2015</w:t>
            </w:r>
          </w:p>
          <w:p w:rsidR="00007D1E" w:rsidRPr="00DF2DD1" w:rsidRDefault="00007D1E" w:rsidP="008A45A0">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r w:rsidRPr="00DF2DD1">
              <w:rPr>
                <w:color w:val="000000"/>
                <w:sz w:val="22"/>
                <w:szCs w:val="22"/>
              </w:rPr>
              <w:lastRenderedPageBreak/>
              <w:t>шт.</w:t>
            </w:r>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Pr>
                <w:color w:val="000000"/>
                <w:sz w:val="22"/>
                <w:szCs w:val="22"/>
              </w:rPr>
              <w:t>4</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Default="00F90359" w:rsidP="00880F47">
            <w:pPr>
              <w:shd w:val="clear" w:color="auto" w:fill="FFFFFF"/>
              <w:jc w:val="center"/>
              <w:rPr>
                <w:color w:val="000000"/>
              </w:rPr>
            </w:pPr>
            <w:r>
              <w:rPr>
                <w:color w:val="000000"/>
                <w:sz w:val="22"/>
                <w:szCs w:val="22"/>
              </w:rPr>
              <w:t>231,33</w:t>
            </w:r>
          </w:p>
        </w:tc>
      </w:tr>
      <w:tr w:rsidR="00007D1E" w:rsidRPr="00DF2DD1" w:rsidTr="00880F47">
        <w:trPr>
          <w:trHeight w:val="284"/>
        </w:trPr>
        <w:tc>
          <w:tcPr>
            <w:tcW w:w="709" w:type="dxa"/>
            <w:tcBorders>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294"/>
              </w:tabs>
              <w:rPr>
                <w:color w:val="000000"/>
              </w:rPr>
            </w:pPr>
          </w:p>
        </w:tc>
        <w:tc>
          <w:tcPr>
            <w:tcW w:w="4678" w:type="dxa"/>
            <w:tcBorders>
              <w:left w:val="single" w:sz="4" w:space="0" w:color="auto"/>
              <w:right w:val="single" w:sz="4" w:space="0" w:color="auto"/>
            </w:tcBorders>
            <w:vAlign w:val="bottom"/>
          </w:tcPr>
          <w:p w:rsidR="00007D1E" w:rsidRPr="00DF2DD1" w:rsidRDefault="00007D1E" w:rsidP="008A45A0">
            <w:pPr>
              <w:rPr>
                <w:color w:val="000000"/>
              </w:rPr>
            </w:pPr>
            <w:r w:rsidRPr="00DF2DD1">
              <w:rPr>
                <w:color w:val="000000"/>
                <w:sz w:val="22"/>
                <w:szCs w:val="22"/>
              </w:rPr>
              <w:t>Фланец стальной плоский приварной Ду25</w:t>
            </w:r>
          </w:p>
        </w:tc>
        <w:tc>
          <w:tcPr>
            <w:tcW w:w="2551" w:type="dxa"/>
            <w:tcBorders>
              <w:top w:val="single" w:sz="4" w:space="0" w:color="auto"/>
              <w:left w:val="single" w:sz="4" w:space="0" w:color="auto"/>
              <w:right w:val="single" w:sz="4" w:space="0" w:color="auto"/>
            </w:tcBorders>
            <w:vAlign w:val="center"/>
          </w:tcPr>
          <w:p w:rsidR="00007D1E" w:rsidRPr="00DF2DD1" w:rsidRDefault="00007D1E" w:rsidP="008A45A0">
            <w:pPr>
              <w:shd w:val="clear" w:color="auto" w:fill="FFFFFF"/>
              <w:jc w:val="center"/>
            </w:pPr>
            <w:r w:rsidRPr="00DF2DD1">
              <w:rPr>
                <w:sz w:val="22"/>
                <w:szCs w:val="22"/>
                <w:lang w:val="en-US"/>
              </w:rPr>
              <w:t>2</w:t>
            </w:r>
            <w:r w:rsidRPr="00DF2DD1">
              <w:rPr>
                <w:sz w:val="22"/>
                <w:szCs w:val="22"/>
              </w:rPr>
              <w:t>5-16-01-1-В-ст20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r w:rsidRPr="00DF2DD1">
              <w:rPr>
                <w:color w:val="000000"/>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Pr>
                <w:color w:val="000000"/>
                <w:sz w:val="22"/>
                <w:szCs w:val="22"/>
              </w:rPr>
              <w:t>10</w:t>
            </w:r>
            <w:r w:rsidRPr="00DF2DD1">
              <w:rPr>
                <w:color w:val="000000"/>
                <w:sz w:val="22"/>
                <w:szCs w:val="22"/>
              </w:rPr>
              <w:t>6</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Default="00F90359" w:rsidP="00880F47">
            <w:pPr>
              <w:shd w:val="clear" w:color="auto" w:fill="FFFFFF"/>
              <w:jc w:val="center"/>
              <w:rPr>
                <w:color w:val="000000"/>
              </w:rPr>
            </w:pPr>
            <w:r>
              <w:rPr>
                <w:color w:val="000000"/>
                <w:sz w:val="22"/>
                <w:szCs w:val="22"/>
              </w:rPr>
              <w:t>311,47</w:t>
            </w:r>
          </w:p>
        </w:tc>
      </w:tr>
      <w:tr w:rsidR="00007D1E" w:rsidRPr="00DF2DD1" w:rsidTr="00880F47">
        <w:trPr>
          <w:trHeight w:val="284"/>
        </w:trPr>
        <w:tc>
          <w:tcPr>
            <w:tcW w:w="709" w:type="dxa"/>
            <w:tcBorders>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294"/>
              </w:tabs>
              <w:rPr>
                <w:color w:val="000000"/>
              </w:rPr>
            </w:pPr>
          </w:p>
        </w:tc>
        <w:tc>
          <w:tcPr>
            <w:tcW w:w="4678" w:type="dxa"/>
            <w:tcBorders>
              <w:left w:val="single" w:sz="4" w:space="0" w:color="auto"/>
              <w:right w:val="single" w:sz="4" w:space="0" w:color="auto"/>
            </w:tcBorders>
            <w:vAlign w:val="bottom"/>
          </w:tcPr>
          <w:p w:rsidR="00007D1E" w:rsidRPr="00DF2DD1" w:rsidRDefault="00007D1E" w:rsidP="008A45A0">
            <w:pPr>
              <w:rPr>
                <w:color w:val="000000"/>
              </w:rPr>
            </w:pPr>
            <w:r w:rsidRPr="00DF2DD1">
              <w:rPr>
                <w:color w:val="000000"/>
                <w:sz w:val="22"/>
                <w:szCs w:val="22"/>
              </w:rPr>
              <w:t>Фланец стальной плоский приварной Ду32</w:t>
            </w:r>
          </w:p>
        </w:tc>
        <w:tc>
          <w:tcPr>
            <w:tcW w:w="2551" w:type="dxa"/>
            <w:tcBorders>
              <w:left w:val="single" w:sz="4" w:space="0" w:color="auto"/>
              <w:right w:val="single" w:sz="4" w:space="0" w:color="auto"/>
            </w:tcBorders>
            <w:vAlign w:val="center"/>
          </w:tcPr>
          <w:p w:rsidR="00007D1E" w:rsidRPr="00DF2DD1" w:rsidRDefault="00007D1E" w:rsidP="008A45A0">
            <w:pPr>
              <w:shd w:val="clear" w:color="auto" w:fill="FFFFFF"/>
              <w:jc w:val="center"/>
            </w:pPr>
            <w:r w:rsidRPr="00DF2DD1">
              <w:rPr>
                <w:sz w:val="22"/>
                <w:szCs w:val="22"/>
              </w:rPr>
              <w:t>3</w:t>
            </w:r>
            <w:r w:rsidRPr="00DF2DD1">
              <w:rPr>
                <w:sz w:val="22"/>
                <w:szCs w:val="22"/>
                <w:lang w:val="en-US"/>
              </w:rPr>
              <w:t>2</w:t>
            </w:r>
            <w:r w:rsidRPr="00DF2DD1">
              <w:rPr>
                <w:sz w:val="22"/>
                <w:szCs w:val="22"/>
              </w:rPr>
              <w:t>-16-01-1-В-ст20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r w:rsidRPr="00DF2DD1">
              <w:rPr>
                <w:color w:val="000000"/>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Pr>
                <w:color w:val="000000"/>
                <w:sz w:val="22"/>
                <w:szCs w:val="22"/>
              </w:rPr>
              <w:t>114</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Default="00F90359" w:rsidP="00880F47">
            <w:pPr>
              <w:shd w:val="clear" w:color="auto" w:fill="FFFFFF"/>
              <w:jc w:val="center"/>
              <w:rPr>
                <w:color w:val="000000"/>
              </w:rPr>
            </w:pPr>
            <w:r>
              <w:rPr>
                <w:color w:val="000000"/>
                <w:sz w:val="22"/>
                <w:szCs w:val="22"/>
              </w:rPr>
              <w:t>390,00</w:t>
            </w:r>
          </w:p>
        </w:tc>
      </w:tr>
      <w:tr w:rsidR="00007D1E" w:rsidRPr="00DF2DD1" w:rsidTr="00880F47">
        <w:trPr>
          <w:trHeight w:val="284"/>
        </w:trPr>
        <w:tc>
          <w:tcPr>
            <w:tcW w:w="709" w:type="dxa"/>
            <w:tcBorders>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294"/>
              </w:tabs>
              <w:rPr>
                <w:color w:val="000000"/>
              </w:rPr>
            </w:pPr>
          </w:p>
        </w:tc>
        <w:tc>
          <w:tcPr>
            <w:tcW w:w="4678" w:type="dxa"/>
            <w:tcBorders>
              <w:left w:val="single" w:sz="4" w:space="0" w:color="auto"/>
              <w:right w:val="single" w:sz="4" w:space="0" w:color="auto"/>
            </w:tcBorders>
            <w:vAlign w:val="bottom"/>
          </w:tcPr>
          <w:p w:rsidR="00007D1E" w:rsidRPr="00DF2DD1" w:rsidRDefault="00007D1E" w:rsidP="008A45A0">
            <w:pPr>
              <w:rPr>
                <w:color w:val="000000"/>
              </w:rPr>
            </w:pPr>
            <w:r w:rsidRPr="00DF2DD1">
              <w:rPr>
                <w:color w:val="000000"/>
                <w:sz w:val="22"/>
                <w:szCs w:val="22"/>
              </w:rPr>
              <w:t>Фланец стальной плоский приварной Ду32</w:t>
            </w:r>
          </w:p>
        </w:tc>
        <w:tc>
          <w:tcPr>
            <w:tcW w:w="2551" w:type="dxa"/>
            <w:tcBorders>
              <w:left w:val="single" w:sz="4" w:space="0" w:color="auto"/>
              <w:right w:val="single" w:sz="4" w:space="0" w:color="auto"/>
            </w:tcBorders>
            <w:vAlign w:val="center"/>
          </w:tcPr>
          <w:p w:rsidR="00007D1E" w:rsidRPr="00DF2DD1" w:rsidRDefault="00007D1E" w:rsidP="008A45A0">
            <w:pPr>
              <w:shd w:val="clear" w:color="auto" w:fill="FFFFFF"/>
              <w:jc w:val="center"/>
            </w:pPr>
            <w:r w:rsidRPr="00DF2DD1">
              <w:rPr>
                <w:sz w:val="22"/>
                <w:szCs w:val="22"/>
                <w:lang w:val="en-US"/>
              </w:rPr>
              <w:t>32</w:t>
            </w:r>
            <w:r w:rsidRPr="00DF2DD1">
              <w:rPr>
                <w:sz w:val="22"/>
                <w:szCs w:val="22"/>
              </w:rPr>
              <w:t>-25-01-1-В-ст20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r w:rsidRPr="00DF2DD1">
              <w:rPr>
                <w:color w:val="000000"/>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Pr>
                <w:color w:val="000000"/>
                <w:sz w:val="22"/>
                <w:szCs w:val="22"/>
              </w:rPr>
              <w:t>6</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Default="00F90359" w:rsidP="00880F47">
            <w:pPr>
              <w:shd w:val="clear" w:color="auto" w:fill="FFFFFF"/>
              <w:jc w:val="center"/>
              <w:rPr>
                <w:color w:val="000000"/>
              </w:rPr>
            </w:pPr>
            <w:r>
              <w:rPr>
                <w:color w:val="000000"/>
                <w:sz w:val="22"/>
                <w:szCs w:val="22"/>
              </w:rPr>
              <w:t>488,27</w:t>
            </w:r>
          </w:p>
        </w:tc>
      </w:tr>
      <w:tr w:rsidR="00007D1E" w:rsidRPr="00DF2DD1" w:rsidTr="00880F47">
        <w:trPr>
          <w:trHeight w:val="284"/>
        </w:trPr>
        <w:tc>
          <w:tcPr>
            <w:tcW w:w="709" w:type="dxa"/>
            <w:tcBorders>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294"/>
              </w:tabs>
              <w:rPr>
                <w:color w:val="000000"/>
              </w:rPr>
            </w:pPr>
          </w:p>
        </w:tc>
        <w:tc>
          <w:tcPr>
            <w:tcW w:w="4678" w:type="dxa"/>
            <w:tcBorders>
              <w:left w:val="single" w:sz="4" w:space="0" w:color="auto"/>
              <w:right w:val="single" w:sz="4" w:space="0" w:color="auto"/>
            </w:tcBorders>
            <w:vAlign w:val="bottom"/>
          </w:tcPr>
          <w:p w:rsidR="00007D1E" w:rsidRPr="00DF2DD1" w:rsidRDefault="00007D1E" w:rsidP="008A45A0">
            <w:pPr>
              <w:rPr>
                <w:color w:val="000000"/>
              </w:rPr>
            </w:pPr>
            <w:r w:rsidRPr="00DF2DD1">
              <w:rPr>
                <w:color w:val="000000"/>
                <w:sz w:val="22"/>
                <w:szCs w:val="22"/>
              </w:rPr>
              <w:t>Фланец стальной плоский приварной Ду</w:t>
            </w:r>
            <w:r>
              <w:rPr>
                <w:color w:val="000000"/>
                <w:sz w:val="22"/>
                <w:szCs w:val="22"/>
              </w:rPr>
              <w:t>5</w:t>
            </w:r>
            <w:r w:rsidRPr="00DF2DD1">
              <w:rPr>
                <w:color w:val="000000"/>
                <w:sz w:val="22"/>
                <w:szCs w:val="22"/>
              </w:rPr>
              <w:t>0</w:t>
            </w:r>
          </w:p>
        </w:tc>
        <w:tc>
          <w:tcPr>
            <w:tcW w:w="2551" w:type="dxa"/>
            <w:tcBorders>
              <w:left w:val="single" w:sz="4" w:space="0" w:color="auto"/>
              <w:right w:val="single" w:sz="4" w:space="0" w:color="auto"/>
            </w:tcBorders>
            <w:vAlign w:val="center"/>
          </w:tcPr>
          <w:p w:rsidR="00007D1E" w:rsidRPr="00DF2DD1" w:rsidRDefault="00007D1E" w:rsidP="008A45A0">
            <w:pPr>
              <w:shd w:val="clear" w:color="auto" w:fill="FFFFFF"/>
              <w:jc w:val="center"/>
            </w:pPr>
            <w:r>
              <w:rPr>
                <w:sz w:val="22"/>
                <w:szCs w:val="22"/>
              </w:rPr>
              <w:t>5</w:t>
            </w:r>
            <w:r w:rsidRPr="00DF2DD1">
              <w:rPr>
                <w:sz w:val="22"/>
                <w:szCs w:val="22"/>
                <w:lang w:val="en-US"/>
              </w:rPr>
              <w:t>0</w:t>
            </w:r>
            <w:r w:rsidRPr="00DF2DD1">
              <w:rPr>
                <w:sz w:val="22"/>
                <w:szCs w:val="22"/>
              </w:rPr>
              <w:t>-16-01-1-В-ст20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r w:rsidRPr="00DF2DD1">
              <w:rPr>
                <w:color w:val="000000"/>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Pr>
                <w:color w:val="000000"/>
                <w:sz w:val="22"/>
                <w:szCs w:val="22"/>
              </w:rPr>
              <w:t>154</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Default="00F90359" w:rsidP="00880F47">
            <w:pPr>
              <w:shd w:val="clear" w:color="auto" w:fill="FFFFFF"/>
              <w:jc w:val="center"/>
              <w:rPr>
                <w:color w:val="000000"/>
              </w:rPr>
            </w:pPr>
            <w:r>
              <w:rPr>
                <w:color w:val="000000"/>
                <w:sz w:val="22"/>
                <w:szCs w:val="22"/>
              </w:rPr>
              <w:t>538,33</w:t>
            </w:r>
          </w:p>
        </w:tc>
      </w:tr>
      <w:tr w:rsidR="00007D1E" w:rsidRPr="00DF2DD1" w:rsidTr="00880F47">
        <w:trPr>
          <w:trHeight w:val="284"/>
        </w:trPr>
        <w:tc>
          <w:tcPr>
            <w:tcW w:w="709" w:type="dxa"/>
            <w:tcBorders>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294"/>
              </w:tabs>
              <w:rPr>
                <w:color w:val="000000"/>
              </w:rPr>
            </w:pPr>
          </w:p>
        </w:tc>
        <w:tc>
          <w:tcPr>
            <w:tcW w:w="4678" w:type="dxa"/>
            <w:tcBorders>
              <w:left w:val="single" w:sz="4" w:space="0" w:color="auto"/>
              <w:right w:val="single" w:sz="4" w:space="0" w:color="auto"/>
            </w:tcBorders>
            <w:vAlign w:val="bottom"/>
          </w:tcPr>
          <w:p w:rsidR="00007D1E" w:rsidRPr="00DF2DD1" w:rsidRDefault="00007D1E" w:rsidP="008A45A0">
            <w:pPr>
              <w:rPr>
                <w:color w:val="000000"/>
              </w:rPr>
            </w:pPr>
            <w:r w:rsidRPr="00DF2DD1">
              <w:rPr>
                <w:color w:val="000000"/>
                <w:sz w:val="22"/>
                <w:szCs w:val="22"/>
              </w:rPr>
              <w:t>Фланец стальной плоский приварной Ду</w:t>
            </w:r>
            <w:r>
              <w:rPr>
                <w:color w:val="000000"/>
                <w:sz w:val="22"/>
                <w:szCs w:val="22"/>
              </w:rPr>
              <w:t>6</w:t>
            </w:r>
            <w:r w:rsidRPr="00DF2DD1">
              <w:rPr>
                <w:color w:val="000000"/>
                <w:sz w:val="22"/>
                <w:szCs w:val="22"/>
              </w:rPr>
              <w:t>5</w:t>
            </w:r>
          </w:p>
        </w:tc>
        <w:tc>
          <w:tcPr>
            <w:tcW w:w="2551" w:type="dxa"/>
            <w:tcBorders>
              <w:left w:val="single" w:sz="4" w:space="0" w:color="auto"/>
              <w:right w:val="single" w:sz="4" w:space="0" w:color="auto"/>
            </w:tcBorders>
            <w:vAlign w:val="center"/>
          </w:tcPr>
          <w:p w:rsidR="00007D1E" w:rsidRPr="00DF2DD1" w:rsidRDefault="00007D1E" w:rsidP="008A45A0">
            <w:pPr>
              <w:shd w:val="clear" w:color="auto" w:fill="FFFFFF"/>
              <w:jc w:val="center"/>
            </w:pPr>
            <w:r>
              <w:rPr>
                <w:sz w:val="22"/>
                <w:szCs w:val="22"/>
              </w:rPr>
              <w:t>6</w:t>
            </w:r>
            <w:r w:rsidRPr="00DF2DD1">
              <w:rPr>
                <w:sz w:val="22"/>
                <w:szCs w:val="22"/>
                <w:lang w:val="en-US"/>
              </w:rPr>
              <w:t>5</w:t>
            </w:r>
            <w:r w:rsidRPr="00DF2DD1">
              <w:rPr>
                <w:sz w:val="22"/>
                <w:szCs w:val="22"/>
              </w:rPr>
              <w:t>-16-01-1-В-ст20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r w:rsidRPr="00DF2DD1">
              <w:rPr>
                <w:color w:val="000000"/>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Pr>
                <w:color w:val="000000"/>
                <w:sz w:val="22"/>
                <w:szCs w:val="22"/>
              </w:rPr>
              <w:t>37</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Default="00F90359" w:rsidP="00880F47">
            <w:pPr>
              <w:shd w:val="clear" w:color="auto" w:fill="FFFFFF"/>
              <w:jc w:val="center"/>
              <w:rPr>
                <w:color w:val="000000"/>
              </w:rPr>
            </w:pPr>
            <w:r>
              <w:rPr>
                <w:color w:val="000000"/>
                <w:sz w:val="22"/>
                <w:szCs w:val="22"/>
              </w:rPr>
              <w:t>737,20</w:t>
            </w:r>
          </w:p>
        </w:tc>
      </w:tr>
      <w:tr w:rsidR="00007D1E" w:rsidRPr="00DF2DD1" w:rsidTr="00880F47">
        <w:trPr>
          <w:trHeight w:val="284"/>
        </w:trPr>
        <w:tc>
          <w:tcPr>
            <w:tcW w:w="709" w:type="dxa"/>
            <w:tcBorders>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294"/>
              </w:tabs>
              <w:rPr>
                <w:color w:val="000000"/>
              </w:rPr>
            </w:pPr>
          </w:p>
        </w:tc>
        <w:tc>
          <w:tcPr>
            <w:tcW w:w="4678" w:type="dxa"/>
            <w:tcBorders>
              <w:left w:val="single" w:sz="4" w:space="0" w:color="auto"/>
              <w:right w:val="single" w:sz="4" w:space="0" w:color="auto"/>
            </w:tcBorders>
            <w:vAlign w:val="bottom"/>
          </w:tcPr>
          <w:p w:rsidR="00007D1E" w:rsidRPr="00DF2DD1" w:rsidRDefault="00007D1E" w:rsidP="008A45A0">
            <w:pPr>
              <w:rPr>
                <w:color w:val="000000"/>
              </w:rPr>
            </w:pPr>
            <w:r w:rsidRPr="00DF2DD1">
              <w:rPr>
                <w:color w:val="000000"/>
                <w:sz w:val="22"/>
                <w:szCs w:val="22"/>
              </w:rPr>
              <w:t>Фланец стальной плоский приварной Ду65</w:t>
            </w:r>
          </w:p>
        </w:tc>
        <w:tc>
          <w:tcPr>
            <w:tcW w:w="2551" w:type="dxa"/>
            <w:tcBorders>
              <w:left w:val="single" w:sz="4" w:space="0" w:color="auto"/>
              <w:right w:val="single" w:sz="4" w:space="0" w:color="auto"/>
            </w:tcBorders>
            <w:vAlign w:val="center"/>
          </w:tcPr>
          <w:p w:rsidR="00007D1E" w:rsidRPr="00DF2DD1" w:rsidRDefault="00007D1E" w:rsidP="008A45A0">
            <w:pPr>
              <w:shd w:val="clear" w:color="auto" w:fill="FFFFFF"/>
              <w:jc w:val="center"/>
            </w:pPr>
            <w:r w:rsidRPr="00DF2DD1">
              <w:rPr>
                <w:sz w:val="22"/>
                <w:szCs w:val="22"/>
              </w:rPr>
              <w:t>65-</w:t>
            </w:r>
            <w:r>
              <w:rPr>
                <w:sz w:val="22"/>
                <w:szCs w:val="22"/>
              </w:rPr>
              <w:t>25</w:t>
            </w:r>
            <w:r w:rsidRPr="00DF2DD1">
              <w:rPr>
                <w:sz w:val="22"/>
                <w:szCs w:val="22"/>
              </w:rPr>
              <w:t>-01-1-В-ст20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r w:rsidRPr="00DF2DD1">
              <w:rPr>
                <w:color w:val="000000"/>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Pr>
                <w:color w:val="000000"/>
                <w:sz w:val="22"/>
                <w:szCs w:val="22"/>
              </w:rPr>
              <w:t>6</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Default="00F90359" w:rsidP="00880F47">
            <w:pPr>
              <w:shd w:val="clear" w:color="auto" w:fill="FFFFFF"/>
              <w:jc w:val="center"/>
              <w:rPr>
                <w:color w:val="000000"/>
              </w:rPr>
            </w:pPr>
            <w:r>
              <w:rPr>
                <w:color w:val="000000"/>
                <w:sz w:val="22"/>
                <w:szCs w:val="22"/>
              </w:rPr>
              <w:t>864,27</w:t>
            </w:r>
          </w:p>
        </w:tc>
      </w:tr>
      <w:tr w:rsidR="00007D1E" w:rsidRPr="00DF2DD1" w:rsidTr="00880F47">
        <w:trPr>
          <w:trHeight w:val="284"/>
        </w:trPr>
        <w:tc>
          <w:tcPr>
            <w:tcW w:w="709" w:type="dxa"/>
            <w:tcBorders>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294"/>
              </w:tabs>
              <w:rPr>
                <w:color w:val="000000"/>
              </w:rPr>
            </w:pPr>
          </w:p>
        </w:tc>
        <w:tc>
          <w:tcPr>
            <w:tcW w:w="4678" w:type="dxa"/>
            <w:tcBorders>
              <w:left w:val="single" w:sz="4" w:space="0" w:color="auto"/>
              <w:right w:val="single" w:sz="4" w:space="0" w:color="auto"/>
            </w:tcBorders>
            <w:vAlign w:val="bottom"/>
          </w:tcPr>
          <w:p w:rsidR="00007D1E" w:rsidRPr="00DF2DD1" w:rsidRDefault="00007D1E" w:rsidP="008A45A0">
            <w:pPr>
              <w:rPr>
                <w:color w:val="000000"/>
              </w:rPr>
            </w:pPr>
            <w:r w:rsidRPr="00DF2DD1">
              <w:rPr>
                <w:color w:val="000000"/>
                <w:sz w:val="22"/>
                <w:szCs w:val="22"/>
              </w:rPr>
              <w:t>Фланец стальной плоский приварной Ду80</w:t>
            </w:r>
          </w:p>
        </w:tc>
        <w:tc>
          <w:tcPr>
            <w:tcW w:w="2551" w:type="dxa"/>
            <w:tcBorders>
              <w:left w:val="single" w:sz="4" w:space="0" w:color="auto"/>
              <w:right w:val="single" w:sz="4" w:space="0" w:color="auto"/>
            </w:tcBorders>
            <w:vAlign w:val="center"/>
          </w:tcPr>
          <w:p w:rsidR="00007D1E" w:rsidRPr="00DF2DD1" w:rsidRDefault="00007D1E" w:rsidP="008A45A0">
            <w:pPr>
              <w:shd w:val="clear" w:color="auto" w:fill="FFFFFF"/>
              <w:jc w:val="center"/>
            </w:pPr>
            <w:r w:rsidRPr="00DF2DD1">
              <w:rPr>
                <w:sz w:val="22"/>
                <w:szCs w:val="22"/>
                <w:lang w:val="en-US"/>
              </w:rPr>
              <w:t>80</w:t>
            </w:r>
            <w:r w:rsidRPr="00DF2DD1">
              <w:rPr>
                <w:sz w:val="22"/>
                <w:szCs w:val="22"/>
              </w:rPr>
              <w:t>-16-01-1-В-ст20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r w:rsidRPr="00DF2DD1">
              <w:rPr>
                <w:color w:val="000000"/>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Pr>
                <w:color w:val="000000"/>
                <w:sz w:val="22"/>
                <w:szCs w:val="22"/>
              </w:rPr>
              <w:t>50</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Default="00F90359" w:rsidP="00880F47">
            <w:pPr>
              <w:shd w:val="clear" w:color="auto" w:fill="FFFFFF"/>
              <w:jc w:val="center"/>
              <w:rPr>
                <w:color w:val="000000"/>
              </w:rPr>
            </w:pPr>
            <w:r>
              <w:rPr>
                <w:color w:val="000000"/>
                <w:sz w:val="22"/>
                <w:szCs w:val="22"/>
              </w:rPr>
              <w:t>778,00</w:t>
            </w:r>
          </w:p>
        </w:tc>
      </w:tr>
      <w:tr w:rsidR="00007D1E" w:rsidRPr="00DF2DD1" w:rsidTr="00880F47">
        <w:trPr>
          <w:trHeight w:val="284"/>
        </w:trPr>
        <w:tc>
          <w:tcPr>
            <w:tcW w:w="709" w:type="dxa"/>
            <w:tcBorders>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294"/>
              </w:tabs>
              <w:rPr>
                <w:color w:val="000000"/>
              </w:rPr>
            </w:pPr>
          </w:p>
        </w:tc>
        <w:tc>
          <w:tcPr>
            <w:tcW w:w="4678" w:type="dxa"/>
            <w:tcBorders>
              <w:left w:val="single" w:sz="4" w:space="0" w:color="auto"/>
              <w:right w:val="single" w:sz="4" w:space="0" w:color="auto"/>
            </w:tcBorders>
            <w:vAlign w:val="bottom"/>
          </w:tcPr>
          <w:p w:rsidR="00007D1E" w:rsidRPr="00DF2DD1" w:rsidRDefault="00007D1E" w:rsidP="008A45A0">
            <w:pPr>
              <w:rPr>
                <w:color w:val="000000"/>
              </w:rPr>
            </w:pPr>
            <w:r w:rsidRPr="00DF2DD1">
              <w:rPr>
                <w:color w:val="000000"/>
                <w:sz w:val="22"/>
                <w:szCs w:val="22"/>
              </w:rPr>
              <w:t>Фланец стальной плоский приварной Ду80</w:t>
            </w:r>
          </w:p>
        </w:tc>
        <w:tc>
          <w:tcPr>
            <w:tcW w:w="2551" w:type="dxa"/>
            <w:tcBorders>
              <w:left w:val="single" w:sz="4" w:space="0" w:color="auto"/>
              <w:right w:val="single" w:sz="4" w:space="0" w:color="auto"/>
            </w:tcBorders>
            <w:vAlign w:val="center"/>
          </w:tcPr>
          <w:p w:rsidR="00007D1E" w:rsidRPr="00DF2DD1" w:rsidRDefault="00007D1E" w:rsidP="008A45A0">
            <w:pPr>
              <w:shd w:val="clear" w:color="auto" w:fill="FFFFFF"/>
              <w:jc w:val="center"/>
            </w:pPr>
            <w:r w:rsidRPr="00DF2DD1">
              <w:rPr>
                <w:sz w:val="22"/>
                <w:szCs w:val="22"/>
                <w:lang w:val="en-US"/>
              </w:rPr>
              <w:t>80</w:t>
            </w:r>
            <w:r w:rsidRPr="00DF2DD1">
              <w:rPr>
                <w:sz w:val="22"/>
                <w:szCs w:val="22"/>
              </w:rPr>
              <w:t>-25-01-1-В-ст20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r w:rsidRPr="00DF2DD1">
              <w:rPr>
                <w:color w:val="000000"/>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Pr>
                <w:color w:val="000000"/>
                <w:sz w:val="22"/>
                <w:szCs w:val="22"/>
              </w:rPr>
              <w:t>1</w:t>
            </w:r>
            <w:r w:rsidRPr="00DF2DD1">
              <w:rPr>
                <w:color w:val="000000"/>
                <w:sz w:val="22"/>
                <w:szCs w:val="22"/>
              </w:rPr>
              <w:t>2</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Default="00F90359" w:rsidP="00880F47">
            <w:pPr>
              <w:shd w:val="clear" w:color="auto" w:fill="FFFFFF"/>
              <w:jc w:val="center"/>
              <w:rPr>
                <w:color w:val="000000"/>
              </w:rPr>
            </w:pPr>
            <w:r>
              <w:rPr>
                <w:color w:val="000000"/>
                <w:sz w:val="22"/>
                <w:szCs w:val="22"/>
              </w:rPr>
              <w:t>974,07</w:t>
            </w:r>
          </w:p>
        </w:tc>
      </w:tr>
      <w:tr w:rsidR="00007D1E" w:rsidRPr="00DF2DD1" w:rsidTr="00880F47">
        <w:trPr>
          <w:trHeight w:val="284"/>
        </w:trPr>
        <w:tc>
          <w:tcPr>
            <w:tcW w:w="709" w:type="dxa"/>
            <w:tcBorders>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176"/>
              </w:tabs>
              <w:rPr>
                <w:color w:val="000000"/>
              </w:rPr>
            </w:pPr>
          </w:p>
        </w:tc>
        <w:tc>
          <w:tcPr>
            <w:tcW w:w="4678" w:type="dxa"/>
            <w:tcBorders>
              <w:left w:val="single" w:sz="4" w:space="0" w:color="auto"/>
              <w:right w:val="single" w:sz="4" w:space="0" w:color="auto"/>
            </w:tcBorders>
            <w:vAlign w:val="bottom"/>
          </w:tcPr>
          <w:p w:rsidR="00007D1E" w:rsidRPr="00DF2DD1" w:rsidRDefault="00007D1E" w:rsidP="008A45A0">
            <w:pPr>
              <w:rPr>
                <w:color w:val="000000"/>
              </w:rPr>
            </w:pPr>
            <w:r w:rsidRPr="00DF2DD1">
              <w:rPr>
                <w:color w:val="000000"/>
                <w:sz w:val="22"/>
                <w:szCs w:val="22"/>
              </w:rPr>
              <w:t>Фланец стальной плоский приварной Ду100</w:t>
            </w:r>
          </w:p>
        </w:tc>
        <w:tc>
          <w:tcPr>
            <w:tcW w:w="2551" w:type="dxa"/>
            <w:tcBorders>
              <w:left w:val="single" w:sz="4" w:space="0" w:color="auto"/>
              <w:right w:val="single" w:sz="4" w:space="0" w:color="auto"/>
            </w:tcBorders>
            <w:vAlign w:val="center"/>
          </w:tcPr>
          <w:p w:rsidR="00007D1E" w:rsidRPr="00DF2DD1" w:rsidRDefault="00007D1E" w:rsidP="008A45A0">
            <w:pPr>
              <w:shd w:val="clear" w:color="auto" w:fill="FFFFFF"/>
              <w:jc w:val="center"/>
            </w:pPr>
            <w:r w:rsidRPr="00DF2DD1">
              <w:rPr>
                <w:sz w:val="22"/>
                <w:szCs w:val="22"/>
              </w:rPr>
              <w:t>1</w:t>
            </w:r>
            <w:r w:rsidRPr="00DF2DD1">
              <w:rPr>
                <w:sz w:val="22"/>
                <w:szCs w:val="22"/>
                <w:lang w:val="en-US"/>
              </w:rPr>
              <w:t>00</w:t>
            </w:r>
            <w:r w:rsidRPr="00DF2DD1">
              <w:rPr>
                <w:sz w:val="22"/>
                <w:szCs w:val="22"/>
              </w:rPr>
              <w:t>-16-01-1-В-ст20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r w:rsidRPr="00DF2DD1">
              <w:rPr>
                <w:color w:val="000000"/>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Pr>
                <w:color w:val="000000"/>
                <w:sz w:val="22"/>
                <w:szCs w:val="22"/>
              </w:rPr>
              <w:t>95</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Default="00F90359" w:rsidP="00880F47">
            <w:pPr>
              <w:shd w:val="clear" w:color="auto" w:fill="FFFFFF"/>
              <w:jc w:val="center"/>
              <w:rPr>
                <w:color w:val="000000"/>
              </w:rPr>
            </w:pPr>
            <w:r>
              <w:rPr>
                <w:color w:val="000000"/>
                <w:sz w:val="22"/>
                <w:szCs w:val="22"/>
              </w:rPr>
              <w:t>1065,87</w:t>
            </w:r>
          </w:p>
        </w:tc>
      </w:tr>
      <w:tr w:rsidR="00007D1E" w:rsidRPr="00DF2DD1" w:rsidTr="00880F47">
        <w:trPr>
          <w:trHeight w:val="284"/>
        </w:trPr>
        <w:tc>
          <w:tcPr>
            <w:tcW w:w="709" w:type="dxa"/>
            <w:tcBorders>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176"/>
              </w:tabs>
              <w:rPr>
                <w:color w:val="000000"/>
              </w:rPr>
            </w:pPr>
          </w:p>
        </w:tc>
        <w:tc>
          <w:tcPr>
            <w:tcW w:w="4678" w:type="dxa"/>
            <w:tcBorders>
              <w:left w:val="single" w:sz="4" w:space="0" w:color="auto"/>
              <w:right w:val="single" w:sz="4" w:space="0" w:color="auto"/>
            </w:tcBorders>
            <w:vAlign w:val="bottom"/>
          </w:tcPr>
          <w:p w:rsidR="00007D1E" w:rsidRPr="00DF2DD1" w:rsidRDefault="00007D1E" w:rsidP="008A45A0">
            <w:pPr>
              <w:rPr>
                <w:color w:val="000000"/>
              </w:rPr>
            </w:pPr>
            <w:r w:rsidRPr="00DF2DD1">
              <w:rPr>
                <w:color w:val="000000"/>
                <w:sz w:val="22"/>
                <w:szCs w:val="22"/>
              </w:rPr>
              <w:t>Фланец стальной плоский приварной Ду100</w:t>
            </w:r>
          </w:p>
        </w:tc>
        <w:tc>
          <w:tcPr>
            <w:tcW w:w="2551" w:type="dxa"/>
            <w:tcBorders>
              <w:left w:val="single" w:sz="4" w:space="0" w:color="auto"/>
              <w:right w:val="single" w:sz="4" w:space="0" w:color="auto"/>
            </w:tcBorders>
            <w:vAlign w:val="center"/>
          </w:tcPr>
          <w:p w:rsidR="00007D1E" w:rsidRPr="00DF2DD1" w:rsidRDefault="00007D1E" w:rsidP="008A45A0">
            <w:pPr>
              <w:shd w:val="clear" w:color="auto" w:fill="FFFFFF"/>
              <w:jc w:val="center"/>
            </w:pPr>
            <w:r w:rsidRPr="00DF2DD1">
              <w:rPr>
                <w:sz w:val="22"/>
                <w:szCs w:val="22"/>
              </w:rPr>
              <w:t>10</w:t>
            </w:r>
            <w:r w:rsidRPr="00DF2DD1">
              <w:rPr>
                <w:sz w:val="22"/>
                <w:szCs w:val="22"/>
                <w:lang w:val="en-US"/>
              </w:rPr>
              <w:t>0</w:t>
            </w:r>
            <w:r w:rsidRPr="00DF2DD1">
              <w:rPr>
                <w:sz w:val="22"/>
                <w:szCs w:val="22"/>
              </w:rPr>
              <w:t>-25-01-1-В-ст20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r w:rsidRPr="00DF2DD1">
              <w:rPr>
                <w:color w:val="000000"/>
                <w:sz w:val="22"/>
                <w:szCs w:val="22"/>
              </w:rPr>
              <w:t>шт</w:t>
            </w:r>
            <w:r w:rsidR="00F90359">
              <w:rPr>
                <w:color w:val="000000"/>
                <w:sz w:val="22"/>
                <w:szCs w:val="22"/>
              </w:rPr>
              <w:t>.</w:t>
            </w:r>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Pr>
                <w:color w:val="000000"/>
                <w:sz w:val="22"/>
                <w:szCs w:val="22"/>
              </w:rPr>
              <w:t>8</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Default="00F90359" w:rsidP="00880F47">
            <w:pPr>
              <w:shd w:val="clear" w:color="auto" w:fill="FFFFFF"/>
              <w:jc w:val="center"/>
              <w:rPr>
                <w:color w:val="000000"/>
              </w:rPr>
            </w:pPr>
            <w:r>
              <w:rPr>
                <w:color w:val="000000"/>
                <w:sz w:val="22"/>
                <w:szCs w:val="22"/>
              </w:rPr>
              <w:t>1528,33</w:t>
            </w:r>
          </w:p>
        </w:tc>
      </w:tr>
      <w:tr w:rsidR="00007D1E" w:rsidRPr="00DF2DD1" w:rsidTr="00880F47">
        <w:trPr>
          <w:trHeight w:val="284"/>
        </w:trPr>
        <w:tc>
          <w:tcPr>
            <w:tcW w:w="709" w:type="dxa"/>
            <w:tcBorders>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176"/>
              </w:tabs>
              <w:rPr>
                <w:color w:val="000000"/>
              </w:rPr>
            </w:pPr>
          </w:p>
        </w:tc>
        <w:tc>
          <w:tcPr>
            <w:tcW w:w="4678" w:type="dxa"/>
            <w:tcBorders>
              <w:left w:val="single" w:sz="4" w:space="0" w:color="auto"/>
              <w:right w:val="single" w:sz="4" w:space="0" w:color="auto"/>
            </w:tcBorders>
            <w:vAlign w:val="bottom"/>
          </w:tcPr>
          <w:p w:rsidR="00007D1E" w:rsidRPr="00DF2DD1" w:rsidRDefault="00007D1E" w:rsidP="008A45A0">
            <w:pPr>
              <w:rPr>
                <w:color w:val="000000"/>
              </w:rPr>
            </w:pPr>
            <w:r w:rsidRPr="00DF2DD1">
              <w:rPr>
                <w:color w:val="000000"/>
                <w:sz w:val="22"/>
                <w:szCs w:val="22"/>
              </w:rPr>
              <w:t>Фланец стальной плоский приварной Ду125</w:t>
            </w:r>
          </w:p>
        </w:tc>
        <w:tc>
          <w:tcPr>
            <w:tcW w:w="2551" w:type="dxa"/>
            <w:tcBorders>
              <w:left w:val="single" w:sz="4" w:space="0" w:color="auto"/>
              <w:right w:val="single" w:sz="4" w:space="0" w:color="auto"/>
            </w:tcBorders>
            <w:vAlign w:val="center"/>
          </w:tcPr>
          <w:p w:rsidR="00007D1E" w:rsidRPr="00DF2DD1" w:rsidRDefault="00007D1E" w:rsidP="008A45A0">
            <w:pPr>
              <w:shd w:val="clear" w:color="auto" w:fill="FFFFFF"/>
              <w:jc w:val="center"/>
            </w:pPr>
            <w:r w:rsidRPr="00DF2DD1">
              <w:rPr>
                <w:sz w:val="22"/>
                <w:szCs w:val="22"/>
                <w:lang w:val="en-US"/>
              </w:rPr>
              <w:t>125</w:t>
            </w:r>
            <w:r w:rsidRPr="00DF2DD1">
              <w:rPr>
                <w:sz w:val="22"/>
                <w:szCs w:val="22"/>
              </w:rPr>
              <w:t>-16-01-1-В-ст20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r w:rsidRPr="00DF2DD1">
              <w:rPr>
                <w:color w:val="000000"/>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Pr>
                <w:color w:val="000000"/>
                <w:sz w:val="22"/>
                <w:szCs w:val="22"/>
              </w:rPr>
              <w:t>8</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Default="00880F47" w:rsidP="00880F47">
            <w:pPr>
              <w:shd w:val="clear" w:color="auto" w:fill="FFFFFF"/>
              <w:jc w:val="center"/>
              <w:rPr>
                <w:color w:val="000000"/>
              </w:rPr>
            </w:pPr>
            <w:r>
              <w:rPr>
                <w:color w:val="000000"/>
                <w:sz w:val="22"/>
                <w:szCs w:val="22"/>
              </w:rPr>
              <w:t>1341,73</w:t>
            </w:r>
          </w:p>
        </w:tc>
      </w:tr>
      <w:tr w:rsidR="00007D1E" w:rsidRPr="00DF2DD1" w:rsidTr="00880F47">
        <w:trPr>
          <w:trHeight w:val="284"/>
        </w:trPr>
        <w:tc>
          <w:tcPr>
            <w:tcW w:w="709" w:type="dxa"/>
            <w:tcBorders>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176"/>
              </w:tabs>
              <w:rPr>
                <w:color w:val="000000"/>
              </w:rPr>
            </w:pPr>
          </w:p>
        </w:tc>
        <w:tc>
          <w:tcPr>
            <w:tcW w:w="4678" w:type="dxa"/>
            <w:tcBorders>
              <w:left w:val="single" w:sz="4" w:space="0" w:color="auto"/>
              <w:right w:val="single" w:sz="4" w:space="0" w:color="auto"/>
            </w:tcBorders>
            <w:vAlign w:val="bottom"/>
          </w:tcPr>
          <w:p w:rsidR="00007D1E" w:rsidRPr="00DF2DD1" w:rsidRDefault="00007D1E" w:rsidP="008A45A0">
            <w:pPr>
              <w:rPr>
                <w:color w:val="000000"/>
              </w:rPr>
            </w:pPr>
            <w:r w:rsidRPr="00DF2DD1">
              <w:rPr>
                <w:color w:val="000000"/>
                <w:sz w:val="22"/>
                <w:szCs w:val="22"/>
              </w:rPr>
              <w:t>Фланец стальной плоский приварной Ду150</w:t>
            </w:r>
          </w:p>
        </w:tc>
        <w:tc>
          <w:tcPr>
            <w:tcW w:w="2551" w:type="dxa"/>
            <w:tcBorders>
              <w:left w:val="single" w:sz="4" w:space="0" w:color="auto"/>
              <w:right w:val="single" w:sz="4" w:space="0" w:color="auto"/>
            </w:tcBorders>
            <w:vAlign w:val="center"/>
          </w:tcPr>
          <w:p w:rsidR="00007D1E" w:rsidRPr="00DF2DD1" w:rsidRDefault="00007D1E" w:rsidP="008A45A0">
            <w:pPr>
              <w:shd w:val="clear" w:color="auto" w:fill="FFFFFF"/>
              <w:jc w:val="center"/>
            </w:pPr>
            <w:r w:rsidRPr="00DF2DD1">
              <w:rPr>
                <w:sz w:val="22"/>
                <w:szCs w:val="22"/>
              </w:rPr>
              <w:t>15</w:t>
            </w:r>
            <w:r w:rsidRPr="00DF2DD1">
              <w:rPr>
                <w:sz w:val="22"/>
                <w:szCs w:val="22"/>
                <w:lang w:val="en-US"/>
              </w:rPr>
              <w:t>0</w:t>
            </w:r>
            <w:r w:rsidRPr="00DF2DD1">
              <w:rPr>
                <w:sz w:val="22"/>
                <w:szCs w:val="22"/>
              </w:rPr>
              <w:t>-16-01-1-В-ст20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r w:rsidRPr="00DF2DD1">
              <w:rPr>
                <w:color w:val="000000"/>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Pr>
                <w:color w:val="000000"/>
                <w:sz w:val="22"/>
                <w:szCs w:val="22"/>
              </w:rPr>
              <w:t>112</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Default="00880F47" w:rsidP="00880F47">
            <w:pPr>
              <w:shd w:val="clear" w:color="auto" w:fill="FFFFFF"/>
              <w:jc w:val="center"/>
              <w:rPr>
                <w:color w:val="000000"/>
              </w:rPr>
            </w:pPr>
            <w:r>
              <w:rPr>
                <w:color w:val="000000"/>
                <w:sz w:val="22"/>
                <w:szCs w:val="22"/>
              </w:rPr>
              <w:t>1646,93</w:t>
            </w:r>
          </w:p>
        </w:tc>
      </w:tr>
      <w:tr w:rsidR="00007D1E" w:rsidRPr="00DF2DD1" w:rsidTr="00880F47">
        <w:trPr>
          <w:trHeight w:val="284"/>
        </w:trPr>
        <w:tc>
          <w:tcPr>
            <w:tcW w:w="709" w:type="dxa"/>
            <w:tcBorders>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176"/>
              </w:tabs>
              <w:rPr>
                <w:color w:val="000000"/>
              </w:rPr>
            </w:pPr>
          </w:p>
        </w:tc>
        <w:tc>
          <w:tcPr>
            <w:tcW w:w="4678" w:type="dxa"/>
            <w:tcBorders>
              <w:left w:val="single" w:sz="4" w:space="0" w:color="auto"/>
              <w:right w:val="single" w:sz="4" w:space="0" w:color="auto"/>
            </w:tcBorders>
            <w:vAlign w:val="bottom"/>
          </w:tcPr>
          <w:p w:rsidR="00007D1E" w:rsidRPr="00DF2DD1" w:rsidRDefault="00007D1E" w:rsidP="008A45A0">
            <w:pPr>
              <w:rPr>
                <w:color w:val="000000"/>
              </w:rPr>
            </w:pPr>
            <w:r w:rsidRPr="00DF2DD1">
              <w:rPr>
                <w:color w:val="000000"/>
                <w:sz w:val="22"/>
                <w:szCs w:val="22"/>
              </w:rPr>
              <w:t>Фланец стальной плоский приварной Ду150</w:t>
            </w:r>
          </w:p>
        </w:tc>
        <w:tc>
          <w:tcPr>
            <w:tcW w:w="2551" w:type="dxa"/>
            <w:tcBorders>
              <w:left w:val="single" w:sz="4" w:space="0" w:color="auto"/>
              <w:right w:val="single" w:sz="4" w:space="0" w:color="auto"/>
            </w:tcBorders>
            <w:vAlign w:val="center"/>
          </w:tcPr>
          <w:p w:rsidR="00007D1E" w:rsidRPr="00DF2DD1" w:rsidRDefault="00007D1E" w:rsidP="008A45A0">
            <w:pPr>
              <w:shd w:val="clear" w:color="auto" w:fill="FFFFFF"/>
              <w:jc w:val="center"/>
            </w:pPr>
            <w:r w:rsidRPr="00DF2DD1">
              <w:rPr>
                <w:sz w:val="22"/>
                <w:szCs w:val="22"/>
              </w:rPr>
              <w:t>15</w:t>
            </w:r>
            <w:r w:rsidRPr="00DF2DD1">
              <w:rPr>
                <w:sz w:val="22"/>
                <w:szCs w:val="22"/>
                <w:lang w:val="en-US"/>
              </w:rPr>
              <w:t>0</w:t>
            </w:r>
            <w:r w:rsidRPr="00DF2DD1">
              <w:rPr>
                <w:sz w:val="22"/>
                <w:szCs w:val="22"/>
              </w:rPr>
              <w:t>-25-01-1-В-ст20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r w:rsidRPr="00DF2DD1">
              <w:rPr>
                <w:color w:val="000000"/>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Pr>
                <w:color w:val="000000"/>
                <w:sz w:val="22"/>
                <w:szCs w:val="22"/>
              </w:rPr>
              <w:t>18</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Default="00880F47" w:rsidP="00880F47">
            <w:pPr>
              <w:shd w:val="clear" w:color="auto" w:fill="FFFFFF"/>
              <w:jc w:val="center"/>
              <w:rPr>
                <w:color w:val="000000"/>
              </w:rPr>
            </w:pPr>
            <w:r>
              <w:rPr>
                <w:color w:val="000000"/>
                <w:sz w:val="22"/>
                <w:szCs w:val="22"/>
              </w:rPr>
              <w:t>2544,67</w:t>
            </w:r>
          </w:p>
        </w:tc>
      </w:tr>
      <w:tr w:rsidR="00007D1E" w:rsidRPr="00DF2DD1" w:rsidTr="00880F47">
        <w:trPr>
          <w:trHeight w:val="284"/>
        </w:trPr>
        <w:tc>
          <w:tcPr>
            <w:tcW w:w="709" w:type="dxa"/>
            <w:tcBorders>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176"/>
              </w:tabs>
              <w:rPr>
                <w:color w:val="000000"/>
              </w:rPr>
            </w:pPr>
          </w:p>
        </w:tc>
        <w:tc>
          <w:tcPr>
            <w:tcW w:w="4678" w:type="dxa"/>
            <w:tcBorders>
              <w:left w:val="single" w:sz="4" w:space="0" w:color="auto"/>
              <w:right w:val="single" w:sz="4" w:space="0" w:color="auto"/>
            </w:tcBorders>
            <w:vAlign w:val="bottom"/>
          </w:tcPr>
          <w:p w:rsidR="00007D1E" w:rsidRPr="00DF2DD1" w:rsidRDefault="00007D1E" w:rsidP="008A45A0">
            <w:pPr>
              <w:rPr>
                <w:color w:val="000000"/>
              </w:rPr>
            </w:pPr>
            <w:r w:rsidRPr="00DF2DD1">
              <w:rPr>
                <w:color w:val="000000"/>
                <w:sz w:val="22"/>
                <w:szCs w:val="22"/>
              </w:rPr>
              <w:t>Фланец стальной плоский приварной Ду200</w:t>
            </w:r>
          </w:p>
        </w:tc>
        <w:tc>
          <w:tcPr>
            <w:tcW w:w="2551" w:type="dxa"/>
            <w:tcBorders>
              <w:left w:val="single" w:sz="4" w:space="0" w:color="auto"/>
              <w:right w:val="single" w:sz="4" w:space="0" w:color="auto"/>
            </w:tcBorders>
            <w:vAlign w:val="center"/>
          </w:tcPr>
          <w:p w:rsidR="00007D1E" w:rsidRPr="00DF2DD1" w:rsidRDefault="00007D1E" w:rsidP="008A45A0">
            <w:pPr>
              <w:shd w:val="clear" w:color="auto" w:fill="FFFFFF"/>
              <w:jc w:val="center"/>
            </w:pPr>
            <w:r w:rsidRPr="00DF2DD1">
              <w:rPr>
                <w:sz w:val="22"/>
                <w:szCs w:val="22"/>
                <w:lang w:val="en-US"/>
              </w:rPr>
              <w:t>200</w:t>
            </w:r>
            <w:r w:rsidRPr="00DF2DD1">
              <w:rPr>
                <w:sz w:val="22"/>
                <w:szCs w:val="22"/>
              </w:rPr>
              <w:t>-16-01-1-В-ст20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r w:rsidRPr="00DF2DD1">
              <w:rPr>
                <w:color w:val="000000"/>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sidRPr="00DF2DD1">
              <w:rPr>
                <w:color w:val="000000"/>
                <w:sz w:val="22"/>
                <w:szCs w:val="22"/>
              </w:rPr>
              <w:t>4</w:t>
            </w:r>
            <w:r>
              <w:rPr>
                <w:color w:val="000000"/>
                <w:sz w:val="22"/>
                <w:szCs w:val="22"/>
              </w:rPr>
              <w:t>8</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Pr="00DF2DD1" w:rsidRDefault="00880F47" w:rsidP="00880F47">
            <w:pPr>
              <w:shd w:val="clear" w:color="auto" w:fill="FFFFFF"/>
              <w:jc w:val="center"/>
              <w:rPr>
                <w:color w:val="000000"/>
              </w:rPr>
            </w:pPr>
            <w:r>
              <w:rPr>
                <w:color w:val="000000"/>
                <w:sz w:val="22"/>
                <w:szCs w:val="22"/>
              </w:rPr>
              <w:t>2265,73</w:t>
            </w:r>
          </w:p>
        </w:tc>
      </w:tr>
      <w:tr w:rsidR="00007D1E" w:rsidRPr="00DF2DD1" w:rsidTr="00880F47">
        <w:trPr>
          <w:trHeight w:val="284"/>
        </w:trPr>
        <w:tc>
          <w:tcPr>
            <w:tcW w:w="709" w:type="dxa"/>
            <w:tcBorders>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176"/>
              </w:tabs>
              <w:rPr>
                <w:color w:val="000000"/>
              </w:rPr>
            </w:pPr>
          </w:p>
        </w:tc>
        <w:tc>
          <w:tcPr>
            <w:tcW w:w="4678" w:type="dxa"/>
            <w:tcBorders>
              <w:left w:val="single" w:sz="4" w:space="0" w:color="auto"/>
              <w:right w:val="single" w:sz="4" w:space="0" w:color="auto"/>
            </w:tcBorders>
            <w:vAlign w:val="bottom"/>
          </w:tcPr>
          <w:p w:rsidR="00007D1E" w:rsidRPr="00DF2DD1" w:rsidRDefault="00007D1E" w:rsidP="008A45A0">
            <w:pPr>
              <w:rPr>
                <w:color w:val="000000"/>
              </w:rPr>
            </w:pPr>
            <w:r w:rsidRPr="00DF2DD1">
              <w:rPr>
                <w:color w:val="000000"/>
                <w:sz w:val="22"/>
                <w:szCs w:val="22"/>
              </w:rPr>
              <w:t>Фланец стальной плоский приварной Ду200</w:t>
            </w:r>
          </w:p>
        </w:tc>
        <w:tc>
          <w:tcPr>
            <w:tcW w:w="2551" w:type="dxa"/>
            <w:tcBorders>
              <w:left w:val="single" w:sz="4" w:space="0" w:color="auto"/>
              <w:right w:val="single" w:sz="4" w:space="0" w:color="auto"/>
            </w:tcBorders>
            <w:vAlign w:val="center"/>
          </w:tcPr>
          <w:p w:rsidR="00007D1E" w:rsidRPr="00DF2DD1" w:rsidRDefault="00007D1E" w:rsidP="008A45A0">
            <w:pPr>
              <w:shd w:val="clear" w:color="auto" w:fill="FFFFFF"/>
              <w:jc w:val="center"/>
              <w:rPr>
                <w:lang w:val="en-US"/>
              </w:rPr>
            </w:pPr>
            <w:r w:rsidRPr="00DF2DD1">
              <w:rPr>
                <w:sz w:val="22"/>
                <w:szCs w:val="22"/>
              </w:rPr>
              <w:t>20</w:t>
            </w:r>
            <w:r w:rsidRPr="00DF2DD1">
              <w:rPr>
                <w:sz w:val="22"/>
                <w:szCs w:val="22"/>
                <w:lang w:val="en-US"/>
              </w:rPr>
              <w:t>0</w:t>
            </w:r>
            <w:r w:rsidRPr="00DF2DD1">
              <w:rPr>
                <w:sz w:val="22"/>
                <w:szCs w:val="22"/>
              </w:rPr>
              <w:t>-25-01-1-В-ст20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r w:rsidRPr="00DF2DD1">
              <w:rPr>
                <w:color w:val="000000"/>
                <w:sz w:val="22"/>
                <w:szCs w:val="22"/>
              </w:rPr>
              <w:t>шт</w:t>
            </w:r>
            <w:r w:rsidR="00880F47">
              <w:rPr>
                <w:color w:val="000000"/>
                <w:sz w:val="22"/>
                <w:szCs w:val="22"/>
              </w:rPr>
              <w:t>.</w:t>
            </w:r>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Pr>
                <w:color w:val="000000"/>
                <w:sz w:val="22"/>
                <w:szCs w:val="22"/>
              </w:rPr>
              <w:t>10</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Default="00880F47" w:rsidP="00880F47">
            <w:pPr>
              <w:shd w:val="clear" w:color="auto" w:fill="FFFFFF"/>
              <w:jc w:val="center"/>
              <w:rPr>
                <w:color w:val="000000"/>
              </w:rPr>
            </w:pPr>
            <w:r>
              <w:rPr>
                <w:color w:val="000000"/>
                <w:sz w:val="22"/>
                <w:szCs w:val="22"/>
              </w:rPr>
              <w:t>3208,67</w:t>
            </w:r>
          </w:p>
        </w:tc>
      </w:tr>
      <w:tr w:rsidR="00007D1E" w:rsidRPr="00DF2DD1" w:rsidTr="00880F47">
        <w:trPr>
          <w:trHeight w:val="248"/>
        </w:trPr>
        <w:tc>
          <w:tcPr>
            <w:tcW w:w="709" w:type="dxa"/>
            <w:tcBorders>
              <w:left w:val="single" w:sz="4" w:space="0" w:color="000000"/>
              <w:bottom w:val="single" w:sz="4" w:space="0" w:color="auto"/>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176"/>
              </w:tabs>
              <w:rPr>
                <w:color w:val="000000"/>
              </w:rPr>
            </w:pPr>
          </w:p>
        </w:tc>
        <w:tc>
          <w:tcPr>
            <w:tcW w:w="4678" w:type="dxa"/>
            <w:tcBorders>
              <w:left w:val="single" w:sz="4" w:space="0" w:color="auto"/>
              <w:bottom w:val="single" w:sz="4" w:space="0" w:color="auto"/>
              <w:right w:val="single" w:sz="4" w:space="0" w:color="auto"/>
            </w:tcBorders>
          </w:tcPr>
          <w:p w:rsidR="00007D1E" w:rsidRPr="00DF2DD1" w:rsidRDefault="00007D1E" w:rsidP="008A45A0">
            <w:pPr>
              <w:rPr>
                <w:color w:val="000000"/>
              </w:rPr>
            </w:pPr>
            <w:r w:rsidRPr="00DF2DD1">
              <w:rPr>
                <w:color w:val="000000"/>
                <w:sz w:val="22"/>
                <w:szCs w:val="22"/>
              </w:rPr>
              <w:t>Фланец стальной приварной встык (воротниковый)</w:t>
            </w:r>
            <w:r>
              <w:rPr>
                <w:color w:val="000000"/>
                <w:sz w:val="22"/>
                <w:szCs w:val="22"/>
              </w:rPr>
              <w:t xml:space="preserve"> Ду15</w:t>
            </w:r>
          </w:p>
        </w:tc>
        <w:tc>
          <w:tcPr>
            <w:tcW w:w="2551" w:type="dxa"/>
            <w:tcBorders>
              <w:left w:val="single" w:sz="4" w:space="0" w:color="auto"/>
              <w:right w:val="single" w:sz="4" w:space="0" w:color="auto"/>
            </w:tcBorders>
            <w:vAlign w:val="center"/>
          </w:tcPr>
          <w:p w:rsidR="00007D1E" w:rsidRDefault="00007D1E" w:rsidP="008A45A0">
            <w:pPr>
              <w:shd w:val="clear" w:color="auto" w:fill="FFFFFF"/>
              <w:jc w:val="center"/>
            </w:pPr>
          </w:p>
          <w:p w:rsidR="00007D1E" w:rsidRPr="00DF2DD1" w:rsidRDefault="00007D1E" w:rsidP="008A45A0">
            <w:pPr>
              <w:shd w:val="clear" w:color="auto" w:fill="FFFFFF"/>
              <w:jc w:val="center"/>
            </w:pPr>
            <w:r>
              <w:rPr>
                <w:sz w:val="22"/>
                <w:szCs w:val="22"/>
              </w:rPr>
              <w:t>1</w:t>
            </w:r>
            <w:r w:rsidRPr="00DF2DD1">
              <w:rPr>
                <w:sz w:val="22"/>
                <w:szCs w:val="22"/>
                <w:lang w:val="en-US"/>
              </w:rPr>
              <w:t>5</w:t>
            </w:r>
            <w:r w:rsidRPr="00DF2DD1">
              <w:rPr>
                <w:sz w:val="22"/>
                <w:szCs w:val="22"/>
              </w:rPr>
              <w:t>-16-</w:t>
            </w:r>
            <w:r>
              <w:rPr>
                <w:sz w:val="22"/>
                <w:szCs w:val="22"/>
              </w:rPr>
              <w:t>1</w:t>
            </w:r>
            <w:r w:rsidRPr="00DF2DD1">
              <w:rPr>
                <w:sz w:val="22"/>
                <w:szCs w:val="22"/>
              </w:rPr>
              <w:t>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rPr>
                <w:color w:val="000000"/>
              </w:rPr>
            </w:pPr>
          </w:p>
        </w:tc>
        <w:tc>
          <w:tcPr>
            <w:tcW w:w="1134"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007D1E" w:rsidRDefault="00007D1E" w:rsidP="00007D1E">
            <w:pPr>
              <w:shd w:val="clear" w:color="auto" w:fill="FFFFFF"/>
              <w:jc w:val="center"/>
              <w:rPr>
                <w:color w:val="000000"/>
              </w:rPr>
            </w:pPr>
          </w:p>
          <w:p w:rsidR="00007D1E" w:rsidRPr="00DF2DD1" w:rsidRDefault="00007D1E" w:rsidP="00007D1E">
            <w:pPr>
              <w:shd w:val="clear" w:color="auto" w:fill="FFFFFF"/>
              <w:jc w:val="center"/>
              <w:rPr>
                <w:color w:val="000000"/>
              </w:rPr>
            </w:pPr>
            <w:r w:rsidRPr="00DF2DD1">
              <w:rPr>
                <w:color w:val="000000"/>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007D1E" w:rsidRDefault="00007D1E" w:rsidP="00880F47">
            <w:pPr>
              <w:shd w:val="clear" w:color="auto" w:fill="FFFFFF"/>
              <w:jc w:val="center"/>
              <w:rPr>
                <w:color w:val="000000"/>
              </w:rPr>
            </w:pPr>
          </w:p>
          <w:p w:rsidR="00007D1E" w:rsidRPr="00DF2DD1" w:rsidRDefault="00007D1E" w:rsidP="00880F47">
            <w:pPr>
              <w:shd w:val="clear" w:color="auto" w:fill="FFFFFF"/>
              <w:jc w:val="center"/>
              <w:rPr>
                <w:color w:val="000000"/>
              </w:rPr>
            </w:pPr>
            <w:r>
              <w:rPr>
                <w:color w:val="000000"/>
                <w:sz w:val="22"/>
                <w:szCs w:val="22"/>
              </w:rPr>
              <w:t>16</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Default="00880F47" w:rsidP="00880F47">
            <w:pPr>
              <w:shd w:val="clear" w:color="auto" w:fill="FFFFFF"/>
              <w:jc w:val="center"/>
              <w:rPr>
                <w:color w:val="000000"/>
              </w:rPr>
            </w:pPr>
            <w:r>
              <w:rPr>
                <w:color w:val="000000"/>
                <w:sz w:val="22"/>
                <w:szCs w:val="22"/>
              </w:rPr>
              <w:t>376,67</w:t>
            </w:r>
          </w:p>
        </w:tc>
      </w:tr>
      <w:tr w:rsidR="00007D1E" w:rsidRPr="00DF2DD1" w:rsidTr="00880F47">
        <w:trPr>
          <w:trHeight w:val="284"/>
        </w:trPr>
        <w:tc>
          <w:tcPr>
            <w:tcW w:w="709" w:type="dxa"/>
            <w:tcBorders>
              <w:top w:val="single" w:sz="4" w:space="0" w:color="auto"/>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176"/>
              </w:tabs>
              <w:rPr>
                <w:color w:val="000000"/>
              </w:rPr>
            </w:pPr>
          </w:p>
        </w:tc>
        <w:tc>
          <w:tcPr>
            <w:tcW w:w="4678" w:type="dxa"/>
            <w:tcBorders>
              <w:top w:val="single" w:sz="4" w:space="0" w:color="auto"/>
              <w:left w:val="single" w:sz="4" w:space="0" w:color="auto"/>
              <w:right w:val="single" w:sz="4" w:space="0" w:color="auto"/>
            </w:tcBorders>
            <w:vAlign w:val="bottom"/>
          </w:tcPr>
          <w:p w:rsidR="00007D1E" w:rsidRPr="00DF2DD1" w:rsidRDefault="00007D1E" w:rsidP="008A45A0">
            <w:pPr>
              <w:rPr>
                <w:color w:val="000000"/>
              </w:rPr>
            </w:pPr>
            <w:r w:rsidRPr="00DF2DD1">
              <w:rPr>
                <w:color w:val="000000"/>
                <w:sz w:val="22"/>
                <w:szCs w:val="22"/>
              </w:rPr>
              <w:t>Фланец стальной приварной встык (воротниковый) Ду</w:t>
            </w:r>
            <w:r>
              <w:rPr>
                <w:color w:val="000000"/>
                <w:sz w:val="22"/>
                <w:szCs w:val="22"/>
              </w:rPr>
              <w:t>2</w:t>
            </w:r>
            <w:r w:rsidRPr="00DF2DD1">
              <w:rPr>
                <w:color w:val="000000"/>
                <w:sz w:val="22"/>
                <w:szCs w:val="22"/>
              </w:rPr>
              <w:t>5</w:t>
            </w:r>
          </w:p>
        </w:tc>
        <w:tc>
          <w:tcPr>
            <w:tcW w:w="2551" w:type="dxa"/>
            <w:tcBorders>
              <w:left w:val="single" w:sz="4" w:space="0" w:color="auto"/>
              <w:right w:val="single" w:sz="4" w:space="0" w:color="auto"/>
            </w:tcBorders>
            <w:vAlign w:val="center"/>
          </w:tcPr>
          <w:p w:rsidR="00007D1E" w:rsidRPr="00DF2DD1" w:rsidRDefault="00007D1E" w:rsidP="008A45A0">
            <w:pPr>
              <w:shd w:val="clear" w:color="auto" w:fill="FFFFFF"/>
              <w:jc w:val="center"/>
            </w:pPr>
            <w:r>
              <w:rPr>
                <w:sz w:val="22"/>
                <w:szCs w:val="22"/>
              </w:rPr>
              <w:t>2</w:t>
            </w:r>
            <w:r w:rsidRPr="00DF2DD1">
              <w:rPr>
                <w:sz w:val="22"/>
                <w:szCs w:val="22"/>
              </w:rPr>
              <w:t>5-16-</w:t>
            </w:r>
            <w:r w:rsidRPr="00DF2DD1">
              <w:rPr>
                <w:sz w:val="22"/>
                <w:szCs w:val="22"/>
                <w:lang w:val="en-US"/>
              </w:rPr>
              <w:t>1</w:t>
            </w:r>
            <w:r w:rsidRPr="00DF2DD1">
              <w:rPr>
                <w:sz w:val="22"/>
                <w:szCs w:val="22"/>
              </w:rPr>
              <w:t>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jc w:val="center"/>
              <w:rPr>
                <w:color w:val="000000"/>
              </w:rPr>
            </w:pPr>
          </w:p>
        </w:tc>
        <w:tc>
          <w:tcPr>
            <w:tcW w:w="1134" w:type="dxa"/>
            <w:vMerge/>
            <w:tcBorders>
              <w:left w:val="single" w:sz="4" w:space="0" w:color="000000"/>
              <w:right w:val="single" w:sz="4" w:space="0" w:color="000000"/>
            </w:tcBorders>
            <w:vAlign w:val="center"/>
          </w:tcPr>
          <w:p w:rsidR="00007D1E" w:rsidRPr="00DF2DD1" w:rsidRDefault="00007D1E" w:rsidP="008A45A0">
            <w:pPr>
              <w:shd w:val="clear" w:color="auto" w:fill="FFFFFF"/>
              <w:jc w:val="center"/>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r w:rsidRPr="00DF2DD1">
              <w:rPr>
                <w:color w:val="000000"/>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sidRPr="00DF2DD1">
              <w:rPr>
                <w:color w:val="000000"/>
                <w:sz w:val="22"/>
                <w:szCs w:val="22"/>
              </w:rPr>
              <w:t>8</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Default="00880F47" w:rsidP="00880F47">
            <w:pPr>
              <w:shd w:val="clear" w:color="auto" w:fill="FFFFFF"/>
              <w:jc w:val="center"/>
              <w:rPr>
                <w:color w:val="000000"/>
              </w:rPr>
            </w:pPr>
            <w:r>
              <w:rPr>
                <w:color w:val="000000"/>
                <w:sz w:val="22"/>
                <w:szCs w:val="22"/>
              </w:rPr>
              <w:t>480,87</w:t>
            </w:r>
          </w:p>
        </w:tc>
      </w:tr>
      <w:tr w:rsidR="00007D1E" w:rsidRPr="00DF2DD1" w:rsidTr="00880F47">
        <w:trPr>
          <w:trHeight w:val="284"/>
        </w:trPr>
        <w:tc>
          <w:tcPr>
            <w:tcW w:w="709" w:type="dxa"/>
            <w:tcBorders>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176"/>
              </w:tabs>
              <w:rPr>
                <w:color w:val="000000"/>
              </w:rPr>
            </w:pPr>
          </w:p>
        </w:tc>
        <w:tc>
          <w:tcPr>
            <w:tcW w:w="4678" w:type="dxa"/>
            <w:tcBorders>
              <w:left w:val="single" w:sz="4" w:space="0" w:color="auto"/>
              <w:right w:val="single" w:sz="4" w:space="0" w:color="auto"/>
            </w:tcBorders>
            <w:vAlign w:val="bottom"/>
          </w:tcPr>
          <w:p w:rsidR="00007D1E" w:rsidRPr="00DF2DD1" w:rsidRDefault="00007D1E" w:rsidP="008A45A0">
            <w:pPr>
              <w:rPr>
                <w:color w:val="000000"/>
              </w:rPr>
            </w:pPr>
            <w:r w:rsidRPr="00DF2DD1">
              <w:rPr>
                <w:color w:val="000000"/>
                <w:sz w:val="22"/>
                <w:szCs w:val="22"/>
              </w:rPr>
              <w:t>Фланец стальной приварной встык (воротниковый) Ду</w:t>
            </w:r>
            <w:r>
              <w:rPr>
                <w:color w:val="000000"/>
                <w:sz w:val="22"/>
                <w:szCs w:val="22"/>
              </w:rPr>
              <w:t>5</w:t>
            </w:r>
            <w:r w:rsidRPr="00DF2DD1">
              <w:rPr>
                <w:color w:val="000000"/>
                <w:sz w:val="22"/>
                <w:szCs w:val="22"/>
              </w:rPr>
              <w:t>0</w:t>
            </w:r>
          </w:p>
        </w:tc>
        <w:tc>
          <w:tcPr>
            <w:tcW w:w="2551" w:type="dxa"/>
            <w:tcBorders>
              <w:left w:val="single" w:sz="4" w:space="0" w:color="auto"/>
              <w:right w:val="single" w:sz="4" w:space="0" w:color="auto"/>
            </w:tcBorders>
            <w:vAlign w:val="center"/>
          </w:tcPr>
          <w:p w:rsidR="00007D1E" w:rsidRPr="00DF2DD1" w:rsidRDefault="00007D1E" w:rsidP="008A45A0">
            <w:pPr>
              <w:shd w:val="clear" w:color="auto" w:fill="FFFFFF"/>
              <w:jc w:val="center"/>
            </w:pPr>
            <w:r>
              <w:rPr>
                <w:sz w:val="22"/>
                <w:szCs w:val="22"/>
              </w:rPr>
              <w:t>5</w:t>
            </w:r>
            <w:r w:rsidRPr="00DF2DD1">
              <w:rPr>
                <w:sz w:val="22"/>
                <w:szCs w:val="22"/>
                <w:lang w:val="en-US"/>
              </w:rPr>
              <w:t>0</w:t>
            </w:r>
            <w:r w:rsidRPr="00DF2DD1">
              <w:rPr>
                <w:sz w:val="22"/>
                <w:szCs w:val="22"/>
              </w:rPr>
              <w:t>-16-</w:t>
            </w:r>
            <w:r w:rsidRPr="00DF2DD1">
              <w:rPr>
                <w:sz w:val="22"/>
                <w:szCs w:val="22"/>
                <w:lang w:val="en-US"/>
              </w:rPr>
              <w:t>1</w:t>
            </w:r>
            <w:r w:rsidRPr="00DF2DD1">
              <w:rPr>
                <w:sz w:val="22"/>
                <w:szCs w:val="22"/>
              </w:rPr>
              <w:t>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jc w:val="both"/>
              <w:rPr>
                <w:color w:val="000000"/>
              </w:rPr>
            </w:pPr>
          </w:p>
        </w:tc>
        <w:tc>
          <w:tcPr>
            <w:tcW w:w="1134" w:type="dxa"/>
            <w:vMerge/>
            <w:tcBorders>
              <w:left w:val="single" w:sz="4" w:space="0" w:color="000000"/>
              <w:right w:val="single" w:sz="4" w:space="0" w:color="000000"/>
            </w:tcBorders>
          </w:tcPr>
          <w:p w:rsidR="00007D1E" w:rsidRPr="00DF2DD1" w:rsidRDefault="00007D1E" w:rsidP="008A45A0">
            <w:pPr>
              <w:shd w:val="clear" w:color="auto" w:fill="FFFFFF"/>
              <w:jc w:val="both"/>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r w:rsidRPr="00DF2DD1">
              <w:rPr>
                <w:color w:val="000000"/>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Pr>
                <w:color w:val="000000"/>
                <w:sz w:val="22"/>
                <w:szCs w:val="22"/>
              </w:rPr>
              <w:t>12</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Default="00880F47" w:rsidP="00880F47">
            <w:pPr>
              <w:shd w:val="clear" w:color="auto" w:fill="FFFFFF"/>
              <w:jc w:val="center"/>
              <w:rPr>
                <w:color w:val="000000"/>
              </w:rPr>
            </w:pPr>
            <w:r>
              <w:rPr>
                <w:color w:val="000000"/>
                <w:sz w:val="22"/>
                <w:szCs w:val="22"/>
              </w:rPr>
              <w:t>803,67</w:t>
            </w:r>
          </w:p>
        </w:tc>
      </w:tr>
      <w:tr w:rsidR="00007D1E" w:rsidRPr="00DF2DD1" w:rsidTr="00880F47">
        <w:trPr>
          <w:trHeight w:val="284"/>
        </w:trPr>
        <w:tc>
          <w:tcPr>
            <w:tcW w:w="709" w:type="dxa"/>
            <w:tcBorders>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176"/>
              </w:tabs>
              <w:rPr>
                <w:color w:val="000000"/>
              </w:rPr>
            </w:pPr>
          </w:p>
        </w:tc>
        <w:tc>
          <w:tcPr>
            <w:tcW w:w="4678" w:type="dxa"/>
            <w:tcBorders>
              <w:left w:val="single" w:sz="4" w:space="0" w:color="auto"/>
              <w:right w:val="single" w:sz="4" w:space="0" w:color="auto"/>
            </w:tcBorders>
          </w:tcPr>
          <w:p w:rsidR="00007D1E" w:rsidRPr="00DF2DD1" w:rsidRDefault="00007D1E" w:rsidP="008A45A0">
            <w:r w:rsidRPr="00DF2DD1">
              <w:rPr>
                <w:sz w:val="22"/>
                <w:szCs w:val="22"/>
              </w:rPr>
              <w:t>Фланец стальной приварной встык (воротниковый) Ду</w:t>
            </w:r>
            <w:r>
              <w:rPr>
                <w:sz w:val="22"/>
                <w:szCs w:val="22"/>
              </w:rPr>
              <w:t>65</w:t>
            </w:r>
          </w:p>
        </w:tc>
        <w:tc>
          <w:tcPr>
            <w:tcW w:w="2551" w:type="dxa"/>
            <w:tcBorders>
              <w:left w:val="single" w:sz="4" w:space="0" w:color="auto"/>
              <w:right w:val="single" w:sz="4" w:space="0" w:color="auto"/>
            </w:tcBorders>
          </w:tcPr>
          <w:p w:rsidR="00007D1E" w:rsidRPr="00DF2DD1" w:rsidRDefault="00007D1E" w:rsidP="008A45A0">
            <w:r w:rsidRPr="00DF2DD1">
              <w:rPr>
                <w:sz w:val="22"/>
                <w:szCs w:val="22"/>
              </w:rPr>
              <w:t xml:space="preserve">     </w:t>
            </w:r>
          </w:p>
          <w:p w:rsidR="00007D1E" w:rsidRPr="00DF2DD1" w:rsidRDefault="00007D1E" w:rsidP="008A45A0">
            <w:r>
              <w:rPr>
                <w:sz w:val="22"/>
                <w:szCs w:val="22"/>
              </w:rPr>
              <w:t xml:space="preserve">  </w:t>
            </w:r>
            <w:r w:rsidRPr="00DF2DD1">
              <w:rPr>
                <w:sz w:val="22"/>
                <w:szCs w:val="22"/>
              </w:rPr>
              <w:t xml:space="preserve">  </w:t>
            </w:r>
            <w:r>
              <w:rPr>
                <w:sz w:val="22"/>
                <w:szCs w:val="22"/>
              </w:rPr>
              <w:t>65</w:t>
            </w:r>
            <w:r w:rsidRPr="00DF2DD1">
              <w:rPr>
                <w:sz w:val="22"/>
                <w:szCs w:val="22"/>
              </w:rPr>
              <w:t>-16-11-1-В-ст20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jc w:val="both"/>
              <w:rPr>
                <w:color w:val="000000"/>
              </w:rPr>
            </w:pPr>
          </w:p>
        </w:tc>
        <w:tc>
          <w:tcPr>
            <w:tcW w:w="1134" w:type="dxa"/>
            <w:vMerge/>
            <w:tcBorders>
              <w:left w:val="single" w:sz="4" w:space="0" w:color="000000"/>
              <w:right w:val="single" w:sz="4" w:space="0" w:color="000000"/>
            </w:tcBorders>
          </w:tcPr>
          <w:p w:rsidR="00007D1E" w:rsidRPr="00DF2DD1" w:rsidRDefault="00007D1E" w:rsidP="008A45A0">
            <w:pPr>
              <w:shd w:val="clear" w:color="auto" w:fill="FFFFFF"/>
              <w:jc w:val="both"/>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proofErr w:type="spellStart"/>
            <w:proofErr w:type="gramStart"/>
            <w:r w:rsidRPr="00DF2DD1">
              <w:rPr>
                <w:color w:val="000000"/>
                <w:sz w:val="22"/>
                <w:szCs w:val="22"/>
              </w:rPr>
              <w:t>шт</w:t>
            </w:r>
            <w:proofErr w:type="spellEnd"/>
            <w:proofErr w:type="gramEnd"/>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Pr>
                <w:color w:val="000000"/>
                <w:sz w:val="22"/>
                <w:szCs w:val="22"/>
              </w:rPr>
              <w:t>37</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Default="00880F47" w:rsidP="00880F47">
            <w:pPr>
              <w:shd w:val="clear" w:color="auto" w:fill="FFFFFF"/>
              <w:jc w:val="center"/>
              <w:rPr>
                <w:color w:val="000000"/>
              </w:rPr>
            </w:pPr>
            <w:r>
              <w:rPr>
                <w:color w:val="000000"/>
                <w:sz w:val="22"/>
                <w:szCs w:val="22"/>
              </w:rPr>
              <w:t>998,00</w:t>
            </w:r>
          </w:p>
        </w:tc>
      </w:tr>
      <w:tr w:rsidR="00007D1E" w:rsidRPr="00DF2DD1" w:rsidTr="00880F47">
        <w:trPr>
          <w:trHeight w:val="284"/>
        </w:trPr>
        <w:tc>
          <w:tcPr>
            <w:tcW w:w="709" w:type="dxa"/>
            <w:tcBorders>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176"/>
              </w:tabs>
              <w:rPr>
                <w:color w:val="000000"/>
              </w:rPr>
            </w:pPr>
          </w:p>
        </w:tc>
        <w:tc>
          <w:tcPr>
            <w:tcW w:w="4678" w:type="dxa"/>
            <w:tcBorders>
              <w:left w:val="single" w:sz="4" w:space="0" w:color="auto"/>
              <w:right w:val="single" w:sz="4" w:space="0" w:color="auto"/>
            </w:tcBorders>
          </w:tcPr>
          <w:p w:rsidR="00007D1E" w:rsidRPr="00DF2DD1" w:rsidRDefault="00007D1E" w:rsidP="008A45A0">
            <w:r w:rsidRPr="00DF2DD1">
              <w:rPr>
                <w:sz w:val="22"/>
                <w:szCs w:val="22"/>
              </w:rPr>
              <w:t>Фланец стальной приварной встык (воротниковый) Ду</w:t>
            </w:r>
            <w:r>
              <w:rPr>
                <w:sz w:val="22"/>
                <w:szCs w:val="22"/>
              </w:rPr>
              <w:t>8</w:t>
            </w:r>
            <w:r w:rsidRPr="00DF2DD1">
              <w:rPr>
                <w:sz w:val="22"/>
                <w:szCs w:val="22"/>
              </w:rPr>
              <w:t>0</w:t>
            </w:r>
          </w:p>
        </w:tc>
        <w:tc>
          <w:tcPr>
            <w:tcW w:w="2551" w:type="dxa"/>
            <w:tcBorders>
              <w:left w:val="single" w:sz="4" w:space="0" w:color="auto"/>
              <w:right w:val="single" w:sz="4" w:space="0" w:color="auto"/>
            </w:tcBorders>
          </w:tcPr>
          <w:p w:rsidR="00007D1E" w:rsidRPr="00DF2DD1" w:rsidRDefault="00007D1E" w:rsidP="008A45A0"/>
          <w:p w:rsidR="00007D1E" w:rsidRPr="00DF2DD1" w:rsidRDefault="00007D1E" w:rsidP="008A45A0">
            <w:pPr>
              <w:tabs>
                <w:tab w:val="left" w:pos="-108"/>
                <w:tab w:val="left" w:pos="0"/>
                <w:tab w:val="left" w:pos="34"/>
              </w:tabs>
              <w:ind w:left="-108" w:firstLine="108"/>
            </w:pPr>
            <w:r>
              <w:rPr>
                <w:sz w:val="22"/>
                <w:szCs w:val="22"/>
              </w:rPr>
              <w:t xml:space="preserve">   </w:t>
            </w:r>
            <w:r w:rsidRPr="00DF2DD1">
              <w:rPr>
                <w:sz w:val="22"/>
                <w:szCs w:val="22"/>
              </w:rPr>
              <w:t xml:space="preserve"> </w:t>
            </w:r>
            <w:r>
              <w:rPr>
                <w:sz w:val="22"/>
                <w:szCs w:val="22"/>
              </w:rPr>
              <w:t>8</w:t>
            </w:r>
            <w:r w:rsidRPr="00DF2DD1">
              <w:rPr>
                <w:sz w:val="22"/>
                <w:szCs w:val="22"/>
              </w:rPr>
              <w:t>0-16-11-1-В-ст20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jc w:val="both"/>
              <w:rPr>
                <w:color w:val="000000"/>
              </w:rPr>
            </w:pPr>
          </w:p>
        </w:tc>
        <w:tc>
          <w:tcPr>
            <w:tcW w:w="1134" w:type="dxa"/>
            <w:vMerge/>
            <w:tcBorders>
              <w:left w:val="single" w:sz="4" w:space="0" w:color="000000"/>
              <w:right w:val="single" w:sz="4" w:space="0" w:color="000000"/>
            </w:tcBorders>
          </w:tcPr>
          <w:p w:rsidR="00007D1E" w:rsidRPr="00DF2DD1" w:rsidRDefault="00007D1E" w:rsidP="008A45A0">
            <w:pPr>
              <w:shd w:val="clear" w:color="auto" w:fill="FFFFFF"/>
              <w:jc w:val="both"/>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proofErr w:type="spellStart"/>
            <w:proofErr w:type="gramStart"/>
            <w:r w:rsidRPr="00DF2DD1">
              <w:rPr>
                <w:color w:val="000000"/>
                <w:sz w:val="22"/>
                <w:szCs w:val="22"/>
              </w:rPr>
              <w:t>шт</w:t>
            </w:r>
            <w:proofErr w:type="spellEnd"/>
            <w:proofErr w:type="gramEnd"/>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Pr>
                <w:color w:val="000000"/>
                <w:sz w:val="22"/>
                <w:szCs w:val="22"/>
              </w:rPr>
              <w:t>47</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Default="00880F47" w:rsidP="00880F47">
            <w:pPr>
              <w:shd w:val="clear" w:color="auto" w:fill="FFFFFF"/>
              <w:jc w:val="center"/>
              <w:rPr>
                <w:color w:val="000000"/>
              </w:rPr>
            </w:pPr>
            <w:r>
              <w:rPr>
                <w:color w:val="000000"/>
                <w:sz w:val="22"/>
                <w:szCs w:val="22"/>
              </w:rPr>
              <w:t>1274,00</w:t>
            </w:r>
          </w:p>
        </w:tc>
      </w:tr>
      <w:tr w:rsidR="00007D1E" w:rsidRPr="00DF2DD1" w:rsidTr="00880F47">
        <w:trPr>
          <w:trHeight w:val="358"/>
        </w:trPr>
        <w:tc>
          <w:tcPr>
            <w:tcW w:w="709" w:type="dxa"/>
            <w:tcBorders>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176"/>
              </w:tabs>
              <w:rPr>
                <w:color w:val="000000"/>
              </w:rPr>
            </w:pPr>
          </w:p>
        </w:tc>
        <w:tc>
          <w:tcPr>
            <w:tcW w:w="4678" w:type="dxa"/>
            <w:tcBorders>
              <w:left w:val="single" w:sz="4" w:space="0" w:color="auto"/>
              <w:right w:val="single" w:sz="4" w:space="0" w:color="auto"/>
            </w:tcBorders>
            <w:vAlign w:val="bottom"/>
          </w:tcPr>
          <w:p w:rsidR="00007D1E" w:rsidRPr="00DF2DD1" w:rsidRDefault="00007D1E" w:rsidP="008A45A0">
            <w:pPr>
              <w:rPr>
                <w:color w:val="000000"/>
              </w:rPr>
            </w:pPr>
            <w:r w:rsidRPr="00DF2DD1">
              <w:rPr>
                <w:color w:val="000000"/>
                <w:sz w:val="22"/>
                <w:szCs w:val="22"/>
              </w:rPr>
              <w:t>Фланец стальной приварной встык (воротниковый)  Ду</w:t>
            </w:r>
            <w:r>
              <w:rPr>
                <w:color w:val="000000"/>
                <w:sz w:val="22"/>
                <w:szCs w:val="22"/>
              </w:rPr>
              <w:t>1</w:t>
            </w:r>
            <w:r w:rsidRPr="00DF2DD1">
              <w:rPr>
                <w:color w:val="000000"/>
                <w:sz w:val="22"/>
                <w:szCs w:val="22"/>
              </w:rPr>
              <w:t>00</w:t>
            </w:r>
          </w:p>
        </w:tc>
        <w:tc>
          <w:tcPr>
            <w:tcW w:w="2551" w:type="dxa"/>
            <w:tcBorders>
              <w:left w:val="single" w:sz="4" w:space="0" w:color="auto"/>
              <w:right w:val="single" w:sz="4" w:space="0" w:color="auto"/>
            </w:tcBorders>
            <w:vAlign w:val="center"/>
          </w:tcPr>
          <w:p w:rsidR="00007D1E" w:rsidRPr="00DF2DD1" w:rsidRDefault="00007D1E" w:rsidP="008A45A0">
            <w:pPr>
              <w:shd w:val="clear" w:color="auto" w:fill="FFFFFF"/>
              <w:tabs>
                <w:tab w:val="left" w:pos="34"/>
              </w:tabs>
              <w:jc w:val="center"/>
            </w:pPr>
            <w:r>
              <w:rPr>
                <w:sz w:val="22"/>
                <w:szCs w:val="22"/>
              </w:rPr>
              <w:t>1</w:t>
            </w:r>
            <w:r w:rsidRPr="00DF2DD1">
              <w:rPr>
                <w:sz w:val="22"/>
                <w:szCs w:val="22"/>
                <w:lang w:val="en-US"/>
              </w:rPr>
              <w:t>00</w:t>
            </w:r>
            <w:r w:rsidRPr="00DF2DD1">
              <w:rPr>
                <w:sz w:val="22"/>
                <w:szCs w:val="22"/>
              </w:rPr>
              <w:t>-16-</w:t>
            </w:r>
            <w:r w:rsidRPr="00DF2DD1">
              <w:rPr>
                <w:sz w:val="22"/>
                <w:szCs w:val="22"/>
                <w:lang w:val="en-US"/>
              </w:rPr>
              <w:t>1</w:t>
            </w:r>
            <w:r w:rsidRPr="00DF2DD1">
              <w:rPr>
                <w:sz w:val="22"/>
                <w:szCs w:val="22"/>
              </w:rPr>
              <w:t>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jc w:val="both"/>
              <w:rPr>
                <w:color w:val="000000"/>
              </w:rPr>
            </w:pPr>
          </w:p>
        </w:tc>
        <w:tc>
          <w:tcPr>
            <w:tcW w:w="1134" w:type="dxa"/>
            <w:vMerge/>
            <w:tcBorders>
              <w:left w:val="single" w:sz="4" w:space="0" w:color="000000"/>
              <w:right w:val="single" w:sz="4" w:space="0" w:color="000000"/>
            </w:tcBorders>
          </w:tcPr>
          <w:p w:rsidR="00007D1E" w:rsidRPr="00DF2DD1" w:rsidRDefault="00007D1E" w:rsidP="008A45A0">
            <w:pPr>
              <w:shd w:val="clear" w:color="auto" w:fill="FFFFFF"/>
              <w:jc w:val="both"/>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r w:rsidRPr="00DF2DD1">
              <w:rPr>
                <w:color w:val="000000"/>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sidRPr="00DF2DD1">
              <w:rPr>
                <w:color w:val="000000"/>
                <w:sz w:val="22"/>
                <w:szCs w:val="22"/>
              </w:rPr>
              <w:t>1</w:t>
            </w:r>
            <w:r>
              <w:rPr>
                <w:color w:val="000000"/>
                <w:sz w:val="22"/>
                <w:szCs w:val="22"/>
              </w:rPr>
              <w:t>0</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Pr="00DF2DD1" w:rsidRDefault="00880F47" w:rsidP="00880F47">
            <w:pPr>
              <w:shd w:val="clear" w:color="auto" w:fill="FFFFFF"/>
              <w:jc w:val="center"/>
              <w:rPr>
                <w:color w:val="000000"/>
              </w:rPr>
            </w:pPr>
            <w:r>
              <w:rPr>
                <w:color w:val="000000"/>
                <w:sz w:val="22"/>
                <w:szCs w:val="22"/>
              </w:rPr>
              <w:t>1651,20</w:t>
            </w:r>
          </w:p>
        </w:tc>
      </w:tr>
      <w:tr w:rsidR="00007D1E" w:rsidRPr="00DF2DD1" w:rsidTr="00880F47">
        <w:trPr>
          <w:trHeight w:val="358"/>
        </w:trPr>
        <w:tc>
          <w:tcPr>
            <w:tcW w:w="709" w:type="dxa"/>
            <w:tcBorders>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176"/>
              </w:tabs>
              <w:rPr>
                <w:color w:val="000000"/>
              </w:rPr>
            </w:pPr>
          </w:p>
        </w:tc>
        <w:tc>
          <w:tcPr>
            <w:tcW w:w="4678" w:type="dxa"/>
            <w:tcBorders>
              <w:left w:val="single" w:sz="4" w:space="0" w:color="auto"/>
              <w:right w:val="single" w:sz="4" w:space="0" w:color="auto"/>
            </w:tcBorders>
            <w:vAlign w:val="bottom"/>
          </w:tcPr>
          <w:p w:rsidR="00007D1E" w:rsidRPr="00DF2DD1" w:rsidRDefault="00007D1E" w:rsidP="008A45A0">
            <w:pPr>
              <w:rPr>
                <w:color w:val="000000"/>
              </w:rPr>
            </w:pPr>
            <w:r w:rsidRPr="00DF2DD1">
              <w:rPr>
                <w:color w:val="000000"/>
                <w:sz w:val="22"/>
                <w:szCs w:val="22"/>
              </w:rPr>
              <w:t>Фланец стальной приварной встык (воротниковый)  Ду</w:t>
            </w:r>
            <w:r>
              <w:rPr>
                <w:color w:val="000000"/>
                <w:sz w:val="22"/>
                <w:szCs w:val="22"/>
              </w:rPr>
              <w:t>125</w:t>
            </w:r>
          </w:p>
        </w:tc>
        <w:tc>
          <w:tcPr>
            <w:tcW w:w="2551" w:type="dxa"/>
            <w:tcBorders>
              <w:left w:val="single" w:sz="4" w:space="0" w:color="auto"/>
              <w:right w:val="single" w:sz="4" w:space="0" w:color="auto"/>
            </w:tcBorders>
            <w:vAlign w:val="center"/>
          </w:tcPr>
          <w:p w:rsidR="00007D1E" w:rsidRPr="00C35E60" w:rsidRDefault="00007D1E" w:rsidP="008A45A0">
            <w:pPr>
              <w:shd w:val="clear" w:color="auto" w:fill="FFFFFF"/>
              <w:tabs>
                <w:tab w:val="left" w:pos="34"/>
              </w:tabs>
              <w:jc w:val="center"/>
            </w:pPr>
            <w:r>
              <w:rPr>
                <w:sz w:val="22"/>
                <w:szCs w:val="22"/>
              </w:rPr>
              <w:t>125</w:t>
            </w:r>
            <w:r w:rsidRPr="00DF2DD1">
              <w:rPr>
                <w:sz w:val="22"/>
                <w:szCs w:val="22"/>
              </w:rPr>
              <w:t>-16-</w:t>
            </w:r>
            <w:r w:rsidRPr="00DF2DD1">
              <w:rPr>
                <w:sz w:val="22"/>
                <w:szCs w:val="22"/>
                <w:lang w:val="en-US"/>
              </w:rPr>
              <w:t>1</w:t>
            </w:r>
            <w:r w:rsidRPr="00DF2DD1">
              <w:rPr>
                <w:sz w:val="22"/>
                <w:szCs w:val="22"/>
              </w:rPr>
              <w:t>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jc w:val="both"/>
              <w:rPr>
                <w:color w:val="000000"/>
              </w:rPr>
            </w:pPr>
          </w:p>
        </w:tc>
        <w:tc>
          <w:tcPr>
            <w:tcW w:w="1134" w:type="dxa"/>
            <w:vMerge/>
            <w:tcBorders>
              <w:left w:val="single" w:sz="4" w:space="0" w:color="000000"/>
              <w:right w:val="single" w:sz="4" w:space="0" w:color="000000"/>
            </w:tcBorders>
          </w:tcPr>
          <w:p w:rsidR="00007D1E" w:rsidRPr="00DF2DD1" w:rsidRDefault="00007D1E" w:rsidP="008A45A0">
            <w:pPr>
              <w:shd w:val="clear" w:color="auto" w:fill="FFFFFF"/>
              <w:jc w:val="both"/>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r>
              <w:rPr>
                <w:color w:val="000000"/>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Pr>
                <w:color w:val="000000"/>
                <w:sz w:val="22"/>
                <w:szCs w:val="22"/>
              </w:rPr>
              <w:t>20</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Default="00880F47" w:rsidP="00880F47">
            <w:pPr>
              <w:shd w:val="clear" w:color="auto" w:fill="FFFFFF"/>
              <w:jc w:val="center"/>
              <w:rPr>
                <w:color w:val="000000"/>
              </w:rPr>
            </w:pPr>
            <w:r>
              <w:rPr>
                <w:color w:val="000000"/>
                <w:sz w:val="22"/>
                <w:szCs w:val="22"/>
              </w:rPr>
              <w:t>2100,33</w:t>
            </w:r>
          </w:p>
        </w:tc>
      </w:tr>
      <w:tr w:rsidR="00007D1E" w:rsidRPr="00DF2DD1" w:rsidTr="00880F47">
        <w:trPr>
          <w:trHeight w:val="358"/>
        </w:trPr>
        <w:tc>
          <w:tcPr>
            <w:tcW w:w="709" w:type="dxa"/>
            <w:tcBorders>
              <w:left w:val="single" w:sz="4" w:space="0" w:color="000000"/>
              <w:right w:val="single" w:sz="4" w:space="0" w:color="000000"/>
            </w:tcBorders>
            <w:shd w:val="clear" w:color="auto" w:fill="auto"/>
          </w:tcPr>
          <w:p w:rsidR="00007D1E" w:rsidRPr="00DF2DD1" w:rsidRDefault="00007D1E" w:rsidP="00007D1E">
            <w:pPr>
              <w:widowControl w:val="0"/>
              <w:numPr>
                <w:ilvl w:val="0"/>
                <w:numId w:val="14"/>
              </w:numPr>
              <w:shd w:val="clear" w:color="auto" w:fill="FFFFFF"/>
              <w:tabs>
                <w:tab w:val="left" w:pos="113"/>
                <w:tab w:val="left" w:pos="176"/>
              </w:tabs>
              <w:rPr>
                <w:color w:val="000000"/>
              </w:rPr>
            </w:pPr>
          </w:p>
        </w:tc>
        <w:tc>
          <w:tcPr>
            <w:tcW w:w="4678" w:type="dxa"/>
            <w:tcBorders>
              <w:left w:val="single" w:sz="4" w:space="0" w:color="auto"/>
              <w:right w:val="single" w:sz="4" w:space="0" w:color="auto"/>
            </w:tcBorders>
            <w:vAlign w:val="bottom"/>
          </w:tcPr>
          <w:p w:rsidR="00007D1E" w:rsidRPr="00DF2DD1" w:rsidRDefault="00007D1E" w:rsidP="008A45A0">
            <w:pPr>
              <w:rPr>
                <w:color w:val="000000"/>
              </w:rPr>
            </w:pPr>
            <w:r w:rsidRPr="00DF2DD1">
              <w:rPr>
                <w:color w:val="000000"/>
                <w:sz w:val="22"/>
                <w:szCs w:val="22"/>
              </w:rPr>
              <w:t>Фланец стальной приварной встык (воротниковый)  Ду</w:t>
            </w:r>
            <w:r>
              <w:rPr>
                <w:color w:val="000000"/>
                <w:sz w:val="22"/>
                <w:szCs w:val="22"/>
              </w:rPr>
              <w:t>15</w:t>
            </w:r>
            <w:r w:rsidRPr="00DF2DD1">
              <w:rPr>
                <w:color w:val="000000"/>
                <w:sz w:val="22"/>
                <w:szCs w:val="22"/>
              </w:rPr>
              <w:t>0</w:t>
            </w:r>
          </w:p>
        </w:tc>
        <w:tc>
          <w:tcPr>
            <w:tcW w:w="2551" w:type="dxa"/>
            <w:tcBorders>
              <w:left w:val="single" w:sz="4" w:space="0" w:color="auto"/>
              <w:right w:val="single" w:sz="4" w:space="0" w:color="auto"/>
            </w:tcBorders>
            <w:vAlign w:val="center"/>
          </w:tcPr>
          <w:p w:rsidR="00007D1E" w:rsidRPr="00C35E60" w:rsidRDefault="00007D1E" w:rsidP="008A45A0">
            <w:pPr>
              <w:shd w:val="clear" w:color="auto" w:fill="FFFFFF"/>
              <w:tabs>
                <w:tab w:val="left" w:pos="34"/>
              </w:tabs>
              <w:jc w:val="center"/>
            </w:pPr>
            <w:r>
              <w:rPr>
                <w:sz w:val="22"/>
                <w:szCs w:val="22"/>
              </w:rPr>
              <w:t>15</w:t>
            </w:r>
            <w:r w:rsidRPr="00DF2DD1">
              <w:rPr>
                <w:sz w:val="22"/>
                <w:szCs w:val="22"/>
                <w:lang w:val="en-US"/>
              </w:rPr>
              <w:t>0</w:t>
            </w:r>
            <w:r w:rsidRPr="00DF2DD1">
              <w:rPr>
                <w:sz w:val="22"/>
                <w:szCs w:val="22"/>
              </w:rPr>
              <w:t>-16-</w:t>
            </w:r>
            <w:r w:rsidRPr="00DF2DD1">
              <w:rPr>
                <w:sz w:val="22"/>
                <w:szCs w:val="22"/>
                <w:lang w:val="en-US"/>
              </w:rPr>
              <w:t>1</w:t>
            </w:r>
            <w:r w:rsidRPr="00DF2DD1">
              <w:rPr>
                <w:sz w:val="22"/>
                <w:szCs w:val="22"/>
              </w:rPr>
              <w:t>1-1-В-ст20</w:t>
            </w:r>
          </w:p>
        </w:tc>
        <w:tc>
          <w:tcPr>
            <w:tcW w:w="2268" w:type="dxa"/>
            <w:vMerge/>
            <w:tcBorders>
              <w:left w:val="single" w:sz="4" w:space="0" w:color="000000"/>
              <w:right w:val="single" w:sz="4" w:space="0" w:color="000000"/>
            </w:tcBorders>
          </w:tcPr>
          <w:p w:rsidR="00007D1E" w:rsidRPr="00DF2DD1" w:rsidRDefault="00007D1E" w:rsidP="008A45A0">
            <w:pPr>
              <w:shd w:val="clear" w:color="auto" w:fill="FFFFFF"/>
              <w:jc w:val="both"/>
              <w:rPr>
                <w:color w:val="000000"/>
              </w:rPr>
            </w:pPr>
          </w:p>
        </w:tc>
        <w:tc>
          <w:tcPr>
            <w:tcW w:w="1134" w:type="dxa"/>
            <w:vMerge/>
            <w:tcBorders>
              <w:left w:val="single" w:sz="4" w:space="0" w:color="000000"/>
              <w:right w:val="single" w:sz="4" w:space="0" w:color="000000"/>
            </w:tcBorders>
          </w:tcPr>
          <w:p w:rsidR="00007D1E" w:rsidRPr="00DF2DD1" w:rsidRDefault="00007D1E" w:rsidP="008A45A0">
            <w:pPr>
              <w:shd w:val="clear" w:color="auto" w:fill="FFFFFF"/>
              <w:jc w:val="both"/>
              <w:rPr>
                <w:color w:val="00000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007D1E" w:rsidRPr="00DF2DD1" w:rsidRDefault="00007D1E" w:rsidP="00007D1E">
            <w:pPr>
              <w:shd w:val="clear" w:color="auto" w:fill="FFFFFF"/>
              <w:jc w:val="center"/>
              <w:rPr>
                <w:color w:val="000000"/>
              </w:rPr>
            </w:pPr>
            <w:r>
              <w:rPr>
                <w:color w:val="000000"/>
                <w:sz w:val="22"/>
                <w:szCs w:val="22"/>
              </w:rPr>
              <w:t>Шт.</w:t>
            </w:r>
          </w:p>
        </w:tc>
        <w:tc>
          <w:tcPr>
            <w:tcW w:w="851" w:type="dxa"/>
            <w:tcBorders>
              <w:top w:val="single" w:sz="4" w:space="0" w:color="auto"/>
              <w:left w:val="single" w:sz="4" w:space="0" w:color="000000"/>
              <w:bottom w:val="single" w:sz="4" w:space="0" w:color="auto"/>
              <w:right w:val="single" w:sz="4" w:space="0" w:color="000000"/>
            </w:tcBorders>
            <w:vAlign w:val="center"/>
          </w:tcPr>
          <w:p w:rsidR="00007D1E" w:rsidRPr="00DF2DD1" w:rsidRDefault="00007D1E" w:rsidP="00880F47">
            <w:pPr>
              <w:shd w:val="clear" w:color="auto" w:fill="FFFFFF"/>
              <w:jc w:val="center"/>
              <w:rPr>
                <w:color w:val="000000"/>
              </w:rPr>
            </w:pPr>
            <w:r>
              <w:rPr>
                <w:color w:val="000000"/>
                <w:sz w:val="22"/>
                <w:szCs w:val="22"/>
              </w:rPr>
              <w:t>14</w:t>
            </w:r>
          </w:p>
        </w:tc>
        <w:tc>
          <w:tcPr>
            <w:tcW w:w="1276" w:type="dxa"/>
            <w:tcBorders>
              <w:top w:val="single" w:sz="4" w:space="0" w:color="auto"/>
              <w:left w:val="single" w:sz="4" w:space="0" w:color="000000"/>
              <w:bottom w:val="single" w:sz="4" w:space="0" w:color="auto"/>
              <w:right w:val="single" w:sz="4" w:space="0" w:color="000000"/>
            </w:tcBorders>
            <w:vAlign w:val="center"/>
          </w:tcPr>
          <w:p w:rsidR="00007D1E" w:rsidRDefault="00880F47" w:rsidP="00880F47">
            <w:pPr>
              <w:shd w:val="clear" w:color="auto" w:fill="FFFFFF"/>
              <w:jc w:val="center"/>
              <w:rPr>
                <w:color w:val="000000"/>
              </w:rPr>
            </w:pPr>
            <w:r>
              <w:rPr>
                <w:color w:val="000000"/>
                <w:sz w:val="22"/>
                <w:szCs w:val="22"/>
              </w:rPr>
              <w:t>2595,73</w:t>
            </w:r>
          </w:p>
        </w:tc>
      </w:tr>
    </w:tbl>
    <w:p w:rsidR="00007D1E" w:rsidRPr="00DF2DD1" w:rsidRDefault="00007D1E" w:rsidP="00007D1E">
      <w:pPr>
        <w:shd w:val="clear" w:color="auto" w:fill="FFFFFF"/>
        <w:jc w:val="both"/>
        <w:rPr>
          <w:color w:val="000000"/>
          <w:sz w:val="22"/>
          <w:szCs w:val="22"/>
        </w:rPr>
      </w:pPr>
    </w:p>
    <w:p w:rsidR="00007D1E" w:rsidRPr="00007D1E" w:rsidRDefault="00007D1E" w:rsidP="00007D1E">
      <w:pPr>
        <w:shd w:val="clear" w:color="auto" w:fill="FFFFFF"/>
        <w:tabs>
          <w:tab w:val="left" w:pos="284"/>
        </w:tabs>
        <w:jc w:val="both"/>
        <w:rPr>
          <w:b/>
          <w:color w:val="000000"/>
        </w:rPr>
      </w:pPr>
      <w:r w:rsidRPr="00007D1E">
        <w:rPr>
          <w:b/>
          <w:color w:val="000000"/>
        </w:rPr>
        <w:t xml:space="preserve">4. Требования к маркировке товара: </w:t>
      </w:r>
      <w:r w:rsidRPr="00007D1E">
        <w:t xml:space="preserve">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w:t>
      </w:r>
      <w:r w:rsidRPr="00007D1E">
        <w:lastRenderedPageBreak/>
        <w:t>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07D1E" w:rsidRPr="00007D1E" w:rsidRDefault="00007D1E" w:rsidP="00007D1E">
      <w:pPr>
        <w:shd w:val="clear" w:color="auto" w:fill="FFFFFF"/>
        <w:tabs>
          <w:tab w:val="left" w:pos="284"/>
          <w:tab w:val="left" w:pos="567"/>
        </w:tabs>
        <w:jc w:val="both"/>
        <w:rPr>
          <w:color w:val="000000"/>
        </w:rPr>
      </w:pPr>
      <w:r w:rsidRPr="00007D1E">
        <w:rPr>
          <w:b/>
        </w:rPr>
        <w:t xml:space="preserve">5.  Требования к упаковке товара:  </w:t>
      </w:r>
      <w:r w:rsidRPr="00007D1E">
        <w:t xml:space="preserve"> </w:t>
      </w:r>
      <w:r w:rsidRPr="00007D1E">
        <w:rPr>
          <w:color w:val="000000"/>
        </w:rPr>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w:t>
      </w:r>
    </w:p>
    <w:p w:rsidR="00007D1E" w:rsidRPr="00007D1E" w:rsidRDefault="00007D1E" w:rsidP="00007D1E">
      <w:pPr>
        <w:jc w:val="both"/>
        <w:rPr>
          <w:color w:val="000000"/>
        </w:rPr>
      </w:pPr>
      <w:r w:rsidRPr="00007D1E">
        <w:rPr>
          <w:color w:val="000000"/>
        </w:rPr>
        <w:t xml:space="preserve">       Упаковка, затаривание, не должны допускать повреждения товара.</w:t>
      </w:r>
    </w:p>
    <w:p w:rsidR="00007D1E" w:rsidRPr="006C3544" w:rsidRDefault="00007D1E" w:rsidP="006C3544">
      <w:pPr>
        <w:pStyle w:val="aff5"/>
        <w:tabs>
          <w:tab w:val="left" w:pos="284"/>
        </w:tabs>
        <w:jc w:val="both"/>
        <w:rPr>
          <w:i w:val="0"/>
          <w:sz w:val="24"/>
          <w:szCs w:val="24"/>
        </w:rPr>
      </w:pPr>
      <w:r w:rsidRPr="006C3544">
        <w:rPr>
          <w:b/>
          <w:i w:val="0"/>
          <w:sz w:val="24"/>
          <w:szCs w:val="24"/>
        </w:rPr>
        <w:t xml:space="preserve">6.  Иные показатели, связанные с определением соответствия товара потребностям заказчика: </w:t>
      </w:r>
      <w:r w:rsidRPr="006C3544">
        <w:rPr>
          <w:i w:val="0"/>
          <w:sz w:val="24"/>
          <w:szCs w:val="24"/>
        </w:rPr>
        <w:t xml:space="preserve">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w:t>
      </w:r>
    </w:p>
    <w:p w:rsidR="00007D1E" w:rsidRPr="006C3544" w:rsidRDefault="00007D1E" w:rsidP="006C3544">
      <w:pPr>
        <w:pStyle w:val="aff5"/>
        <w:ind w:firstLine="785"/>
        <w:jc w:val="both"/>
        <w:rPr>
          <w:i w:val="0"/>
          <w:sz w:val="24"/>
          <w:szCs w:val="24"/>
        </w:rPr>
      </w:pPr>
      <w:r w:rsidRPr="006C3544">
        <w:rPr>
          <w:i w:val="0"/>
          <w:sz w:val="24"/>
          <w:szCs w:val="24"/>
        </w:rPr>
        <w:t>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007D1E" w:rsidRPr="00007D1E" w:rsidRDefault="00007D1E" w:rsidP="00007D1E">
      <w:pPr>
        <w:rPr>
          <w:color w:val="FF0000"/>
        </w:rPr>
      </w:pPr>
      <w:r w:rsidRPr="00007D1E">
        <w:rPr>
          <w:b/>
        </w:rPr>
        <w:t>Гарантийный срок</w:t>
      </w:r>
      <w:r w:rsidRPr="00007D1E">
        <w:t xml:space="preserve"> должен соответствовать гарантийному сроку предприятия-изготовителя.</w:t>
      </w:r>
    </w:p>
    <w:p w:rsidR="00007D1E" w:rsidRPr="00007D1E" w:rsidRDefault="00007D1E" w:rsidP="00007D1E">
      <w:pPr>
        <w:jc w:val="both"/>
      </w:pPr>
      <w:r w:rsidRPr="00007D1E">
        <w:rPr>
          <w:b/>
        </w:rPr>
        <w:t>Гарантийный срок</w:t>
      </w:r>
      <w:r w:rsidRPr="00007D1E">
        <w:t xml:space="preserve"> начинает исчисляться с момента подписания Заказчиком </w:t>
      </w:r>
      <w:r w:rsidRPr="00007D1E">
        <w:rPr>
          <w:color w:val="000000"/>
        </w:rPr>
        <w:t xml:space="preserve">товарной накладной, товарно-транспортной накладной, </w:t>
      </w:r>
      <w:proofErr w:type="gramStart"/>
      <w:r w:rsidRPr="00007D1E">
        <w:rPr>
          <w:color w:val="000000"/>
        </w:rPr>
        <w:t>счет-фактур</w:t>
      </w:r>
      <w:proofErr w:type="gramEnd"/>
      <w:r w:rsidRPr="00007D1E">
        <w:rPr>
          <w:color w:val="000000"/>
        </w:rPr>
        <w:t xml:space="preserve"> и универсального передаточного документа</w:t>
      </w:r>
      <w:r w:rsidRPr="00007D1E">
        <w:t>.</w:t>
      </w:r>
    </w:p>
    <w:p w:rsidR="00007D1E" w:rsidRPr="00DF2DD1" w:rsidRDefault="00007D1E" w:rsidP="00007D1E">
      <w:pPr>
        <w:jc w:val="both"/>
        <w:rPr>
          <w:sz w:val="22"/>
          <w:szCs w:val="22"/>
        </w:rPr>
      </w:pPr>
    </w:p>
    <w:p w:rsidR="005367E4" w:rsidRPr="005367E4" w:rsidRDefault="005367E4" w:rsidP="00007D1E">
      <w:pPr>
        <w:ind w:left="567" w:hanging="567"/>
        <w:sectPr w:rsidR="005367E4" w:rsidRPr="005367E4" w:rsidSect="009809AE">
          <w:type w:val="evenPage"/>
          <w:pgSz w:w="16838" w:h="11906" w:orient="landscape"/>
          <w:pgMar w:top="851" w:right="1134" w:bottom="851" w:left="1134" w:header="709" w:footer="709" w:gutter="0"/>
          <w:cols w:space="708"/>
          <w:docGrid w:linePitch="360"/>
        </w:sectPr>
      </w:pPr>
    </w:p>
    <w:p w:rsidR="009809AE" w:rsidRDefault="009809AE" w:rsidP="009809AE">
      <w:pPr>
        <w:pStyle w:val="11"/>
        <w:pageBreakBefore/>
        <w:jc w:val="center"/>
        <w:rPr>
          <w:rFonts w:ascii="Times New Roman" w:hAnsi="Times New Roman" w:cs="Times New Roman"/>
          <w:color w:val="auto"/>
        </w:rPr>
      </w:pPr>
      <w:bookmarkStart w:id="79" w:name="_Toc529889389"/>
      <w:bookmarkStart w:id="80" w:name="_Toc27035023"/>
      <w:bookmarkStart w:id="81" w:name="_Toc37685786"/>
      <w:r>
        <w:rPr>
          <w:rFonts w:ascii="Times New Roman" w:hAnsi="Times New Roman" w:cs="Times New Roman"/>
          <w:b w:val="0"/>
          <w:bCs w:val="0"/>
          <w:color w:val="auto"/>
        </w:rPr>
        <w:lastRenderedPageBreak/>
        <w:t>РАЗДЕЛ V. ПРОЕКТ ДОГОВОРА</w:t>
      </w:r>
      <w:bookmarkEnd w:id="79"/>
      <w:bookmarkEnd w:id="80"/>
      <w:bookmarkEnd w:id="81"/>
    </w:p>
    <w:p w:rsidR="009809AE" w:rsidRDefault="009809AE" w:rsidP="009809AE">
      <w:pPr>
        <w:widowControl w:val="0"/>
        <w:autoSpaceDE w:val="0"/>
        <w:autoSpaceDN w:val="0"/>
        <w:adjustRightInd w:val="0"/>
        <w:jc w:val="center"/>
        <w:rPr>
          <w:b/>
          <w:caps/>
        </w:rPr>
      </w:pPr>
      <w:r>
        <w:rPr>
          <w:b/>
          <w:caps/>
        </w:rPr>
        <w:t>поставкИ товаров № ______</w:t>
      </w:r>
    </w:p>
    <w:p w:rsidR="009809AE" w:rsidRDefault="009809AE" w:rsidP="009809AE">
      <w:pPr>
        <w:pStyle w:val="affe"/>
        <w:tabs>
          <w:tab w:val="left" w:pos="5409"/>
          <w:tab w:val="left" w:pos="7162"/>
        </w:tabs>
        <w:jc w:val="center"/>
      </w:pPr>
    </w:p>
    <w:p w:rsidR="00167610" w:rsidRDefault="00167610" w:rsidP="00167610">
      <w:pPr>
        <w:pStyle w:val="affe"/>
        <w:spacing w:line="360" w:lineRule="auto"/>
      </w:pPr>
      <w:r>
        <w:t>г. Сургут</w:t>
      </w:r>
      <w:r>
        <w:tab/>
      </w:r>
      <w:r>
        <w:tab/>
      </w:r>
      <w:r>
        <w:tab/>
      </w:r>
      <w:r>
        <w:tab/>
      </w:r>
      <w:r>
        <w:tab/>
      </w:r>
      <w:r>
        <w:tab/>
      </w:r>
      <w:r>
        <w:tab/>
      </w:r>
      <w:r>
        <w:tab/>
        <w:t xml:space="preserve">      «___» _______________20</w:t>
      </w:r>
      <w:r>
        <w:softHyphen/>
        <w:t>__ г.</w:t>
      </w:r>
    </w:p>
    <w:p w:rsidR="00167610" w:rsidRPr="00663BB7" w:rsidRDefault="00167610" w:rsidP="00167610">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167610" w:rsidRDefault="00167610" w:rsidP="00167610">
      <w:pPr>
        <w:ind w:firstLine="567"/>
        <w:jc w:val="center"/>
        <w:rPr>
          <w:b/>
        </w:rPr>
      </w:pPr>
    </w:p>
    <w:p w:rsidR="00167610" w:rsidRDefault="00167610" w:rsidP="00167610">
      <w:pPr>
        <w:ind w:firstLine="567"/>
        <w:jc w:val="center"/>
        <w:rPr>
          <w:b/>
        </w:rPr>
      </w:pPr>
      <w:r>
        <w:rPr>
          <w:b/>
        </w:rPr>
        <w:t>1. Предмет Договора</w:t>
      </w:r>
    </w:p>
    <w:p w:rsidR="00167610" w:rsidRDefault="00167610" w:rsidP="00167610">
      <w:pPr>
        <w:pStyle w:val="Default"/>
        <w:ind w:firstLine="567"/>
        <w:jc w:val="both"/>
        <w:rPr>
          <w:bCs/>
          <w:szCs w:val="28"/>
        </w:rPr>
      </w:pPr>
      <w:r>
        <w:t>1.1. Поставщик обязуется осуществить поставку фланцев стальных приварных</w:t>
      </w:r>
      <w:r w:rsidRPr="001F03A0">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167610" w:rsidRDefault="00167610" w:rsidP="00167610">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167610" w:rsidRDefault="00167610" w:rsidP="00167610">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67610" w:rsidRDefault="00167610" w:rsidP="00167610">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67610" w:rsidRDefault="00167610" w:rsidP="00167610">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167610" w:rsidRDefault="00167610" w:rsidP="00167610">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167610" w:rsidRDefault="00167610" w:rsidP="00167610">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w:t>
      </w:r>
    </w:p>
    <w:p w:rsidR="00167610" w:rsidRDefault="00167610" w:rsidP="00167610">
      <w:pPr>
        <w:widowControl w:val="0"/>
        <w:autoSpaceDE w:val="0"/>
        <w:autoSpaceDN w:val="0"/>
        <w:adjustRightInd w:val="0"/>
        <w:ind w:firstLine="567"/>
        <w:jc w:val="both"/>
      </w:pPr>
    </w:p>
    <w:p w:rsidR="00167610" w:rsidRPr="000D1BF8" w:rsidRDefault="00167610" w:rsidP="00167610">
      <w:pPr>
        <w:widowControl w:val="0"/>
        <w:autoSpaceDE w:val="0"/>
        <w:autoSpaceDN w:val="0"/>
        <w:adjustRightInd w:val="0"/>
        <w:ind w:firstLine="567"/>
        <w:jc w:val="both"/>
      </w:pPr>
    </w:p>
    <w:p w:rsidR="00167610" w:rsidRDefault="00167610" w:rsidP="00167610">
      <w:pPr>
        <w:widowControl w:val="0"/>
        <w:autoSpaceDE w:val="0"/>
        <w:autoSpaceDN w:val="0"/>
        <w:adjustRightInd w:val="0"/>
        <w:ind w:firstLine="567"/>
        <w:jc w:val="center"/>
        <w:rPr>
          <w:b/>
        </w:rPr>
      </w:pPr>
      <w:r>
        <w:rPr>
          <w:b/>
        </w:rPr>
        <w:t>2. Цена Договора и порядок расчетов</w:t>
      </w:r>
    </w:p>
    <w:p w:rsidR="00167610" w:rsidRDefault="00167610" w:rsidP="00167610">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167610" w:rsidRDefault="00167610" w:rsidP="00167610">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 xml:space="preserve">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167610" w:rsidRDefault="00167610" w:rsidP="00167610">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67610" w:rsidRDefault="00167610" w:rsidP="00167610">
      <w:pPr>
        <w:widowControl w:val="0"/>
        <w:autoSpaceDE w:val="0"/>
        <w:autoSpaceDN w:val="0"/>
        <w:adjustRightInd w:val="0"/>
        <w:ind w:firstLine="567"/>
        <w:jc w:val="both"/>
      </w:pPr>
      <w:r>
        <w:t>2.3. Расчеты по Договору производятся в следующем порядке:</w:t>
      </w:r>
    </w:p>
    <w:p w:rsidR="00167610" w:rsidRDefault="00167610" w:rsidP="0016761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67610" w:rsidRDefault="00167610" w:rsidP="00167610">
      <w:pPr>
        <w:autoSpaceDE w:val="0"/>
        <w:autoSpaceDN w:val="0"/>
        <w:adjustRightInd w:val="0"/>
        <w:ind w:firstLine="567"/>
        <w:jc w:val="both"/>
      </w:pPr>
      <w:r>
        <w:t>2.3.2. Оплата производится в рублях Российской Федерации.</w:t>
      </w:r>
    </w:p>
    <w:p w:rsidR="00167610" w:rsidRDefault="00167610" w:rsidP="00167610">
      <w:pPr>
        <w:ind w:firstLine="567"/>
        <w:jc w:val="both"/>
      </w:pPr>
      <w:r>
        <w:t xml:space="preserve">2.3.3. </w:t>
      </w:r>
      <w:proofErr w:type="gramStart"/>
      <w:r>
        <w:t xml:space="preserve">Расчет осуществляется </w:t>
      </w:r>
      <w:r w:rsidRPr="00F2066C">
        <w:t xml:space="preserve">за </w:t>
      </w:r>
      <w:r>
        <w:t>каждую поставленную партию товара</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167610" w:rsidRPr="000D1BF8" w:rsidRDefault="00167610" w:rsidP="00167610">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167610" w:rsidRDefault="00167610" w:rsidP="00167610">
      <w:pPr>
        <w:ind w:firstLine="567"/>
        <w:jc w:val="center"/>
        <w:rPr>
          <w:b/>
        </w:rPr>
      </w:pPr>
    </w:p>
    <w:p w:rsidR="00167610" w:rsidRDefault="00167610" w:rsidP="00167610">
      <w:pPr>
        <w:ind w:firstLine="567"/>
        <w:jc w:val="center"/>
        <w:rPr>
          <w:b/>
        </w:rPr>
      </w:pPr>
      <w:r>
        <w:rPr>
          <w:b/>
        </w:rPr>
        <w:t>3. Права и обязанности сторон</w:t>
      </w:r>
    </w:p>
    <w:p w:rsidR="00167610" w:rsidRDefault="00167610" w:rsidP="00167610">
      <w:pPr>
        <w:pStyle w:val="affe"/>
        <w:ind w:firstLine="567"/>
      </w:pPr>
      <w:r>
        <w:t>3.1. Заказчик имеет право:</w:t>
      </w:r>
    </w:p>
    <w:p w:rsidR="00167610" w:rsidRDefault="00167610" w:rsidP="00167610">
      <w:pPr>
        <w:ind w:firstLine="567"/>
        <w:jc w:val="both"/>
      </w:pPr>
      <w:r>
        <w:t>3.1.1. Досрочно принять и оплатить товар.</w:t>
      </w:r>
    </w:p>
    <w:p w:rsidR="00167610" w:rsidRDefault="00167610" w:rsidP="00167610">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167610" w:rsidRDefault="00167610" w:rsidP="00167610">
      <w:pPr>
        <w:ind w:firstLine="567"/>
        <w:jc w:val="both"/>
      </w:pPr>
      <w:r>
        <w:t>3.1.3. Требовать возмещения неустойки (штрафа, пени) и (или) убытков, причиненных по вине Поставщика.</w:t>
      </w:r>
    </w:p>
    <w:p w:rsidR="00167610" w:rsidRDefault="00167610" w:rsidP="00167610">
      <w:pPr>
        <w:pStyle w:val="affe"/>
        <w:ind w:firstLine="567"/>
      </w:pPr>
      <w:r>
        <w:t>3.2. Заказчик обязан:</w:t>
      </w:r>
    </w:p>
    <w:p w:rsidR="00167610" w:rsidRDefault="00167610" w:rsidP="00167610">
      <w:pPr>
        <w:ind w:firstLine="567"/>
        <w:jc w:val="both"/>
      </w:pPr>
      <w:r>
        <w:t>3.2.1. Обеспечить приемку поставляемого по Договору товара в соответствии с условиями Договора.</w:t>
      </w:r>
    </w:p>
    <w:p w:rsidR="00167610" w:rsidRDefault="00167610" w:rsidP="00167610">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167610" w:rsidRDefault="00167610" w:rsidP="00167610">
      <w:pPr>
        <w:pStyle w:val="affe"/>
        <w:ind w:firstLine="567"/>
      </w:pPr>
      <w:r>
        <w:t>3.3. Поставщик обязан:</w:t>
      </w:r>
    </w:p>
    <w:p w:rsidR="00167610" w:rsidRDefault="00167610" w:rsidP="00167610">
      <w:pPr>
        <w:shd w:val="clear" w:color="auto" w:fill="FFFFFF"/>
        <w:ind w:firstLine="567"/>
        <w:jc w:val="both"/>
      </w:pPr>
      <w:r>
        <w:t>3.3.1. Поставить товар в сроки, предусмотренные Договором.</w:t>
      </w:r>
    </w:p>
    <w:p w:rsidR="00167610" w:rsidRDefault="00167610" w:rsidP="00167610">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w:t>
      </w:r>
      <w:r w:rsidRPr="002A7B2C">
        <w:t>, относящиес</w:t>
      </w:r>
      <w:r>
        <w:t>я к товару (сертификаты</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67610" w:rsidRDefault="00167610" w:rsidP="00167610">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67610" w:rsidRPr="0066452F" w:rsidRDefault="00167610" w:rsidP="00167610">
      <w:pPr>
        <w:pStyle w:val="aff5"/>
        <w:tabs>
          <w:tab w:val="num" w:pos="709"/>
        </w:tabs>
        <w:ind w:right="-1" w:firstLine="567"/>
        <w:jc w:val="both"/>
        <w:rPr>
          <w:i w:val="0"/>
          <w:sz w:val="24"/>
          <w:szCs w:val="24"/>
        </w:rPr>
      </w:pPr>
      <w:r w:rsidRPr="0066452F">
        <w:rPr>
          <w:i w:val="0"/>
          <w:sz w:val="24"/>
          <w:szCs w:val="24"/>
        </w:rPr>
        <w:t>3.3.4. Предоставлять гарантию качества на весь объем поставляемого товара. Гарантийный срок должен соответствовать гарантийн</w:t>
      </w:r>
      <w:r>
        <w:rPr>
          <w:i w:val="0"/>
          <w:sz w:val="24"/>
          <w:szCs w:val="24"/>
        </w:rPr>
        <w:t>ым обязательствам предприятия-</w:t>
      </w:r>
      <w:r>
        <w:rPr>
          <w:i w:val="0"/>
          <w:sz w:val="24"/>
          <w:szCs w:val="24"/>
        </w:rPr>
        <w:lastRenderedPageBreak/>
        <w:t>изготовителя</w:t>
      </w:r>
      <w:r w:rsidRPr="0066452F">
        <w:rPr>
          <w:i w:val="0"/>
          <w:sz w:val="24"/>
          <w:szCs w:val="24"/>
        </w:rPr>
        <w:t>.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167610" w:rsidRDefault="00167610" w:rsidP="00167610">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167610" w:rsidRDefault="00167610" w:rsidP="00167610">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167610" w:rsidRDefault="00167610" w:rsidP="00167610">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167610" w:rsidRDefault="00167610" w:rsidP="00167610">
      <w:pPr>
        <w:pStyle w:val="affe"/>
        <w:ind w:firstLine="567"/>
      </w:pPr>
      <w:r>
        <w:t>3.3.7. Выполнять иные обязанности, предусмотренные Договором.</w:t>
      </w:r>
    </w:p>
    <w:p w:rsidR="00167610" w:rsidRDefault="00167610" w:rsidP="00167610">
      <w:pPr>
        <w:pStyle w:val="affe"/>
        <w:ind w:firstLine="567"/>
      </w:pPr>
      <w:r>
        <w:t>3.4. Поставщик вправе:</w:t>
      </w:r>
    </w:p>
    <w:p w:rsidR="00167610" w:rsidRDefault="00167610" w:rsidP="00167610">
      <w:pPr>
        <w:pStyle w:val="affe"/>
        <w:ind w:firstLine="567"/>
      </w:pPr>
      <w:r>
        <w:t>3.4.1. Требовать приемки и оплаты товара в объеме, порядке, сроки и на условиях, предусмотренных Договором.</w:t>
      </w:r>
    </w:p>
    <w:p w:rsidR="00167610" w:rsidRPr="000D1BF8" w:rsidRDefault="00167610" w:rsidP="00167610">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167610" w:rsidRDefault="00167610" w:rsidP="00167610">
      <w:pPr>
        <w:widowControl w:val="0"/>
        <w:autoSpaceDE w:val="0"/>
        <w:autoSpaceDN w:val="0"/>
        <w:adjustRightInd w:val="0"/>
        <w:ind w:firstLine="567"/>
        <w:jc w:val="center"/>
        <w:rPr>
          <w:b/>
        </w:rPr>
      </w:pPr>
    </w:p>
    <w:p w:rsidR="00167610" w:rsidRDefault="00167610" w:rsidP="00167610">
      <w:pPr>
        <w:widowControl w:val="0"/>
        <w:autoSpaceDE w:val="0"/>
        <w:autoSpaceDN w:val="0"/>
        <w:adjustRightInd w:val="0"/>
        <w:ind w:firstLine="567"/>
        <w:jc w:val="center"/>
        <w:rPr>
          <w:b/>
        </w:rPr>
      </w:pPr>
      <w:r>
        <w:rPr>
          <w:b/>
        </w:rPr>
        <w:t>4. Порядок и сроки поставки товара</w:t>
      </w:r>
    </w:p>
    <w:p w:rsidR="00167610" w:rsidRPr="00313277" w:rsidRDefault="00167610" w:rsidP="00167610">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30</w:t>
      </w:r>
      <w:r w:rsidRPr="002A7B2C">
        <w:rPr>
          <w:color w:val="000000"/>
          <w:spacing w:val="1"/>
          <w:sz w:val="24"/>
          <w:szCs w:val="24"/>
        </w:rPr>
        <w:t xml:space="preserve"> (</w:t>
      </w:r>
      <w:r>
        <w:rPr>
          <w:color w:val="000000"/>
          <w:spacing w:val="1"/>
          <w:sz w:val="24"/>
          <w:szCs w:val="24"/>
        </w:rPr>
        <w:t>Тридцати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167610" w:rsidRPr="00313277" w:rsidRDefault="00167610" w:rsidP="00167610">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167610" w:rsidRPr="00313277" w:rsidRDefault="00167610" w:rsidP="00167610">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167610" w:rsidRDefault="00167610" w:rsidP="00167610">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67610" w:rsidRDefault="00167610" w:rsidP="00167610">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167610" w:rsidRDefault="00167610" w:rsidP="00167610">
      <w:pPr>
        <w:ind w:firstLine="567"/>
        <w:jc w:val="center"/>
        <w:rPr>
          <w:b/>
        </w:rPr>
      </w:pPr>
    </w:p>
    <w:p w:rsidR="00167610" w:rsidRDefault="00167610" w:rsidP="00167610">
      <w:pPr>
        <w:ind w:firstLine="567"/>
        <w:jc w:val="center"/>
        <w:rPr>
          <w:b/>
        </w:rPr>
      </w:pPr>
      <w:r>
        <w:rPr>
          <w:b/>
        </w:rPr>
        <w:t>5. Порядок сдачи и приемки товара</w:t>
      </w:r>
    </w:p>
    <w:p w:rsidR="00167610" w:rsidRDefault="00167610" w:rsidP="00167610">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167610" w:rsidRDefault="00167610" w:rsidP="00167610">
      <w:pPr>
        <w:ind w:firstLine="567"/>
        <w:jc w:val="both"/>
      </w:pPr>
      <w:r>
        <w:lastRenderedPageBreak/>
        <w:t>5.2. Приемка товара, осуществляется в месте поставки товара.</w:t>
      </w:r>
    </w:p>
    <w:p w:rsidR="00167610" w:rsidRDefault="00167610" w:rsidP="00167610">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167610" w:rsidRDefault="00167610" w:rsidP="00167610">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167610" w:rsidRDefault="00167610" w:rsidP="00167610">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167610" w:rsidRDefault="00167610" w:rsidP="00167610">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167610" w:rsidRDefault="00167610" w:rsidP="00167610">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167610" w:rsidRDefault="00167610" w:rsidP="00167610">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167610" w:rsidRDefault="00167610" w:rsidP="00167610">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167610" w:rsidRPr="0056319D" w:rsidRDefault="00167610" w:rsidP="00167610">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167610" w:rsidRPr="0056319D" w:rsidRDefault="00167610" w:rsidP="00167610">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167610" w:rsidRPr="0056319D" w:rsidRDefault="00167610" w:rsidP="00167610">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167610" w:rsidRDefault="00167610" w:rsidP="00167610">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167610" w:rsidRDefault="00167610" w:rsidP="00167610">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167610" w:rsidRDefault="00167610" w:rsidP="00167610">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167610" w:rsidRDefault="00167610" w:rsidP="00167610">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167610" w:rsidRDefault="00167610" w:rsidP="00167610">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167610" w:rsidRDefault="00167610" w:rsidP="00167610">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167610" w:rsidRPr="000D1BF8" w:rsidRDefault="00167610" w:rsidP="00167610">
      <w:pPr>
        <w:ind w:firstLine="567"/>
        <w:jc w:val="both"/>
        <w:rPr>
          <w:kern w:val="16"/>
        </w:rPr>
      </w:pPr>
      <w:r>
        <w:rPr>
          <w:kern w:val="16"/>
        </w:rPr>
        <w:t xml:space="preserve">5.7. Поставщик обеспечивает хранение товара до момента их сдачи – приемки. </w:t>
      </w:r>
    </w:p>
    <w:p w:rsidR="00167610" w:rsidRPr="000D0A19" w:rsidRDefault="00167610" w:rsidP="00167610">
      <w:pPr>
        <w:autoSpaceDE w:val="0"/>
        <w:autoSpaceDN w:val="0"/>
        <w:adjustRightInd w:val="0"/>
        <w:jc w:val="both"/>
        <w:rPr>
          <w:rFonts w:eastAsiaTheme="minorHAnsi"/>
          <w:lang w:eastAsia="en-US"/>
        </w:rPr>
      </w:pPr>
    </w:p>
    <w:p w:rsidR="00167610" w:rsidRDefault="00167610" w:rsidP="00167610">
      <w:pPr>
        <w:autoSpaceDE w:val="0"/>
        <w:autoSpaceDN w:val="0"/>
        <w:adjustRightInd w:val="0"/>
        <w:ind w:firstLine="567"/>
        <w:jc w:val="center"/>
        <w:rPr>
          <w:b/>
        </w:rPr>
      </w:pPr>
      <w:r>
        <w:rPr>
          <w:b/>
        </w:rPr>
        <w:t>6. Ответственность сторон</w:t>
      </w:r>
    </w:p>
    <w:p w:rsidR="00167610" w:rsidRDefault="00167610" w:rsidP="00167610">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167610" w:rsidRDefault="00167610" w:rsidP="00167610">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167610" w:rsidRDefault="00167610" w:rsidP="00167610">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167610" w:rsidRDefault="00167610" w:rsidP="00167610">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167610" w:rsidRDefault="00167610" w:rsidP="00167610">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167610" w:rsidRDefault="00167610" w:rsidP="00167610">
      <w:pPr>
        <w:ind w:firstLine="567"/>
        <w:jc w:val="both"/>
      </w:pPr>
      <w:r>
        <w:t xml:space="preserve">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167610" w:rsidRDefault="00167610" w:rsidP="00167610">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167610" w:rsidRDefault="00167610" w:rsidP="00167610">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167610" w:rsidRDefault="00167610" w:rsidP="001676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167610" w:rsidRDefault="00167610" w:rsidP="00167610">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167610" w:rsidRDefault="00167610" w:rsidP="00167610">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w:t>
      </w:r>
      <w:r>
        <w:lastRenderedPageBreak/>
        <w:t xml:space="preserve">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167610" w:rsidRDefault="00167610" w:rsidP="00167610">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167610" w:rsidRDefault="00167610" w:rsidP="00167610">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167610" w:rsidRDefault="00167610" w:rsidP="00167610">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67610" w:rsidRDefault="00167610" w:rsidP="00167610">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167610" w:rsidRDefault="00167610" w:rsidP="00167610">
      <w:pPr>
        <w:jc w:val="center"/>
        <w:rPr>
          <w:b/>
        </w:rPr>
      </w:pPr>
    </w:p>
    <w:p w:rsidR="00167610" w:rsidRDefault="00167610" w:rsidP="00167610">
      <w:pPr>
        <w:jc w:val="center"/>
        <w:rPr>
          <w:b/>
        </w:rPr>
      </w:pPr>
      <w:r>
        <w:rPr>
          <w:b/>
        </w:rPr>
        <w:t>7. Форс-мажорные обстоятельства</w:t>
      </w:r>
    </w:p>
    <w:p w:rsidR="00167610" w:rsidRDefault="00167610" w:rsidP="00167610">
      <w:pPr>
        <w:ind w:firstLine="567"/>
        <w:jc w:val="both"/>
      </w:pPr>
      <w:r>
        <w:t xml:space="preserve">7.1. </w:t>
      </w:r>
      <w:proofErr w:type="gramStart"/>
      <w: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roofErr w:type="gramEnd"/>
    </w:p>
    <w:p w:rsidR="00167610" w:rsidRDefault="00167610" w:rsidP="00167610">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167610" w:rsidRDefault="00167610" w:rsidP="00167610">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167610" w:rsidRDefault="00167610" w:rsidP="00167610">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67610" w:rsidRDefault="00167610" w:rsidP="00167610">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167610" w:rsidRDefault="00167610" w:rsidP="00167610">
      <w:pPr>
        <w:keepNext/>
        <w:ind w:firstLine="567"/>
        <w:jc w:val="center"/>
        <w:rPr>
          <w:b/>
        </w:rPr>
      </w:pPr>
    </w:p>
    <w:p w:rsidR="00167610" w:rsidRDefault="00167610" w:rsidP="00167610">
      <w:pPr>
        <w:keepNext/>
        <w:ind w:firstLine="567"/>
        <w:jc w:val="center"/>
        <w:rPr>
          <w:b/>
        </w:rPr>
      </w:pPr>
      <w:r>
        <w:rPr>
          <w:b/>
        </w:rPr>
        <w:t>8. Порядок разрешения споров</w:t>
      </w:r>
    </w:p>
    <w:p w:rsidR="00167610" w:rsidRDefault="00167610" w:rsidP="00167610">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167610" w:rsidRDefault="00167610" w:rsidP="00167610">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167610" w:rsidRDefault="00167610" w:rsidP="00167610">
      <w:pPr>
        <w:ind w:firstLine="567"/>
        <w:jc w:val="center"/>
        <w:rPr>
          <w:b/>
        </w:rPr>
      </w:pPr>
    </w:p>
    <w:p w:rsidR="00167610" w:rsidRDefault="00167610" w:rsidP="00167610">
      <w:pPr>
        <w:ind w:firstLine="567"/>
        <w:jc w:val="center"/>
        <w:rPr>
          <w:b/>
        </w:rPr>
      </w:pPr>
      <w:r>
        <w:rPr>
          <w:b/>
        </w:rPr>
        <w:lastRenderedPageBreak/>
        <w:t>9. Изменение и расторжение Договора</w:t>
      </w:r>
    </w:p>
    <w:p w:rsidR="00167610" w:rsidRDefault="00167610" w:rsidP="00167610">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167610" w:rsidRDefault="00167610" w:rsidP="00167610">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167610" w:rsidRDefault="00167610" w:rsidP="00167610">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167610" w:rsidRDefault="00167610" w:rsidP="00167610">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167610" w:rsidRDefault="00167610" w:rsidP="00167610">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67610" w:rsidRDefault="00167610" w:rsidP="00167610">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167610" w:rsidRDefault="00167610" w:rsidP="00167610">
      <w:pPr>
        <w:ind w:firstLine="567"/>
        <w:jc w:val="center"/>
        <w:rPr>
          <w:b/>
        </w:rPr>
      </w:pPr>
    </w:p>
    <w:p w:rsidR="00167610" w:rsidRDefault="00167610" w:rsidP="00167610">
      <w:pPr>
        <w:ind w:firstLine="567"/>
        <w:jc w:val="center"/>
        <w:rPr>
          <w:b/>
        </w:rPr>
      </w:pPr>
      <w:r>
        <w:rPr>
          <w:b/>
        </w:rPr>
        <w:t>10. Срок действия Договора</w:t>
      </w:r>
    </w:p>
    <w:p w:rsidR="00167610" w:rsidRDefault="00167610" w:rsidP="00167610">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«30» сентября 2020г. С «01» октября 2020</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167610" w:rsidRDefault="00167610" w:rsidP="00167610">
      <w:pPr>
        <w:ind w:firstLine="567"/>
        <w:jc w:val="center"/>
        <w:rPr>
          <w:b/>
        </w:rPr>
      </w:pPr>
    </w:p>
    <w:p w:rsidR="00167610" w:rsidRDefault="00167610" w:rsidP="00167610">
      <w:pPr>
        <w:ind w:firstLine="567"/>
        <w:jc w:val="center"/>
        <w:rPr>
          <w:b/>
        </w:rPr>
      </w:pPr>
      <w:r>
        <w:rPr>
          <w:b/>
        </w:rPr>
        <w:t>11. Прочие условия</w:t>
      </w:r>
    </w:p>
    <w:p w:rsidR="00167610" w:rsidRDefault="00167610" w:rsidP="00167610">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167610" w:rsidRDefault="00167610" w:rsidP="00167610">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167610" w:rsidRDefault="00167610" w:rsidP="00167610">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67610" w:rsidRDefault="00167610" w:rsidP="00167610">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167610" w:rsidRDefault="00167610" w:rsidP="00167610">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167610" w:rsidRDefault="00167610" w:rsidP="0016761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167610" w:rsidRDefault="00167610" w:rsidP="0016761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167610" w:rsidRDefault="00167610" w:rsidP="00167610">
      <w:pPr>
        <w:autoSpaceDE w:val="0"/>
        <w:autoSpaceDN w:val="0"/>
        <w:adjustRightInd w:val="0"/>
        <w:ind w:firstLine="567"/>
        <w:jc w:val="both"/>
      </w:pPr>
      <w:r>
        <w:t>- Приложение №1 (Спецификация);</w:t>
      </w:r>
    </w:p>
    <w:p w:rsidR="00167610" w:rsidRDefault="00167610" w:rsidP="0016761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167610" w:rsidRDefault="00167610" w:rsidP="00167610">
      <w:pPr>
        <w:ind w:firstLine="567"/>
        <w:jc w:val="both"/>
        <w:rPr>
          <w:b/>
        </w:rPr>
      </w:pPr>
    </w:p>
    <w:p w:rsidR="00167610" w:rsidRDefault="00167610" w:rsidP="00167610">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167610" w:rsidTr="008D0EC2">
        <w:trPr>
          <w:trHeight w:val="3725"/>
        </w:trPr>
        <w:tc>
          <w:tcPr>
            <w:tcW w:w="4928" w:type="dxa"/>
          </w:tcPr>
          <w:p w:rsidR="00167610" w:rsidRPr="00032D3B" w:rsidRDefault="00167610" w:rsidP="008D0EC2">
            <w:pPr>
              <w:widowControl w:val="0"/>
              <w:autoSpaceDE w:val="0"/>
              <w:autoSpaceDN w:val="0"/>
              <w:adjustRightInd w:val="0"/>
              <w:jc w:val="both"/>
              <w:rPr>
                <w:color w:val="000000"/>
              </w:rPr>
            </w:pPr>
            <w:r w:rsidRPr="00032D3B">
              <w:rPr>
                <w:b/>
                <w:color w:val="000000"/>
              </w:rPr>
              <w:t>Заказчик:</w:t>
            </w:r>
          </w:p>
          <w:p w:rsidR="00167610" w:rsidRPr="00032D3B" w:rsidRDefault="00167610" w:rsidP="008D0EC2">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167610" w:rsidRPr="00032D3B" w:rsidRDefault="00167610" w:rsidP="008D0EC2">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167610" w:rsidRPr="00032D3B" w:rsidRDefault="00167610" w:rsidP="008D0EC2">
            <w:pPr>
              <w:autoSpaceDE w:val="0"/>
              <w:autoSpaceDN w:val="0"/>
              <w:jc w:val="both"/>
              <w:rPr>
                <w:color w:val="000000"/>
              </w:rPr>
            </w:pPr>
            <w:r w:rsidRPr="00032D3B">
              <w:rPr>
                <w:color w:val="000000"/>
              </w:rPr>
              <w:t xml:space="preserve">ОГРН 1028600587069     </w:t>
            </w:r>
          </w:p>
          <w:p w:rsidR="00167610" w:rsidRPr="00032D3B" w:rsidRDefault="00167610" w:rsidP="008D0EC2">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167610" w:rsidRDefault="00167610" w:rsidP="008D0EC2">
            <w:pPr>
              <w:autoSpaceDE w:val="0"/>
              <w:autoSpaceDN w:val="0"/>
              <w:jc w:val="both"/>
            </w:pPr>
            <w:proofErr w:type="gramStart"/>
            <w:r>
              <w:t>ЗАПАДНО-СИБИРСКОЕ</w:t>
            </w:r>
            <w:proofErr w:type="gramEnd"/>
            <w:r>
              <w:t xml:space="preserve"> ОТДЕЛЕНИЕ</w:t>
            </w:r>
          </w:p>
          <w:p w:rsidR="00167610" w:rsidRPr="00032D3B" w:rsidRDefault="00167610" w:rsidP="008D0EC2">
            <w:pPr>
              <w:autoSpaceDE w:val="0"/>
              <w:autoSpaceDN w:val="0"/>
              <w:jc w:val="both"/>
              <w:rPr>
                <w:color w:val="000000"/>
              </w:rPr>
            </w:pPr>
            <w:r w:rsidRPr="00032D3B">
              <w:t>№ 8647 ПАО СБЕРБАНК г. Тюмень</w:t>
            </w:r>
            <w:r w:rsidRPr="00032D3B">
              <w:rPr>
                <w:color w:val="000000"/>
              </w:rPr>
              <w:t xml:space="preserve">         </w:t>
            </w:r>
          </w:p>
          <w:p w:rsidR="00167610" w:rsidRPr="00032D3B" w:rsidRDefault="00167610" w:rsidP="008D0EC2">
            <w:pPr>
              <w:autoSpaceDE w:val="0"/>
              <w:autoSpaceDN w:val="0"/>
              <w:jc w:val="both"/>
              <w:rPr>
                <w:color w:val="000000"/>
              </w:rPr>
            </w:pPr>
            <w:r w:rsidRPr="00032D3B">
              <w:rPr>
                <w:color w:val="000000"/>
              </w:rPr>
              <w:t xml:space="preserve">к/с 30101810800000000651        </w:t>
            </w:r>
          </w:p>
          <w:p w:rsidR="00167610" w:rsidRPr="00032D3B" w:rsidRDefault="00167610" w:rsidP="008D0EC2">
            <w:pPr>
              <w:jc w:val="both"/>
              <w:rPr>
                <w:color w:val="000000"/>
              </w:rPr>
            </w:pPr>
            <w:r w:rsidRPr="00032D3B">
              <w:rPr>
                <w:color w:val="000000"/>
              </w:rPr>
              <w:t xml:space="preserve">БИК 047102651         </w:t>
            </w:r>
          </w:p>
          <w:p w:rsidR="00167610" w:rsidRPr="00032D3B" w:rsidRDefault="00167610" w:rsidP="008D0EC2">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167610" w:rsidRPr="00032D3B" w:rsidRDefault="00167610" w:rsidP="008D0EC2">
            <w:pPr>
              <w:jc w:val="both"/>
              <w:rPr>
                <w:lang w:val="en-US"/>
              </w:rPr>
            </w:pPr>
            <w:r w:rsidRPr="00032D3B">
              <w:rPr>
                <w:lang w:val="en-US"/>
              </w:rPr>
              <w:t>E-mail: gts@surgutgts.ru</w:t>
            </w:r>
          </w:p>
          <w:p w:rsidR="00167610" w:rsidRPr="00032D3B" w:rsidRDefault="00167610" w:rsidP="008D0EC2">
            <w:pPr>
              <w:jc w:val="both"/>
              <w:rPr>
                <w:color w:val="000000"/>
                <w:lang w:val="en-US"/>
              </w:rPr>
            </w:pPr>
            <w:r w:rsidRPr="00032D3B">
              <w:t>Тел</w:t>
            </w:r>
            <w:r w:rsidRPr="00032D3B">
              <w:rPr>
                <w:lang w:val="en-US"/>
              </w:rPr>
              <w:t xml:space="preserve">: 8 (3462) </w:t>
            </w:r>
            <w:r w:rsidRPr="00032D3B">
              <w:rPr>
                <w:color w:val="000000"/>
                <w:lang w:val="en-US"/>
              </w:rPr>
              <w:t>52-43-11</w:t>
            </w:r>
          </w:p>
          <w:p w:rsidR="00167610" w:rsidRPr="00032D3B" w:rsidRDefault="00167610" w:rsidP="008D0EC2">
            <w:pPr>
              <w:jc w:val="both"/>
              <w:rPr>
                <w:color w:val="000000"/>
                <w:lang w:val="en-US"/>
              </w:rPr>
            </w:pPr>
          </w:p>
          <w:p w:rsidR="00167610" w:rsidRPr="00032D3B" w:rsidRDefault="00167610" w:rsidP="008D0EC2">
            <w:pPr>
              <w:jc w:val="both"/>
              <w:rPr>
                <w:color w:val="000000"/>
              </w:rPr>
            </w:pPr>
            <w:r w:rsidRPr="00032D3B">
              <w:rPr>
                <w:color w:val="000000"/>
              </w:rPr>
              <w:t>Директор:</w:t>
            </w:r>
          </w:p>
          <w:p w:rsidR="00167610" w:rsidRDefault="00167610" w:rsidP="008D0EC2">
            <w:pPr>
              <w:jc w:val="both"/>
              <w:rPr>
                <w:color w:val="000000"/>
              </w:rPr>
            </w:pPr>
            <w:r w:rsidRPr="00032D3B">
              <w:rPr>
                <w:color w:val="000000"/>
              </w:rPr>
              <w:t>__________________/В.Н. Юркин/</w:t>
            </w:r>
          </w:p>
          <w:p w:rsidR="00167610" w:rsidRPr="00032D3B" w:rsidRDefault="00167610" w:rsidP="008D0EC2">
            <w:pPr>
              <w:jc w:val="both"/>
              <w:rPr>
                <w:color w:val="000000"/>
              </w:rPr>
            </w:pPr>
          </w:p>
        </w:tc>
        <w:tc>
          <w:tcPr>
            <w:tcW w:w="4678" w:type="dxa"/>
          </w:tcPr>
          <w:p w:rsidR="00167610" w:rsidRPr="00032D3B" w:rsidRDefault="00167610" w:rsidP="008D0EC2">
            <w:pPr>
              <w:jc w:val="both"/>
              <w:rPr>
                <w:b/>
              </w:rPr>
            </w:pPr>
            <w:r w:rsidRPr="00032D3B">
              <w:rPr>
                <w:b/>
              </w:rPr>
              <w:t>Поставщик:</w:t>
            </w:r>
          </w:p>
          <w:p w:rsidR="00167610" w:rsidRPr="00032D3B" w:rsidRDefault="00167610" w:rsidP="008D0EC2">
            <w:pPr>
              <w:ind w:firstLine="567"/>
              <w:jc w:val="both"/>
            </w:pPr>
          </w:p>
        </w:tc>
      </w:tr>
    </w:tbl>
    <w:p w:rsidR="00167610" w:rsidRDefault="00167610" w:rsidP="00167610">
      <w:pPr>
        <w:pStyle w:val="ConsPlusNormal"/>
        <w:widowControl/>
        <w:ind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left="7795" w:firstLine="0"/>
        <w:jc w:val="both"/>
        <w:rPr>
          <w:rFonts w:ascii="Times New Roman" w:hAnsi="Times New Roman" w:cs="Times New Roman"/>
          <w:sz w:val="24"/>
          <w:szCs w:val="24"/>
        </w:rPr>
      </w:pPr>
    </w:p>
    <w:p w:rsidR="00167610" w:rsidRDefault="00167610" w:rsidP="00167610">
      <w:pPr>
        <w:pStyle w:val="ConsPlusNormal"/>
        <w:widowControl/>
        <w:ind w:firstLine="0"/>
        <w:jc w:val="both"/>
        <w:rPr>
          <w:rFonts w:ascii="Times New Roman" w:hAnsi="Times New Roman" w:cs="Times New Roman"/>
          <w:sz w:val="24"/>
          <w:szCs w:val="24"/>
        </w:rPr>
      </w:pPr>
    </w:p>
    <w:p w:rsidR="00167610" w:rsidRDefault="00167610" w:rsidP="00167610">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167610" w:rsidRDefault="00167610" w:rsidP="00167610">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167610" w:rsidRDefault="00167610" w:rsidP="00167610">
      <w:pPr>
        <w:pStyle w:val="ConsPlusNormal"/>
        <w:widowControl/>
        <w:ind w:left="6379" w:firstLine="567"/>
        <w:jc w:val="both"/>
        <w:rPr>
          <w:rFonts w:ascii="Times New Roman" w:hAnsi="Times New Roman" w:cs="Times New Roman"/>
          <w:sz w:val="24"/>
          <w:szCs w:val="24"/>
        </w:rPr>
      </w:pPr>
    </w:p>
    <w:p w:rsidR="00167610" w:rsidRDefault="00167610" w:rsidP="00167610">
      <w:pPr>
        <w:keepNext/>
        <w:ind w:firstLine="567"/>
        <w:jc w:val="center"/>
        <w:outlineLvl w:val="0"/>
        <w:rPr>
          <w:b/>
          <w:bCs/>
          <w:kern w:val="32"/>
        </w:rPr>
      </w:pPr>
    </w:p>
    <w:p w:rsidR="00167610" w:rsidRDefault="00167610" w:rsidP="00167610">
      <w:pPr>
        <w:jc w:val="center"/>
      </w:pPr>
      <w:r>
        <w:rPr>
          <w:b/>
          <w:bCs/>
          <w:kern w:val="32"/>
        </w:rPr>
        <w:t>СПЕЦИФИКАЦИЯ</w:t>
      </w:r>
    </w:p>
    <w:p w:rsidR="00167610" w:rsidRDefault="00167610" w:rsidP="00167610">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167610" w:rsidTr="008D0EC2">
        <w:trPr>
          <w:trHeight w:val="429"/>
        </w:trPr>
        <w:tc>
          <w:tcPr>
            <w:tcW w:w="995" w:type="dxa"/>
            <w:tcBorders>
              <w:top w:val="single" w:sz="6" w:space="0" w:color="auto"/>
              <w:left w:val="single" w:sz="6" w:space="0" w:color="auto"/>
              <w:bottom w:val="single" w:sz="6" w:space="0" w:color="auto"/>
              <w:right w:val="single" w:sz="6" w:space="0" w:color="auto"/>
            </w:tcBorders>
            <w:hideMark/>
          </w:tcPr>
          <w:p w:rsidR="00167610" w:rsidRDefault="00167610" w:rsidP="008D0EC2">
            <w:pPr>
              <w:autoSpaceDE w:val="0"/>
              <w:autoSpaceDN w:val="0"/>
              <w:adjustRightInd w:val="0"/>
              <w:spacing w:line="276" w:lineRule="auto"/>
              <w:jc w:val="both"/>
            </w:pPr>
            <w:r>
              <w:t>№</w:t>
            </w:r>
          </w:p>
          <w:p w:rsidR="00167610" w:rsidRDefault="00167610" w:rsidP="008D0EC2">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167610" w:rsidRDefault="00167610" w:rsidP="008D0EC2">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167610" w:rsidRDefault="00167610" w:rsidP="008D0EC2">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167610" w:rsidRDefault="00167610" w:rsidP="008D0EC2">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167610" w:rsidRDefault="00167610" w:rsidP="008D0EC2">
            <w:pPr>
              <w:autoSpaceDE w:val="0"/>
              <w:autoSpaceDN w:val="0"/>
              <w:adjustRightInd w:val="0"/>
              <w:spacing w:line="276" w:lineRule="auto"/>
              <w:jc w:val="both"/>
            </w:pPr>
            <w:r>
              <w:t xml:space="preserve">Цена за ед. в </w:t>
            </w:r>
            <w:r>
              <w:br/>
              <w:t xml:space="preserve">руб. (с учетом </w:t>
            </w:r>
            <w:r>
              <w:br/>
              <w:t>НДС)</w:t>
            </w:r>
          </w:p>
          <w:p w:rsidR="00167610" w:rsidRDefault="00167610" w:rsidP="008D0EC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167610" w:rsidRDefault="00167610" w:rsidP="008D0EC2">
            <w:pPr>
              <w:autoSpaceDE w:val="0"/>
              <w:autoSpaceDN w:val="0"/>
              <w:adjustRightInd w:val="0"/>
              <w:spacing w:line="276" w:lineRule="auto"/>
              <w:ind w:firstLine="16"/>
              <w:jc w:val="both"/>
            </w:pPr>
            <w:r>
              <w:t xml:space="preserve">Сумма в руб. </w:t>
            </w:r>
            <w:r>
              <w:br/>
              <w:t>(с учетом НДС)</w:t>
            </w:r>
          </w:p>
        </w:tc>
      </w:tr>
      <w:tr w:rsidR="00167610" w:rsidTr="008D0EC2">
        <w:trPr>
          <w:trHeight w:val="215"/>
        </w:trPr>
        <w:tc>
          <w:tcPr>
            <w:tcW w:w="995"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ind w:firstLine="16"/>
              <w:jc w:val="both"/>
            </w:pPr>
          </w:p>
        </w:tc>
      </w:tr>
      <w:tr w:rsidR="00167610" w:rsidTr="008D0EC2">
        <w:trPr>
          <w:trHeight w:val="215"/>
        </w:trPr>
        <w:tc>
          <w:tcPr>
            <w:tcW w:w="995"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ind w:firstLine="16"/>
              <w:jc w:val="both"/>
            </w:pPr>
          </w:p>
        </w:tc>
      </w:tr>
      <w:tr w:rsidR="00167610" w:rsidTr="008D0EC2">
        <w:trPr>
          <w:trHeight w:val="215"/>
        </w:trPr>
        <w:tc>
          <w:tcPr>
            <w:tcW w:w="995"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ind w:firstLine="16"/>
              <w:jc w:val="both"/>
            </w:pPr>
          </w:p>
        </w:tc>
      </w:tr>
      <w:tr w:rsidR="00167610" w:rsidTr="008D0EC2">
        <w:trPr>
          <w:trHeight w:val="215"/>
        </w:trPr>
        <w:tc>
          <w:tcPr>
            <w:tcW w:w="995"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ind w:firstLine="16"/>
              <w:jc w:val="both"/>
            </w:pPr>
          </w:p>
        </w:tc>
      </w:tr>
      <w:tr w:rsidR="00167610" w:rsidTr="008D0EC2">
        <w:trPr>
          <w:trHeight w:val="215"/>
        </w:trPr>
        <w:tc>
          <w:tcPr>
            <w:tcW w:w="995"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ind w:firstLine="16"/>
              <w:jc w:val="both"/>
            </w:pPr>
          </w:p>
        </w:tc>
      </w:tr>
      <w:tr w:rsidR="00167610" w:rsidTr="008D0EC2">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167610" w:rsidRDefault="00167610" w:rsidP="008D0EC2">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ind w:firstLine="16"/>
              <w:jc w:val="both"/>
            </w:pPr>
          </w:p>
        </w:tc>
      </w:tr>
      <w:tr w:rsidR="00167610" w:rsidTr="008D0EC2">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167610" w:rsidRDefault="00167610" w:rsidP="008D0EC2">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167610" w:rsidRDefault="00167610" w:rsidP="008D0EC2">
            <w:pPr>
              <w:autoSpaceDE w:val="0"/>
              <w:autoSpaceDN w:val="0"/>
              <w:adjustRightInd w:val="0"/>
              <w:spacing w:line="276" w:lineRule="auto"/>
              <w:ind w:firstLine="16"/>
              <w:jc w:val="both"/>
            </w:pPr>
          </w:p>
        </w:tc>
      </w:tr>
    </w:tbl>
    <w:p w:rsidR="00167610" w:rsidRDefault="00167610" w:rsidP="00167610">
      <w:pPr>
        <w:ind w:firstLine="567"/>
        <w:jc w:val="both"/>
      </w:pPr>
    </w:p>
    <w:p w:rsidR="00167610" w:rsidRDefault="00167610" w:rsidP="00167610">
      <w:pPr>
        <w:ind w:firstLine="567"/>
        <w:jc w:val="both"/>
      </w:pPr>
      <w:r>
        <w:t>Общая сумма: _____________________</w:t>
      </w:r>
    </w:p>
    <w:p w:rsidR="00167610" w:rsidRDefault="00167610" w:rsidP="00167610">
      <w:pPr>
        <w:pStyle w:val="32"/>
        <w:ind w:firstLine="567"/>
        <w:jc w:val="both"/>
      </w:pPr>
    </w:p>
    <w:p w:rsidR="00167610" w:rsidRPr="00313277" w:rsidRDefault="00167610" w:rsidP="00167610">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30</w:t>
      </w:r>
      <w:r w:rsidRPr="002A7B2C">
        <w:rPr>
          <w:color w:val="000000"/>
          <w:spacing w:val="1"/>
          <w:sz w:val="24"/>
          <w:szCs w:val="24"/>
        </w:rPr>
        <w:t xml:space="preserve"> (</w:t>
      </w:r>
      <w:r>
        <w:rPr>
          <w:color w:val="000000"/>
          <w:spacing w:val="1"/>
          <w:sz w:val="24"/>
          <w:szCs w:val="24"/>
        </w:rPr>
        <w:t>Тридцати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167610" w:rsidRPr="000D1BF8" w:rsidRDefault="00167610" w:rsidP="00167610">
      <w:pPr>
        <w:pStyle w:val="32"/>
        <w:ind w:firstLine="567"/>
        <w:jc w:val="both"/>
        <w:rPr>
          <w:sz w:val="24"/>
          <w:szCs w:val="24"/>
        </w:rPr>
      </w:pPr>
    </w:p>
    <w:p w:rsidR="00167610" w:rsidRDefault="00167610" w:rsidP="00167610">
      <w:pPr>
        <w:ind w:firstLine="567"/>
        <w:jc w:val="both"/>
      </w:pPr>
    </w:p>
    <w:p w:rsidR="00167610" w:rsidRDefault="00167610" w:rsidP="00167610">
      <w:pPr>
        <w:ind w:firstLine="567"/>
        <w:jc w:val="both"/>
      </w:pPr>
    </w:p>
    <w:p w:rsidR="00167610" w:rsidRDefault="00167610" w:rsidP="00167610">
      <w:pPr>
        <w:ind w:firstLine="567"/>
        <w:jc w:val="both"/>
      </w:pPr>
    </w:p>
    <w:tbl>
      <w:tblPr>
        <w:tblW w:w="0" w:type="auto"/>
        <w:tblInd w:w="-176" w:type="dxa"/>
        <w:tblLook w:val="01E0" w:firstRow="1" w:lastRow="1" w:firstColumn="1" w:lastColumn="1" w:noHBand="0" w:noVBand="0"/>
      </w:tblPr>
      <w:tblGrid>
        <w:gridCol w:w="5104"/>
        <w:gridCol w:w="5103"/>
      </w:tblGrid>
      <w:tr w:rsidR="00167610" w:rsidTr="008D0EC2">
        <w:tc>
          <w:tcPr>
            <w:tcW w:w="5104" w:type="dxa"/>
            <w:hideMark/>
          </w:tcPr>
          <w:p w:rsidR="00167610" w:rsidRDefault="00167610" w:rsidP="008D0EC2">
            <w:pPr>
              <w:widowControl w:val="0"/>
              <w:spacing w:line="276" w:lineRule="auto"/>
              <w:jc w:val="both"/>
              <w:rPr>
                <w:b/>
              </w:rPr>
            </w:pPr>
            <w:r>
              <w:rPr>
                <w:b/>
              </w:rPr>
              <w:t>Заказчик</w:t>
            </w:r>
          </w:p>
          <w:p w:rsidR="00167610" w:rsidRDefault="00167610" w:rsidP="008D0EC2">
            <w:pPr>
              <w:widowControl w:val="0"/>
              <w:spacing w:line="276" w:lineRule="auto"/>
              <w:ind w:firstLine="567"/>
              <w:jc w:val="both"/>
              <w:rPr>
                <w:b/>
              </w:rPr>
            </w:pPr>
          </w:p>
          <w:p w:rsidR="00167610" w:rsidRPr="00671501" w:rsidRDefault="00167610" w:rsidP="008D0EC2">
            <w:pPr>
              <w:widowControl w:val="0"/>
              <w:spacing w:line="276" w:lineRule="auto"/>
              <w:jc w:val="both"/>
            </w:pPr>
            <w:r w:rsidRPr="00671501">
              <w:t>Директор:</w:t>
            </w:r>
          </w:p>
          <w:p w:rsidR="00167610" w:rsidRPr="00671501" w:rsidRDefault="00167610" w:rsidP="008D0EC2">
            <w:pPr>
              <w:widowControl w:val="0"/>
              <w:spacing w:line="276" w:lineRule="auto"/>
              <w:jc w:val="both"/>
            </w:pPr>
            <w:r w:rsidRPr="00671501">
              <w:t>_______________/В.Н. Юркин/</w:t>
            </w:r>
          </w:p>
          <w:p w:rsidR="00167610" w:rsidRDefault="00167610" w:rsidP="008D0EC2">
            <w:pPr>
              <w:widowControl w:val="0"/>
              <w:spacing w:line="276" w:lineRule="auto"/>
              <w:ind w:firstLine="567"/>
              <w:jc w:val="both"/>
              <w:rPr>
                <w:b/>
              </w:rPr>
            </w:pPr>
          </w:p>
        </w:tc>
        <w:tc>
          <w:tcPr>
            <w:tcW w:w="5103" w:type="dxa"/>
            <w:hideMark/>
          </w:tcPr>
          <w:p w:rsidR="00167610" w:rsidRDefault="00167610" w:rsidP="008D0EC2">
            <w:pPr>
              <w:widowControl w:val="0"/>
              <w:spacing w:line="276" w:lineRule="auto"/>
              <w:jc w:val="both"/>
              <w:rPr>
                <w:b/>
              </w:rPr>
            </w:pPr>
            <w:r>
              <w:rPr>
                <w:b/>
              </w:rPr>
              <w:t>Поставщик</w:t>
            </w:r>
          </w:p>
        </w:tc>
      </w:tr>
    </w:tbl>
    <w:p w:rsidR="00167610" w:rsidRDefault="00167610" w:rsidP="00167610">
      <w:pPr>
        <w:ind w:firstLine="567"/>
        <w:jc w:val="both"/>
      </w:pPr>
    </w:p>
    <w:p w:rsidR="00167610" w:rsidRDefault="00167610" w:rsidP="00167610">
      <w:pPr>
        <w:ind w:firstLine="567"/>
        <w:jc w:val="both"/>
      </w:pPr>
    </w:p>
    <w:p w:rsidR="00167610" w:rsidRDefault="00167610" w:rsidP="00167610">
      <w:pPr>
        <w:sectPr w:rsidR="00167610" w:rsidSect="00167610">
          <w:type w:val="evenPage"/>
          <w:pgSz w:w="11906" w:h="16838"/>
          <w:pgMar w:top="993" w:right="849" w:bottom="1134" w:left="1134" w:header="708" w:footer="708" w:gutter="0"/>
          <w:cols w:space="720"/>
        </w:sectPr>
      </w:pPr>
    </w:p>
    <w:p w:rsidR="00167610" w:rsidRDefault="00167610" w:rsidP="0016761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67610" w:rsidRDefault="00167610" w:rsidP="0016761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167610" w:rsidRDefault="00167610" w:rsidP="00167610">
      <w:pPr>
        <w:jc w:val="right"/>
      </w:pPr>
      <w:r>
        <w:t>№ ____ от «___» _______ 20__ г.</w:t>
      </w:r>
    </w:p>
    <w:p w:rsidR="00167610" w:rsidRDefault="00167610" w:rsidP="00167610">
      <w:pPr>
        <w:jc w:val="both"/>
        <w:rPr>
          <w:bCs/>
        </w:rPr>
      </w:pPr>
    </w:p>
    <w:p w:rsidR="00167610" w:rsidRDefault="00167610" w:rsidP="00167610">
      <w:pPr>
        <w:jc w:val="both"/>
        <w:rPr>
          <w:bCs/>
        </w:rPr>
      </w:pPr>
    </w:p>
    <w:p w:rsidR="00167610" w:rsidRDefault="00167610" w:rsidP="00167610">
      <w:pPr>
        <w:jc w:val="center"/>
      </w:pPr>
      <w:r>
        <w:t>ТЕХНИЧЕСКОЕ ЗАДАНИЕ</w:t>
      </w:r>
    </w:p>
    <w:p w:rsidR="00167610" w:rsidRDefault="00167610" w:rsidP="00167610">
      <w:pPr>
        <w:jc w:val="both"/>
      </w:pPr>
    </w:p>
    <w:p w:rsidR="00167610" w:rsidRDefault="00167610" w:rsidP="00167610">
      <w:pPr>
        <w:tabs>
          <w:tab w:val="left" w:pos="4366"/>
        </w:tabs>
        <w:ind w:firstLine="539"/>
        <w:jc w:val="both"/>
        <w:rPr>
          <w:color w:val="000000"/>
        </w:rPr>
      </w:pPr>
    </w:p>
    <w:p w:rsidR="00167610" w:rsidRDefault="00167610" w:rsidP="00167610">
      <w:pPr>
        <w:jc w:val="both"/>
      </w:pPr>
    </w:p>
    <w:p w:rsidR="00167610" w:rsidRPr="00360F65" w:rsidRDefault="00167610" w:rsidP="00167610">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167610" w:rsidTr="008D0EC2">
        <w:tc>
          <w:tcPr>
            <w:tcW w:w="5104" w:type="dxa"/>
            <w:hideMark/>
          </w:tcPr>
          <w:p w:rsidR="00167610" w:rsidRDefault="00167610" w:rsidP="008D0EC2">
            <w:pPr>
              <w:widowControl w:val="0"/>
              <w:spacing w:line="276" w:lineRule="auto"/>
              <w:jc w:val="both"/>
              <w:rPr>
                <w:b/>
              </w:rPr>
            </w:pPr>
            <w:r>
              <w:rPr>
                <w:b/>
              </w:rPr>
              <w:t>Заказчик</w:t>
            </w:r>
          </w:p>
          <w:p w:rsidR="00167610" w:rsidRDefault="00167610" w:rsidP="008D0EC2">
            <w:pPr>
              <w:widowControl w:val="0"/>
              <w:spacing w:line="276" w:lineRule="auto"/>
              <w:ind w:firstLine="567"/>
              <w:jc w:val="both"/>
              <w:rPr>
                <w:b/>
              </w:rPr>
            </w:pPr>
          </w:p>
          <w:p w:rsidR="00167610" w:rsidRPr="00671501" w:rsidRDefault="00167610" w:rsidP="008D0EC2">
            <w:pPr>
              <w:widowControl w:val="0"/>
              <w:spacing w:line="276" w:lineRule="auto"/>
              <w:jc w:val="both"/>
            </w:pPr>
            <w:r w:rsidRPr="00671501">
              <w:t>Директор:</w:t>
            </w:r>
          </w:p>
          <w:p w:rsidR="00167610" w:rsidRPr="00671501" w:rsidRDefault="00167610" w:rsidP="008D0EC2">
            <w:pPr>
              <w:widowControl w:val="0"/>
              <w:spacing w:line="276" w:lineRule="auto"/>
              <w:jc w:val="both"/>
            </w:pPr>
            <w:r w:rsidRPr="00671501">
              <w:t>_______________/В.Н. Юркин/</w:t>
            </w:r>
          </w:p>
          <w:p w:rsidR="00167610" w:rsidRDefault="00167610" w:rsidP="008D0EC2">
            <w:pPr>
              <w:widowControl w:val="0"/>
              <w:spacing w:line="276" w:lineRule="auto"/>
              <w:ind w:firstLine="567"/>
              <w:jc w:val="both"/>
              <w:rPr>
                <w:b/>
              </w:rPr>
            </w:pPr>
          </w:p>
        </w:tc>
        <w:tc>
          <w:tcPr>
            <w:tcW w:w="5103" w:type="dxa"/>
            <w:hideMark/>
          </w:tcPr>
          <w:p w:rsidR="00167610" w:rsidRDefault="00167610" w:rsidP="008D0EC2">
            <w:pPr>
              <w:widowControl w:val="0"/>
              <w:spacing w:line="276" w:lineRule="auto"/>
              <w:jc w:val="both"/>
              <w:rPr>
                <w:b/>
              </w:rPr>
            </w:pPr>
            <w:r>
              <w:rPr>
                <w:b/>
              </w:rPr>
              <w:t>Поставщик</w:t>
            </w:r>
          </w:p>
        </w:tc>
      </w:tr>
    </w:tbl>
    <w:p w:rsidR="0061407C" w:rsidRPr="002C7C59" w:rsidRDefault="0061407C" w:rsidP="00C30590">
      <w:pPr>
        <w:pStyle w:val="32"/>
      </w:pPr>
    </w:p>
    <w:sectPr w:rsidR="0061407C" w:rsidRPr="002C7C59" w:rsidSect="00504C5F">
      <w:type w:val="evenPage"/>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DF5" w:rsidRDefault="00971DF5" w:rsidP="00534E1F">
      <w:r>
        <w:separator/>
      </w:r>
    </w:p>
  </w:endnote>
  <w:endnote w:type="continuationSeparator" w:id="0">
    <w:p w:rsidR="00971DF5" w:rsidRDefault="00971DF5"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16941"/>
      <w:docPartObj>
        <w:docPartGallery w:val="Page Numbers (Bottom of Page)"/>
        <w:docPartUnique/>
      </w:docPartObj>
    </w:sdtPr>
    <w:sdtEndPr/>
    <w:sdtContent>
      <w:p w:rsidR="00971DF5" w:rsidRDefault="00971DF5">
        <w:pPr>
          <w:pStyle w:val="a5"/>
          <w:jc w:val="center"/>
        </w:pPr>
        <w:r>
          <w:fldChar w:fldCharType="begin"/>
        </w:r>
        <w:r>
          <w:instrText>PAGE   \* MERGEFORMAT</w:instrText>
        </w:r>
        <w:r>
          <w:fldChar w:fldCharType="separate"/>
        </w:r>
        <w:r w:rsidR="00C64004">
          <w:rPr>
            <w:noProof/>
          </w:rPr>
          <w:t>3</w:t>
        </w:r>
        <w:r>
          <w:fldChar w:fldCharType="end"/>
        </w:r>
      </w:p>
    </w:sdtContent>
  </w:sdt>
  <w:p w:rsidR="00971DF5" w:rsidRDefault="00971DF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DF5" w:rsidRDefault="00971DF5">
    <w:pPr>
      <w:pStyle w:val="a5"/>
      <w:jc w:val="center"/>
    </w:pPr>
  </w:p>
  <w:p w:rsidR="00971DF5" w:rsidRDefault="00971DF5">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971DF5" w:rsidRDefault="00971DF5">
        <w:pPr>
          <w:pStyle w:val="a5"/>
          <w:jc w:val="center"/>
        </w:pPr>
        <w:r>
          <w:fldChar w:fldCharType="begin"/>
        </w:r>
        <w:r>
          <w:instrText>PAGE   \* MERGEFORMAT</w:instrText>
        </w:r>
        <w:r>
          <w:fldChar w:fldCharType="separate"/>
        </w:r>
        <w:r w:rsidR="00C64004">
          <w:rPr>
            <w:noProof/>
          </w:rPr>
          <w:t>52</w:t>
        </w:r>
        <w:r>
          <w:fldChar w:fldCharType="end"/>
        </w:r>
      </w:p>
    </w:sdtContent>
  </w:sdt>
  <w:p w:rsidR="00971DF5" w:rsidRDefault="00971DF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DF5" w:rsidRDefault="00971DF5" w:rsidP="00534E1F">
      <w:r>
        <w:separator/>
      </w:r>
    </w:p>
  </w:footnote>
  <w:footnote w:type="continuationSeparator" w:id="0">
    <w:p w:rsidR="00971DF5" w:rsidRDefault="00971DF5"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E278C660"/>
    <w:lvl w:ilvl="0" w:tplc="D29C5276">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4">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831DEA"/>
    <w:multiLevelType w:val="hybridMultilevel"/>
    <w:tmpl w:val="A38EE7E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2">
    <w:nsid w:val="739449C9"/>
    <w:multiLevelType w:val="hybridMultilevel"/>
    <w:tmpl w:val="8E9C6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3"/>
  </w:num>
  <w:num w:numId="3">
    <w:abstractNumId w:val="11"/>
  </w:num>
  <w:num w:numId="4">
    <w:abstractNumId w:val="10"/>
  </w:num>
  <w:num w:numId="5">
    <w:abstractNumId w:val="0"/>
  </w:num>
  <w:num w:numId="6">
    <w:abstractNumId w:val="9"/>
  </w:num>
  <w:num w:numId="7">
    <w:abstractNumId w:val="5"/>
  </w:num>
  <w:num w:numId="8">
    <w:abstractNumId w:val="6"/>
  </w:num>
  <w:num w:numId="9">
    <w:abstractNumId w:val="1"/>
  </w:num>
  <w:num w:numId="10">
    <w:abstractNumId w:val="12"/>
  </w:num>
  <w:num w:numId="11">
    <w:abstractNumId w:val="8"/>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9D4C24"/>
    <w:rsid w:val="00002452"/>
    <w:rsid w:val="00007ABE"/>
    <w:rsid w:val="00007D1E"/>
    <w:rsid w:val="0001478F"/>
    <w:rsid w:val="000158E5"/>
    <w:rsid w:val="000168B7"/>
    <w:rsid w:val="00016D0F"/>
    <w:rsid w:val="00027438"/>
    <w:rsid w:val="00035304"/>
    <w:rsid w:val="0004296F"/>
    <w:rsid w:val="00045305"/>
    <w:rsid w:val="00046A53"/>
    <w:rsid w:val="000475B1"/>
    <w:rsid w:val="000553D4"/>
    <w:rsid w:val="000606A8"/>
    <w:rsid w:val="00062C73"/>
    <w:rsid w:val="0006543A"/>
    <w:rsid w:val="00065A35"/>
    <w:rsid w:val="00065B46"/>
    <w:rsid w:val="00066CE6"/>
    <w:rsid w:val="00071785"/>
    <w:rsid w:val="00071C00"/>
    <w:rsid w:val="000772EE"/>
    <w:rsid w:val="0008271D"/>
    <w:rsid w:val="00086496"/>
    <w:rsid w:val="000868D9"/>
    <w:rsid w:val="00087414"/>
    <w:rsid w:val="000905FD"/>
    <w:rsid w:val="00092996"/>
    <w:rsid w:val="0009369B"/>
    <w:rsid w:val="000944E2"/>
    <w:rsid w:val="000967E6"/>
    <w:rsid w:val="000B3DDA"/>
    <w:rsid w:val="000B7A21"/>
    <w:rsid w:val="000C2184"/>
    <w:rsid w:val="000C4AAB"/>
    <w:rsid w:val="000C4B59"/>
    <w:rsid w:val="000D3FDB"/>
    <w:rsid w:val="000D5C74"/>
    <w:rsid w:val="000D61CA"/>
    <w:rsid w:val="000D639E"/>
    <w:rsid w:val="000E15FC"/>
    <w:rsid w:val="000E7868"/>
    <w:rsid w:val="000F1FB6"/>
    <w:rsid w:val="00100D35"/>
    <w:rsid w:val="0010462C"/>
    <w:rsid w:val="0011287D"/>
    <w:rsid w:val="00116D11"/>
    <w:rsid w:val="00117780"/>
    <w:rsid w:val="0012327E"/>
    <w:rsid w:val="00123FA6"/>
    <w:rsid w:val="00125E35"/>
    <w:rsid w:val="0013131A"/>
    <w:rsid w:val="00135167"/>
    <w:rsid w:val="0013567D"/>
    <w:rsid w:val="00142B73"/>
    <w:rsid w:val="001449A1"/>
    <w:rsid w:val="0015184E"/>
    <w:rsid w:val="00151DC3"/>
    <w:rsid w:val="00152733"/>
    <w:rsid w:val="0015343F"/>
    <w:rsid w:val="00155686"/>
    <w:rsid w:val="001558C8"/>
    <w:rsid w:val="001558FE"/>
    <w:rsid w:val="00155F28"/>
    <w:rsid w:val="00156D9F"/>
    <w:rsid w:val="001630EE"/>
    <w:rsid w:val="00167610"/>
    <w:rsid w:val="001736F6"/>
    <w:rsid w:val="00173ACE"/>
    <w:rsid w:val="00173BEA"/>
    <w:rsid w:val="001766C0"/>
    <w:rsid w:val="00180AD8"/>
    <w:rsid w:val="00181832"/>
    <w:rsid w:val="00192661"/>
    <w:rsid w:val="00193CB1"/>
    <w:rsid w:val="00195D3B"/>
    <w:rsid w:val="001A3B51"/>
    <w:rsid w:val="001B019E"/>
    <w:rsid w:val="001B0F3C"/>
    <w:rsid w:val="001B2373"/>
    <w:rsid w:val="001B4564"/>
    <w:rsid w:val="001C27CD"/>
    <w:rsid w:val="001C32E6"/>
    <w:rsid w:val="001C672E"/>
    <w:rsid w:val="001D4F33"/>
    <w:rsid w:val="001D5E84"/>
    <w:rsid w:val="001E3353"/>
    <w:rsid w:val="001E65E2"/>
    <w:rsid w:val="001E7381"/>
    <w:rsid w:val="001F183A"/>
    <w:rsid w:val="001F2A1A"/>
    <w:rsid w:val="00207EA8"/>
    <w:rsid w:val="0021239C"/>
    <w:rsid w:val="0021695B"/>
    <w:rsid w:val="00217475"/>
    <w:rsid w:val="00217C26"/>
    <w:rsid w:val="00220A3E"/>
    <w:rsid w:val="002211A8"/>
    <w:rsid w:val="00222774"/>
    <w:rsid w:val="00222C68"/>
    <w:rsid w:val="0022315A"/>
    <w:rsid w:val="0022541C"/>
    <w:rsid w:val="00226C42"/>
    <w:rsid w:val="0022752C"/>
    <w:rsid w:val="00230AF7"/>
    <w:rsid w:val="00231877"/>
    <w:rsid w:val="00231E97"/>
    <w:rsid w:val="00232596"/>
    <w:rsid w:val="0023493E"/>
    <w:rsid w:val="00240A31"/>
    <w:rsid w:val="00242FE3"/>
    <w:rsid w:val="00244C9B"/>
    <w:rsid w:val="00253CD9"/>
    <w:rsid w:val="00255227"/>
    <w:rsid w:val="00261CF5"/>
    <w:rsid w:val="0026382C"/>
    <w:rsid w:val="00263DD6"/>
    <w:rsid w:val="00266E89"/>
    <w:rsid w:val="00283C3B"/>
    <w:rsid w:val="002867A7"/>
    <w:rsid w:val="002A2CA3"/>
    <w:rsid w:val="002A4AE4"/>
    <w:rsid w:val="002A4F94"/>
    <w:rsid w:val="002A50A9"/>
    <w:rsid w:val="002A5714"/>
    <w:rsid w:val="002A5DA1"/>
    <w:rsid w:val="002B10F7"/>
    <w:rsid w:val="002B299B"/>
    <w:rsid w:val="002B3371"/>
    <w:rsid w:val="002B7D79"/>
    <w:rsid w:val="002C25DA"/>
    <w:rsid w:val="002C4A6C"/>
    <w:rsid w:val="002C73DF"/>
    <w:rsid w:val="002C7C59"/>
    <w:rsid w:val="002D0DC6"/>
    <w:rsid w:val="002D3951"/>
    <w:rsid w:val="002D5CD0"/>
    <w:rsid w:val="002D7BA5"/>
    <w:rsid w:val="002E1BB5"/>
    <w:rsid w:val="002E3D40"/>
    <w:rsid w:val="002F0B34"/>
    <w:rsid w:val="002F0FDF"/>
    <w:rsid w:val="002F1CDE"/>
    <w:rsid w:val="002F2B96"/>
    <w:rsid w:val="002F3A3A"/>
    <w:rsid w:val="002F5AB0"/>
    <w:rsid w:val="002F7D92"/>
    <w:rsid w:val="00301D47"/>
    <w:rsid w:val="00305C8E"/>
    <w:rsid w:val="00306554"/>
    <w:rsid w:val="003070E9"/>
    <w:rsid w:val="00311EB4"/>
    <w:rsid w:val="00317314"/>
    <w:rsid w:val="00317317"/>
    <w:rsid w:val="00327100"/>
    <w:rsid w:val="00330E34"/>
    <w:rsid w:val="00332312"/>
    <w:rsid w:val="00347E5D"/>
    <w:rsid w:val="00350A12"/>
    <w:rsid w:val="00350DC7"/>
    <w:rsid w:val="003538CF"/>
    <w:rsid w:val="00356742"/>
    <w:rsid w:val="0036271F"/>
    <w:rsid w:val="0036407E"/>
    <w:rsid w:val="003642AC"/>
    <w:rsid w:val="00366528"/>
    <w:rsid w:val="00372364"/>
    <w:rsid w:val="0037383B"/>
    <w:rsid w:val="003742E4"/>
    <w:rsid w:val="00376111"/>
    <w:rsid w:val="003778B3"/>
    <w:rsid w:val="0038493F"/>
    <w:rsid w:val="003862BD"/>
    <w:rsid w:val="003900C2"/>
    <w:rsid w:val="00393E5D"/>
    <w:rsid w:val="0039454F"/>
    <w:rsid w:val="003A3AB0"/>
    <w:rsid w:val="003B0FAC"/>
    <w:rsid w:val="003B673E"/>
    <w:rsid w:val="003C101D"/>
    <w:rsid w:val="003C3459"/>
    <w:rsid w:val="003C3804"/>
    <w:rsid w:val="003C6A5E"/>
    <w:rsid w:val="003C7C08"/>
    <w:rsid w:val="003E0236"/>
    <w:rsid w:val="003E14F9"/>
    <w:rsid w:val="003E4CE5"/>
    <w:rsid w:val="003E78FC"/>
    <w:rsid w:val="003F185A"/>
    <w:rsid w:val="003F45D8"/>
    <w:rsid w:val="0040319B"/>
    <w:rsid w:val="00407320"/>
    <w:rsid w:val="00407FA9"/>
    <w:rsid w:val="004103CF"/>
    <w:rsid w:val="00415693"/>
    <w:rsid w:val="004203EB"/>
    <w:rsid w:val="00422F8E"/>
    <w:rsid w:val="00426108"/>
    <w:rsid w:val="00426C4A"/>
    <w:rsid w:val="00431EA3"/>
    <w:rsid w:val="0043390E"/>
    <w:rsid w:val="00433B59"/>
    <w:rsid w:val="004340B7"/>
    <w:rsid w:val="00434F56"/>
    <w:rsid w:val="00435C78"/>
    <w:rsid w:val="00443032"/>
    <w:rsid w:val="00445CCE"/>
    <w:rsid w:val="00447C69"/>
    <w:rsid w:val="00450304"/>
    <w:rsid w:val="0045322C"/>
    <w:rsid w:val="00462A7C"/>
    <w:rsid w:val="004659C6"/>
    <w:rsid w:val="004671DD"/>
    <w:rsid w:val="00467FEF"/>
    <w:rsid w:val="004811B9"/>
    <w:rsid w:val="00485D6C"/>
    <w:rsid w:val="00486F9F"/>
    <w:rsid w:val="0049760B"/>
    <w:rsid w:val="00497F09"/>
    <w:rsid w:val="004A134E"/>
    <w:rsid w:val="004A3796"/>
    <w:rsid w:val="004A54A8"/>
    <w:rsid w:val="004A68A1"/>
    <w:rsid w:val="004B1DA2"/>
    <w:rsid w:val="004B240D"/>
    <w:rsid w:val="004B2D89"/>
    <w:rsid w:val="004B5146"/>
    <w:rsid w:val="004B6CD7"/>
    <w:rsid w:val="004C465A"/>
    <w:rsid w:val="004C5E59"/>
    <w:rsid w:val="004D1C06"/>
    <w:rsid w:val="004D333B"/>
    <w:rsid w:val="004D3575"/>
    <w:rsid w:val="004D3B82"/>
    <w:rsid w:val="004D579A"/>
    <w:rsid w:val="004E0950"/>
    <w:rsid w:val="004E0F51"/>
    <w:rsid w:val="004E48CB"/>
    <w:rsid w:val="004E5348"/>
    <w:rsid w:val="004F3430"/>
    <w:rsid w:val="005004FF"/>
    <w:rsid w:val="00504C5F"/>
    <w:rsid w:val="0050506D"/>
    <w:rsid w:val="00510498"/>
    <w:rsid w:val="0051603A"/>
    <w:rsid w:val="005225E0"/>
    <w:rsid w:val="0052311C"/>
    <w:rsid w:val="005306A0"/>
    <w:rsid w:val="0053093F"/>
    <w:rsid w:val="00533B4D"/>
    <w:rsid w:val="00534E1F"/>
    <w:rsid w:val="005363F9"/>
    <w:rsid w:val="005367E4"/>
    <w:rsid w:val="005376EC"/>
    <w:rsid w:val="00542F9C"/>
    <w:rsid w:val="00554856"/>
    <w:rsid w:val="00563704"/>
    <w:rsid w:val="0056726F"/>
    <w:rsid w:val="005706AC"/>
    <w:rsid w:val="00576F19"/>
    <w:rsid w:val="00580FA6"/>
    <w:rsid w:val="0058384B"/>
    <w:rsid w:val="00584EBE"/>
    <w:rsid w:val="00594201"/>
    <w:rsid w:val="0059492F"/>
    <w:rsid w:val="0059642D"/>
    <w:rsid w:val="00596504"/>
    <w:rsid w:val="005970E6"/>
    <w:rsid w:val="005A06C3"/>
    <w:rsid w:val="005A1199"/>
    <w:rsid w:val="005A2F3D"/>
    <w:rsid w:val="005A52D6"/>
    <w:rsid w:val="005A5C8C"/>
    <w:rsid w:val="005A6232"/>
    <w:rsid w:val="005B022E"/>
    <w:rsid w:val="005B78A0"/>
    <w:rsid w:val="005C1380"/>
    <w:rsid w:val="005C2C87"/>
    <w:rsid w:val="005D3009"/>
    <w:rsid w:val="005D3B28"/>
    <w:rsid w:val="005D4D32"/>
    <w:rsid w:val="005D5073"/>
    <w:rsid w:val="005D5A29"/>
    <w:rsid w:val="005E3301"/>
    <w:rsid w:val="005E3823"/>
    <w:rsid w:val="005E3F0B"/>
    <w:rsid w:val="005E5DC9"/>
    <w:rsid w:val="005E761C"/>
    <w:rsid w:val="0060072A"/>
    <w:rsid w:val="00604599"/>
    <w:rsid w:val="006101DA"/>
    <w:rsid w:val="0061407C"/>
    <w:rsid w:val="006154EF"/>
    <w:rsid w:val="006165CC"/>
    <w:rsid w:val="00616DC2"/>
    <w:rsid w:val="00624FD9"/>
    <w:rsid w:val="00630153"/>
    <w:rsid w:val="00630A56"/>
    <w:rsid w:val="00632CAE"/>
    <w:rsid w:val="0064601B"/>
    <w:rsid w:val="00653F5D"/>
    <w:rsid w:val="00655877"/>
    <w:rsid w:val="00655F69"/>
    <w:rsid w:val="00664442"/>
    <w:rsid w:val="00664E77"/>
    <w:rsid w:val="0066781F"/>
    <w:rsid w:val="006709ED"/>
    <w:rsid w:val="0067254B"/>
    <w:rsid w:val="00674991"/>
    <w:rsid w:val="006778FA"/>
    <w:rsid w:val="00684502"/>
    <w:rsid w:val="00684F3F"/>
    <w:rsid w:val="00685CEC"/>
    <w:rsid w:val="0068659E"/>
    <w:rsid w:val="00693051"/>
    <w:rsid w:val="00695BAF"/>
    <w:rsid w:val="00696600"/>
    <w:rsid w:val="00697A24"/>
    <w:rsid w:val="006A1865"/>
    <w:rsid w:val="006A2050"/>
    <w:rsid w:val="006B2470"/>
    <w:rsid w:val="006B2EBC"/>
    <w:rsid w:val="006B2FBC"/>
    <w:rsid w:val="006B6B99"/>
    <w:rsid w:val="006B7899"/>
    <w:rsid w:val="006C0AE3"/>
    <w:rsid w:val="006C3544"/>
    <w:rsid w:val="006C6EF1"/>
    <w:rsid w:val="006D1F3B"/>
    <w:rsid w:val="006D3E4F"/>
    <w:rsid w:val="006D4777"/>
    <w:rsid w:val="006D5A98"/>
    <w:rsid w:val="006E654D"/>
    <w:rsid w:val="006E7E40"/>
    <w:rsid w:val="006F0716"/>
    <w:rsid w:val="006F0CAB"/>
    <w:rsid w:val="006F0E27"/>
    <w:rsid w:val="006F0E6A"/>
    <w:rsid w:val="006F38BD"/>
    <w:rsid w:val="006F4E84"/>
    <w:rsid w:val="006F61C6"/>
    <w:rsid w:val="00701F4F"/>
    <w:rsid w:val="007022CF"/>
    <w:rsid w:val="00704B43"/>
    <w:rsid w:val="00705B5D"/>
    <w:rsid w:val="00707EF5"/>
    <w:rsid w:val="0071039B"/>
    <w:rsid w:val="00724A96"/>
    <w:rsid w:val="007317A1"/>
    <w:rsid w:val="00740FC5"/>
    <w:rsid w:val="007414F1"/>
    <w:rsid w:val="00744E2B"/>
    <w:rsid w:val="007456AD"/>
    <w:rsid w:val="00745A91"/>
    <w:rsid w:val="00746302"/>
    <w:rsid w:val="00751CC3"/>
    <w:rsid w:val="00753C84"/>
    <w:rsid w:val="00753EC2"/>
    <w:rsid w:val="00757DCE"/>
    <w:rsid w:val="0076446A"/>
    <w:rsid w:val="0077189B"/>
    <w:rsid w:val="007823E1"/>
    <w:rsid w:val="00790AF7"/>
    <w:rsid w:val="007962A4"/>
    <w:rsid w:val="007969AD"/>
    <w:rsid w:val="007A1042"/>
    <w:rsid w:val="007A6DA6"/>
    <w:rsid w:val="007A7651"/>
    <w:rsid w:val="007B1F79"/>
    <w:rsid w:val="007B5F02"/>
    <w:rsid w:val="007C044C"/>
    <w:rsid w:val="007C43CE"/>
    <w:rsid w:val="007C738A"/>
    <w:rsid w:val="007D06D2"/>
    <w:rsid w:val="007D4DE8"/>
    <w:rsid w:val="007E2085"/>
    <w:rsid w:val="007E4EFE"/>
    <w:rsid w:val="007F0444"/>
    <w:rsid w:val="007F5E99"/>
    <w:rsid w:val="007F6F87"/>
    <w:rsid w:val="00801EE5"/>
    <w:rsid w:val="00804734"/>
    <w:rsid w:val="00811576"/>
    <w:rsid w:val="008175A7"/>
    <w:rsid w:val="00821BEB"/>
    <w:rsid w:val="00822A64"/>
    <w:rsid w:val="008344BE"/>
    <w:rsid w:val="00835A94"/>
    <w:rsid w:val="00851D7D"/>
    <w:rsid w:val="00852C35"/>
    <w:rsid w:val="00857105"/>
    <w:rsid w:val="00863C6B"/>
    <w:rsid w:val="00871768"/>
    <w:rsid w:val="00872403"/>
    <w:rsid w:val="00873BC8"/>
    <w:rsid w:val="00880F47"/>
    <w:rsid w:val="00884708"/>
    <w:rsid w:val="00884A66"/>
    <w:rsid w:val="00885A41"/>
    <w:rsid w:val="0088666B"/>
    <w:rsid w:val="008905DC"/>
    <w:rsid w:val="00895C19"/>
    <w:rsid w:val="008A2425"/>
    <w:rsid w:val="008A73AD"/>
    <w:rsid w:val="008B02FD"/>
    <w:rsid w:val="008B0D4D"/>
    <w:rsid w:val="008B2CC1"/>
    <w:rsid w:val="008B3E88"/>
    <w:rsid w:val="008B3F1B"/>
    <w:rsid w:val="008B724A"/>
    <w:rsid w:val="008C03F0"/>
    <w:rsid w:val="008C1472"/>
    <w:rsid w:val="008C41D6"/>
    <w:rsid w:val="008C6692"/>
    <w:rsid w:val="008C7C5D"/>
    <w:rsid w:val="008D4FC8"/>
    <w:rsid w:val="008D658E"/>
    <w:rsid w:val="008E0C44"/>
    <w:rsid w:val="008E5E06"/>
    <w:rsid w:val="008E6E26"/>
    <w:rsid w:val="008E75EB"/>
    <w:rsid w:val="008E792E"/>
    <w:rsid w:val="008F13E3"/>
    <w:rsid w:val="008F5930"/>
    <w:rsid w:val="008F6137"/>
    <w:rsid w:val="009006C7"/>
    <w:rsid w:val="00904344"/>
    <w:rsid w:val="00916ACF"/>
    <w:rsid w:val="009236F4"/>
    <w:rsid w:val="00924726"/>
    <w:rsid w:val="00925AC3"/>
    <w:rsid w:val="0092698D"/>
    <w:rsid w:val="00927F70"/>
    <w:rsid w:val="00933E7B"/>
    <w:rsid w:val="00934D6D"/>
    <w:rsid w:val="009354FC"/>
    <w:rsid w:val="00936287"/>
    <w:rsid w:val="009364B3"/>
    <w:rsid w:val="00937097"/>
    <w:rsid w:val="00937570"/>
    <w:rsid w:val="00941DFA"/>
    <w:rsid w:val="009442AE"/>
    <w:rsid w:val="00945BA6"/>
    <w:rsid w:val="00950CB2"/>
    <w:rsid w:val="009575E8"/>
    <w:rsid w:val="00965791"/>
    <w:rsid w:val="00966033"/>
    <w:rsid w:val="00966BC3"/>
    <w:rsid w:val="00971DF5"/>
    <w:rsid w:val="00975EAD"/>
    <w:rsid w:val="00977D9D"/>
    <w:rsid w:val="009809AE"/>
    <w:rsid w:val="00987BDB"/>
    <w:rsid w:val="009A19E4"/>
    <w:rsid w:val="009A477A"/>
    <w:rsid w:val="009B1829"/>
    <w:rsid w:val="009B1AD3"/>
    <w:rsid w:val="009B1D6D"/>
    <w:rsid w:val="009C0943"/>
    <w:rsid w:val="009C2379"/>
    <w:rsid w:val="009C7F48"/>
    <w:rsid w:val="009D08A7"/>
    <w:rsid w:val="009D156F"/>
    <w:rsid w:val="009D3354"/>
    <w:rsid w:val="009D4C24"/>
    <w:rsid w:val="009D566E"/>
    <w:rsid w:val="009D6963"/>
    <w:rsid w:val="009E3BFE"/>
    <w:rsid w:val="009E71A4"/>
    <w:rsid w:val="009F0127"/>
    <w:rsid w:val="009F0E44"/>
    <w:rsid w:val="009F1C76"/>
    <w:rsid w:val="009F5241"/>
    <w:rsid w:val="009F6B02"/>
    <w:rsid w:val="00A03B0A"/>
    <w:rsid w:val="00A05BA1"/>
    <w:rsid w:val="00A10EE8"/>
    <w:rsid w:val="00A15B1B"/>
    <w:rsid w:val="00A22B71"/>
    <w:rsid w:val="00A23A7B"/>
    <w:rsid w:val="00A240F3"/>
    <w:rsid w:val="00A257AA"/>
    <w:rsid w:val="00A2744E"/>
    <w:rsid w:val="00A30C73"/>
    <w:rsid w:val="00A334EA"/>
    <w:rsid w:val="00A40A6C"/>
    <w:rsid w:val="00A41BB7"/>
    <w:rsid w:val="00A443AE"/>
    <w:rsid w:val="00A4511B"/>
    <w:rsid w:val="00A50817"/>
    <w:rsid w:val="00A61060"/>
    <w:rsid w:val="00A713F5"/>
    <w:rsid w:val="00A751EA"/>
    <w:rsid w:val="00A75FCC"/>
    <w:rsid w:val="00A77223"/>
    <w:rsid w:val="00A81512"/>
    <w:rsid w:val="00A82C41"/>
    <w:rsid w:val="00A87BE8"/>
    <w:rsid w:val="00A91E27"/>
    <w:rsid w:val="00A94C01"/>
    <w:rsid w:val="00A95AD4"/>
    <w:rsid w:val="00AA052B"/>
    <w:rsid w:val="00AB06E6"/>
    <w:rsid w:val="00AB248E"/>
    <w:rsid w:val="00AB3263"/>
    <w:rsid w:val="00AB6DD4"/>
    <w:rsid w:val="00AC3C19"/>
    <w:rsid w:val="00AC3D07"/>
    <w:rsid w:val="00AD179F"/>
    <w:rsid w:val="00AD1E16"/>
    <w:rsid w:val="00AD56B8"/>
    <w:rsid w:val="00AD56E9"/>
    <w:rsid w:val="00AD64D4"/>
    <w:rsid w:val="00AD6637"/>
    <w:rsid w:val="00AE068D"/>
    <w:rsid w:val="00AE5042"/>
    <w:rsid w:val="00AE5085"/>
    <w:rsid w:val="00AF2FC3"/>
    <w:rsid w:val="00AF6362"/>
    <w:rsid w:val="00AF7A0C"/>
    <w:rsid w:val="00B0176D"/>
    <w:rsid w:val="00B0712D"/>
    <w:rsid w:val="00B07A50"/>
    <w:rsid w:val="00B12B9C"/>
    <w:rsid w:val="00B12DD7"/>
    <w:rsid w:val="00B15A64"/>
    <w:rsid w:val="00B278B8"/>
    <w:rsid w:val="00B31830"/>
    <w:rsid w:val="00B31D15"/>
    <w:rsid w:val="00B362A1"/>
    <w:rsid w:val="00B520BC"/>
    <w:rsid w:val="00B52AAD"/>
    <w:rsid w:val="00B52EE0"/>
    <w:rsid w:val="00B5529B"/>
    <w:rsid w:val="00B57490"/>
    <w:rsid w:val="00B615F2"/>
    <w:rsid w:val="00B67B87"/>
    <w:rsid w:val="00B67C71"/>
    <w:rsid w:val="00B81E95"/>
    <w:rsid w:val="00B8562D"/>
    <w:rsid w:val="00B8753E"/>
    <w:rsid w:val="00B90E14"/>
    <w:rsid w:val="00B94344"/>
    <w:rsid w:val="00B97235"/>
    <w:rsid w:val="00BA0681"/>
    <w:rsid w:val="00BA2DDD"/>
    <w:rsid w:val="00BA49C7"/>
    <w:rsid w:val="00BA70B0"/>
    <w:rsid w:val="00BB7739"/>
    <w:rsid w:val="00BC0B53"/>
    <w:rsid w:val="00BC0CEF"/>
    <w:rsid w:val="00BC22ED"/>
    <w:rsid w:val="00BC3C21"/>
    <w:rsid w:val="00BD139D"/>
    <w:rsid w:val="00BD5394"/>
    <w:rsid w:val="00BD6EBD"/>
    <w:rsid w:val="00BD70F4"/>
    <w:rsid w:val="00BD72C5"/>
    <w:rsid w:val="00BE43CF"/>
    <w:rsid w:val="00BE47E3"/>
    <w:rsid w:val="00BE774C"/>
    <w:rsid w:val="00BF1523"/>
    <w:rsid w:val="00BF36A7"/>
    <w:rsid w:val="00BF66CD"/>
    <w:rsid w:val="00C01946"/>
    <w:rsid w:val="00C0458F"/>
    <w:rsid w:val="00C10A70"/>
    <w:rsid w:val="00C16D20"/>
    <w:rsid w:val="00C17FC7"/>
    <w:rsid w:val="00C24B0A"/>
    <w:rsid w:val="00C269E0"/>
    <w:rsid w:val="00C30590"/>
    <w:rsid w:val="00C316A8"/>
    <w:rsid w:val="00C37BC0"/>
    <w:rsid w:val="00C463BB"/>
    <w:rsid w:val="00C545AE"/>
    <w:rsid w:val="00C62C72"/>
    <w:rsid w:val="00C64004"/>
    <w:rsid w:val="00C657C1"/>
    <w:rsid w:val="00C70F1E"/>
    <w:rsid w:val="00C72580"/>
    <w:rsid w:val="00C737B7"/>
    <w:rsid w:val="00C75FA4"/>
    <w:rsid w:val="00C76509"/>
    <w:rsid w:val="00C76769"/>
    <w:rsid w:val="00C776AB"/>
    <w:rsid w:val="00C80372"/>
    <w:rsid w:val="00C80689"/>
    <w:rsid w:val="00C8596A"/>
    <w:rsid w:val="00C86734"/>
    <w:rsid w:val="00C87A15"/>
    <w:rsid w:val="00CA2E9D"/>
    <w:rsid w:val="00CA46DC"/>
    <w:rsid w:val="00CB4B37"/>
    <w:rsid w:val="00CB5FB3"/>
    <w:rsid w:val="00CB6D4D"/>
    <w:rsid w:val="00CC2A7E"/>
    <w:rsid w:val="00CC3C35"/>
    <w:rsid w:val="00CC7A73"/>
    <w:rsid w:val="00CD632E"/>
    <w:rsid w:val="00CE1553"/>
    <w:rsid w:val="00CE3362"/>
    <w:rsid w:val="00CE3971"/>
    <w:rsid w:val="00CE4876"/>
    <w:rsid w:val="00CE670F"/>
    <w:rsid w:val="00CF4AD4"/>
    <w:rsid w:val="00CF5CF3"/>
    <w:rsid w:val="00CF603D"/>
    <w:rsid w:val="00CF6663"/>
    <w:rsid w:val="00CF72B7"/>
    <w:rsid w:val="00D00C8E"/>
    <w:rsid w:val="00D12270"/>
    <w:rsid w:val="00D12418"/>
    <w:rsid w:val="00D13A24"/>
    <w:rsid w:val="00D14644"/>
    <w:rsid w:val="00D16025"/>
    <w:rsid w:val="00D16F69"/>
    <w:rsid w:val="00D173C6"/>
    <w:rsid w:val="00D2062D"/>
    <w:rsid w:val="00D2094C"/>
    <w:rsid w:val="00D2549B"/>
    <w:rsid w:val="00D2774C"/>
    <w:rsid w:val="00D3142F"/>
    <w:rsid w:val="00D31C44"/>
    <w:rsid w:val="00D335FD"/>
    <w:rsid w:val="00D343DC"/>
    <w:rsid w:val="00D358AD"/>
    <w:rsid w:val="00D36A1C"/>
    <w:rsid w:val="00D37829"/>
    <w:rsid w:val="00D61E45"/>
    <w:rsid w:val="00D7269B"/>
    <w:rsid w:val="00D7589C"/>
    <w:rsid w:val="00D81E2D"/>
    <w:rsid w:val="00D87F48"/>
    <w:rsid w:val="00D904C0"/>
    <w:rsid w:val="00D953C6"/>
    <w:rsid w:val="00DA1784"/>
    <w:rsid w:val="00DA4A8C"/>
    <w:rsid w:val="00DA4FFA"/>
    <w:rsid w:val="00DA7A1E"/>
    <w:rsid w:val="00DB32C9"/>
    <w:rsid w:val="00DB4F67"/>
    <w:rsid w:val="00DB5F88"/>
    <w:rsid w:val="00DC5FCE"/>
    <w:rsid w:val="00DC6015"/>
    <w:rsid w:val="00DC7159"/>
    <w:rsid w:val="00DD1B42"/>
    <w:rsid w:val="00DD3331"/>
    <w:rsid w:val="00DE0135"/>
    <w:rsid w:val="00DF19A3"/>
    <w:rsid w:val="00DF318B"/>
    <w:rsid w:val="00DF7D69"/>
    <w:rsid w:val="00E00435"/>
    <w:rsid w:val="00E02487"/>
    <w:rsid w:val="00E02E4B"/>
    <w:rsid w:val="00E04C78"/>
    <w:rsid w:val="00E10CBE"/>
    <w:rsid w:val="00E121DE"/>
    <w:rsid w:val="00E22CC9"/>
    <w:rsid w:val="00E23102"/>
    <w:rsid w:val="00E41ABC"/>
    <w:rsid w:val="00E41E6E"/>
    <w:rsid w:val="00E43780"/>
    <w:rsid w:val="00E47E4A"/>
    <w:rsid w:val="00E54F3A"/>
    <w:rsid w:val="00E5567B"/>
    <w:rsid w:val="00E6007E"/>
    <w:rsid w:val="00E65039"/>
    <w:rsid w:val="00E760E8"/>
    <w:rsid w:val="00E8401F"/>
    <w:rsid w:val="00E852BC"/>
    <w:rsid w:val="00E857B4"/>
    <w:rsid w:val="00E8640D"/>
    <w:rsid w:val="00E87968"/>
    <w:rsid w:val="00E91A69"/>
    <w:rsid w:val="00E92FDF"/>
    <w:rsid w:val="00E93A3D"/>
    <w:rsid w:val="00EA6F4B"/>
    <w:rsid w:val="00EB3946"/>
    <w:rsid w:val="00EB7024"/>
    <w:rsid w:val="00EC28BD"/>
    <w:rsid w:val="00ED1F0D"/>
    <w:rsid w:val="00ED6D01"/>
    <w:rsid w:val="00EF1D01"/>
    <w:rsid w:val="00F044F8"/>
    <w:rsid w:val="00F04E31"/>
    <w:rsid w:val="00F17635"/>
    <w:rsid w:val="00F20DD6"/>
    <w:rsid w:val="00F22689"/>
    <w:rsid w:val="00F23653"/>
    <w:rsid w:val="00F2715C"/>
    <w:rsid w:val="00F301D9"/>
    <w:rsid w:val="00F30F99"/>
    <w:rsid w:val="00F3218D"/>
    <w:rsid w:val="00F34233"/>
    <w:rsid w:val="00F401EF"/>
    <w:rsid w:val="00F47685"/>
    <w:rsid w:val="00F50359"/>
    <w:rsid w:val="00F76129"/>
    <w:rsid w:val="00F77D89"/>
    <w:rsid w:val="00F838EC"/>
    <w:rsid w:val="00F90359"/>
    <w:rsid w:val="00F92098"/>
    <w:rsid w:val="00F92E3A"/>
    <w:rsid w:val="00F94C75"/>
    <w:rsid w:val="00F94EDF"/>
    <w:rsid w:val="00FA2D71"/>
    <w:rsid w:val="00FA3D5F"/>
    <w:rsid w:val="00FA6228"/>
    <w:rsid w:val="00FB0108"/>
    <w:rsid w:val="00FB37A0"/>
    <w:rsid w:val="00FB72C6"/>
    <w:rsid w:val="00FC0049"/>
    <w:rsid w:val="00FC1D5E"/>
    <w:rsid w:val="00FC3355"/>
    <w:rsid w:val="00FC50C3"/>
    <w:rsid w:val="00FD0B16"/>
    <w:rsid w:val="00FD407E"/>
    <w:rsid w:val="00FD5CF8"/>
    <w:rsid w:val="00FF16C1"/>
    <w:rsid w:val="00FF195B"/>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uiPriority w:val="9"/>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uiPriority w:val="99"/>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uiPriority w:val="9"/>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uiPriority w:val="99"/>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character" w:customStyle="1" w:styleId="bold">
    <w:name w:val="bold"/>
    <w:uiPriority w:val="99"/>
    <w:rsid w:val="003E78FC"/>
    <w:rPr>
      <w:rFonts w:cs="Times New Roman"/>
      <w:b/>
      <w:lang w:val="ru-RU"/>
    </w:rPr>
  </w:style>
  <w:style w:type="paragraph" w:customStyle="1" w:styleId="ListNum">
    <w:name w:val="ListNum"/>
    <w:basedOn w:val="a"/>
    <w:uiPriority w:val="99"/>
    <w:rsid w:val="003E78FC"/>
    <w:pPr>
      <w:tabs>
        <w:tab w:val="left" w:pos="284"/>
      </w:tabs>
      <w:spacing w:before="60"/>
      <w:jc w:val="both"/>
    </w:pPr>
    <w:rPr>
      <w:sz w:val="22"/>
    </w:rPr>
  </w:style>
  <w:style w:type="paragraph" w:customStyle="1" w:styleId="ListBul">
    <w:name w:val="ListBul"/>
    <w:basedOn w:val="a"/>
    <w:uiPriority w:val="99"/>
    <w:rsid w:val="003E78FC"/>
    <w:pPr>
      <w:tabs>
        <w:tab w:val="left" w:pos="284"/>
      </w:tabs>
      <w:jc w:val="both"/>
    </w:pPr>
    <w:rPr>
      <w:sz w:val="22"/>
    </w:rPr>
  </w:style>
  <w:style w:type="paragraph" w:customStyle="1" w:styleId="ListBul2">
    <w:name w:val="ListBul2"/>
    <w:basedOn w:val="a"/>
    <w:uiPriority w:val="99"/>
    <w:rsid w:val="003E78FC"/>
    <w:pPr>
      <w:tabs>
        <w:tab w:val="left" w:pos="567"/>
      </w:tabs>
      <w:jc w:val="both"/>
    </w:pPr>
    <w:rPr>
      <w:sz w:val="22"/>
    </w:rPr>
  </w:style>
  <w:style w:type="character" w:customStyle="1" w:styleId="extended-textshort">
    <w:name w:val="extended-text__short"/>
    <w:basedOn w:val="a0"/>
    <w:rsid w:val="003E78FC"/>
  </w:style>
  <w:style w:type="character" w:customStyle="1" w:styleId="s8">
    <w:name w:val="s8"/>
    <w:basedOn w:val="a0"/>
    <w:rsid w:val="00D81E2D"/>
  </w:style>
  <w:style w:type="paragraph" w:customStyle="1" w:styleId="s3">
    <w:name w:val="s_3"/>
    <w:basedOn w:val="a"/>
    <w:rsid w:val="00704B43"/>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704B43"/>
    <w:rPr>
      <w:color w:val="605E5C"/>
      <w:shd w:val="clear" w:color="auto" w:fill="E1DFDD"/>
    </w:rPr>
  </w:style>
  <w:style w:type="paragraph" w:customStyle="1" w:styleId="atent3">
    <w:name w:val="atent3"/>
    <w:basedOn w:val="a"/>
    <w:rsid w:val="00704B43"/>
    <w:pPr>
      <w:spacing w:before="100" w:beforeAutospacing="1" w:after="100" w:afterAutospacing="1"/>
    </w:pPr>
  </w:style>
  <w:style w:type="character" w:customStyle="1" w:styleId="lsc2">
    <w:name w:val="lsc2"/>
    <w:basedOn w:val="a0"/>
    <w:rsid w:val="00704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99">
      <w:bodyDiv w:val="1"/>
      <w:marLeft w:val="0"/>
      <w:marRight w:val="0"/>
      <w:marTop w:val="0"/>
      <w:marBottom w:val="0"/>
      <w:divBdr>
        <w:top w:val="none" w:sz="0" w:space="0" w:color="auto"/>
        <w:left w:val="none" w:sz="0" w:space="0" w:color="auto"/>
        <w:bottom w:val="none" w:sz="0" w:space="0" w:color="auto"/>
        <w:right w:val="none" w:sz="0" w:space="0" w:color="auto"/>
      </w:divBdr>
    </w:div>
    <w:div w:id="153300637">
      <w:bodyDiv w:val="1"/>
      <w:marLeft w:val="0"/>
      <w:marRight w:val="0"/>
      <w:marTop w:val="0"/>
      <w:marBottom w:val="0"/>
      <w:divBdr>
        <w:top w:val="none" w:sz="0" w:space="0" w:color="auto"/>
        <w:left w:val="none" w:sz="0" w:space="0" w:color="auto"/>
        <w:bottom w:val="none" w:sz="0" w:space="0" w:color="auto"/>
        <w:right w:val="none" w:sz="0" w:space="0" w:color="auto"/>
      </w:divBdr>
    </w:div>
    <w:div w:id="210189236">
      <w:bodyDiv w:val="1"/>
      <w:marLeft w:val="0"/>
      <w:marRight w:val="0"/>
      <w:marTop w:val="0"/>
      <w:marBottom w:val="0"/>
      <w:divBdr>
        <w:top w:val="none" w:sz="0" w:space="0" w:color="auto"/>
        <w:left w:val="none" w:sz="0" w:space="0" w:color="auto"/>
        <w:bottom w:val="none" w:sz="0" w:space="0" w:color="auto"/>
        <w:right w:val="none" w:sz="0" w:space="0" w:color="auto"/>
      </w:divBdr>
    </w:div>
    <w:div w:id="224295882">
      <w:bodyDiv w:val="1"/>
      <w:marLeft w:val="0"/>
      <w:marRight w:val="0"/>
      <w:marTop w:val="0"/>
      <w:marBottom w:val="0"/>
      <w:divBdr>
        <w:top w:val="none" w:sz="0" w:space="0" w:color="auto"/>
        <w:left w:val="none" w:sz="0" w:space="0" w:color="auto"/>
        <w:bottom w:val="none" w:sz="0" w:space="0" w:color="auto"/>
        <w:right w:val="none" w:sz="0" w:space="0" w:color="auto"/>
      </w:divBdr>
    </w:div>
    <w:div w:id="337123536">
      <w:bodyDiv w:val="1"/>
      <w:marLeft w:val="0"/>
      <w:marRight w:val="0"/>
      <w:marTop w:val="0"/>
      <w:marBottom w:val="0"/>
      <w:divBdr>
        <w:top w:val="none" w:sz="0" w:space="0" w:color="auto"/>
        <w:left w:val="none" w:sz="0" w:space="0" w:color="auto"/>
        <w:bottom w:val="none" w:sz="0" w:space="0" w:color="auto"/>
        <w:right w:val="none" w:sz="0" w:space="0" w:color="auto"/>
      </w:divBdr>
    </w:div>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78207384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145969367">
      <w:bodyDiv w:val="1"/>
      <w:marLeft w:val="0"/>
      <w:marRight w:val="0"/>
      <w:marTop w:val="0"/>
      <w:marBottom w:val="0"/>
      <w:divBdr>
        <w:top w:val="none" w:sz="0" w:space="0" w:color="auto"/>
        <w:left w:val="none" w:sz="0" w:space="0" w:color="auto"/>
        <w:bottom w:val="none" w:sz="0" w:space="0" w:color="auto"/>
        <w:right w:val="none" w:sz="0" w:space="0" w:color="auto"/>
      </w:divBdr>
    </w:div>
    <w:div w:id="1386836524">
      <w:bodyDiv w:val="1"/>
      <w:marLeft w:val="0"/>
      <w:marRight w:val="0"/>
      <w:marTop w:val="0"/>
      <w:marBottom w:val="0"/>
      <w:divBdr>
        <w:top w:val="none" w:sz="0" w:space="0" w:color="auto"/>
        <w:left w:val="none" w:sz="0" w:space="0" w:color="auto"/>
        <w:bottom w:val="none" w:sz="0" w:space="0" w:color="auto"/>
        <w:right w:val="none" w:sz="0" w:space="0" w:color="auto"/>
      </w:divBdr>
    </w:div>
    <w:div w:id="1390110284">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590383176">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37652711">
      <w:bodyDiv w:val="1"/>
      <w:marLeft w:val="0"/>
      <w:marRight w:val="0"/>
      <w:marTop w:val="0"/>
      <w:marBottom w:val="0"/>
      <w:divBdr>
        <w:top w:val="none" w:sz="0" w:space="0" w:color="auto"/>
        <w:left w:val="none" w:sz="0" w:space="0" w:color="auto"/>
        <w:bottom w:val="none" w:sz="0" w:space="0" w:color="auto"/>
        <w:right w:val="none" w:sz="0" w:space="0" w:color="auto"/>
      </w:divBdr>
    </w:div>
    <w:div w:id="1848592642">
      <w:bodyDiv w:val="1"/>
      <w:marLeft w:val="0"/>
      <w:marRight w:val="0"/>
      <w:marTop w:val="0"/>
      <w:marBottom w:val="0"/>
      <w:divBdr>
        <w:top w:val="none" w:sz="0" w:space="0" w:color="auto"/>
        <w:left w:val="none" w:sz="0" w:space="0" w:color="auto"/>
        <w:bottom w:val="none" w:sz="0" w:space="0" w:color="auto"/>
        <w:right w:val="none" w:sz="0" w:space="0" w:color="auto"/>
      </w:divBdr>
    </w:div>
    <w:div w:id="1856263792">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0172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hyperlink" Target="mailto:SharapovaE@surgutgts.ru" TargetMode="External"/><Relationship Id="rId26"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www.roseltorg.ru"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zakupki.rostelecom.ru/info_docs/docs/index.php" TargetMode="External"/><Relationship Id="rId25" Type="http://schemas.openxmlformats.org/officeDocument/2006/relationships/hyperlink" Target="http://zakupki.rostelecom.ru/info_docs/docs/index.php"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consultantplus://offline/ref=24B29A8EAAD94BFCD836C2C638A95B16C1DFEC47A53360A0F8B27559E6x45AK"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24B29A8EAAD94BFCD836C2C638A95B16C1DFEC47A23160A0F8B27559E6x45AK"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zakupki.rostelecom.ru/doc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134AB-3068-449F-8C5B-97777FE2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52</Pages>
  <Words>17950</Words>
  <Characters>102315</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249</cp:revision>
  <cp:lastPrinted>2020-04-13T10:55:00Z</cp:lastPrinted>
  <dcterms:created xsi:type="dcterms:W3CDTF">2019-02-20T10:57:00Z</dcterms:created>
  <dcterms:modified xsi:type="dcterms:W3CDTF">2020-04-22T14:09:00Z</dcterms:modified>
</cp:coreProperties>
</file>