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1E55B3"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396605"/>
            <wp:effectExtent l="0" t="0" r="0" b="0"/>
            <wp:docPr id="1" name="Рисунок 1" descr="\\nas-oz\oz\2019г - 223-ФЗ\1.Неразмещено\1.Поставка\Поставка фильтров ХВС (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фильтров ХВС (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E6DB4"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11799" w:history="1">
            <w:r w:rsidR="003E6DB4" w:rsidRPr="00982841">
              <w:rPr>
                <w:rStyle w:val="a7"/>
                <w:noProof/>
              </w:rPr>
              <w:t>ИЗВЕЩЕНИЕ О ЗАКУПКЕ</w:t>
            </w:r>
            <w:r w:rsidR="003E6DB4">
              <w:rPr>
                <w:noProof/>
                <w:webHidden/>
              </w:rPr>
              <w:tab/>
            </w:r>
            <w:r w:rsidR="003E6DB4">
              <w:rPr>
                <w:noProof/>
                <w:webHidden/>
              </w:rPr>
              <w:fldChar w:fldCharType="begin"/>
            </w:r>
            <w:r w:rsidR="003E6DB4">
              <w:rPr>
                <w:noProof/>
                <w:webHidden/>
              </w:rPr>
              <w:instrText xml:space="preserve"> PAGEREF _Toc6411799 \h </w:instrText>
            </w:r>
            <w:r w:rsidR="003E6DB4">
              <w:rPr>
                <w:noProof/>
                <w:webHidden/>
              </w:rPr>
            </w:r>
            <w:r w:rsidR="003E6DB4">
              <w:rPr>
                <w:noProof/>
                <w:webHidden/>
              </w:rPr>
              <w:fldChar w:fldCharType="separate"/>
            </w:r>
            <w:r w:rsidR="007C0FBB">
              <w:rPr>
                <w:noProof/>
                <w:webHidden/>
              </w:rPr>
              <w:t>3</w:t>
            </w:r>
            <w:r w:rsidR="003E6DB4">
              <w:rPr>
                <w:noProof/>
                <w:webHidden/>
              </w:rPr>
              <w:fldChar w:fldCharType="end"/>
            </w:r>
          </w:hyperlink>
        </w:p>
        <w:p w:rsidR="003E6DB4" w:rsidRDefault="001E55B3">
          <w:pPr>
            <w:pStyle w:val="13"/>
            <w:tabs>
              <w:tab w:val="right" w:leader="dot" w:pos="10055"/>
            </w:tabs>
            <w:rPr>
              <w:rFonts w:asciiTheme="minorHAnsi" w:eastAsiaTheme="minorEastAsia" w:hAnsiTheme="minorHAnsi" w:cstheme="minorBidi"/>
              <w:noProof/>
              <w:sz w:val="22"/>
              <w:szCs w:val="22"/>
            </w:rPr>
          </w:pPr>
          <w:hyperlink w:anchor="_Toc6411800" w:history="1">
            <w:r w:rsidR="003E6DB4" w:rsidRPr="00982841">
              <w:rPr>
                <w:rStyle w:val="a7"/>
                <w:noProof/>
              </w:rPr>
              <w:t>РАЗДЕЛ I. ТЕРМИНЫ И ОПРЕДЕЛЕНИЯ</w:t>
            </w:r>
            <w:r w:rsidR="003E6DB4">
              <w:rPr>
                <w:noProof/>
                <w:webHidden/>
              </w:rPr>
              <w:tab/>
            </w:r>
            <w:r w:rsidR="003E6DB4">
              <w:rPr>
                <w:noProof/>
                <w:webHidden/>
              </w:rPr>
              <w:fldChar w:fldCharType="begin"/>
            </w:r>
            <w:r w:rsidR="003E6DB4">
              <w:rPr>
                <w:noProof/>
                <w:webHidden/>
              </w:rPr>
              <w:instrText xml:space="preserve"> PAGEREF _Toc6411800 \h </w:instrText>
            </w:r>
            <w:r w:rsidR="003E6DB4">
              <w:rPr>
                <w:noProof/>
                <w:webHidden/>
              </w:rPr>
            </w:r>
            <w:r w:rsidR="003E6DB4">
              <w:rPr>
                <w:noProof/>
                <w:webHidden/>
              </w:rPr>
              <w:fldChar w:fldCharType="separate"/>
            </w:r>
            <w:r w:rsidR="007C0FBB">
              <w:rPr>
                <w:noProof/>
                <w:webHidden/>
              </w:rPr>
              <w:t>3</w:t>
            </w:r>
            <w:r w:rsidR="003E6DB4">
              <w:rPr>
                <w:noProof/>
                <w:webHidden/>
              </w:rPr>
              <w:fldChar w:fldCharType="end"/>
            </w:r>
          </w:hyperlink>
        </w:p>
        <w:p w:rsidR="003E6DB4" w:rsidRDefault="001E55B3">
          <w:pPr>
            <w:pStyle w:val="13"/>
            <w:tabs>
              <w:tab w:val="right" w:leader="dot" w:pos="10055"/>
            </w:tabs>
            <w:rPr>
              <w:rFonts w:asciiTheme="minorHAnsi" w:eastAsiaTheme="minorEastAsia" w:hAnsiTheme="minorHAnsi" w:cstheme="minorBidi"/>
              <w:noProof/>
              <w:sz w:val="22"/>
              <w:szCs w:val="22"/>
            </w:rPr>
          </w:pPr>
          <w:hyperlink w:anchor="_Toc6411801" w:history="1">
            <w:r w:rsidR="003E6DB4" w:rsidRPr="00982841">
              <w:rPr>
                <w:rStyle w:val="a7"/>
                <w:noProof/>
              </w:rPr>
              <w:t>РАЗДЕЛ II. ИНФОРМАЦИОННАЯ КАРТА</w:t>
            </w:r>
            <w:r w:rsidR="003E6DB4">
              <w:rPr>
                <w:noProof/>
                <w:webHidden/>
              </w:rPr>
              <w:tab/>
            </w:r>
            <w:r w:rsidR="003E6DB4">
              <w:rPr>
                <w:noProof/>
                <w:webHidden/>
              </w:rPr>
              <w:fldChar w:fldCharType="begin"/>
            </w:r>
            <w:r w:rsidR="003E6DB4">
              <w:rPr>
                <w:noProof/>
                <w:webHidden/>
              </w:rPr>
              <w:instrText xml:space="preserve"> PAGEREF _Toc6411801 \h </w:instrText>
            </w:r>
            <w:r w:rsidR="003E6DB4">
              <w:rPr>
                <w:noProof/>
                <w:webHidden/>
              </w:rPr>
            </w:r>
            <w:r w:rsidR="003E6DB4">
              <w:rPr>
                <w:noProof/>
                <w:webHidden/>
              </w:rPr>
              <w:fldChar w:fldCharType="separate"/>
            </w:r>
            <w:r w:rsidR="007C0FBB">
              <w:rPr>
                <w:noProof/>
                <w:webHidden/>
              </w:rPr>
              <w:t>4</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02" w:history="1">
            <w:r w:rsidR="003E6DB4" w:rsidRPr="00982841">
              <w:rPr>
                <w:rStyle w:val="a7"/>
                <w:noProof/>
              </w:rPr>
              <w:t>2.1. Общие сведения о закупке</w:t>
            </w:r>
            <w:r w:rsidR="003E6DB4">
              <w:rPr>
                <w:noProof/>
                <w:webHidden/>
              </w:rPr>
              <w:tab/>
            </w:r>
            <w:r w:rsidR="003E6DB4">
              <w:rPr>
                <w:noProof/>
                <w:webHidden/>
              </w:rPr>
              <w:fldChar w:fldCharType="begin"/>
            </w:r>
            <w:r w:rsidR="003E6DB4">
              <w:rPr>
                <w:noProof/>
                <w:webHidden/>
              </w:rPr>
              <w:instrText xml:space="preserve"> PAGEREF _Toc6411802 \h </w:instrText>
            </w:r>
            <w:r w:rsidR="003E6DB4">
              <w:rPr>
                <w:noProof/>
                <w:webHidden/>
              </w:rPr>
            </w:r>
            <w:r w:rsidR="003E6DB4">
              <w:rPr>
                <w:noProof/>
                <w:webHidden/>
              </w:rPr>
              <w:fldChar w:fldCharType="separate"/>
            </w:r>
            <w:r w:rsidR="007C0FBB">
              <w:rPr>
                <w:noProof/>
                <w:webHidden/>
              </w:rPr>
              <w:t>4</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03" w:history="1">
            <w:r w:rsidR="003E6DB4" w:rsidRPr="00982841">
              <w:rPr>
                <w:rStyle w:val="a7"/>
                <w:rFonts w:eastAsia="MS Mincho"/>
                <w:iCs/>
                <w:noProof/>
              </w:rPr>
              <w:t>2.2. Требования к Заявке на участие в закупке</w:t>
            </w:r>
            <w:r w:rsidR="003E6DB4">
              <w:rPr>
                <w:noProof/>
                <w:webHidden/>
              </w:rPr>
              <w:tab/>
            </w:r>
            <w:r w:rsidR="003E6DB4">
              <w:rPr>
                <w:noProof/>
                <w:webHidden/>
              </w:rPr>
              <w:fldChar w:fldCharType="begin"/>
            </w:r>
            <w:r w:rsidR="003E6DB4">
              <w:rPr>
                <w:noProof/>
                <w:webHidden/>
              </w:rPr>
              <w:instrText xml:space="preserve"> PAGEREF _Toc6411803 \h </w:instrText>
            </w:r>
            <w:r w:rsidR="003E6DB4">
              <w:rPr>
                <w:noProof/>
                <w:webHidden/>
              </w:rPr>
            </w:r>
            <w:r w:rsidR="003E6DB4">
              <w:rPr>
                <w:noProof/>
                <w:webHidden/>
              </w:rPr>
              <w:fldChar w:fldCharType="separate"/>
            </w:r>
            <w:r w:rsidR="007C0FBB">
              <w:rPr>
                <w:noProof/>
                <w:webHidden/>
              </w:rPr>
              <w:t>14</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04" w:history="1">
            <w:r w:rsidR="003E6DB4" w:rsidRPr="00982841">
              <w:rPr>
                <w:rStyle w:val="a7"/>
                <w:rFonts w:eastAsia="MS Mincho"/>
                <w:iCs/>
                <w:noProof/>
              </w:rPr>
              <w:t>2.3. Условия заключения и исполнения договора</w:t>
            </w:r>
            <w:r w:rsidR="003E6DB4">
              <w:rPr>
                <w:noProof/>
                <w:webHidden/>
              </w:rPr>
              <w:tab/>
            </w:r>
            <w:r w:rsidR="003E6DB4">
              <w:rPr>
                <w:noProof/>
                <w:webHidden/>
              </w:rPr>
              <w:fldChar w:fldCharType="begin"/>
            </w:r>
            <w:r w:rsidR="003E6DB4">
              <w:rPr>
                <w:noProof/>
                <w:webHidden/>
              </w:rPr>
              <w:instrText xml:space="preserve"> PAGEREF _Toc6411804 \h </w:instrText>
            </w:r>
            <w:r w:rsidR="003E6DB4">
              <w:rPr>
                <w:noProof/>
                <w:webHidden/>
              </w:rPr>
            </w:r>
            <w:r w:rsidR="003E6DB4">
              <w:rPr>
                <w:noProof/>
                <w:webHidden/>
              </w:rPr>
              <w:fldChar w:fldCharType="separate"/>
            </w:r>
            <w:r w:rsidR="007C0FBB">
              <w:rPr>
                <w:noProof/>
                <w:webHidden/>
              </w:rPr>
              <w:t>25</w:t>
            </w:r>
            <w:r w:rsidR="003E6DB4">
              <w:rPr>
                <w:noProof/>
                <w:webHidden/>
              </w:rPr>
              <w:fldChar w:fldCharType="end"/>
            </w:r>
          </w:hyperlink>
        </w:p>
        <w:p w:rsidR="003E6DB4" w:rsidRDefault="001E55B3">
          <w:pPr>
            <w:pStyle w:val="13"/>
            <w:tabs>
              <w:tab w:val="right" w:leader="dot" w:pos="10055"/>
            </w:tabs>
            <w:rPr>
              <w:rFonts w:asciiTheme="minorHAnsi" w:eastAsiaTheme="minorEastAsia" w:hAnsiTheme="minorHAnsi" w:cstheme="minorBidi"/>
              <w:noProof/>
              <w:sz w:val="22"/>
              <w:szCs w:val="22"/>
            </w:rPr>
          </w:pPr>
          <w:hyperlink w:anchor="_Toc6411805" w:history="1">
            <w:r w:rsidR="003E6DB4" w:rsidRPr="00982841">
              <w:rPr>
                <w:rStyle w:val="a7"/>
                <w:noProof/>
              </w:rPr>
              <w:t>РАЗДЕЛ III. ФОРМЫ ДЛЯ ЗАПОЛНЕНИЯ УЧАСТНИКАМИ ЗАКУПКИ</w:t>
            </w:r>
            <w:r w:rsidR="003E6DB4">
              <w:rPr>
                <w:noProof/>
                <w:webHidden/>
              </w:rPr>
              <w:tab/>
            </w:r>
            <w:r w:rsidR="003E6DB4">
              <w:rPr>
                <w:noProof/>
                <w:webHidden/>
              </w:rPr>
              <w:fldChar w:fldCharType="begin"/>
            </w:r>
            <w:r w:rsidR="003E6DB4">
              <w:rPr>
                <w:noProof/>
                <w:webHidden/>
              </w:rPr>
              <w:instrText xml:space="preserve"> PAGEREF _Toc6411805 \h </w:instrText>
            </w:r>
            <w:r w:rsidR="003E6DB4">
              <w:rPr>
                <w:noProof/>
                <w:webHidden/>
              </w:rPr>
            </w:r>
            <w:r w:rsidR="003E6DB4">
              <w:rPr>
                <w:noProof/>
                <w:webHidden/>
              </w:rPr>
              <w:fldChar w:fldCharType="separate"/>
            </w:r>
            <w:r w:rsidR="007C0FBB">
              <w:rPr>
                <w:noProof/>
                <w:webHidden/>
              </w:rPr>
              <w:t>28</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06" w:history="1">
            <w:r w:rsidR="003E6DB4" w:rsidRPr="00982841">
              <w:rPr>
                <w:rStyle w:val="a7"/>
                <w:noProof/>
              </w:rPr>
              <w:t>ФОРМА 1. ЗАЯВКА НА УЧАСТИЕ</w:t>
            </w:r>
            <w:r w:rsidR="003E6DB4">
              <w:rPr>
                <w:noProof/>
                <w:webHidden/>
              </w:rPr>
              <w:tab/>
            </w:r>
            <w:r w:rsidR="003E6DB4">
              <w:rPr>
                <w:noProof/>
                <w:webHidden/>
              </w:rPr>
              <w:fldChar w:fldCharType="begin"/>
            </w:r>
            <w:r w:rsidR="003E6DB4">
              <w:rPr>
                <w:noProof/>
                <w:webHidden/>
              </w:rPr>
              <w:instrText xml:space="preserve"> PAGEREF _Toc6411806 \h </w:instrText>
            </w:r>
            <w:r w:rsidR="003E6DB4">
              <w:rPr>
                <w:noProof/>
                <w:webHidden/>
              </w:rPr>
            </w:r>
            <w:r w:rsidR="003E6DB4">
              <w:rPr>
                <w:noProof/>
                <w:webHidden/>
              </w:rPr>
              <w:fldChar w:fldCharType="separate"/>
            </w:r>
            <w:r w:rsidR="007C0FBB">
              <w:rPr>
                <w:noProof/>
                <w:webHidden/>
              </w:rPr>
              <w:t>28</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07" w:history="1">
            <w:r w:rsidR="003E6DB4" w:rsidRPr="00982841">
              <w:rPr>
                <w:rStyle w:val="a7"/>
                <w:noProof/>
              </w:rPr>
              <w:t>ФОРМА 2. АНКЕТА УЧАСТНИКА ЗАПРОСА КОТИРОВОК</w:t>
            </w:r>
            <w:r w:rsidR="003E6DB4">
              <w:rPr>
                <w:noProof/>
                <w:webHidden/>
              </w:rPr>
              <w:tab/>
            </w:r>
            <w:r w:rsidR="003E6DB4">
              <w:rPr>
                <w:noProof/>
                <w:webHidden/>
              </w:rPr>
              <w:fldChar w:fldCharType="begin"/>
            </w:r>
            <w:r w:rsidR="003E6DB4">
              <w:rPr>
                <w:noProof/>
                <w:webHidden/>
              </w:rPr>
              <w:instrText xml:space="preserve"> PAGEREF _Toc6411807 \h </w:instrText>
            </w:r>
            <w:r w:rsidR="003E6DB4">
              <w:rPr>
                <w:noProof/>
                <w:webHidden/>
              </w:rPr>
            </w:r>
            <w:r w:rsidR="003E6DB4">
              <w:rPr>
                <w:noProof/>
                <w:webHidden/>
              </w:rPr>
              <w:fldChar w:fldCharType="separate"/>
            </w:r>
            <w:r w:rsidR="007C0FBB">
              <w:rPr>
                <w:noProof/>
                <w:webHidden/>
              </w:rPr>
              <w:t>31</w:t>
            </w:r>
            <w:r w:rsidR="003E6DB4">
              <w:rPr>
                <w:noProof/>
                <w:webHidden/>
              </w:rPr>
              <w:fldChar w:fldCharType="end"/>
            </w:r>
          </w:hyperlink>
        </w:p>
        <w:p w:rsidR="003E6DB4" w:rsidRDefault="001E55B3">
          <w:pPr>
            <w:pStyle w:val="35"/>
            <w:tabs>
              <w:tab w:val="right" w:leader="dot" w:pos="10055"/>
            </w:tabs>
            <w:rPr>
              <w:rFonts w:asciiTheme="minorHAnsi" w:eastAsiaTheme="minorEastAsia" w:hAnsiTheme="minorHAnsi" w:cstheme="minorBidi"/>
              <w:noProof/>
            </w:rPr>
          </w:pPr>
          <w:hyperlink w:anchor="_Toc6411808" w:history="1">
            <w:r w:rsidR="003E6DB4" w:rsidRPr="00982841">
              <w:rPr>
                <w:rStyle w:val="a7"/>
                <w:rFonts w:ascii="Times New Roman" w:eastAsiaTheme="majorEastAsia" w:hAnsi="Times New Roman"/>
                <w:iCs/>
                <w:noProof/>
              </w:rPr>
              <w:t>В ЭЛЕКТРОННОЙ ФОРМЕ</w:t>
            </w:r>
            <w:r w:rsidR="003E6DB4">
              <w:rPr>
                <w:noProof/>
                <w:webHidden/>
              </w:rPr>
              <w:tab/>
            </w:r>
            <w:r w:rsidR="003E6DB4">
              <w:rPr>
                <w:noProof/>
                <w:webHidden/>
              </w:rPr>
              <w:fldChar w:fldCharType="begin"/>
            </w:r>
            <w:r w:rsidR="003E6DB4">
              <w:rPr>
                <w:noProof/>
                <w:webHidden/>
              </w:rPr>
              <w:instrText xml:space="preserve"> PAGEREF _Toc6411808 \h </w:instrText>
            </w:r>
            <w:r w:rsidR="003E6DB4">
              <w:rPr>
                <w:noProof/>
                <w:webHidden/>
              </w:rPr>
            </w:r>
            <w:r w:rsidR="003E6DB4">
              <w:rPr>
                <w:noProof/>
                <w:webHidden/>
              </w:rPr>
              <w:fldChar w:fldCharType="separate"/>
            </w:r>
            <w:r w:rsidR="007C0FBB">
              <w:rPr>
                <w:noProof/>
                <w:webHidden/>
              </w:rPr>
              <w:t>31</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09" w:history="1">
            <w:r w:rsidR="003E6DB4" w:rsidRPr="00982841">
              <w:rPr>
                <w:rStyle w:val="a7"/>
                <w:rFonts w:eastAsia="MS Mincho"/>
                <w:noProof/>
                <w:kern w:val="32"/>
              </w:rPr>
              <w:t>ФОРМА 3. ТЕХНИКО-КОММЕРЧЕСКОЕ ПРЕДЛОЖЕНИЕ</w:t>
            </w:r>
            <w:r w:rsidR="003E6DB4">
              <w:rPr>
                <w:noProof/>
                <w:webHidden/>
              </w:rPr>
              <w:tab/>
            </w:r>
            <w:r w:rsidR="003E6DB4">
              <w:rPr>
                <w:noProof/>
                <w:webHidden/>
              </w:rPr>
              <w:fldChar w:fldCharType="begin"/>
            </w:r>
            <w:r w:rsidR="003E6DB4">
              <w:rPr>
                <w:noProof/>
                <w:webHidden/>
              </w:rPr>
              <w:instrText xml:space="preserve"> PAGEREF _Toc6411809 \h </w:instrText>
            </w:r>
            <w:r w:rsidR="003E6DB4">
              <w:rPr>
                <w:noProof/>
                <w:webHidden/>
              </w:rPr>
            </w:r>
            <w:r w:rsidR="003E6DB4">
              <w:rPr>
                <w:noProof/>
                <w:webHidden/>
              </w:rPr>
              <w:fldChar w:fldCharType="separate"/>
            </w:r>
            <w:r w:rsidR="007C0FBB">
              <w:rPr>
                <w:noProof/>
                <w:webHidden/>
              </w:rPr>
              <w:t>33</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10" w:history="1">
            <w:r w:rsidR="003E6DB4" w:rsidRPr="00982841">
              <w:rPr>
                <w:rStyle w:val="a7"/>
                <w:rFonts w:eastAsia="MS Mincho"/>
                <w:noProof/>
                <w:kern w:val="32"/>
              </w:rPr>
              <w:t>ФОРМА 3.1. ЦЕНОВОЕ ПРЕДЛОЖЕНИЕ</w:t>
            </w:r>
            <w:r w:rsidR="003E6DB4">
              <w:rPr>
                <w:noProof/>
                <w:webHidden/>
              </w:rPr>
              <w:tab/>
            </w:r>
            <w:r w:rsidR="003E6DB4">
              <w:rPr>
                <w:noProof/>
                <w:webHidden/>
              </w:rPr>
              <w:fldChar w:fldCharType="begin"/>
            </w:r>
            <w:r w:rsidR="003E6DB4">
              <w:rPr>
                <w:noProof/>
                <w:webHidden/>
              </w:rPr>
              <w:instrText xml:space="preserve"> PAGEREF _Toc6411810 \h </w:instrText>
            </w:r>
            <w:r w:rsidR="003E6DB4">
              <w:rPr>
                <w:noProof/>
                <w:webHidden/>
              </w:rPr>
            </w:r>
            <w:r w:rsidR="003E6DB4">
              <w:rPr>
                <w:noProof/>
                <w:webHidden/>
              </w:rPr>
              <w:fldChar w:fldCharType="separate"/>
            </w:r>
            <w:r w:rsidR="007C0FBB">
              <w:rPr>
                <w:noProof/>
                <w:webHidden/>
              </w:rPr>
              <w:t>34</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11" w:history="1">
            <w:r w:rsidR="003E6DB4" w:rsidRPr="00982841">
              <w:rPr>
                <w:rStyle w:val="a7"/>
                <w:rFonts w:eastAsia="MS Mincho"/>
                <w:noProof/>
                <w:kern w:val="32"/>
              </w:rPr>
              <w:t>ФОРМА 4. РЕКОМЕНДУЕМАЯ ФОРМА ЗАПРОСА РАЗЪЯСНЕНИЙ ИЗВЕЩЕНИЯ О ЗАКУПКЕ</w:t>
            </w:r>
            <w:r w:rsidR="003E6DB4">
              <w:rPr>
                <w:noProof/>
                <w:webHidden/>
              </w:rPr>
              <w:tab/>
            </w:r>
            <w:r w:rsidR="003E6DB4">
              <w:rPr>
                <w:noProof/>
                <w:webHidden/>
              </w:rPr>
              <w:fldChar w:fldCharType="begin"/>
            </w:r>
            <w:r w:rsidR="003E6DB4">
              <w:rPr>
                <w:noProof/>
                <w:webHidden/>
              </w:rPr>
              <w:instrText xml:space="preserve"> PAGEREF _Toc6411811 \h </w:instrText>
            </w:r>
            <w:r w:rsidR="003E6DB4">
              <w:rPr>
                <w:noProof/>
                <w:webHidden/>
              </w:rPr>
            </w:r>
            <w:r w:rsidR="003E6DB4">
              <w:rPr>
                <w:noProof/>
                <w:webHidden/>
              </w:rPr>
              <w:fldChar w:fldCharType="separate"/>
            </w:r>
            <w:r w:rsidR="007C0FBB">
              <w:rPr>
                <w:noProof/>
                <w:webHidden/>
              </w:rPr>
              <w:t>35</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12" w:history="1">
            <w:r w:rsidR="003E6DB4" w:rsidRPr="0098284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E6DB4">
              <w:rPr>
                <w:noProof/>
                <w:webHidden/>
              </w:rPr>
              <w:tab/>
            </w:r>
            <w:r w:rsidR="003E6DB4">
              <w:rPr>
                <w:noProof/>
                <w:webHidden/>
              </w:rPr>
              <w:fldChar w:fldCharType="begin"/>
            </w:r>
            <w:r w:rsidR="003E6DB4">
              <w:rPr>
                <w:noProof/>
                <w:webHidden/>
              </w:rPr>
              <w:instrText xml:space="preserve"> PAGEREF _Toc6411812 \h </w:instrText>
            </w:r>
            <w:r w:rsidR="003E6DB4">
              <w:rPr>
                <w:noProof/>
                <w:webHidden/>
              </w:rPr>
            </w:r>
            <w:r w:rsidR="003E6DB4">
              <w:rPr>
                <w:noProof/>
                <w:webHidden/>
              </w:rPr>
              <w:fldChar w:fldCharType="separate"/>
            </w:r>
            <w:r w:rsidR="007C0FBB">
              <w:rPr>
                <w:noProof/>
                <w:webHidden/>
              </w:rPr>
              <w:t>36</w:t>
            </w:r>
            <w:r w:rsidR="003E6DB4">
              <w:rPr>
                <w:noProof/>
                <w:webHidden/>
              </w:rPr>
              <w:fldChar w:fldCharType="end"/>
            </w:r>
          </w:hyperlink>
        </w:p>
        <w:p w:rsidR="003E6DB4" w:rsidRDefault="001E55B3">
          <w:pPr>
            <w:pStyle w:val="23"/>
            <w:rPr>
              <w:rFonts w:asciiTheme="minorHAnsi" w:eastAsiaTheme="minorEastAsia" w:hAnsiTheme="minorHAnsi" w:cstheme="minorBidi"/>
              <w:noProof/>
              <w:sz w:val="22"/>
              <w:szCs w:val="22"/>
            </w:rPr>
          </w:pPr>
          <w:hyperlink w:anchor="_Toc6411813" w:history="1">
            <w:r w:rsidR="003E6DB4" w:rsidRPr="00982841">
              <w:rPr>
                <w:rStyle w:val="a7"/>
                <w:noProof/>
              </w:rPr>
              <w:t>РАЗДЕЛ IV. ТЕХНИЧЕСКОЕ ЗАДАНИЕ</w:t>
            </w:r>
            <w:r w:rsidR="003E6DB4">
              <w:rPr>
                <w:noProof/>
                <w:webHidden/>
              </w:rPr>
              <w:tab/>
            </w:r>
            <w:r w:rsidR="003E6DB4">
              <w:rPr>
                <w:noProof/>
                <w:webHidden/>
              </w:rPr>
              <w:fldChar w:fldCharType="begin"/>
            </w:r>
            <w:r w:rsidR="003E6DB4">
              <w:rPr>
                <w:noProof/>
                <w:webHidden/>
              </w:rPr>
              <w:instrText xml:space="preserve"> PAGEREF _Toc6411813 \h </w:instrText>
            </w:r>
            <w:r w:rsidR="003E6DB4">
              <w:rPr>
                <w:noProof/>
                <w:webHidden/>
              </w:rPr>
            </w:r>
            <w:r w:rsidR="003E6DB4">
              <w:rPr>
                <w:noProof/>
                <w:webHidden/>
              </w:rPr>
              <w:fldChar w:fldCharType="separate"/>
            </w:r>
            <w:r w:rsidR="007C0FBB">
              <w:rPr>
                <w:noProof/>
                <w:webHidden/>
              </w:rPr>
              <w:t>41</w:t>
            </w:r>
            <w:r w:rsidR="003E6DB4">
              <w:rPr>
                <w:noProof/>
                <w:webHidden/>
              </w:rPr>
              <w:fldChar w:fldCharType="end"/>
            </w:r>
          </w:hyperlink>
        </w:p>
        <w:p w:rsidR="003E6DB4" w:rsidRDefault="001E55B3">
          <w:pPr>
            <w:pStyle w:val="13"/>
            <w:tabs>
              <w:tab w:val="right" w:leader="dot" w:pos="10055"/>
            </w:tabs>
            <w:rPr>
              <w:rFonts w:asciiTheme="minorHAnsi" w:eastAsiaTheme="minorEastAsia" w:hAnsiTheme="minorHAnsi" w:cstheme="minorBidi"/>
              <w:noProof/>
              <w:sz w:val="22"/>
              <w:szCs w:val="22"/>
            </w:rPr>
          </w:pPr>
          <w:hyperlink w:anchor="_Toc6411814" w:history="1">
            <w:r w:rsidR="003E6DB4" w:rsidRPr="00982841">
              <w:rPr>
                <w:rStyle w:val="a7"/>
                <w:noProof/>
              </w:rPr>
              <w:t>РАЗДЕЛ V. ПРОЕКТ ДОГОВОРА</w:t>
            </w:r>
            <w:r w:rsidR="003E6DB4">
              <w:rPr>
                <w:noProof/>
                <w:webHidden/>
              </w:rPr>
              <w:tab/>
            </w:r>
            <w:r w:rsidR="003E6DB4">
              <w:rPr>
                <w:noProof/>
                <w:webHidden/>
              </w:rPr>
              <w:fldChar w:fldCharType="begin"/>
            </w:r>
            <w:r w:rsidR="003E6DB4">
              <w:rPr>
                <w:noProof/>
                <w:webHidden/>
              </w:rPr>
              <w:instrText xml:space="preserve"> PAGEREF _Toc6411814 \h </w:instrText>
            </w:r>
            <w:r w:rsidR="003E6DB4">
              <w:rPr>
                <w:noProof/>
                <w:webHidden/>
              </w:rPr>
            </w:r>
            <w:r w:rsidR="003E6DB4">
              <w:rPr>
                <w:noProof/>
                <w:webHidden/>
              </w:rPr>
              <w:fldChar w:fldCharType="separate"/>
            </w:r>
            <w:r w:rsidR="007C0FBB">
              <w:rPr>
                <w:noProof/>
                <w:webHidden/>
              </w:rPr>
              <w:t>45</w:t>
            </w:r>
            <w:r w:rsidR="003E6DB4">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41179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41180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41180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41180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466492" w:rsidRDefault="00D24C1F" w:rsidP="000418CF">
            <w:pPr>
              <w:pStyle w:val="Default"/>
              <w:ind w:firstLine="567"/>
              <w:jc w:val="both"/>
              <w:rPr>
                <w:bCs/>
              </w:rPr>
            </w:pPr>
            <w:r>
              <w:rPr>
                <w:bCs/>
              </w:rPr>
              <w:t>Черкашенко Павел Викторович</w:t>
            </w:r>
          </w:p>
          <w:p w:rsidR="000418CF" w:rsidRPr="00D24C1F" w:rsidRDefault="000418CF" w:rsidP="000418CF">
            <w:pPr>
              <w:pStyle w:val="Default"/>
              <w:ind w:firstLine="567"/>
              <w:jc w:val="both"/>
              <w:rPr>
                <w:bCs/>
              </w:rPr>
            </w:pPr>
            <w:r w:rsidRPr="00466492">
              <w:rPr>
                <w:bCs/>
              </w:rPr>
              <w:t>тел</w:t>
            </w:r>
            <w:r w:rsidRPr="00D24C1F">
              <w:rPr>
                <w:bCs/>
              </w:rPr>
              <w:t xml:space="preserve">. + 7 (3462) </w:t>
            </w:r>
            <w:r w:rsidR="00D24C1F" w:rsidRPr="00D24C1F">
              <w:rPr>
                <w:bCs/>
              </w:rPr>
              <w:t>35-25-62</w:t>
            </w:r>
          </w:p>
          <w:p w:rsidR="000418CF" w:rsidRPr="00D24C1F" w:rsidRDefault="000418CF" w:rsidP="000418CF">
            <w:pPr>
              <w:pStyle w:val="Default"/>
              <w:ind w:firstLine="567"/>
              <w:jc w:val="both"/>
            </w:pPr>
            <w:r w:rsidRPr="00466492">
              <w:rPr>
                <w:bCs/>
                <w:lang w:val="en-US"/>
              </w:rPr>
              <w:t>e</w:t>
            </w:r>
            <w:r w:rsidRPr="00D24C1F">
              <w:rPr>
                <w:bCs/>
              </w:rPr>
              <w:t>-</w:t>
            </w:r>
            <w:r w:rsidRPr="00466492">
              <w:rPr>
                <w:bCs/>
                <w:lang w:val="en-US"/>
              </w:rPr>
              <w:t>mail</w:t>
            </w:r>
            <w:r w:rsidRPr="00D24C1F">
              <w:rPr>
                <w:bCs/>
              </w:rPr>
              <w:t xml:space="preserve">: </w:t>
            </w:r>
            <w:r w:rsidR="00D24C1F" w:rsidRPr="00D24C1F">
              <w:rPr>
                <w:rStyle w:val="a7"/>
                <w:bCs/>
                <w:lang w:val="en-US"/>
              </w:rPr>
              <w:t>CherkashenkoP</w:t>
            </w:r>
            <w:r w:rsidR="00D24C1F" w:rsidRPr="00D24C1F">
              <w:rPr>
                <w:rStyle w:val="a7"/>
                <w:bCs/>
              </w:rPr>
              <w:t>@</w:t>
            </w:r>
            <w:r w:rsidR="00D24C1F" w:rsidRPr="00D24C1F">
              <w:rPr>
                <w:rStyle w:val="a7"/>
                <w:bCs/>
                <w:lang w:val="en-US"/>
              </w:rPr>
              <w:t>surgutgts</w:t>
            </w:r>
            <w:r w:rsidR="00D24C1F" w:rsidRPr="00D24C1F">
              <w:rPr>
                <w:rStyle w:val="a7"/>
                <w:bCs/>
              </w:rPr>
              <w:t>.</w:t>
            </w:r>
            <w:r w:rsidR="00D24C1F" w:rsidRPr="00D24C1F">
              <w:rPr>
                <w:rStyle w:val="a7"/>
                <w:bCs/>
                <w:lang w:val="en-US"/>
              </w:rPr>
              <w:t>ru</w:t>
            </w:r>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1E55B3"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A7CBC">
            <w:pPr>
              <w:ind w:firstLine="567"/>
              <w:jc w:val="both"/>
              <w:rPr>
                <w:b/>
              </w:rPr>
            </w:pPr>
            <w:r w:rsidRPr="00182067">
              <w:rPr>
                <w:b/>
              </w:rPr>
              <w:t>«</w:t>
            </w:r>
            <w:r w:rsidR="00FC2C2C">
              <w:rPr>
                <w:b/>
              </w:rPr>
              <w:t>18</w:t>
            </w:r>
            <w:r w:rsidRPr="00182067">
              <w:rPr>
                <w:b/>
              </w:rPr>
              <w:t>»</w:t>
            </w:r>
            <w:r w:rsidR="00441073">
              <w:rPr>
                <w:b/>
              </w:rPr>
              <w:t xml:space="preserve"> </w:t>
            </w:r>
            <w:r w:rsidR="006A6F9F">
              <w:rPr>
                <w:b/>
              </w:rPr>
              <w:t>апреля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C2C2C">
              <w:rPr>
                <w:b/>
              </w:rPr>
              <w:t>18</w:t>
            </w:r>
            <w:r w:rsidRPr="00182067">
              <w:rPr>
                <w:b/>
              </w:rPr>
              <w:t xml:space="preserve">» </w:t>
            </w:r>
            <w:r w:rsidR="0050237F">
              <w:rPr>
                <w:b/>
              </w:rPr>
              <w:t xml:space="preserve">апреля </w:t>
            </w:r>
            <w:r w:rsidR="0050237F"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8A4220">
              <w:rPr>
                <w:b/>
              </w:rPr>
              <w:t>25</w:t>
            </w:r>
            <w:r w:rsidRPr="00182067">
              <w:rPr>
                <w:b/>
              </w:rPr>
              <w:t>»</w:t>
            </w:r>
            <w:r w:rsidR="001F79B8">
              <w:rPr>
                <w:b/>
              </w:rPr>
              <w:t xml:space="preserve"> </w:t>
            </w:r>
            <w:r w:rsidR="006A6F9F">
              <w:rPr>
                <w:b/>
              </w:rPr>
              <w:t>апреля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8A4220">
              <w:rPr>
                <w:b/>
              </w:rPr>
              <w:t>26</w:t>
            </w:r>
            <w:r w:rsidRPr="00182067">
              <w:rPr>
                <w:b/>
              </w:rPr>
              <w:t>»</w:t>
            </w:r>
            <w:r w:rsidR="001F79B8">
              <w:rPr>
                <w:b/>
              </w:rPr>
              <w:t xml:space="preserve"> </w:t>
            </w:r>
            <w:r w:rsidR="006A6F9F">
              <w:rPr>
                <w:b/>
              </w:rPr>
              <w:t>апреля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8A4220">
              <w:rPr>
                <w:b/>
              </w:rPr>
              <w:t>16</w:t>
            </w:r>
            <w:r w:rsidR="00D76D12" w:rsidRPr="00182067">
              <w:rPr>
                <w:b/>
              </w:rPr>
              <w:t>»</w:t>
            </w:r>
            <w:r w:rsidR="001F79B8">
              <w:rPr>
                <w:b/>
              </w:rPr>
              <w:t xml:space="preserve"> </w:t>
            </w:r>
            <w:r w:rsidR="00FA7CBC">
              <w:rPr>
                <w:b/>
              </w:rPr>
              <w:t>мая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8A4220">
              <w:rPr>
                <w:b/>
              </w:rPr>
              <w:t>22</w:t>
            </w:r>
            <w:r w:rsidR="00D76D12" w:rsidRPr="00182067">
              <w:rPr>
                <w:b/>
              </w:rPr>
              <w:t>»</w:t>
            </w:r>
            <w:r w:rsidR="00D76D12">
              <w:rPr>
                <w:b/>
              </w:rPr>
              <w:t xml:space="preserve"> </w:t>
            </w:r>
            <w:r w:rsidR="00642EB3">
              <w:rPr>
                <w:b/>
              </w:rPr>
              <w:t>мая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8A4220">
              <w:rPr>
                <w:b/>
              </w:rPr>
              <w:t>18</w:t>
            </w:r>
            <w:r w:rsidR="00D76D12" w:rsidRPr="00182067">
              <w:rPr>
                <w:b/>
              </w:rPr>
              <w:t>»</w:t>
            </w:r>
            <w:r w:rsidR="006A6F9F">
              <w:rPr>
                <w:b/>
              </w:rPr>
              <w:t>апреля</w:t>
            </w:r>
            <w:r w:rsidR="00637F9F">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8A4220">
              <w:rPr>
                <w:b/>
              </w:rPr>
              <w:t>22</w:t>
            </w:r>
            <w:r w:rsidR="00D76D12" w:rsidRPr="00182067">
              <w:rPr>
                <w:b/>
              </w:rPr>
              <w:t>»</w:t>
            </w:r>
            <w:r w:rsidR="00D76D12">
              <w:rPr>
                <w:b/>
              </w:rPr>
              <w:t xml:space="preserve"> </w:t>
            </w:r>
            <w:r w:rsidR="006A6F9F">
              <w:rPr>
                <w:b/>
              </w:rPr>
              <w:t>апреля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FC2C2C" w:rsidRPr="00DD5405" w:rsidRDefault="00125E35" w:rsidP="00E96770">
            <w:pPr>
              <w:pStyle w:val="Default"/>
              <w:jc w:val="both"/>
              <w:rPr>
                <w:b/>
                <w:bCs/>
              </w:rPr>
            </w:pPr>
            <w:r w:rsidRPr="002B7D79">
              <w:rPr>
                <w:iCs/>
                <w:color w:val="auto"/>
              </w:rPr>
              <w:t>Предмет договора:</w:t>
            </w:r>
            <w:r w:rsidR="00D74185">
              <w:rPr>
                <w:iCs/>
                <w:color w:val="auto"/>
              </w:rPr>
              <w:t xml:space="preserve"> </w:t>
            </w:r>
            <w:r w:rsidR="00FC2C2C" w:rsidRPr="00FC2C2C">
              <w:rPr>
                <w:b/>
                <w:bCs/>
              </w:rPr>
              <w:t>Поставка фильтров для сетей холодного водоснабжения.</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96770" w:rsidP="00357ED7">
            <w:pPr>
              <w:widowControl w:val="0"/>
              <w:autoSpaceDE w:val="0"/>
              <w:autoSpaceDN w:val="0"/>
              <w:adjustRightInd w:val="0"/>
              <w:ind w:firstLine="567"/>
              <w:jc w:val="both"/>
              <w:rPr>
                <w:b/>
                <w:snapToGrid w:val="0"/>
              </w:rPr>
            </w:pPr>
            <w:r>
              <w:rPr>
                <w:b/>
              </w:rPr>
              <w:t>6</w:t>
            </w:r>
            <w:r w:rsidR="00FC2C2C">
              <w:rPr>
                <w:b/>
              </w:rPr>
              <w:t>4</w:t>
            </w:r>
            <w:r w:rsidR="008A4220">
              <w:rPr>
                <w:b/>
              </w:rPr>
              <w:t>7</w:t>
            </w:r>
            <w:r w:rsidR="00233963">
              <w:rPr>
                <w:b/>
              </w:rPr>
              <w:t> </w:t>
            </w:r>
            <w:r w:rsidR="00FC2C2C">
              <w:rPr>
                <w:b/>
              </w:rPr>
              <w:t>916</w:t>
            </w:r>
            <w:r w:rsidR="00233963">
              <w:rPr>
                <w:b/>
              </w:rPr>
              <w:t xml:space="preserve"> </w:t>
            </w:r>
            <w:r w:rsidRPr="003C0255">
              <w:rPr>
                <w:b/>
                <w:snapToGrid w:val="0"/>
                <w:color w:val="000000"/>
              </w:rPr>
              <w:t>(</w:t>
            </w:r>
            <w:r w:rsidR="00FC2C2C">
              <w:rPr>
                <w:b/>
                <w:snapToGrid w:val="0"/>
                <w:color w:val="000000"/>
              </w:rPr>
              <w:t xml:space="preserve">Шестьсот сорок </w:t>
            </w:r>
            <w:r w:rsidR="008A4220">
              <w:rPr>
                <w:b/>
                <w:snapToGrid w:val="0"/>
                <w:color w:val="000000"/>
              </w:rPr>
              <w:t>семь тысяч</w:t>
            </w:r>
            <w:r w:rsidR="00FC2C2C">
              <w:rPr>
                <w:b/>
                <w:snapToGrid w:val="0"/>
                <w:color w:val="000000"/>
              </w:rPr>
              <w:t xml:space="preserve"> девятьсот шестнадцать</w:t>
            </w:r>
            <w:r>
              <w:rPr>
                <w:b/>
                <w:snapToGrid w:val="0"/>
                <w:color w:val="000000"/>
              </w:rPr>
              <w:t xml:space="preserve">) рублей </w:t>
            </w:r>
            <w:r w:rsidR="00FC2C2C">
              <w:rPr>
                <w:b/>
                <w:snapToGrid w:val="0"/>
                <w:color w:val="000000"/>
              </w:rPr>
              <w:t>65</w:t>
            </w:r>
            <w:r>
              <w:rPr>
                <w:b/>
                <w:snapToGrid w:val="0"/>
                <w:color w:val="000000"/>
              </w:rPr>
              <w:t xml:space="preserve"> копеек </w:t>
            </w:r>
            <w:r>
              <w:rPr>
                <w:b/>
                <w:snapToGrid w:val="0"/>
              </w:rPr>
              <w:t>с учетом НДС (20%)</w:t>
            </w:r>
            <w:r w:rsidRPr="007A7B98">
              <w:rPr>
                <w:b/>
                <w:snapToGrid w:val="0"/>
              </w:rPr>
              <w:t>.</w:t>
            </w:r>
          </w:p>
          <w:p w:rsidR="005C4922" w:rsidRDefault="00125E35" w:rsidP="005C4922">
            <w:pPr>
              <w:widowControl w:val="0"/>
              <w:autoSpaceDE w:val="0"/>
              <w:autoSpaceDN w:val="0"/>
              <w:adjustRightInd w:val="0"/>
              <w:ind w:firstLine="567"/>
              <w:jc w:val="both"/>
            </w:pPr>
            <w:r w:rsidRPr="00082FF6">
              <w:t xml:space="preserve">Цена договора включает </w:t>
            </w:r>
            <w:r w:rsidR="005C4922">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fldChar w:fldCharType="begin"/>
            </w:r>
            <w:r w:rsidR="00D43C90">
              <w:instrText xml:space="preserve"> REF _Ref422821548 \r \h  \* MERGEFORMAT </w:instrText>
            </w:r>
            <w:r w:rsidR="00D43C90">
              <w:fldChar w:fldCharType="separate"/>
            </w:r>
            <w:r w:rsidR="007C0FBB">
              <w:t>2</w:t>
            </w:r>
            <w:r w:rsidR="00D43C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118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1180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1180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1180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2A5DA1" w:rsidRPr="00680598">
        <w:t>вэлектронной форме</w:t>
      </w:r>
      <w:r w:rsidRPr="00680598">
        <w:rPr>
          <w:szCs w:val="24"/>
        </w:rPr>
        <w:t xml:space="preserve">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1180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1180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1180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sz w:val="20"/>
                <w:szCs w:val="20"/>
              </w:rPr>
            </w:pPr>
            <w:r>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r>
      <w:tr w:rsidR="004B09F8" w:rsidRPr="00F87E6C" w:rsidTr="004B09F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1181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964"/>
        <w:gridCol w:w="850"/>
        <w:gridCol w:w="851"/>
        <w:gridCol w:w="29"/>
        <w:gridCol w:w="821"/>
        <w:gridCol w:w="29"/>
        <w:gridCol w:w="964"/>
        <w:gridCol w:w="28"/>
        <w:gridCol w:w="822"/>
        <w:gridCol w:w="33"/>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Сумма с НДС, руб.</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4B09F8">
        <w:trPr>
          <w:gridAfter w:val="1"/>
          <w:wAfter w:w="33" w:type="dxa"/>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4B09F8">
        <w:trPr>
          <w:gridAfter w:val="1"/>
          <w:wAfter w:w="33" w:type="dxa"/>
          <w:trHeight w:val="574"/>
        </w:trPr>
        <w:tc>
          <w:tcPr>
            <w:tcW w:w="9606" w:type="dxa"/>
            <w:gridSpan w:val="11"/>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1181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41181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5C4922" w:rsidRDefault="005C4922" w:rsidP="00114FD9">
      <w:pPr>
        <w:pStyle w:val="21"/>
        <w:ind w:right="-1"/>
        <w:jc w:val="center"/>
        <w:rPr>
          <w:rFonts w:ascii="Times New Roman" w:hAnsi="Times New Roman" w:cs="Times New Roman"/>
          <w:color w:val="auto"/>
        </w:rPr>
        <w:sectPr w:rsidR="005C4922" w:rsidSect="00114FD9">
          <w:pgSz w:w="11906" w:h="16838"/>
          <w:pgMar w:top="1134" w:right="849" w:bottom="1134" w:left="1134" w:header="708" w:footer="708" w:gutter="0"/>
          <w:cols w:space="708"/>
          <w:docGrid w:linePitch="360"/>
        </w:sectPr>
      </w:pPr>
      <w:bookmarkStart w:id="87" w:name="_РАЗДЕЛ_IV._ТЕХНИЧЕСКОЕ"/>
      <w:bookmarkStart w:id="88" w:name="_Toc529889388"/>
      <w:bookmarkEnd w:id="87"/>
    </w:p>
    <w:p w:rsidR="00114FD9" w:rsidRDefault="00114FD9" w:rsidP="00114FD9">
      <w:pPr>
        <w:pStyle w:val="21"/>
        <w:ind w:right="-1"/>
        <w:jc w:val="center"/>
        <w:rPr>
          <w:rFonts w:ascii="Times New Roman" w:hAnsi="Times New Roman" w:cs="Times New Roman"/>
          <w:color w:val="auto"/>
        </w:rPr>
      </w:pPr>
      <w:bookmarkStart w:id="89" w:name="_Toc6411813"/>
      <w:r w:rsidRPr="002870A4">
        <w:rPr>
          <w:rFonts w:ascii="Times New Roman" w:hAnsi="Times New Roman" w:cs="Times New Roman"/>
          <w:color w:val="auto"/>
        </w:rPr>
        <w:lastRenderedPageBreak/>
        <w:t>РАЗДЕЛ IV. ТЕХНИЧЕСКОЕ ЗАДАНИЕ</w:t>
      </w:r>
      <w:bookmarkEnd w:id="88"/>
      <w:bookmarkEnd w:id="89"/>
    </w:p>
    <w:p w:rsidR="003E6DB4" w:rsidRPr="00FF6AE2" w:rsidRDefault="003E6DB4" w:rsidP="003E6DB4">
      <w:pPr>
        <w:rPr>
          <w:b/>
        </w:rPr>
      </w:pPr>
    </w:p>
    <w:p w:rsidR="00692751" w:rsidRPr="00FF6AE2" w:rsidRDefault="00692751" w:rsidP="00692751">
      <w:pPr>
        <w:pStyle w:val="32"/>
        <w:rPr>
          <w:sz w:val="22"/>
          <w:szCs w:val="22"/>
        </w:rPr>
      </w:pPr>
      <w:r w:rsidRPr="00FF6AE2">
        <w:rPr>
          <w:b/>
          <w:sz w:val="22"/>
          <w:szCs w:val="22"/>
        </w:rPr>
        <w:t xml:space="preserve">Предмет </w:t>
      </w:r>
      <w:r w:rsidRPr="00FF6AE2">
        <w:rPr>
          <w:b/>
          <w:sz w:val="22"/>
          <w:szCs w:val="22"/>
          <w:lang w:eastAsia="zh-CN"/>
        </w:rPr>
        <w:t>запроса котировок в электронной форме</w:t>
      </w:r>
      <w:r w:rsidRPr="00FF6AE2">
        <w:rPr>
          <w:b/>
          <w:sz w:val="22"/>
          <w:szCs w:val="22"/>
        </w:rPr>
        <w:t>:</w:t>
      </w:r>
      <w:r w:rsidRPr="00FF6AE2">
        <w:rPr>
          <w:sz w:val="22"/>
          <w:szCs w:val="22"/>
        </w:rPr>
        <w:t xml:space="preserve"> Поставка </w:t>
      </w:r>
      <w:r w:rsidRPr="00FF6AE2">
        <w:rPr>
          <w:color w:val="222222"/>
          <w:sz w:val="22"/>
          <w:szCs w:val="22"/>
        </w:rPr>
        <w:t>фильтров для сетей холодного водоснабжения.</w:t>
      </w:r>
      <w:r w:rsidRPr="00FF6AE2">
        <w:rPr>
          <w:sz w:val="22"/>
          <w:szCs w:val="22"/>
        </w:rPr>
        <w:tab/>
      </w:r>
      <w:r w:rsidRPr="00FF6AE2">
        <w:rPr>
          <w:sz w:val="22"/>
          <w:szCs w:val="22"/>
        </w:rPr>
        <w:tab/>
      </w:r>
    </w:p>
    <w:p w:rsidR="003E6DB4" w:rsidRPr="00FF6AE2" w:rsidRDefault="003E6DB4" w:rsidP="003E6DB4">
      <w:r w:rsidRPr="00FF6AE2">
        <w:rPr>
          <w:b/>
        </w:rPr>
        <w:t>Срок и условия поставки товара:</w:t>
      </w:r>
      <w:r w:rsidRPr="00FF6AE2">
        <w:t xml:space="preserve"> в течение 45 календарных дней с даты </w:t>
      </w:r>
      <w:r w:rsidR="00692751" w:rsidRPr="00FF6AE2">
        <w:t>заключения</w:t>
      </w:r>
      <w:r w:rsidRPr="00FF6AE2">
        <w:t xml:space="preserve"> договора</w:t>
      </w:r>
      <w:r w:rsidRPr="00FF6AE2">
        <w:rPr>
          <w:spacing w:val="1"/>
        </w:rPr>
        <w:t>.</w:t>
      </w:r>
    </w:p>
    <w:p w:rsidR="003E6DB4" w:rsidRPr="00FF6AE2" w:rsidRDefault="003E6DB4" w:rsidP="003E6DB4">
      <w:pPr>
        <w:rPr>
          <w:b/>
        </w:rPr>
      </w:pPr>
      <w:r w:rsidRPr="00FF6AE2">
        <w:rPr>
          <w:b/>
        </w:rPr>
        <w:t>Место поставки товара:</w:t>
      </w:r>
      <w:r w:rsidRPr="00FF6AE2">
        <w:t xml:space="preserve"> Тюменская область, г. Сургут, ул. Профсоюзов 69/1, центральный склад Заказчика</w:t>
      </w:r>
    </w:p>
    <w:p w:rsidR="003E6DB4" w:rsidRPr="003C2543" w:rsidRDefault="003E6DB4" w:rsidP="003E6DB4">
      <w:pPr>
        <w:jc w:val="center"/>
        <w:rPr>
          <w:b/>
        </w:rPr>
      </w:pPr>
    </w:p>
    <w:p w:rsidR="003E6DB4" w:rsidRPr="003C2543" w:rsidRDefault="003E6DB4" w:rsidP="003E6DB4">
      <w:pPr>
        <w:jc w:val="center"/>
        <w:rPr>
          <w:b/>
        </w:rPr>
      </w:pPr>
    </w:p>
    <w:p w:rsidR="003E6DB4" w:rsidRPr="003C2543" w:rsidRDefault="003E6DB4" w:rsidP="003E6DB4">
      <w:pPr>
        <w:pStyle w:val="xl24"/>
        <w:spacing w:before="0" w:after="0"/>
        <w:rPr>
          <w:b/>
          <w:sz w:val="22"/>
          <w:szCs w:val="22"/>
        </w:rPr>
      </w:pPr>
      <w:r w:rsidRPr="003C2543">
        <w:rPr>
          <w:b/>
          <w:sz w:val="22"/>
          <w:szCs w:val="22"/>
        </w:rPr>
        <w:t>ТРЕБОВАНИЯ К КАЧЕСТВУ, ТЕХНИЧЕСКИМ И ФУНКЦИОНАЛЬНЫМ ХАРАКТЕРИСТИКАМ (ПОТРЕБИТЕЛЬСКИМ СВОЙСТВАМ) ПОСТАВЛЯЕМОГО ТОВАРА:</w:t>
      </w:r>
    </w:p>
    <w:p w:rsidR="003E6DB4" w:rsidRPr="003C2543" w:rsidRDefault="003E6DB4" w:rsidP="003E6DB4">
      <w:pPr>
        <w:pStyle w:val="xl24"/>
        <w:spacing w:before="0" w:after="0"/>
        <w:rPr>
          <w:b/>
          <w:sz w:val="22"/>
          <w:szCs w:val="22"/>
        </w:rPr>
      </w:pPr>
    </w:p>
    <w:p w:rsidR="003E6DB4" w:rsidRPr="006C1724" w:rsidRDefault="003E6DB4" w:rsidP="003E6DB4">
      <w:r w:rsidRPr="006C1724">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3E6DB4" w:rsidRPr="006C1724" w:rsidRDefault="003E6DB4" w:rsidP="003E6DB4">
      <w:pPr>
        <w:jc w:val="center"/>
        <w:rPr>
          <w:b/>
        </w:rPr>
      </w:pPr>
    </w:p>
    <w:p w:rsidR="003E6DB4" w:rsidRPr="006C1724" w:rsidRDefault="003E6DB4" w:rsidP="003E6DB4">
      <w:pPr>
        <w:widowControl w:val="0"/>
        <w:numPr>
          <w:ilvl w:val="0"/>
          <w:numId w:val="15"/>
        </w:numPr>
        <w:shd w:val="clear" w:color="auto" w:fill="FFFFFF"/>
        <w:tabs>
          <w:tab w:val="clear" w:pos="1560"/>
        </w:tabs>
        <w:ind w:left="0" w:firstLine="0"/>
        <w:jc w:val="both"/>
      </w:pPr>
      <w:r w:rsidRPr="006C1724">
        <w:rPr>
          <w:b/>
        </w:rPr>
        <w:t xml:space="preserve">Требования к качеству товара:  </w:t>
      </w:r>
      <w:r w:rsidRPr="006C1724">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E6DB4" w:rsidRPr="006C1724" w:rsidRDefault="003E6DB4" w:rsidP="003E6DB4">
      <w:pPr>
        <w:widowControl w:val="0"/>
        <w:shd w:val="clear" w:color="auto" w:fill="FFFFFF"/>
      </w:pPr>
    </w:p>
    <w:p w:rsidR="003E6DB4" w:rsidRPr="006C1724" w:rsidRDefault="003E6DB4" w:rsidP="003E6DB4">
      <w:pPr>
        <w:numPr>
          <w:ilvl w:val="0"/>
          <w:numId w:val="15"/>
        </w:numPr>
        <w:tabs>
          <w:tab w:val="clear" w:pos="1560"/>
          <w:tab w:val="num" w:pos="284"/>
        </w:tabs>
        <w:ind w:left="0" w:firstLine="0"/>
        <w:jc w:val="both"/>
        <w:rPr>
          <w:b/>
        </w:rPr>
      </w:pPr>
      <w:r w:rsidRPr="006C1724">
        <w:rPr>
          <w:b/>
        </w:rPr>
        <w:t xml:space="preserve">  Условия поставки товара:</w:t>
      </w:r>
      <w:r w:rsidRPr="006C1724">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w:t>
      </w:r>
    </w:p>
    <w:p w:rsidR="003E6DB4" w:rsidRPr="006C1724" w:rsidRDefault="003E6DB4" w:rsidP="003E6DB4">
      <w:pPr>
        <w:rPr>
          <w:b/>
        </w:rPr>
      </w:pPr>
      <w:r w:rsidRPr="006C1724">
        <w:t xml:space="preserve">Федерации). </w:t>
      </w:r>
    </w:p>
    <w:p w:rsidR="003E6DB4" w:rsidRPr="006C1724" w:rsidRDefault="003E6DB4" w:rsidP="003E6DB4">
      <w:pPr>
        <w:widowControl w:val="0"/>
        <w:numPr>
          <w:ilvl w:val="0"/>
          <w:numId w:val="15"/>
        </w:numPr>
        <w:tabs>
          <w:tab w:val="clear" w:pos="1560"/>
          <w:tab w:val="num" w:pos="360"/>
        </w:tabs>
        <w:autoSpaceDE w:val="0"/>
        <w:autoSpaceDN w:val="0"/>
        <w:adjustRightInd w:val="0"/>
        <w:ind w:left="360"/>
      </w:pPr>
      <w:r w:rsidRPr="006C1724">
        <w:t>При подаче заявки обязательно приложить лист технических данных на фильтры, размеры и  габаритные чертежи фильтров.</w:t>
      </w:r>
    </w:p>
    <w:p w:rsidR="003E6DB4" w:rsidRDefault="003E6DB4" w:rsidP="003E6DB4">
      <w:pPr>
        <w:rPr>
          <w:b/>
        </w:rPr>
      </w:pPr>
    </w:p>
    <w:p w:rsidR="007A77AC" w:rsidRDefault="007A77AC" w:rsidP="003E6DB4">
      <w:pPr>
        <w:rPr>
          <w:b/>
        </w:rPr>
      </w:pPr>
    </w:p>
    <w:p w:rsidR="007A77AC" w:rsidRDefault="007A77AC" w:rsidP="003E6DB4">
      <w:pPr>
        <w:rPr>
          <w:b/>
        </w:rPr>
      </w:pPr>
    </w:p>
    <w:p w:rsidR="007A77AC" w:rsidRDefault="007A77AC" w:rsidP="003E6DB4">
      <w:pPr>
        <w:rPr>
          <w:b/>
        </w:rPr>
      </w:pPr>
    </w:p>
    <w:p w:rsidR="007A77AC" w:rsidRPr="006C1724" w:rsidRDefault="007A77AC" w:rsidP="003E6DB4">
      <w:pPr>
        <w:rPr>
          <w:b/>
        </w:rPr>
      </w:pPr>
    </w:p>
    <w:p w:rsidR="003E6DB4" w:rsidRPr="006C1724" w:rsidRDefault="003E6DB4" w:rsidP="003E6DB4"/>
    <w:p w:rsidR="003E6DB4" w:rsidRPr="006C1724" w:rsidRDefault="003E6DB4" w:rsidP="003E6DB4">
      <w:pPr>
        <w:rPr>
          <w:b/>
        </w:rPr>
      </w:pPr>
    </w:p>
    <w:p w:rsidR="003E6DB4" w:rsidRPr="006C1724" w:rsidRDefault="003E6DB4" w:rsidP="008A4220">
      <w:pPr>
        <w:widowControl w:val="0"/>
        <w:numPr>
          <w:ilvl w:val="0"/>
          <w:numId w:val="15"/>
        </w:numPr>
        <w:tabs>
          <w:tab w:val="clear" w:pos="1560"/>
          <w:tab w:val="num" w:pos="-709"/>
        </w:tabs>
        <w:autoSpaceDE w:val="0"/>
        <w:autoSpaceDN w:val="0"/>
        <w:adjustRightInd w:val="0"/>
        <w:ind w:left="360" w:hanging="1069"/>
        <w:rPr>
          <w:b/>
        </w:rPr>
      </w:pPr>
      <w:r w:rsidRPr="006C1724">
        <w:rPr>
          <w:b/>
        </w:rPr>
        <w:lastRenderedPageBreak/>
        <w:t>Спецификация:</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850"/>
        <w:gridCol w:w="709"/>
        <w:gridCol w:w="4253"/>
        <w:gridCol w:w="2268"/>
        <w:gridCol w:w="1843"/>
        <w:gridCol w:w="1417"/>
        <w:gridCol w:w="1418"/>
        <w:gridCol w:w="1417"/>
      </w:tblGrid>
      <w:tr w:rsidR="008A4220" w:rsidRPr="006C1724" w:rsidTr="008A4220">
        <w:tc>
          <w:tcPr>
            <w:tcW w:w="568" w:type="dxa"/>
            <w:vMerge w:val="restart"/>
            <w:shd w:val="clear" w:color="auto" w:fill="auto"/>
            <w:vAlign w:val="center"/>
          </w:tcPr>
          <w:p w:rsidR="008A4220" w:rsidRPr="006C1724" w:rsidRDefault="008A4220" w:rsidP="00692751">
            <w:pPr>
              <w:jc w:val="center"/>
            </w:pPr>
            <w:r w:rsidRPr="006C1724">
              <w:t>№ п/п</w:t>
            </w:r>
          </w:p>
        </w:tc>
        <w:tc>
          <w:tcPr>
            <w:tcW w:w="1559" w:type="dxa"/>
            <w:vMerge w:val="restart"/>
            <w:shd w:val="clear" w:color="auto" w:fill="auto"/>
            <w:vAlign w:val="center"/>
          </w:tcPr>
          <w:p w:rsidR="008A4220" w:rsidRPr="006C1724" w:rsidRDefault="008A4220" w:rsidP="00692751">
            <w:pPr>
              <w:jc w:val="center"/>
              <w:rPr>
                <w:bCs/>
              </w:rPr>
            </w:pPr>
            <w:r w:rsidRPr="006C1724">
              <w:rPr>
                <w:bCs/>
              </w:rPr>
              <w:t>Наименование поставляемого товара</w:t>
            </w:r>
          </w:p>
        </w:tc>
        <w:tc>
          <w:tcPr>
            <w:tcW w:w="850" w:type="dxa"/>
            <w:vMerge w:val="restart"/>
            <w:shd w:val="clear" w:color="auto" w:fill="auto"/>
            <w:vAlign w:val="center"/>
          </w:tcPr>
          <w:p w:rsidR="008A4220" w:rsidRPr="006C1724" w:rsidRDefault="008A4220" w:rsidP="00692751">
            <w:pPr>
              <w:jc w:val="center"/>
              <w:rPr>
                <w:bCs/>
              </w:rPr>
            </w:pPr>
            <w:r w:rsidRPr="006C1724">
              <w:rPr>
                <w:bCs/>
              </w:rPr>
              <w:t>Ед. изм.</w:t>
            </w:r>
          </w:p>
        </w:tc>
        <w:tc>
          <w:tcPr>
            <w:tcW w:w="709" w:type="dxa"/>
            <w:vMerge w:val="restart"/>
            <w:shd w:val="clear" w:color="auto" w:fill="auto"/>
            <w:vAlign w:val="center"/>
          </w:tcPr>
          <w:p w:rsidR="008A4220" w:rsidRPr="006C1724" w:rsidRDefault="008A4220" w:rsidP="00692751">
            <w:pPr>
              <w:jc w:val="center"/>
              <w:rPr>
                <w:bCs/>
              </w:rPr>
            </w:pPr>
            <w:r w:rsidRPr="006C1724">
              <w:rPr>
                <w:bCs/>
              </w:rPr>
              <w:t xml:space="preserve">Кол-во </w:t>
            </w:r>
          </w:p>
        </w:tc>
        <w:tc>
          <w:tcPr>
            <w:tcW w:w="8364" w:type="dxa"/>
            <w:gridSpan w:val="3"/>
            <w:shd w:val="clear" w:color="auto" w:fill="auto"/>
            <w:vAlign w:val="center"/>
          </w:tcPr>
          <w:p w:rsidR="008A4220" w:rsidRPr="006C1724" w:rsidRDefault="008A4220" w:rsidP="00692751">
            <w:r w:rsidRPr="006C1724">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1417" w:type="dxa"/>
            <w:vMerge w:val="restart"/>
            <w:shd w:val="clear" w:color="auto" w:fill="auto"/>
            <w:vAlign w:val="center"/>
          </w:tcPr>
          <w:p w:rsidR="008A4220" w:rsidRPr="006C1724" w:rsidRDefault="008A4220" w:rsidP="00692751">
            <w:pPr>
              <w:jc w:val="center"/>
            </w:pPr>
            <w:r w:rsidRPr="006C1724">
              <w:t>Нормативный документ</w:t>
            </w:r>
          </w:p>
        </w:tc>
        <w:tc>
          <w:tcPr>
            <w:tcW w:w="1418" w:type="dxa"/>
            <w:vMerge w:val="restart"/>
          </w:tcPr>
          <w:p w:rsidR="008A4220" w:rsidRPr="006C1724" w:rsidRDefault="008A4220" w:rsidP="00692751">
            <w:pPr>
              <w:jc w:val="center"/>
            </w:pPr>
            <w:r>
              <w:t>Цена за ед. руб. с учетом НДС 20%</w:t>
            </w:r>
          </w:p>
        </w:tc>
        <w:tc>
          <w:tcPr>
            <w:tcW w:w="1417" w:type="dxa"/>
            <w:vMerge w:val="restart"/>
          </w:tcPr>
          <w:p w:rsidR="008A4220" w:rsidRPr="006C1724" w:rsidRDefault="00A36463" w:rsidP="00692751">
            <w:pPr>
              <w:jc w:val="center"/>
            </w:pPr>
            <w:r>
              <w:t>Начальная</w:t>
            </w:r>
            <w:r w:rsidR="008A4220">
              <w:t xml:space="preserve"> максимальная цена руб. с учетом НДС 20%</w:t>
            </w:r>
          </w:p>
        </w:tc>
      </w:tr>
      <w:tr w:rsidR="008A4220" w:rsidRPr="006C1724"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rPr>
                <w:bCs/>
              </w:rPr>
            </w:pPr>
          </w:p>
        </w:tc>
        <w:tc>
          <w:tcPr>
            <w:tcW w:w="850" w:type="dxa"/>
            <w:vMerge/>
            <w:shd w:val="clear" w:color="auto" w:fill="auto"/>
            <w:vAlign w:val="center"/>
          </w:tcPr>
          <w:p w:rsidR="008A4220" w:rsidRPr="006C1724" w:rsidRDefault="008A4220" w:rsidP="00692751">
            <w:pPr>
              <w:jc w:val="center"/>
              <w:rPr>
                <w:bCs/>
              </w:rPr>
            </w:pPr>
          </w:p>
        </w:tc>
        <w:tc>
          <w:tcPr>
            <w:tcW w:w="709" w:type="dxa"/>
            <w:vMerge/>
            <w:shd w:val="clear" w:color="auto" w:fill="auto"/>
            <w:vAlign w:val="center"/>
          </w:tcPr>
          <w:p w:rsidR="008A4220" w:rsidRPr="006C1724" w:rsidRDefault="008A4220" w:rsidP="00692751">
            <w:pPr>
              <w:jc w:val="center"/>
              <w:rPr>
                <w:bCs/>
              </w:rPr>
            </w:pPr>
          </w:p>
        </w:tc>
        <w:tc>
          <w:tcPr>
            <w:tcW w:w="4253" w:type="dxa"/>
            <w:shd w:val="clear" w:color="auto" w:fill="auto"/>
            <w:vAlign w:val="center"/>
          </w:tcPr>
          <w:p w:rsidR="008A4220" w:rsidRPr="006C1724" w:rsidRDefault="008A4220" w:rsidP="00692751">
            <w:pPr>
              <w:jc w:val="center"/>
            </w:pPr>
            <w:r w:rsidRPr="006C1724">
              <w:t>Наименование показателя, технического, функционального параметра и т.п.</w:t>
            </w:r>
          </w:p>
        </w:tc>
        <w:tc>
          <w:tcPr>
            <w:tcW w:w="4111" w:type="dxa"/>
            <w:gridSpan w:val="2"/>
            <w:shd w:val="clear" w:color="auto" w:fill="auto"/>
            <w:vAlign w:val="center"/>
          </w:tcPr>
          <w:p w:rsidR="008A4220" w:rsidRPr="006C1724" w:rsidRDefault="008A4220" w:rsidP="00692751">
            <w:pPr>
              <w:jc w:val="center"/>
            </w:pPr>
          </w:p>
          <w:p w:rsidR="008A4220" w:rsidRPr="006C1724" w:rsidRDefault="008A4220" w:rsidP="00692751">
            <w:pPr>
              <w:jc w:val="center"/>
            </w:pPr>
            <w:r w:rsidRPr="006C1724">
              <w:t>Значение показателя, параметра</w:t>
            </w:r>
          </w:p>
          <w:p w:rsidR="008A4220" w:rsidRPr="006C1724" w:rsidRDefault="008A4220" w:rsidP="00692751">
            <w:pPr>
              <w:jc w:val="center"/>
            </w:pPr>
          </w:p>
        </w:tc>
        <w:tc>
          <w:tcPr>
            <w:tcW w:w="1417" w:type="dxa"/>
            <w:vMerge/>
            <w:shd w:val="clear" w:color="auto" w:fill="auto"/>
            <w:vAlign w:val="center"/>
          </w:tcPr>
          <w:p w:rsidR="008A4220" w:rsidRPr="006C1724" w:rsidRDefault="008A4220" w:rsidP="00692751">
            <w:pPr>
              <w:jc w:val="center"/>
            </w:pPr>
          </w:p>
        </w:tc>
        <w:tc>
          <w:tcPr>
            <w:tcW w:w="1418" w:type="dxa"/>
            <w:vMerge/>
          </w:tcPr>
          <w:p w:rsidR="008A4220" w:rsidRPr="006C1724" w:rsidRDefault="008A4220" w:rsidP="00692751">
            <w:pPr>
              <w:jc w:val="center"/>
            </w:pPr>
          </w:p>
        </w:tc>
        <w:tc>
          <w:tcPr>
            <w:tcW w:w="1417" w:type="dxa"/>
            <w:vMerge/>
          </w:tcPr>
          <w:p w:rsidR="008A4220" w:rsidRPr="006C1724" w:rsidRDefault="008A4220" w:rsidP="00692751">
            <w:pPr>
              <w:jc w:val="center"/>
            </w:pPr>
          </w:p>
        </w:tc>
      </w:tr>
      <w:tr w:rsidR="008A4220" w:rsidRPr="006C1724" w:rsidTr="008A4220">
        <w:tc>
          <w:tcPr>
            <w:tcW w:w="568" w:type="dxa"/>
            <w:shd w:val="clear" w:color="auto" w:fill="auto"/>
            <w:vAlign w:val="center"/>
          </w:tcPr>
          <w:p w:rsidR="008A4220" w:rsidRPr="006C1724" w:rsidRDefault="008A4220" w:rsidP="003E6DB4">
            <w:pPr>
              <w:numPr>
                <w:ilvl w:val="0"/>
                <w:numId w:val="34"/>
              </w:numPr>
              <w:jc w:val="center"/>
            </w:pPr>
          </w:p>
        </w:tc>
        <w:tc>
          <w:tcPr>
            <w:tcW w:w="1559" w:type="dxa"/>
            <w:shd w:val="clear" w:color="auto" w:fill="auto"/>
            <w:vAlign w:val="center"/>
          </w:tcPr>
          <w:p w:rsidR="008A4220" w:rsidRPr="006C1724" w:rsidRDefault="008A4220" w:rsidP="003E6DB4">
            <w:pPr>
              <w:numPr>
                <w:ilvl w:val="0"/>
                <w:numId w:val="34"/>
              </w:numPr>
              <w:jc w:val="center"/>
              <w:rPr>
                <w:bCs/>
              </w:rPr>
            </w:pPr>
          </w:p>
        </w:tc>
        <w:tc>
          <w:tcPr>
            <w:tcW w:w="850" w:type="dxa"/>
            <w:shd w:val="clear" w:color="auto" w:fill="auto"/>
            <w:vAlign w:val="center"/>
          </w:tcPr>
          <w:p w:rsidR="008A4220" w:rsidRPr="006C1724" w:rsidRDefault="008A4220" w:rsidP="003E6DB4">
            <w:pPr>
              <w:numPr>
                <w:ilvl w:val="0"/>
                <w:numId w:val="34"/>
              </w:numPr>
              <w:jc w:val="center"/>
              <w:rPr>
                <w:bCs/>
              </w:rPr>
            </w:pPr>
          </w:p>
        </w:tc>
        <w:tc>
          <w:tcPr>
            <w:tcW w:w="709" w:type="dxa"/>
            <w:shd w:val="clear" w:color="auto" w:fill="auto"/>
            <w:vAlign w:val="center"/>
          </w:tcPr>
          <w:p w:rsidR="008A4220" w:rsidRPr="006C1724" w:rsidRDefault="008A4220" w:rsidP="003E6DB4">
            <w:pPr>
              <w:numPr>
                <w:ilvl w:val="0"/>
                <w:numId w:val="34"/>
              </w:numPr>
              <w:jc w:val="center"/>
              <w:rPr>
                <w:bCs/>
              </w:rPr>
            </w:pPr>
          </w:p>
        </w:tc>
        <w:tc>
          <w:tcPr>
            <w:tcW w:w="4253" w:type="dxa"/>
            <w:shd w:val="clear" w:color="auto" w:fill="auto"/>
            <w:vAlign w:val="center"/>
          </w:tcPr>
          <w:p w:rsidR="008A4220" w:rsidRPr="006C1724" w:rsidRDefault="008A4220" w:rsidP="003E6DB4">
            <w:pPr>
              <w:numPr>
                <w:ilvl w:val="0"/>
                <w:numId w:val="34"/>
              </w:numPr>
              <w:jc w:val="center"/>
            </w:pPr>
          </w:p>
        </w:tc>
        <w:tc>
          <w:tcPr>
            <w:tcW w:w="4111" w:type="dxa"/>
            <w:gridSpan w:val="2"/>
            <w:shd w:val="clear" w:color="auto" w:fill="auto"/>
            <w:vAlign w:val="center"/>
          </w:tcPr>
          <w:p w:rsidR="008A4220" w:rsidRPr="006C1724" w:rsidRDefault="008A4220" w:rsidP="003E6DB4">
            <w:pPr>
              <w:numPr>
                <w:ilvl w:val="0"/>
                <w:numId w:val="34"/>
              </w:numPr>
              <w:jc w:val="center"/>
            </w:pPr>
          </w:p>
        </w:tc>
        <w:tc>
          <w:tcPr>
            <w:tcW w:w="1417" w:type="dxa"/>
            <w:shd w:val="clear" w:color="auto" w:fill="auto"/>
            <w:vAlign w:val="center"/>
          </w:tcPr>
          <w:p w:rsidR="008A4220" w:rsidRPr="006C1724" w:rsidRDefault="008A4220" w:rsidP="003E6DB4">
            <w:pPr>
              <w:numPr>
                <w:ilvl w:val="0"/>
                <w:numId w:val="34"/>
              </w:numPr>
              <w:jc w:val="center"/>
            </w:pPr>
          </w:p>
        </w:tc>
        <w:tc>
          <w:tcPr>
            <w:tcW w:w="1418" w:type="dxa"/>
          </w:tcPr>
          <w:p w:rsidR="008A4220" w:rsidRPr="006C1724" w:rsidRDefault="008A4220" w:rsidP="003E6DB4">
            <w:pPr>
              <w:numPr>
                <w:ilvl w:val="0"/>
                <w:numId w:val="34"/>
              </w:numPr>
              <w:jc w:val="center"/>
            </w:pPr>
          </w:p>
        </w:tc>
        <w:tc>
          <w:tcPr>
            <w:tcW w:w="1417" w:type="dxa"/>
          </w:tcPr>
          <w:p w:rsidR="008A4220" w:rsidRPr="006C1724" w:rsidRDefault="008A4220" w:rsidP="003E6DB4">
            <w:pPr>
              <w:numPr>
                <w:ilvl w:val="0"/>
                <w:numId w:val="34"/>
              </w:numPr>
              <w:jc w:val="center"/>
            </w:pPr>
          </w:p>
        </w:tc>
      </w:tr>
      <w:tr w:rsidR="008A4220" w:rsidRPr="00FA6EDA" w:rsidTr="008A4220">
        <w:tc>
          <w:tcPr>
            <w:tcW w:w="568" w:type="dxa"/>
            <w:vMerge w:val="restart"/>
            <w:shd w:val="clear" w:color="auto" w:fill="auto"/>
            <w:vAlign w:val="center"/>
          </w:tcPr>
          <w:p w:rsidR="008A4220" w:rsidRPr="006C1724" w:rsidRDefault="008A4220" w:rsidP="003E6DB4">
            <w:pPr>
              <w:numPr>
                <w:ilvl w:val="0"/>
                <w:numId w:val="35"/>
              </w:numPr>
              <w:jc w:val="center"/>
            </w:pPr>
          </w:p>
        </w:tc>
        <w:tc>
          <w:tcPr>
            <w:tcW w:w="1559" w:type="dxa"/>
            <w:vMerge w:val="restart"/>
            <w:shd w:val="clear" w:color="auto" w:fill="auto"/>
            <w:vAlign w:val="center"/>
          </w:tcPr>
          <w:p w:rsidR="008A4220" w:rsidRPr="006C1724" w:rsidRDefault="008A4220" w:rsidP="00692751">
            <w:r w:rsidRPr="0038394F">
              <w:t xml:space="preserve">Фильтр с автоматическим устройством самоочистки </w:t>
            </w:r>
          </w:p>
        </w:tc>
        <w:tc>
          <w:tcPr>
            <w:tcW w:w="850" w:type="dxa"/>
            <w:vMerge w:val="restart"/>
            <w:shd w:val="clear" w:color="auto" w:fill="auto"/>
            <w:vAlign w:val="center"/>
          </w:tcPr>
          <w:p w:rsidR="008A4220" w:rsidRPr="006C1724" w:rsidRDefault="008A4220" w:rsidP="00692751">
            <w:pPr>
              <w:jc w:val="center"/>
            </w:pPr>
            <w:r w:rsidRPr="006C1724">
              <w:t>шт.</w:t>
            </w:r>
          </w:p>
        </w:tc>
        <w:tc>
          <w:tcPr>
            <w:tcW w:w="709" w:type="dxa"/>
            <w:vMerge w:val="restart"/>
            <w:shd w:val="clear" w:color="auto" w:fill="auto"/>
            <w:vAlign w:val="center"/>
          </w:tcPr>
          <w:p w:rsidR="008A4220" w:rsidRPr="00FA6EDA" w:rsidRDefault="008A4220" w:rsidP="00692751">
            <w:pPr>
              <w:jc w:val="center"/>
            </w:pPr>
            <w:r w:rsidRPr="00FA6EDA">
              <w:t>5</w:t>
            </w:r>
          </w:p>
        </w:tc>
        <w:tc>
          <w:tcPr>
            <w:tcW w:w="4253" w:type="dxa"/>
            <w:shd w:val="clear" w:color="auto" w:fill="auto"/>
            <w:vAlign w:val="center"/>
          </w:tcPr>
          <w:p w:rsidR="008A4220" w:rsidRPr="00FA6EDA" w:rsidRDefault="008A4220" w:rsidP="00692751">
            <w:pPr>
              <w:jc w:val="center"/>
            </w:pPr>
            <w:r w:rsidRPr="00FA6EDA">
              <w:t>Тип</w:t>
            </w:r>
          </w:p>
        </w:tc>
        <w:tc>
          <w:tcPr>
            <w:tcW w:w="4111" w:type="dxa"/>
            <w:gridSpan w:val="2"/>
            <w:shd w:val="clear" w:color="auto" w:fill="auto"/>
            <w:vAlign w:val="center"/>
          </w:tcPr>
          <w:p w:rsidR="008A4220" w:rsidRPr="00FA6EDA" w:rsidRDefault="008A4220" w:rsidP="00692751">
            <w:r w:rsidRPr="00FA6EDA">
              <w:t>Фильтр тонкой очистки для системы холодного водоснабжения с автоматической системой самоочистки.</w:t>
            </w:r>
          </w:p>
        </w:tc>
        <w:tc>
          <w:tcPr>
            <w:tcW w:w="1417" w:type="dxa"/>
            <w:vMerge w:val="restart"/>
            <w:shd w:val="clear" w:color="auto" w:fill="auto"/>
            <w:vAlign w:val="center"/>
          </w:tcPr>
          <w:p w:rsidR="008A4220" w:rsidRPr="00FA6EDA" w:rsidRDefault="008A4220" w:rsidP="00692751">
            <w:pPr>
              <w:jc w:val="center"/>
            </w:pPr>
            <w:r w:rsidRPr="00FA6EDA">
              <w:t xml:space="preserve">ГОСТ Р 51871-2002 </w:t>
            </w:r>
          </w:p>
        </w:tc>
        <w:tc>
          <w:tcPr>
            <w:tcW w:w="1418" w:type="dxa"/>
            <w:vMerge w:val="restart"/>
          </w:tcPr>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Pr="00FA6EDA" w:rsidRDefault="008A4220" w:rsidP="00692751">
            <w:pPr>
              <w:jc w:val="center"/>
            </w:pPr>
            <w:r>
              <w:t>129 583,33</w:t>
            </w:r>
          </w:p>
        </w:tc>
        <w:tc>
          <w:tcPr>
            <w:tcW w:w="1417" w:type="dxa"/>
            <w:vMerge w:val="restart"/>
          </w:tcPr>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p>
          <w:p w:rsidR="008A4220" w:rsidRDefault="008A4220" w:rsidP="00692751">
            <w:pPr>
              <w:jc w:val="center"/>
            </w:pPr>
            <w:r>
              <w:t>647 916,65</w:t>
            </w:r>
          </w:p>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Характеристики</w:t>
            </w:r>
          </w:p>
        </w:tc>
        <w:tc>
          <w:tcPr>
            <w:tcW w:w="2268" w:type="dxa"/>
            <w:tcBorders>
              <w:right w:val="single" w:sz="2" w:space="0" w:color="auto"/>
            </w:tcBorders>
            <w:shd w:val="clear" w:color="auto" w:fill="auto"/>
            <w:vAlign w:val="center"/>
          </w:tcPr>
          <w:p w:rsidR="008A4220" w:rsidRPr="00FA6EDA" w:rsidRDefault="008A4220" w:rsidP="00692751">
            <w:pPr>
              <w:jc w:val="center"/>
            </w:pPr>
            <w:r w:rsidRPr="00FA6EDA">
              <w:t>изменяемые</w:t>
            </w:r>
          </w:p>
        </w:tc>
        <w:tc>
          <w:tcPr>
            <w:tcW w:w="1843" w:type="dxa"/>
            <w:tcBorders>
              <w:left w:val="single" w:sz="2" w:space="0" w:color="auto"/>
            </w:tcBorders>
            <w:shd w:val="clear" w:color="auto" w:fill="auto"/>
            <w:vAlign w:val="center"/>
          </w:tcPr>
          <w:p w:rsidR="008A4220" w:rsidRPr="00FA6EDA" w:rsidRDefault="008A4220" w:rsidP="00692751">
            <w:pPr>
              <w:jc w:val="center"/>
            </w:pPr>
            <w:r w:rsidRPr="00FA6EDA">
              <w:t>неизменяемые</w:t>
            </w:r>
          </w:p>
        </w:tc>
        <w:tc>
          <w:tcPr>
            <w:tcW w:w="1417" w:type="dxa"/>
            <w:vMerge/>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Производительность м</w:t>
            </w:r>
            <w:r w:rsidRPr="00FA6EDA">
              <w:rPr>
                <w:vertAlign w:val="superscript"/>
              </w:rPr>
              <w:t>3</w:t>
            </w:r>
            <w:r w:rsidRPr="00FA6EDA">
              <w:t>/ч</w:t>
            </w:r>
          </w:p>
        </w:tc>
        <w:tc>
          <w:tcPr>
            <w:tcW w:w="2268" w:type="dxa"/>
            <w:tcBorders>
              <w:right w:val="single" w:sz="2" w:space="0" w:color="auto"/>
            </w:tcBorders>
            <w:shd w:val="clear" w:color="auto" w:fill="auto"/>
            <w:vAlign w:val="center"/>
          </w:tcPr>
          <w:p w:rsidR="008A4220" w:rsidRPr="00FA6EDA" w:rsidRDefault="008A4220" w:rsidP="00692751">
            <w:pPr>
              <w:jc w:val="center"/>
            </w:pPr>
            <w:r w:rsidRPr="00FA6EDA">
              <w:t>не менее 40</w:t>
            </w:r>
          </w:p>
        </w:tc>
        <w:tc>
          <w:tcPr>
            <w:tcW w:w="1843" w:type="dxa"/>
            <w:tcBorders>
              <w:left w:val="single" w:sz="2" w:space="0" w:color="auto"/>
            </w:tcBorders>
            <w:shd w:val="clear" w:color="auto" w:fill="auto"/>
            <w:vAlign w:val="center"/>
          </w:tcPr>
          <w:p w:rsidR="008A4220" w:rsidRPr="00FA6EDA" w:rsidRDefault="008A4220" w:rsidP="00692751">
            <w:pPr>
              <w:jc w:val="center"/>
            </w:pP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Минимальный размер фильтруемых частиц (тонкость фильтрации), мкм</w:t>
            </w:r>
          </w:p>
        </w:tc>
        <w:tc>
          <w:tcPr>
            <w:tcW w:w="2268" w:type="dxa"/>
            <w:tcBorders>
              <w:right w:val="single" w:sz="2" w:space="0" w:color="auto"/>
            </w:tcBorders>
            <w:shd w:val="clear" w:color="auto" w:fill="auto"/>
            <w:vAlign w:val="center"/>
          </w:tcPr>
          <w:p w:rsidR="008A4220" w:rsidRPr="00FA6EDA" w:rsidRDefault="008A4220" w:rsidP="00692751">
            <w:pPr>
              <w:jc w:val="center"/>
            </w:pPr>
            <w:r w:rsidRPr="00FA6EDA">
              <w:t>не более 20</w:t>
            </w:r>
          </w:p>
        </w:tc>
        <w:tc>
          <w:tcPr>
            <w:tcW w:w="1843" w:type="dxa"/>
            <w:tcBorders>
              <w:left w:val="single" w:sz="2" w:space="0" w:color="auto"/>
            </w:tcBorders>
            <w:shd w:val="clear" w:color="auto" w:fill="auto"/>
            <w:vAlign w:val="center"/>
          </w:tcPr>
          <w:p w:rsidR="008A4220" w:rsidRPr="00FA6EDA" w:rsidRDefault="008A4220" w:rsidP="00692751">
            <w:pPr>
              <w:jc w:val="center"/>
            </w:pP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Срок службы фильтра, лет</w:t>
            </w:r>
          </w:p>
        </w:tc>
        <w:tc>
          <w:tcPr>
            <w:tcW w:w="2268" w:type="dxa"/>
            <w:tcBorders>
              <w:right w:val="single" w:sz="2" w:space="0" w:color="auto"/>
            </w:tcBorders>
            <w:shd w:val="clear" w:color="auto" w:fill="auto"/>
            <w:vAlign w:val="center"/>
          </w:tcPr>
          <w:p w:rsidR="008A4220" w:rsidRPr="00FA6EDA" w:rsidRDefault="008A4220" w:rsidP="00692751">
            <w:pPr>
              <w:jc w:val="center"/>
            </w:pPr>
            <w:r w:rsidRPr="00FA6EDA">
              <w:t xml:space="preserve">не менее </w:t>
            </w:r>
            <w:r>
              <w:t>8</w:t>
            </w:r>
          </w:p>
        </w:tc>
        <w:tc>
          <w:tcPr>
            <w:tcW w:w="1843" w:type="dxa"/>
            <w:tcBorders>
              <w:left w:val="single" w:sz="2" w:space="0" w:color="auto"/>
            </w:tcBorders>
            <w:shd w:val="clear" w:color="auto" w:fill="auto"/>
            <w:vAlign w:val="center"/>
          </w:tcPr>
          <w:p w:rsidR="008A4220" w:rsidRPr="00FA6EDA" w:rsidRDefault="008A4220" w:rsidP="00692751">
            <w:pPr>
              <w:jc w:val="center"/>
            </w:pP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Требование к замене фильтрующего элемента</w:t>
            </w:r>
          </w:p>
        </w:tc>
        <w:tc>
          <w:tcPr>
            <w:tcW w:w="2268" w:type="dxa"/>
            <w:tcBorders>
              <w:right w:val="single" w:sz="2" w:space="0" w:color="auto"/>
            </w:tcBorders>
            <w:shd w:val="clear" w:color="auto" w:fill="auto"/>
            <w:vAlign w:val="center"/>
          </w:tcPr>
          <w:p w:rsidR="008A4220" w:rsidRPr="00FA6EDA" w:rsidRDefault="008A4220" w:rsidP="00692751">
            <w:pPr>
              <w:jc w:val="center"/>
            </w:pPr>
          </w:p>
        </w:tc>
        <w:tc>
          <w:tcPr>
            <w:tcW w:w="1843" w:type="dxa"/>
            <w:tcBorders>
              <w:left w:val="single" w:sz="2" w:space="0" w:color="auto"/>
            </w:tcBorders>
            <w:shd w:val="clear" w:color="auto" w:fill="auto"/>
            <w:vAlign w:val="center"/>
          </w:tcPr>
          <w:p w:rsidR="008A4220" w:rsidRPr="00FA6EDA" w:rsidRDefault="008A4220" w:rsidP="00692751">
            <w:pPr>
              <w:jc w:val="center"/>
            </w:pPr>
            <w:r w:rsidRPr="00FA6EDA">
              <w:t>Не требует замены фильтрующего элемента во время всего срока службы.</w:t>
            </w: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Максимальное рабочее давление,  кгс/см</w:t>
            </w:r>
            <w:r w:rsidRPr="00FA6EDA">
              <w:rPr>
                <w:vertAlign w:val="superscript"/>
              </w:rPr>
              <w:t>2</w:t>
            </w:r>
          </w:p>
        </w:tc>
        <w:tc>
          <w:tcPr>
            <w:tcW w:w="2268" w:type="dxa"/>
            <w:tcBorders>
              <w:right w:val="single" w:sz="2" w:space="0" w:color="auto"/>
            </w:tcBorders>
            <w:shd w:val="clear" w:color="auto" w:fill="auto"/>
            <w:vAlign w:val="center"/>
          </w:tcPr>
          <w:p w:rsidR="008A4220" w:rsidRPr="00FA6EDA" w:rsidRDefault="008A4220" w:rsidP="00692751">
            <w:pPr>
              <w:jc w:val="center"/>
            </w:pPr>
            <w:r w:rsidRPr="00FA6EDA">
              <w:t>не менее  10</w:t>
            </w:r>
          </w:p>
        </w:tc>
        <w:tc>
          <w:tcPr>
            <w:tcW w:w="1843" w:type="dxa"/>
            <w:tcBorders>
              <w:left w:val="single" w:sz="2" w:space="0" w:color="auto"/>
            </w:tcBorders>
            <w:shd w:val="clear" w:color="auto" w:fill="auto"/>
            <w:vAlign w:val="center"/>
          </w:tcPr>
          <w:p w:rsidR="008A4220" w:rsidRPr="00FA6EDA" w:rsidRDefault="008A4220" w:rsidP="00692751">
            <w:pPr>
              <w:jc w:val="center"/>
            </w:pP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Минимальное рабочее давление,  кгс/см</w:t>
            </w:r>
            <w:r w:rsidRPr="00FA6EDA">
              <w:rPr>
                <w:vertAlign w:val="superscript"/>
              </w:rPr>
              <w:t>2</w:t>
            </w:r>
          </w:p>
        </w:tc>
        <w:tc>
          <w:tcPr>
            <w:tcW w:w="2268" w:type="dxa"/>
            <w:tcBorders>
              <w:right w:val="single" w:sz="2" w:space="0" w:color="auto"/>
            </w:tcBorders>
            <w:shd w:val="clear" w:color="auto" w:fill="auto"/>
            <w:vAlign w:val="center"/>
          </w:tcPr>
          <w:p w:rsidR="008A4220" w:rsidRPr="00FA6EDA" w:rsidRDefault="008A4220" w:rsidP="00692751">
            <w:pPr>
              <w:jc w:val="center"/>
            </w:pPr>
            <w:r w:rsidRPr="00FA6EDA">
              <w:t>не более  1,0</w:t>
            </w:r>
          </w:p>
        </w:tc>
        <w:tc>
          <w:tcPr>
            <w:tcW w:w="1843" w:type="dxa"/>
            <w:tcBorders>
              <w:left w:val="single" w:sz="2" w:space="0" w:color="auto"/>
            </w:tcBorders>
            <w:shd w:val="clear" w:color="auto" w:fill="auto"/>
            <w:vAlign w:val="center"/>
          </w:tcPr>
          <w:p w:rsidR="008A4220" w:rsidRPr="00FA6EDA" w:rsidRDefault="008A4220" w:rsidP="00692751">
            <w:pPr>
              <w:jc w:val="center"/>
            </w:pP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 xml:space="preserve">Максимальная температура </w:t>
            </w:r>
            <w:r>
              <w:t>фильтруемой</w:t>
            </w:r>
            <w:r w:rsidRPr="00FA6EDA">
              <w:t xml:space="preserve"> жидкости, °C</w:t>
            </w:r>
          </w:p>
        </w:tc>
        <w:tc>
          <w:tcPr>
            <w:tcW w:w="2268" w:type="dxa"/>
            <w:tcBorders>
              <w:right w:val="single" w:sz="2" w:space="0" w:color="auto"/>
            </w:tcBorders>
            <w:shd w:val="clear" w:color="auto" w:fill="auto"/>
            <w:vAlign w:val="center"/>
          </w:tcPr>
          <w:p w:rsidR="008A4220" w:rsidRPr="00FA6EDA" w:rsidRDefault="008A4220" w:rsidP="00692751">
            <w:pPr>
              <w:jc w:val="center"/>
            </w:pPr>
            <w:r w:rsidRPr="00FA6EDA">
              <w:t>не менее  60</w:t>
            </w:r>
          </w:p>
        </w:tc>
        <w:tc>
          <w:tcPr>
            <w:tcW w:w="1843" w:type="dxa"/>
            <w:tcBorders>
              <w:left w:val="single" w:sz="2" w:space="0" w:color="auto"/>
            </w:tcBorders>
            <w:shd w:val="clear" w:color="auto" w:fill="auto"/>
            <w:vAlign w:val="center"/>
          </w:tcPr>
          <w:p w:rsidR="008A4220" w:rsidRPr="00FA6EDA" w:rsidRDefault="008A4220" w:rsidP="00692751">
            <w:pPr>
              <w:jc w:val="center"/>
            </w:pP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Максимальная температура окружающей среды, °C</w:t>
            </w:r>
          </w:p>
        </w:tc>
        <w:tc>
          <w:tcPr>
            <w:tcW w:w="2268" w:type="dxa"/>
            <w:tcBorders>
              <w:right w:val="single" w:sz="2" w:space="0" w:color="auto"/>
            </w:tcBorders>
            <w:shd w:val="clear" w:color="auto" w:fill="auto"/>
            <w:vAlign w:val="center"/>
          </w:tcPr>
          <w:p w:rsidR="008A4220" w:rsidRPr="00FA6EDA" w:rsidRDefault="008A4220" w:rsidP="00692751">
            <w:pPr>
              <w:jc w:val="center"/>
            </w:pPr>
            <w:r w:rsidRPr="00FA6EDA">
              <w:t xml:space="preserve">не менее  42 </w:t>
            </w:r>
          </w:p>
        </w:tc>
        <w:tc>
          <w:tcPr>
            <w:tcW w:w="1843" w:type="dxa"/>
            <w:tcBorders>
              <w:left w:val="single" w:sz="2" w:space="0" w:color="auto"/>
            </w:tcBorders>
            <w:shd w:val="clear" w:color="auto" w:fill="auto"/>
            <w:vAlign w:val="center"/>
          </w:tcPr>
          <w:p w:rsidR="008A4220" w:rsidRPr="00FA6EDA" w:rsidRDefault="008A4220" w:rsidP="00692751">
            <w:pPr>
              <w:jc w:val="center"/>
            </w:pP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r w:rsidRPr="00FA6EDA">
              <w:t>Подсоединение к трубопроводу</w:t>
            </w:r>
          </w:p>
        </w:tc>
        <w:tc>
          <w:tcPr>
            <w:tcW w:w="2268" w:type="dxa"/>
            <w:tcBorders>
              <w:right w:val="single" w:sz="2" w:space="0" w:color="auto"/>
            </w:tcBorders>
            <w:shd w:val="clear" w:color="auto" w:fill="auto"/>
            <w:vAlign w:val="center"/>
          </w:tcPr>
          <w:p w:rsidR="008A4220" w:rsidRPr="00FA6EDA" w:rsidRDefault="008A4220" w:rsidP="00692751">
            <w:pPr>
              <w:jc w:val="center"/>
              <w:rPr>
                <w:b/>
                <w:u w:val="single"/>
              </w:rPr>
            </w:pPr>
          </w:p>
        </w:tc>
        <w:tc>
          <w:tcPr>
            <w:tcW w:w="1843" w:type="dxa"/>
            <w:tcBorders>
              <w:left w:val="single" w:sz="2" w:space="0" w:color="auto"/>
            </w:tcBorders>
            <w:shd w:val="clear" w:color="auto" w:fill="auto"/>
            <w:vAlign w:val="center"/>
          </w:tcPr>
          <w:p w:rsidR="008A4220" w:rsidRPr="00FA6EDA" w:rsidRDefault="008A4220" w:rsidP="00692751">
            <w:pPr>
              <w:jc w:val="center"/>
              <w:rPr>
                <w:b/>
                <w:u w:val="single"/>
              </w:rPr>
            </w:pPr>
            <w:r w:rsidRPr="00FA6EDA">
              <w:t xml:space="preserve">фланцевое </w:t>
            </w: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pPr>
              <w:rPr>
                <w:b/>
                <w:u w:val="single"/>
              </w:rPr>
            </w:pPr>
            <w:r w:rsidRPr="00FA6EDA">
              <w:t xml:space="preserve">Диаметр подсоединения к </w:t>
            </w:r>
            <w:r w:rsidRPr="00FA6EDA">
              <w:lastRenderedPageBreak/>
              <w:t>трубопроводу, мм</w:t>
            </w:r>
          </w:p>
        </w:tc>
        <w:tc>
          <w:tcPr>
            <w:tcW w:w="2268" w:type="dxa"/>
            <w:tcBorders>
              <w:right w:val="single" w:sz="2" w:space="0" w:color="auto"/>
            </w:tcBorders>
            <w:shd w:val="clear" w:color="auto" w:fill="auto"/>
            <w:vAlign w:val="center"/>
          </w:tcPr>
          <w:p w:rsidR="008A4220" w:rsidRPr="00FA6EDA" w:rsidRDefault="008A4220" w:rsidP="00692751">
            <w:pPr>
              <w:jc w:val="center"/>
            </w:pPr>
            <w:r>
              <w:lastRenderedPageBreak/>
              <w:t>не менее</w:t>
            </w:r>
            <w:r w:rsidRPr="00FA6EDA">
              <w:t xml:space="preserve"> Ду 50</w:t>
            </w:r>
          </w:p>
        </w:tc>
        <w:tc>
          <w:tcPr>
            <w:tcW w:w="1843" w:type="dxa"/>
            <w:tcBorders>
              <w:left w:val="single" w:sz="2" w:space="0" w:color="auto"/>
            </w:tcBorders>
            <w:shd w:val="clear" w:color="auto" w:fill="auto"/>
            <w:vAlign w:val="center"/>
          </w:tcPr>
          <w:p w:rsidR="008A4220" w:rsidRPr="00FA6EDA" w:rsidRDefault="008A4220" w:rsidP="00692751">
            <w:pPr>
              <w:jc w:val="center"/>
            </w:pP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FA6EDA"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FA6EDA" w:rsidRDefault="008A4220" w:rsidP="00692751">
            <w:pPr>
              <w:jc w:val="center"/>
            </w:pPr>
          </w:p>
        </w:tc>
        <w:tc>
          <w:tcPr>
            <w:tcW w:w="4253" w:type="dxa"/>
            <w:shd w:val="clear" w:color="auto" w:fill="auto"/>
            <w:vAlign w:val="center"/>
          </w:tcPr>
          <w:p w:rsidR="008A4220" w:rsidRPr="00FA6EDA" w:rsidRDefault="008A4220" w:rsidP="00692751">
            <w:pPr>
              <w:ind w:right="-144"/>
            </w:pPr>
            <w:r w:rsidRPr="00FA6EDA">
              <w:t>Материал корпуса фильтра</w:t>
            </w:r>
          </w:p>
        </w:tc>
        <w:tc>
          <w:tcPr>
            <w:tcW w:w="2268" w:type="dxa"/>
            <w:tcBorders>
              <w:right w:val="single" w:sz="2" w:space="0" w:color="auto"/>
            </w:tcBorders>
            <w:shd w:val="clear" w:color="auto" w:fill="auto"/>
            <w:vAlign w:val="center"/>
          </w:tcPr>
          <w:p w:rsidR="008A4220" w:rsidRPr="00FA6EDA" w:rsidRDefault="008A4220" w:rsidP="00692751">
            <w:pPr>
              <w:jc w:val="center"/>
            </w:pPr>
          </w:p>
        </w:tc>
        <w:tc>
          <w:tcPr>
            <w:tcW w:w="1843" w:type="dxa"/>
            <w:tcBorders>
              <w:left w:val="single" w:sz="2" w:space="0" w:color="auto"/>
            </w:tcBorders>
            <w:shd w:val="clear" w:color="auto" w:fill="auto"/>
            <w:vAlign w:val="center"/>
          </w:tcPr>
          <w:p w:rsidR="008A4220" w:rsidRPr="00FA6EDA" w:rsidRDefault="008A4220" w:rsidP="00692751">
            <w:pPr>
              <w:jc w:val="center"/>
            </w:pPr>
            <w:r w:rsidRPr="00FA6EDA">
              <w:t>нержавеющая сталь</w:t>
            </w:r>
          </w:p>
        </w:tc>
        <w:tc>
          <w:tcPr>
            <w:tcW w:w="1417" w:type="dxa"/>
            <w:shd w:val="clear" w:color="auto" w:fill="auto"/>
            <w:vAlign w:val="center"/>
          </w:tcPr>
          <w:p w:rsidR="008A4220" w:rsidRPr="00FA6EDA" w:rsidRDefault="008A4220" w:rsidP="00692751">
            <w:pPr>
              <w:jc w:val="center"/>
            </w:pPr>
          </w:p>
        </w:tc>
        <w:tc>
          <w:tcPr>
            <w:tcW w:w="1418" w:type="dxa"/>
            <w:vMerge/>
          </w:tcPr>
          <w:p w:rsidR="008A4220" w:rsidRPr="00FA6EDA" w:rsidRDefault="008A4220" w:rsidP="00692751">
            <w:pPr>
              <w:jc w:val="center"/>
            </w:pPr>
          </w:p>
        </w:tc>
        <w:tc>
          <w:tcPr>
            <w:tcW w:w="1417" w:type="dxa"/>
            <w:vMerge/>
          </w:tcPr>
          <w:p w:rsidR="008A4220" w:rsidRPr="00FA6EDA" w:rsidRDefault="008A4220" w:rsidP="00692751">
            <w:pPr>
              <w:jc w:val="center"/>
            </w:pPr>
          </w:p>
        </w:tc>
      </w:tr>
      <w:tr w:rsidR="008A4220" w:rsidRPr="006C1724" w:rsidTr="008A4220">
        <w:tc>
          <w:tcPr>
            <w:tcW w:w="568" w:type="dxa"/>
            <w:vMerge/>
            <w:shd w:val="clear" w:color="auto" w:fill="auto"/>
            <w:vAlign w:val="center"/>
          </w:tcPr>
          <w:p w:rsidR="008A4220" w:rsidRPr="006C1724" w:rsidRDefault="008A4220" w:rsidP="00692751">
            <w:pPr>
              <w:jc w:val="center"/>
            </w:pPr>
          </w:p>
        </w:tc>
        <w:tc>
          <w:tcPr>
            <w:tcW w:w="1559" w:type="dxa"/>
            <w:vMerge/>
            <w:shd w:val="clear" w:color="auto" w:fill="auto"/>
            <w:vAlign w:val="center"/>
          </w:tcPr>
          <w:p w:rsidR="008A4220" w:rsidRPr="006C1724" w:rsidRDefault="008A4220" w:rsidP="00692751">
            <w:pPr>
              <w:jc w:val="center"/>
            </w:pPr>
          </w:p>
        </w:tc>
        <w:tc>
          <w:tcPr>
            <w:tcW w:w="850" w:type="dxa"/>
            <w:vMerge/>
            <w:shd w:val="clear" w:color="auto" w:fill="auto"/>
            <w:vAlign w:val="center"/>
          </w:tcPr>
          <w:p w:rsidR="008A4220" w:rsidRPr="006C1724" w:rsidRDefault="008A4220" w:rsidP="00692751">
            <w:pPr>
              <w:jc w:val="center"/>
            </w:pPr>
          </w:p>
        </w:tc>
        <w:tc>
          <w:tcPr>
            <w:tcW w:w="709" w:type="dxa"/>
            <w:vMerge/>
            <w:shd w:val="clear" w:color="auto" w:fill="auto"/>
            <w:vAlign w:val="center"/>
          </w:tcPr>
          <w:p w:rsidR="008A4220" w:rsidRPr="006C1724" w:rsidRDefault="008A4220" w:rsidP="00692751">
            <w:pPr>
              <w:jc w:val="center"/>
            </w:pPr>
          </w:p>
        </w:tc>
        <w:tc>
          <w:tcPr>
            <w:tcW w:w="4253" w:type="dxa"/>
            <w:shd w:val="clear" w:color="auto" w:fill="auto"/>
            <w:vAlign w:val="center"/>
          </w:tcPr>
          <w:p w:rsidR="008A4220" w:rsidRPr="006C1724" w:rsidRDefault="008A4220" w:rsidP="00692751">
            <w:r w:rsidRPr="00FA6EDA">
              <w:t>Автоматическое устройство самоочистки фильтра</w:t>
            </w:r>
          </w:p>
        </w:tc>
        <w:tc>
          <w:tcPr>
            <w:tcW w:w="2268" w:type="dxa"/>
            <w:tcBorders>
              <w:right w:val="single" w:sz="2" w:space="0" w:color="auto"/>
            </w:tcBorders>
            <w:shd w:val="clear" w:color="auto" w:fill="auto"/>
            <w:vAlign w:val="center"/>
          </w:tcPr>
          <w:p w:rsidR="008A4220" w:rsidRPr="006C1724" w:rsidRDefault="008A4220" w:rsidP="00692751">
            <w:pPr>
              <w:jc w:val="center"/>
            </w:pPr>
          </w:p>
        </w:tc>
        <w:tc>
          <w:tcPr>
            <w:tcW w:w="1843" w:type="dxa"/>
            <w:tcBorders>
              <w:left w:val="single" w:sz="2" w:space="0" w:color="auto"/>
            </w:tcBorders>
            <w:shd w:val="clear" w:color="auto" w:fill="auto"/>
            <w:vAlign w:val="center"/>
          </w:tcPr>
          <w:p w:rsidR="008A4220" w:rsidRPr="006C1724" w:rsidRDefault="008A4220" w:rsidP="00692751">
            <w:pPr>
              <w:jc w:val="center"/>
            </w:pPr>
            <w:r>
              <w:t xml:space="preserve">Автоматическое включение слива отстоя фильтра через задаваемый, регулируемый интервал времени. </w:t>
            </w:r>
            <w:r w:rsidRPr="00FA6EDA">
              <w:t xml:space="preserve"> </w:t>
            </w:r>
          </w:p>
        </w:tc>
        <w:tc>
          <w:tcPr>
            <w:tcW w:w="1417" w:type="dxa"/>
            <w:shd w:val="clear" w:color="auto" w:fill="auto"/>
            <w:vAlign w:val="center"/>
          </w:tcPr>
          <w:p w:rsidR="008A4220" w:rsidRPr="006C1724" w:rsidRDefault="008A4220" w:rsidP="00692751">
            <w:pPr>
              <w:jc w:val="center"/>
            </w:pPr>
          </w:p>
        </w:tc>
        <w:tc>
          <w:tcPr>
            <w:tcW w:w="1418" w:type="dxa"/>
            <w:vMerge/>
          </w:tcPr>
          <w:p w:rsidR="008A4220" w:rsidRPr="006C1724" w:rsidRDefault="008A4220" w:rsidP="00692751">
            <w:pPr>
              <w:jc w:val="center"/>
            </w:pPr>
          </w:p>
        </w:tc>
        <w:tc>
          <w:tcPr>
            <w:tcW w:w="1417" w:type="dxa"/>
            <w:vMerge/>
          </w:tcPr>
          <w:p w:rsidR="008A4220" w:rsidRPr="006C1724" w:rsidRDefault="008A4220" w:rsidP="00692751">
            <w:pPr>
              <w:jc w:val="center"/>
            </w:pPr>
          </w:p>
        </w:tc>
      </w:tr>
      <w:tr w:rsidR="008A4220" w:rsidRPr="006C1724" w:rsidTr="008A4220">
        <w:tc>
          <w:tcPr>
            <w:tcW w:w="568" w:type="dxa"/>
            <w:shd w:val="clear" w:color="auto" w:fill="auto"/>
            <w:vAlign w:val="center"/>
          </w:tcPr>
          <w:p w:rsidR="008A4220" w:rsidRPr="006C1724" w:rsidRDefault="008A4220" w:rsidP="00692751">
            <w:pPr>
              <w:jc w:val="center"/>
            </w:pPr>
          </w:p>
        </w:tc>
        <w:tc>
          <w:tcPr>
            <w:tcW w:w="1559" w:type="dxa"/>
            <w:shd w:val="clear" w:color="auto" w:fill="auto"/>
            <w:vAlign w:val="center"/>
          </w:tcPr>
          <w:p w:rsidR="008A4220" w:rsidRPr="006C1724" w:rsidRDefault="008A4220" w:rsidP="00692751">
            <w:pPr>
              <w:jc w:val="center"/>
            </w:pPr>
          </w:p>
        </w:tc>
        <w:tc>
          <w:tcPr>
            <w:tcW w:w="850" w:type="dxa"/>
            <w:shd w:val="clear" w:color="auto" w:fill="auto"/>
            <w:vAlign w:val="center"/>
          </w:tcPr>
          <w:p w:rsidR="008A4220" w:rsidRPr="006C1724" w:rsidRDefault="008A4220" w:rsidP="00692751">
            <w:pPr>
              <w:jc w:val="center"/>
            </w:pPr>
          </w:p>
        </w:tc>
        <w:tc>
          <w:tcPr>
            <w:tcW w:w="709" w:type="dxa"/>
            <w:shd w:val="clear" w:color="auto" w:fill="auto"/>
            <w:vAlign w:val="center"/>
          </w:tcPr>
          <w:p w:rsidR="008A4220" w:rsidRPr="006C1724" w:rsidRDefault="008A4220" w:rsidP="00692751">
            <w:pPr>
              <w:jc w:val="center"/>
            </w:pPr>
          </w:p>
        </w:tc>
        <w:tc>
          <w:tcPr>
            <w:tcW w:w="4253" w:type="dxa"/>
            <w:shd w:val="clear" w:color="auto" w:fill="auto"/>
            <w:vAlign w:val="center"/>
          </w:tcPr>
          <w:p w:rsidR="008A4220" w:rsidRPr="00FA6EDA" w:rsidRDefault="008A4220" w:rsidP="00692751">
            <w:r>
              <w:t>Минимальное значение задаваемого, регулируемого интервала времени автоматического включения слива отстоя</w:t>
            </w:r>
            <w:r w:rsidRPr="00FA6EDA">
              <w:t xml:space="preserve"> устройств</w:t>
            </w:r>
            <w:r>
              <w:t>а</w:t>
            </w:r>
            <w:r w:rsidRPr="00FA6EDA">
              <w:t xml:space="preserve"> самоочи</w:t>
            </w:r>
            <w:r>
              <w:t>с</w:t>
            </w:r>
            <w:r w:rsidRPr="00FA6EDA">
              <w:t>тки фильтра</w:t>
            </w:r>
            <w:r>
              <w:t xml:space="preserve">, </w:t>
            </w:r>
          </w:p>
        </w:tc>
        <w:tc>
          <w:tcPr>
            <w:tcW w:w="2268" w:type="dxa"/>
            <w:tcBorders>
              <w:right w:val="single" w:sz="2" w:space="0" w:color="auto"/>
            </w:tcBorders>
            <w:shd w:val="clear" w:color="auto" w:fill="auto"/>
            <w:vAlign w:val="center"/>
          </w:tcPr>
          <w:p w:rsidR="008A4220" w:rsidRPr="007148CB" w:rsidRDefault="008A4220" w:rsidP="00692751">
            <w:pPr>
              <w:jc w:val="center"/>
            </w:pPr>
            <w:r w:rsidRPr="007148CB">
              <w:t xml:space="preserve">не более 10 мин </w:t>
            </w:r>
          </w:p>
        </w:tc>
        <w:tc>
          <w:tcPr>
            <w:tcW w:w="1843" w:type="dxa"/>
            <w:tcBorders>
              <w:left w:val="single" w:sz="2" w:space="0" w:color="auto"/>
            </w:tcBorders>
            <w:shd w:val="clear" w:color="auto" w:fill="auto"/>
            <w:vAlign w:val="center"/>
          </w:tcPr>
          <w:p w:rsidR="008A4220" w:rsidRDefault="008A4220" w:rsidP="00692751">
            <w:pPr>
              <w:jc w:val="center"/>
            </w:pPr>
          </w:p>
        </w:tc>
        <w:tc>
          <w:tcPr>
            <w:tcW w:w="1417" w:type="dxa"/>
            <w:shd w:val="clear" w:color="auto" w:fill="auto"/>
            <w:vAlign w:val="center"/>
          </w:tcPr>
          <w:p w:rsidR="008A4220" w:rsidRPr="006C1724" w:rsidRDefault="008A4220" w:rsidP="00692751">
            <w:pPr>
              <w:jc w:val="center"/>
            </w:pPr>
          </w:p>
        </w:tc>
        <w:tc>
          <w:tcPr>
            <w:tcW w:w="1418" w:type="dxa"/>
            <w:vMerge/>
          </w:tcPr>
          <w:p w:rsidR="008A4220" w:rsidRPr="006C1724" w:rsidRDefault="008A4220" w:rsidP="00692751">
            <w:pPr>
              <w:jc w:val="center"/>
            </w:pPr>
          </w:p>
        </w:tc>
        <w:tc>
          <w:tcPr>
            <w:tcW w:w="1417" w:type="dxa"/>
            <w:vMerge/>
          </w:tcPr>
          <w:p w:rsidR="008A4220" w:rsidRPr="006C1724" w:rsidRDefault="008A4220" w:rsidP="00692751">
            <w:pPr>
              <w:jc w:val="center"/>
            </w:pPr>
          </w:p>
        </w:tc>
      </w:tr>
      <w:tr w:rsidR="008A4220" w:rsidRPr="006C1724" w:rsidTr="008A4220">
        <w:tc>
          <w:tcPr>
            <w:tcW w:w="568" w:type="dxa"/>
            <w:shd w:val="clear" w:color="auto" w:fill="auto"/>
            <w:vAlign w:val="center"/>
          </w:tcPr>
          <w:p w:rsidR="008A4220" w:rsidRPr="006C1724" w:rsidRDefault="008A4220" w:rsidP="00692751">
            <w:pPr>
              <w:jc w:val="center"/>
            </w:pPr>
          </w:p>
        </w:tc>
        <w:tc>
          <w:tcPr>
            <w:tcW w:w="1559" w:type="dxa"/>
            <w:shd w:val="clear" w:color="auto" w:fill="auto"/>
            <w:vAlign w:val="center"/>
          </w:tcPr>
          <w:p w:rsidR="008A4220" w:rsidRPr="006C1724" w:rsidRDefault="008A4220" w:rsidP="00692751">
            <w:pPr>
              <w:jc w:val="center"/>
            </w:pPr>
          </w:p>
        </w:tc>
        <w:tc>
          <w:tcPr>
            <w:tcW w:w="850" w:type="dxa"/>
            <w:shd w:val="clear" w:color="auto" w:fill="auto"/>
            <w:vAlign w:val="center"/>
          </w:tcPr>
          <w:p w:rsidR="008A4220" w:rsidRPr="006C1724" w:rsidRDefault="008A4220" w:rsidP="00692751">
            <w:pPr>
              <w:jc w:val="center"/>
            </w:pPr>
          </w:p>
        </w:tc>
        <w:tc>
          <w:tcPr>
            <w:tcW w:w="709" w:type="dxa"/>
            <w:shd w:val="clear" w:color="auto" w:fill="auto"/>
            <w:vAlign w:val="center"/>
          </w:tcPr>
          <w:p w:rsidR="008A4220" w:rsidRPr="006C1724" w:rsidRDefault="008A4220" w:rsidP="00692751">
            <w:pPr>
              <w:jc w:val="center"/>
            </w:pPr>
          </w:p>
        </w:tc>
        <w:tc>
          <w:tcPr>
            <w:tcW w:w="4253" w:type="dxa"/>
            <w:shd w:val="clear" w:color="auto" w:fill="auto"/>
            <w:vAlign w:val="center"/>
          </w:tcPr>
          <w:p w:rsidR="008A4220" w:rsidRDefault="008A4220" w:rsidP="00692751">
            <w:r>
              <w:t>Максимальное значение задаваемого, регулируемого интервала времени автоматического включения слива отстоя</w:t>
            </w:r>
            <w:r w:rsidRPr="00FA6EDA">
              <w:t xml:space="preserve"> устройств</w:t>
            </w:r>
            <w:r>
              <w:t>а</w:t>
            </w:r>
            <w:r w:rsidRPr="00FA6EDA">
              <w:t xml:space="preserve"> самоочи</w:t>
            </w:r>
            <w:r>
              <w:t>с</w:t>
            </w:r>
            <w:r w:rsidRPr="00FA6EDA">
              <w:t>тки фильтра</w:t>
            </w:r>
            <w:r>
              <w:t xml:space="preserve"> </w:t>
            </w:r>
          </w:p>
        </w:tc>
        <w:tc>
          <w:tcPr>
            <w:tcW w:w="2268" w:type="dxa"/>
            <w:tcBorders>
              <w:right w:val="single" w:sz="2" w:space="0" w:color="auto"/>
            </w:tcBorders>
            <w:shd w:val="clear" w:color="auto" w:fill="auto"/>
            <w:vAlign w:val="center"/>
          </w:tcPr>
          <w:p w:rsidR="008A4220" w:rsidRPr="007148CB" w:rsidRDefault="008A4220" w:rsidP="00692751">
            <w:pPr>
              <w:jc w:val="center"/>
            </w:pPr>
            <w:r w:rsidRPr="007148CB">
              <w:t>не менее 2 месяцев</w:t>
            </w:r>
          </w:p>
        </w:tc>
        <w:tc>
          <w:tcPr>
            <w:tcW w:w="1843" w:type="dxa"/>
            <w:tcBorders>
              <w:left w:val="single" w:sz="2" w:space="0" w:color="auto"/>
            </w:tcBorders>
            <w:shd w:val="clear" w:color="auto" w:fill="auto"/>
            <w:vAlign w:val="center"/>
          </w:tcPr>
          <w:p w:rsidR="008A4220" w:rsidRDefault="008A4220" w:rsidP="00692751">
            <w:pPr>
              <w:jc w:val="center"/>
            </w:pPr>
          </w:p>
        </w:tc>
        <w:tc>
          <w:tcPr>
            <w:tcW w:w="1417" w:type="dxa"/>
            <w:shd w:val="clear" w:color="auto" w:fill="auto"/>
            <w:vAlign w:val="center"/>
          </w:tcPr>
          <w:p w:rsidR="008A4220" w:rsidRPr="006C1724" w:rsidRDefault="008A4220" w:rsidP="00692751">
            <w:pPr>
              <w:jc w:val="center"/>
            </w:pPr>
          </w:p>
        </w:tc>
        <w:tc>
          <w:tcPr>
            <w:tcW w:w="1418" w:type="dxa"/>
            <w:vMerge/>
          </w:tcPr>
          <w:p w:rsidR="008A4220" w:rsidRPr="006C1724" w:rsidRDefault="008A4220" w:rsidP="00692751">
            <w:pPr>
              <w:jc w:val="center"/>
            </w:pPr>
          </w:p>
        </w:tc>
        <w:tc>
          <w:tcPr>
            <w:tcW w:w="1417" w:type="dxa"/>
            <w:vMerge/>
          </w:tcPr>
          <w:p w:rsidR="008A4220" w:rsidRPr="006C1724" w:rsidRDefault="008A4220" w:rsidP="00692751">
            <w:pPr>
              <w:jc w:val="center"/>
            </w:pPr>
          </w:p>
        </w:tc>
      </w:tr>
      <w:tr w:rsidR="008A4220" w:rsidRPr="006C1724" w:rsidTr="008A4220">
        <w:tc>
          <w:tcPr>
            <w:tcW w:w="568" w:type="dxa"/>
            <w:shd w:val="clear" w:color="auto" w:fill="auto"/>
            <w:vAlign w:val="center"/>
          </w:tcPr>
          <w:p w:rsidR="008A4220" w:rsidRPr="006C1724" w:rsidRDefault="008A4220" w:rsidP="00692751">
            <w:pPr>
              <w:jc w:val="center"/>
            </w:pPr>
          </w:p>
        </w:tc>
        <w:tc>
          <w:tcPr>
            <w:tcW w:w="1559" w:type="dxa"/>
            <w:shd w:val="clear" w:color="auto" w:fill="auto"/>
            <w:vAlign w:val="center"/>
          </w:tcPr>
          <w:p w:rsidR="008A4220" w:rsidRPr="006C1724" w:rsidRDefault="008A4220" w:rsidP="00692751">
            <w:pPr>
              <w:jc w:val="center"/>
            </w:pPr>
          </w:p>
        </w:tc>
        <w:tc>
          <w:tcPr>
            <w:tcW w:w="850" w:type="dxa"/>
            <w:shd w:val="clear" w:color="auto" w:fill="auto"/>
            <w:vAlign w:val="center"/>
          </w:tcPr>
          <w:p w:rsidR="008A4220" w:rsidRPr="006C1724" w:rsidRDefault="008A4220" w:rsidP="00692751">
            <w:pPr>
              <w:jc w:val="center"/>
            </w:pPr>
          </w:p>
        </w:tc>
        <w:tc>
          <w:tcPr>
            <w:tcW w:w="709" w:type="dxa"/>
            <w:shd w:val="clear" w:color="auto" w:fill="auto"/>
            <w:vAlign w:val="center"/>
          </w:tcPr>
          <w:p w:rsidR="008A4220" w:rsidRPr="006C1724" w:rsidRDefault="008A4220" w:rsidP="00692751">
            <w:pPr>
              <w:jc w:val="center"/>
            </w:pPr>
          </w:p>
        </w:tc>
        <w:tc>
          <w:tcPr>
            <w:tcW w:w="4253" w:type="dxa"/>
            <w:shd w:val="clear" w:color="auto" w:fill="auto"/>
            <w:vAlign w:val="center"/>
          </w:tcPr>
          <w:p w:rsidR="008A4220" w:rsidRDefault="008A4220" w:rsidP="00692751">
            <w:r>
              <w:t xml:space="preserve">Тип защиты от воздействия влаги </w:t>
            </w:r>
          </w:p>
        </w:tc>
        <w:tc>
          <w:tcPr>
            <w:tcW w:w="2268" w:type="dxa"/>
            <w:tcBorders>
              <w:right w:val="single" w:sz="2" w:space="0" w:color="auto"/>
            </w:tcBorders>
            <w:shd w:val="clear" w:color="auto" w:fill="auto"/>
            <w:vAlign w:val="center"/>
          </w:tcPr>
          <w:p w:rsidR="008A4220" w:rsidRPr="007148CB" w:rsidRDefault="008A4220" w:rsidP="00692751">
            <w:pPr>
              <w:jc w:val="center"/>
            </w:pPr>
            <w:r w:rsidRPr="007148CB">
              <w:t>не ниже</w:t>
            </w:r>
            <w:r w:rsidRPr="007148CB">
              <w:rPr>
                <w:lang w:val="en-US"/>
              </w:rPr>
              <w:t xml:space="preserve"> IP 55 </w:t>
            </w:r>
            <w:r w:rsidRPr="007148CB">
              <w:t>брызгозащищенный</w:t>
            </w:r>
          </w:p>
        </w:tc>
        <w:tc>
          <w:tcPr>
            <w:tcW w:w="1843" w:type="dxa"/>
            <w:tcBorders>
              <w:left w:val="single" w:sz="2" w:space="0" w:color="auto"/>
            </w:tcBorders>
            <w:shd w:val="clear" w:color="auto" w:fill="auto"/>
            <w:vAlign w:val="center"/>
          </w:tcPr>
          <w:p w:rsidR="008A4220" w:rsidRDefault="008A4220" w:rsidP="00692751">
            <w:pPr>
              <w:jc w:val="center"/>
            </w:pPr>
          </w:p>
        </w:tc>
        <w:tc>
          <w:tcPr>
            <w:tcW w:w="1417" w:type="dxa"/>
            <w:shd w:val="clear" w:color="auto" w:fill="auto"/>
            <w:vAlign w:val="center"/>
          </w:tcPr>
          <w:p w:rsidR="008A4220" w:rsidRPr="006C1724" w:rsidRDefault="008A4220" w:rsidP="00692751">
            <w:pPr>
              <w:jc w:val="center"/>
            </w:pPr>
          </w:p>
        </w:tc>
        <w:tc>
          <w:tcPr>
            <w:tcW w:w="1418" w:type="dxa"/>
            <w:vMerge/>
          </w:tcPr>
          <w:p w:rsidR="008A4220" w:rsidRPr="006C1724" w:rsidRDefault="008A4220" w:rsidP="00692751">
            <w:pPr>
              <w:jc w:val="center"/>
            </w:pPr>
          </w:p>
        </w:tc>
        <w:tc>
          <w:tcPr>
            <w:tcW w:w="1417" w:type="dxa"/>
            <w:vMerge/>
          </w:tcPr>
          <w:p w:rsidR="008A4220" w:rsidRPr="006C1724" w:rsidRDefault="008A4220" w:rsidP="00692751">
            <w:pPr>
              <w:jc w:val="center"/>
            </w:pPr>
          </w:p>
        </w:tc>
      </w:tr>
      <w:tr w:rsidR="008A4220" w:rsidRPr="006C1724" w:rsidTr="008A4220">
        <w:tc>
          <w:tcPr>
            <w:tcW w:w="568" w:type="dxa"/>
            <w:shd w:val="clear" w:color="auto" w:fill="auto"/>
            <w:vAlign w:val="center"/>
          </w:tcPr>
          <w:p w:rsidR="008A4220" w:rsidRPr="006C1724" w:rsidRDefault="008A4220" w:rsidP="00692751">
            <w:pPr>
              <w:jc w:val="center"/>
            </w:pPr>
          </w:p>
        </w:tc>
        <w:tc>
          <w:tcPr>
            <w:tcW w:w="1559" w:type="dxa"/>
            <w:shd w:val="clear" w:color="auto" w:fill="auto"/>
            <w:vAlign w:val="center"/>
          </w:tcPr>
          <w:p w:rsidR="008A4220" w:rsidRPr="006C1724" w:rsidRDefault="008A4220" w:rsidP="00692751">
            <w:pPr>
              <w:jc w:val="center"/>
            </w:pPr>
          </w:p>
        </w:tc>
        <w:tc>
          <w:tcPr>
            <w:tcW w:w="850" w:type="dxa"/>
            <w:shd w:val="clear" w:color="auto" w:fill="auto"/>
            <w:vAlign w:val="center"/>
          </w:tcPr>
          <w:p w:rsidR="008A4220" w:rsidRPr="006C1724" w:rsidRDefault="008A4220" w:rsidP="00692751">
            <w:pPr>
              <w:jc w:val="center"/>
            </w:pPr>
          </w:p>
        </w:tc>
        <w:tc>
          <w:tcPr>
            <w:tcW w:w="709" w:type="dxa"/>
            <w:shd w:val="clear" w:color="auto" w:fill="auto"/>
            <w:vAlign w:val="center"/>
          </w:tcPr>
          <w:p w:rsidR="008A4220" w:rsidRPr="006C1724" w:rsidRDefault="008A4220" w:rsidP="00692751">
            <w:pPr>
              <w:jc w:val="center"/>
            </w:pPr>
          </w:p>
        </w:tc>
        <w:tc>
          <w:tcPr>
            <w:tcW w:w="4253" w:type="dxa"/>
            <w:shd w:val="clear" w:color="auto" w:fill="auto"/>
            <w:vAlign w:val="center"/>
          </w:tcPr>
          <w:p w:rsidR="008A4220" w:rsidRDefault="008A4220" w:rsidP="00692751">
            <w:r>
              <w:t>Сохранение работоспособности при максимальной относительной влажности окружающей среды (%)</w:t>
            </w:r>
          </w:p>
        </w:tc>
        <w:tc>
          <w:tcPr>
            <w:tcW w:w="2268" w:type="dxa"/>
            <w:tcBorders>
              <w:right w:val="single" w:sz="2" w:space="0" w:color="auto"/>
            </w:tcBorders>
            <w:shd w:val="clear" w:color="auto" w:fill="auto"/>
            <w:vAlign w:val="center"/>
          </w:tcPr>
          <w:p w:rsidR="008A4220" w:rsidRPr="007148CB" w:rsidRDefault="008A4220" w:rsidP="00692751">
            <w:pPr>
              <w:jc w:val="center"/>
            </w:pPr>
            <w:r w:rsidRPr="007148CB">
              <w:t>не менее 80</w:t>
            </w:r>
          </w:p>
        </w:tc>
        <w:tc>
          <w:tcPr>
            <w:tcW w:w="1843" w:type="dxa"/>
            <w:tcBorders>
              <w:left w:val="single" w:sz="2" w:space="0" w:color="auto"/>
            </w:tcBorders>
            <w:shd w:val="clear" w:color="auto" w:fill="auto"/>
            <w:vAlign w:val="center"/>
          </w:tcPr>
          <w:p w:rsidR="008A4220" w:rsidRDefault="008A4220" w:rsidP="00692751">
            <w:pPr>
              <w:jc w:val="center"/>
            </w:pPr>
          </w:p>
        </w:tc>
        <w:tc>
          <w:tcPr>
            <w:tcW w:w="1417" w:type="dxa"/>
            <w:shd w:val="clear" w:color="auto" w:fill="auto"/>
            <w:vAlign w:val="center"/>
          </w:tcPr>
          <w:p w:rsidR="008A4220" w:rsidRPr="006C1724" w:rsidRDefault="008A4220" w:rsidP="00692751">
            <w:pPr>
              <w:jc w:val="center"/>
            </w:pPr>
          </w:p>
        </w:tc>
        <w:tc>
          <w:tcPr>
            <w:tcW w:w="1418" w:type="dxa"/>
            <w:vMerge/>
          </w:tcPr>
          <w:p w:rsidR="008A4220" w:rsidRPr="006C1724" w:rsidRDefault="008A4220" w:rsidP="00692751">
            <w:pPr>
              <w:jc w:val="center"/>
            </w:pPr>
          </w:p>
        </w:tc>
        <w:tc>
          <w:tcPr>
            <w:tcW w:w="1417" w:type="dxa"/>
            <w:vMerge/>
          </w:tcPr>
          <w:p w:rsidR="008A4220" w:rsidRPr="006C1724" w:rsidRDefault="008A4220" w:rsidP="00692751">
            <w:pPr>
              <w:jc w:val="center"/>
            </w:pPr>
          </w:p>
        </w:tc>
      </w:tr>
      <w:tr w:rsidR="008A4220" w:rsidRPr="006C1724" w:rsidTr="008A4220">
        <w:tc>
          <w:tcPr>
            <w:tcW w:w="568" w:type="dxa"/>
            <w:shd w:val="clear" w:color="auto" w:fill="auto"/>
            <w:vAlign w:val="center"/>
          </w:tcPr>
          <w:p w:rsidR="008A4220" w:rsidRPr="006C1724" w:rsidRDefault="008A4220" w:rsidP="00692751">
            <w:pPr>
              <w:jc w:val="center"/>
            </w:pPr>
          </w:p>
        </w:tc>
        <w:tc>
          <w:tcPr>
            <w:tcW w:w="1559" w:type="dxa"/>
            <w:shd w:val="clear" w:color="auto" w:fill="auto"/>
            <w:vAlign w:val="center"/>
          </w:tcPr>
          <w:p w:rsidR="008A4220" w:rsidRPr="006C1724" w:rsidRDefault="008A4220" w:rsidP="00692751">
            <w:pPr>
              <w:jc w:val="center"/>
            </w:pPr>
          </w:p>
        </w:tc>
        <w:tc>
          <w:tcPr>
            <w:tcW w:w="850" w:type="dxa"/>
            <w:shd w:val="clear" w:color="auto" w:fill="auto"/>
            <w:vAlign w:val="center"/>
          </w:tcPr>
          <w:p w:rsidR="008A4220" w:rsidRPr="006C1724" w:rsidRDefault="008A4220" w:rsidP="00692751">
            <w:pPr>
              <w:jc w:val="center"/>
            </w:pPr>
          </w:p>
        </w:tc>
        <w:tc>
          <w:tcPr>
            <w:tcW w:w="709" w:type="dxa"/>
            <w:shd w:val="clear" w:color="auto" w:fill="auto"/>
            <w:vAlign w:val="center"/>
          </w:tcPr>
          <w:p w:rsidR="008A4220" w:rsidRPr="006C1724" w:rsidRDefault="008A4220" w:rsidP="00692751">
            <w:pPr>
              <w:jc w:val="center"/>
            </w:pPr>
          </w:p>
        </w:tc>
        <w:tc>
          <w:tcPr>
            <w:tcW w:w="4253" w:type="dxa"/>
            <w:shd w:val="clear" w:color="auto" w:fill="auto"/>
            <w:vAlign w:val="center"/>
          </w:tcPr>
          <w:p w:rsidR="008A4220" w:rsidRDefault="008A4220" w:rsidP="00692751">
            <w:r>
              <w:t>Сохранение работоспособности при максимальной температуре окружающей среды (</w:t>
            </w:r>
            <w:r w:rsidRPr="00FA6EDA">
              <w:t>°C</w:t>
            </w:r>
            <w:r>
              <w:t>)</w:t>
            </w:r>
          </w:p>
        </w:tc>
        <w:tc>
          <w:tcPr>
            <w:tcW w:w="2268" w:type="dxa"/>
            <w:tcBorders>
              <w:right w:val="single" w:sz="2" w:space="0" w:color="auto"/>
            </w:tcBorders>
            <w:shd w:val="clear" w:color="auto" w:fill="auto"/>
            <w:vAlign w:val="center"/>
          </w:tcPr>
          <w:p w:rsidR="008A4220" w:rsidRPr="007148CB" w:rsidRDefault="008A4220" w:rsidP="00692751">
            <w:pPr>
              <w:jc w:val="center"/>
            </w:pPr>
            <w:r w:rsidRPr="007148CB">
              <w:t>не менее 42</w:t>
            </w:r>
          </w:p>
        </w:tc>
        <w:tc>
          <w:tcPr>
            <w:tcW w:w="1843" w:type="dxa"/>
            <w:tcBorders>
              <w:left w:val="single" w:sz="2" w:space="0" w:color="auto"/>
            </w:tcBorders>
            <w:shd w:val="clear" w:color="auto" w:fill="auto"/>
            <w:vAlign w:val="center"/>
          </w:tcPr>
          <w:p w:rsidR="008A4220" w:rsidRDefault="008A4220" w:rsidP="00692751">
            <w:pPr>
              <w:jc w:val="center"/>
            </w:pPr>
          </w:p>
        </w:tc>
        <w:tc>
          <w:tcPr>
            <w:tcW w:w="1417" w:type="dxa"/>
            <w:shd w:val="clear" w:color="auto" w:fill="auto"/>
            <w:vAlign w:val="center"/>
          </w:tcPr>
          <w:p w:rsidR="008A4220" w:rsidRPr="006C1724" w:rsidRDefault="008A4220" w:rsidP="00692751">
            <w:pPr>
              <w:jc w:val="center"/>
            </w:pPr>
          </w:p>
        </w:tc>
        <w:tc>
          <w:tcPr>
            <w:tcW w:w="1418" w:type="dxa"/>
            <w:vMerge/>
          </w:tcPr>
          <w:p w:rsidR="008A4220" w:rsidRPr="006C1724" w:rsidRDefault="008A4220" w:rsidP="00692751">
            <w:pPr>
              <w:jc w:val="center"/>
            </w:pPr>
          </w:p>
        </w:tc>
        <w:tc>
          <w:tcPr>
            <w:tcW w:w="1417" w:type="dxa"/>
            <w:vMerge/>
          </w:tcPr>
          <w:p w:rsidR="008A4220" w:rsidRPr="006C1724" w:rsidRDefault="008A4220" w:rsidP="00692751">
            <w:pPr>
              <w:jc w:val="center"/>
            </w:pPr>
          </w:p>
        </w:tc>
      </w:tr>
      <w:tr w:rsidR="008A4220" w:rsidRPr="006C1724" w:rsidTr="008A4220">
        <w:tc>
          <w:tcPr>
            <w:tcW w:w="568" w:type="dxa"/>
            <w:shd w:val="clear" w:color="auto" w:fill="auto"/>
            <w:vAlign w:val="center"/>
          </w:tcPr>
          <w:p w:rsidR="008A4220" w:rsidRPr="006C1724" w:rsidRDefault="008A4220" w:rsidP="00692751">
            <w:pPr>
              <w:jc w:val="center"/>
            </w:pPr>
          </w:p>
        </w:tc>
        <w:tc>
          <w:tcPr>
            <w:tcW w:w="1559" w:type="dxa"/>
            <w:shd w:val="clear" w:color="auto" w:fill="auto"/>
            <w:vAlign w:val="center"/>
          </w:tcPr>
          <w:p w:rsidR="008A4220" w:rsidRPr="006C1724" w:rsidRDefault="008A4220" w:rsidP="00692751">
            <w:pPr>
              <w:jc w:val="center"/>
            </w:pPr>
          </w:p>
        </w:tc>
        <w:tc>
          <w:tcPr>
            <w:tcW w:w="850" w:type="dxa"/>
            <w:shd w:val="clear" w:color="auto" w:fill="auto"/>
            <w:vAlign w:val="center"/>
          </w:tcPr>
          <w:p w:rsidR="008A4220" w:rsidRPr="006C1724" w:rsidRDefault="008A4220" w:rsidP="00692751">
            <w:pPr>
              <w:jc w:val="center"/>
            </w:pPr>
          </w:p>
        </w:tc>
        <w:tc>
          <w:tcPr>
            <w:tcW w:w="709" w:type="dxa"/>
            <w:shd w:val="clear" w:color="auto" w:fill="auto"/>
            <w:vAlign w:val="center"/>
          </w:tcPr>
          <w:p w:rsidR="008A4220" w:rsidRPr="006C1724" w:rsidRDefault="008A4220" w:rsidP="00692751">
            <w:pPr>
              <w:jc w:val="center"/>
            </w:pPr>
          </w:p>
        </w:tc>
        <w:tc>
          <w:tcPr>
            <w:tcW w:w="4253" w:type="dxa"/>
            <w:shd w:val="clear" w:color="auto" w:fill="auto"/>
            <w:vAlign w:val="center"/>
          </w:tcPr>
          <w:p w:rsidR="008A4220" w:rsidRDefault="008A4220" w:rsidP="00692751">
            <w:r>
              <w:t>Срок службы а</w:t>
            </w:r>
            <w:r w:rsidRPr="00FA6EDA">
              <w:t>втоматическо</w:t>
            </w:r>
            <w:r>
              <w:t>го</w:t>
            </w:r>
            <w:r w:rsidRPr="00FA6EDA">
              <w:t xml:space="preserve"> устройств</w:t>
            </w:r>
            <w:r>
              <w:t>а</w:t>
            </w:r>
            <w:r w:rsidRPr="00FA6EDA">
              <w:t xml:space="preserve"> самоочистки фильтра</w:t>
            </w:r>
            <w:r>
              <w:t>, (лет)</w:t>
            </w:r>
          </w:p>
        </w:tc>
        <w:tc>
          <w:tcPr>
            <w:tcW w:w="2268" w:type="dxa"/>
            <w:tcBorders>
              <w:right w:val="single" w:sz="2" w:space="0" w:color="auto"/>
            </w:tcBorders>
            <w:shd w:val="clear" w:color="auto" w:fill="auto"/>
            <w:vAlign w:val="center"/>
          </w:tcPr>
          <w:p w:rsidR="008A4220" w:rsidRPr="005B1A39" w:rsidRDefault="008A4220" w:rsidP="00692751">
            <w:pPr>
              <w:jc w:val="center"/>
            </w:pPr>
            <w:r>
              <w:t>Не менее 8</w:t>
            </w:r>
          </w:p>
        </w:tc>
        <w:tc>
          <w:tcPr>
            <w:tcW w:w="1843" w:type="dxa"/>
            <w:tcBorders>
              <w:left w:val="single" w:sz="2" w:space="0" w:color="auto"/>
            </w:tcBorders>
            <w:shd w:val="clear" w:color="auto" w:fill="auto"/>
            <w:vAlign w:val="center"/>
          </w:tcPr>
          <w:p w:rsidR="008A4220" w:rsidRDefault="008A4220" w:rsidP="00692751">
            <w:pPr>
              <w:jc w:val="center"/>
            </w:pPr>
          </w:p>
        </w:tc>
        <w:tc>
          <w:tcPr>
            <w:tcW w:w="1417" w:type="dxa"/>
            <w:shd w:val="clear" w:color="auto" w:fill="auto"/>
            <w:vAlign w:val="center"/>
          </w:tcPr>
          <w:p w:rsidR="008A4220" w:rsidRPr="006C1724" w:rsidRDefault="008A4220" w:rsidP="00692751">
            <w:pPr>
              <w:jc w:val="center"/>
            </w:pPr>
          </w:p>
        </w:tc>
        <w:tc>
          <w:tcPr>
            <w:tcW w:w="1418" w:type="dxa"/>
            <w:vMerge/>
          </w:tcPr>
          <w:p w:rsidR="008A4220" w:rsidRPr="006C1724" w:rsidRDefault="008A4220" w:rsidP="00692751">
            <w:pPr>
              <w:jc w:val="center"/>
            </w:pPr>
          </w:p>
        </w:tc>
        <w:tc>
          <w:tcPr>
            <w:tcW w:w="1417" w:type="dxa"/>
            <w:vMerge/>
          </w:tcPr>
          <w:p w:rsidR="008A4220" w:rsidRPr="006C1724" w:rsidRDefault="008A4220" w:rsidP="00692751">
            <w:pPr>
              <w:jc w:val="center"/>
            </w:pPr>
          </w:p>
        </w:tc>
      </w:tr>
    </w:tbl>
    <w:p w:rsidR="003E6DB4" w:rsidRDefault="003E6DB4" w:rsidP="003E6DB4">
      <w:pPr>
        <w:widowControl w:val="0"/>
        <w:autoSpaceDE w:val="0"/>
        <w:autoSpaceDN w:val="0"/>
        <w:adjustRightInd w:val="0"/>
      </w:pPr>
    </w:p>
    <w:p w:rsidR="008A4220" w:rsidRDefault="008A4220" w:rsidP="003E6DB4">
      <w:pPr>
        <w:widowControl w:val="0"/>
        <w:autoSpaceDE w:val="0"/>
        <w:autoSpaceDN w:val="0"/>
        <w:adjustRightInd w:val="0"/>
      </w:pPr>
    </w:p>
    <w:p w:rsidR="008A4220" w:rsidRPr="000642C4" w:rsidRDefault="008A4220" w:rsidP="003E6DB4">
      <w:pPr>
        <w:widowControl w:val="0"/>
        <w:autoSpaceDE w:val="0"/>
        <w:autoSpaceDN w:val="0"/>
        <w:adjustRightInd w:val="0"/>
      </w:pPr>
    </w:p>
    <w:p w:rsidR="003E6DB4" w:rsidRPr="006C1724" w:rsidRDefault="003E6DB4" w:rsidP="003E6DB4">
      <w:pPr>
        <w:widowControl w:val="0"/>
        <w:numPr>
          <w:ilvl w:val="0"/>
          <w:numId w:val="15"/>
        </w:numPr>
        <w:tabs>
          <w:tab w:val="clear" w:pos="1560"/>
          <w:tab w:val="num" w:pos="284"/>
        </w:tabs>
        <w:autoSpaceDE w:val="0"/>
        <w:autoSpaceDN w:val="0"/>
        <w:adjustRightInd w:val="0"/>
        <w:ind w:left="0" w:firstLine="0"/>
      </w:pPr>
      <w:r w:rsidRPr="006C1724">
        <w:rPr>
          <w:b/>
        </w:rPr>
        <w:lastRenderedPageBreak/>
        <w:t xml:space="preserve">Требования к маркировке товара: </w:t>
      </w:r>
      <w:r w:rsidRPr="006C1724">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E6DB4" w:rsidRPr="006C1724" w:rsidRDefault="003E6DB4" w:rsidP="003E6DB4">
      <w:pPr>
        <w:shd w:val="clear" w:color="auto" w:fill="FFFFFF"/>
        <w:tabs>
          <w:tab w:val="left" w:pos="426"/>
        </w:tabs>
        <w:rPr>
          <w:b/>
        </w:rPr>
      </w:pPr>
    </w:p>
    <w:p w:rsidR="003E6DB4" w:rsidRPr="006C1724" w:rsidRDefault="003E6DB4" w:rsidP="003E6DB4">
      <w:pPr>
        <w:widowControl w:val="0"/>
        <w:numPr>
          <w:ilvl w:val="0"/>
          <w:numId w:val="15"/>
        </w:numPr>
        <w:shd w:val="clear" w:color="auto" w:fill="FFFFFF"/>
        <w:tabs>
          <w:tab w:val="clear" w:pos="1560"/>
          <w:tab w:val="num" w:pos="0"/>
          <w:tab w:val="num" w:pos="360"/>
          <w:tab w:val="left" w:pos="426"/>
        </w:tabs>
        <w:ind w:left="0" w:firstLine="0"/>
        <w:jc w:val="both"/>
      </w:pPr>
      <w:r w:rsidRPr="006C1724">
        <w:rPr>
          <w:b/>
        </w:rPr>
        <w:t xml:space="preserve">Требования к упаковке товара:  </w:t>
      </w:r>
      <w:r w:rsidRPr="006C1724">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w:t>
      </w:r>
    </w:p>
    <w:p w:rsidR="003E6DB4" w:rsidRPr="006C1724" w:rsidRDefault="003E6DB4" w:rsidP="003E6DB4">
      <w:pPr>
        <w:pStyle w:val="aff5"/>
        <w:tabs>
          <w:tab w:val="num" w:pos="709"/>
        </w:tabs>
        <w:jc w:val="both"/>
        <w:rPr>
          <w:b/>
          <w:sz w:val="24"/>
          <w:szCs w:val="24"/>
        </w:rPr>
      </w:pPr>
      <w:r w:rsidRPr="006C1724">
        <w:rPr>
          <w:color w:val="555555"/>
          <w:sz w:val="24"/>
          <w:szCs w:val="24"/>
        </w:rPr>
        <w:t xml:space="preserve">     </w:t>
      </w:r>
    </w:p>
    <w:p w:rsidR="003E6DB4" w:rsidRPr="006C1724" w:rsidRDefault="003E6DB4" w:rsidP="003E6DB4">
      <w:pPr>
        <w:pStyle w:val="aff5"/>
        <w:tabs>
          <w:tab w:val="num" w:pos="709"/>
        </w:tabs>
        <w:jc w:val="both"/>
        <w:rPr>
          <w:sz w:val="24"/>
          <w:szCs w:val="24"/>
        </w:rPr>
      </w:pPr>
      <w:r w:rsidRPr="006C1724">
        <w:rPr>
          <w:b/>
          <w:sz w:val="24"/>
          <w:szCs w:val="24"/>
        </w:rPr>
        <w:t>6</w:t>
      </w:r>
      <w:r w:rsidRPr="006C1724">
        <w:rPr>
          <w:sz w:val="24"/>
          <w:szCs w:val="24"/>
        </w:rPr>
        <w:t xml:space="preserve">. </w:t>
      </w:r>
      <w:r w:rsidRPr="006C1724">
        <w:rPr>
          <w:b/>
          <w:sz w:val="24"/>
          <w:szCs w:val="24"/>
        </w:rPr>
        <w:t xml:space="preserve">Иные показатели, связанные с определением соответствия товара потребностям заказчика: </w:t>
      </w:r>
      <w:r w:rsidRPr="006C1724">
        <w:rPr>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3E6DB4" w:rsidRPr="006C1724" w:rsidRDefault="003E6DB4" w:rsidP="003E6DB4">
      <w:pPr>
        <w:pStyle w:val="aff5"/>
        <w:tabs>
          <w:tab w:val="num" w:pos="709"/>
        </w:tabs>
        <w:jc w:val="both"/>
        <w:rPr>
          <w:sz w:val="24"/>
          <w:szCs w:val="24"/>
        </w:rPr>
      </w:pPr>
      <w:r w:rsidRPr="006C1724">
        <w:rPr>
          <w:sz w:val="24"/>
          <w:szCs w:val="24"/>
        </w:rPr>
        <w:t>Гарантийный срок начинает исчисляться с момента подписания Заказчиком товарной накладной, товарно-транспортной накладной, счет-фактур и универсального передаточного документа.</w:t>
      </w:r>
    </w:p>
    <w:p w:rsidR="006B5622" w:rsidRDefault="006B5622" w:rsidP="00E638F0">
      <w:pPr>
        <w:pStyle w:val="32"/>
        <w:spacing w:line="276" w:lineRule="auto"/>
        <w:jc w:val="both"/>
        <w:rPr>
          <w:rFonts w:eastAsia="MS Mincho"/>
        </w:rPr>
        <w:sectPr w:rsidR="006B5622" w:rsidSect="006B5622">
          <w:pgSz w:w="16838" w:h="11906" w:orient="landscape"/>
          <w:pgMar w:top="1134" w:right="1134" w:bottom="849" w:left="1134" w:header="708" w:footer="708" w:gutter="0"/>
          <w:cols w:space="720"/>
          <w:docGrid w:linePitch="326"/>
        </w:sectPr>
      </w:pPr>
    </w:p>
    <w:p w:rsidR="00114FD9" w:rsidRDefault="00114FD9" w:rsidP="00114FD9">
      <w:pPr>
        <w:pStyle w:val="11"/>
        <w:pageBreakBefore/>
        <w:jc w:val="center"/>
        <w:rPr>
          <w:rFonts w:ascii="Times New Roman" w:hAnsi="Times New Roman" w:cs="Times New Roman"/>
          <w:color w:val="auto"/>
        </w:rPr>
      </w:pPr>
      <w:bookmarkStart w:id="90" w:name="_Toc529889389"/>
      <w:bookmarkStart w:id="91" w:name="_Toc6411814"/>
      <w:r w:rsidRPr="00F34233">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5C4922" w:rsidRDefault="005C4922" w:rsidP="005C4922">
      <w:pPr>
        <w:pStyle w:val="Default"/>
        <w:ind w:firstLine="567"/>
        <w:jc w:val="both"/>
        <w:rPr>
          <w:bCs/>
          <w:szCs w:val="28"/>
        </w:rPr>
      </w:pPr>
      <w:r>
        <w:t>1.1. Поставщик обязуется осуществить поставку</w:t>
      </w:r>
      <w:r>
        <w:rPr>
          <w:b/>
        </w:rPr>
        <w:t xml:space="preserve"> </w:t>
      </w:r>
      <w:r w:rsidRPr="00E20821">
        <w:rPr>
          <w:color w:val="222222"/>
        </w:rPr>
        <w:t>фильтров для сетей холодного водоснабжения</w:t>
      </w:r>
      <w:r>
        <w:rPr>
          <w:b/>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5C4922" w:rsidRDefault="005C4922" w:rsidP="005C4922">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5C4922" w:rsidRDefault="005C4922" w:rsidP="005C492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Предоставлять гарантию качества на весь объем поставляемого товара. </w:t>
      </w:r>
      <w:r w:rsidRPr="00116121">
        <w:rPr>
          <w:i w:val="0"/>
          <w:sz w:val="24"/>
          <w:szCs w:val="24"/>
        </w:rPr>
        <w:t>Гарантийный срок должен соответствовать гарантийным обязательствам предприятия-изготовителя.</w:t>
      </w:r>
      <w:r>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w:t>
      </w:r>
      <w:r>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5C4922" w:rsidRDefault="005C4922" w:rsidP="005C492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45 (Сорока пяти)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6.5.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6.6.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C4922" w:rsidRDefault="005C4922" w:rsidP="005C4922">
      <w:pPr>
        <w:ind w:firstLine="567"/>
        <w:jc w:val="both"/>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5C4922" w:rsidRDefault="005C4922" w:rsidP="005C492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31.08.2019. С 01 сентября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w:t>
      </w:r>
      <w:r>
        <w:lastRenderedPageBreak/>
        <w:t>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5C4922" w:rsidRDefault="005C4922" w:rsidP="00692751">
            <w:pPr>
              <w:widowControl w:val="0"/>
              <w:autoSpaceDE w:val="0"/>
              <w:autoSpaceDN w:val="0"/>
              <w:adjustRightInd w:val="0"/>
              <w:jc w:val="both"/>
              <w:rPr>
                <w:color w:val="000000"/>
              </w:rPr>
            </w:pPr>
            <w:r>
              <w:rPr>
                <w:b/>
                <w:color w:val="000000"/>
              </w:rPr>
              <w:t>Заказчик:</w:t>
            </w:r>
          </w:p>
          <w:p w:rsidR="005C4922" w:rsidRPr="00201240" w:rsidRDefault="005C4922" w:rsidP="00692751">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5C4922" w:rsidRDefault="005C4922" w:rsidP="00692751">
            <w:pPr>
              <w:autoSpaceDE w:val="0"/>
              <w:autoSpaceDN w:val="0"/>
              <w:jc w:val="both"/>
              <w:rPr>
                <w:rFonts w:ascii="Calibri" w:hAnsi="Calibri" w:cs="Calibri"/>
                <w:color w:val="000000"/>
              </w:rPr>
            </w:pPr>
            <w:r>
              <w:rPr>
                <w:color w:val="000000"/>
              </w:rPr>
              <w:t xml:space="preserve">ИНН 8602017038 /КПП 860201001   </w:t>
            </w:r>
          </w:p>
          <w:p w:rsidR="005C4922" w:rsidRDefault="005C4922" w:rsidP="00692751">
            <w:pPr>
              <w:autoSpaceDE w:val="0"/>
              <w:autoSpaceDN w:val="0"/>
              <w:jc w:val="both"/>
              <w:rPr>
                <w:color w:val="000000"/>
              </w:rPr>
            </w:pPr>
            <w:r>
              <w:rPr>
                <w:color w:val="000000"/>
              </w:rPr>
              <w:t xml:space="preserve">ОГРН 1028600587069     </w:t>
            </w:r>
          </w:p>
          <w:p w:rsidR="005C4922" w:rsidRDefault="005C4922" w:rsidP="00692751">
            <w:pPr>
              <w:autoSpaceDE w:val="0"/>
              <w:autoSpaceDN w:val="0"/>
              <w:jc w:val="both"/>
              <w:rPr>
                <w:color w:val="000000"/>
              </w:rPr>
            </w:pPr>
            <w:r>
              <w:rPr>
                <w:color w:val="000000"/>
              </w:rPr>
              <w:t>Р/с 40702810167170101356  </w:t>
            </w:r>
          </w:p>
          <w:p w:rsidR="005C4922" w:rsidRDefault="005C4922" w:rsidP="00692751">
            <w:pPr>
              <w:autoSpaceDE w:val="0"/>
              <w:autoSpaceDN w:val="0"/>
              <w:jc w:val="both"/>
              <w:rPr>
                <w:color w:val="000000"/>
              </w:rPr>
            </w:pPr>
            <w:r>
              <w:rPr>
                <w:color w:val="000000"/>
              </w:rPr>
              <w:t xml:space="preserve">Западно-Сибирский банк            </w:t>
            </w:r>
          </w:p>
          <w:p w:rsidR="005C4922" w:rsidRDefault="005C4922" w:rsidP="00692751">
            <w:pPr>
              <w:autoSpaceDE w:val="0"/>
              <w:autoSpaceDN w:val="0"/>
              <w:jc w:val="both"/>
              <w:rPr>
                <w:color w:val="000000"/>
              </w:rPr>
            </w:pPr>
            <w:r>
              <w:rPr>
                <w:color w:val="000000"/>
              </w:rPr>
              <w:t xml:space="preserve">ПАО Сбербанк    </w:t>
            </w:r>
          </w:p>
          <w:p w:rsidR="005C4922" w:rsidRDefault="005C4922" w:rsidP="00692751">
            <w:pPr>
              <w:autoSpaceDE w:val="0"/>
              <w:autoSpaceDN w:val="0"/>
              <w:jc w:val="both"/>
              <w:rPr>
                <w:color w:val="000000"/>
              </w:rPr>
            </w:pPr>
            <w:r>
              <w:rPr>
                <w:color w:val="000000"/>
              </w:rPr>
              <w:t xml:space="preserve">г. Тюмень         </w:t>
            </w:r>
          </w:p>
          <w:p w:rsidR="005C4922" w:rsidRDefault="005C4922" w:rsidP="00692751">
            <w:pPr>
              <w:autoSpaceDE w:val="0"/>
              <w:autoSpaceDN w:val="0"/>
              <w:jc w:val="both"/>
              <w:rPr>
                <w:color w:val="000000"/>
              </w:rPr>
            </w:pPr>
            <w:r>
              <w:rPr>
                <w:color w:val="000000"/>
              </w:rPr>
              <w:t xml:space="preserve">к/с 30101810800000000651        </w:t>
            </w:r>
          </w:p>
          <w:p w:rsidR="005C4922" w:rsidRDefault="005C4922" w:rsidP="00692751">
            <w:pPr>
              <w:jc w:val="both"/>
              <w:rPr>
                <w:color w:val="000000"/>
              </w:rPr>
            </w:pPr>
            <w:r>
              <w:rPr>
                <w:color w:val="000000"/>
              </w:rPr>
              <w:t xml:space="preserve">БИК 047102651         </w:t>
            </w:r>
          </w:p>
          <w:p w:rsidR="005C4922" w:rsidRDefault="005C4922" w:rsidP="00692751">
            <w:pPr>
              <w:jc w:val="both"/>
              <w:rPr>
                <w:color w:val="000000"/>
              </w:rPr>
            </w:pPr>
            <w:r>
              <w:rPr>
                <w:color w:val="000000"/>
              </w:rPr>
              <w:t>Адрес: 628403, Ханты-Мансийский автономный округ-Югра, г. Сургут, ул. Маяковского, 15</w:t>
            </w:r>
          </w:p>
          <w:p w:rsidR="005C4922" w:rsidRDefault="005C4922" w:rsidP="00692751">
            <w:pPr>
              <w:jc w:val="both"/>
              <w:rPr>
                <w:color w:val="000000"/>
              </w:rPr>
            </w:pPr>
            <w:r>
              <w:rPr>
                <w:color w:val="000000"/>
              </w:rPr>
              <w:t xml:space="preserve">Телефон: </w:t>
            </w:r>
            <w:r>
              <w:t>8 (3462) 37-67-25</w:t>
            </w:r>
          </w:p>
          <w:p w:rsidR="005C4922" w:rsidRDefault="005C4922" w:rsidP="00692751">
            <w:pPr>
              <w:jc w:val="both"/>
              <w:rPr>
                <w:color w:val="000000"/>
              </w:rPr>
            </w:pPr>
            <w:r>
              <w:rPr>
                <w:color w:val="000000"/>
                <w:lang w:val="en-US"/>
              </w:rPr>
              <w:t>E</w:t>
            </w:r>
            <w:r>
              <w:rPr>
                <w:color w:val="000000"/>
              </w:rPr>
              <w:t>-</w:t>
            </w:r>
            <w:r>
              <w:rPr>
                <w:color w:val="000000"/>
                <w:lang w:val="en-US"/>
              </w:rPr>
              <w:t>mail</w:t>
            </w:r>
            <w:r>
              <w:rPr>
                <w:color w:val="000000"/>
              </w:rPr>
              <w:t xml:space="preserve">: </w:t>
            </w:r>
            <w:r>
              <w:rPr>
                <w:lang w:val="en-US"/>
              </w:rPr>
              <w:t>gts</w:t>
            </w:r>
            <w:r>
              <w:t>@</w:t>
            </w:r>
            <w:r>
              <w:rPr>
                <w:lang w:val="en-US"/>
              </w:rPr>
              <w:t>surgutgts</w:t>
            </w:r>
            <w:r>
              <w:t>.</w:t>
            </w:r>
            <w:r>
              <w:rPr>
                <w:lang w:val="en-US"/>
              </w:rPr>
              <w:t>ru</w:t>
            </w:r>
          </w:p>
          <w:p w:rsidR="005C4922" w:rsidRDefault="005C4922" w:rsidP="00692751">
            <w:pPr>
              <w:spacing w:line="276" w:lineRule="auto"/>
              <w:jc w:val="both"/>
              <w:rPr>
                <w:color w:val="000000"/>
              </w:rPr>
            </w:pPr>
          </w:p>
          <w:p w:rsidR="005C4922" w:rsidRDefault="005C4922" w:rsidP="00692751">
            <w:pPr>
              <w:spacing w:line="276" w:lineRule="auto"/>
              <w:jc w:val="both"/>
              <w:rPr>
                <w:color w:val="000000"/>
              </w:rPr>
            </w:pPr>
          </w:p>
        </w:tc>
        <w:tc>
          <w:tcPr>
            <w:tcW w:w="4672" w:type="dxa"/>
          </w:tcPr>
          <w:p w:rsidR="005C4922" w:rsidRDefault="005C4922" w:rsidP="00692751">
            <w:pPr>
              <w:spacing w:line="276" w:lineRule="auto"/>
              <w:ind w:firstLine="567"/>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 xml:space="preserve">Директор:                                                                          __________: </w:t>
      </w:r>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6B5622">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___________(_______________)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Pr>
          <w:color w:val="000000"/>
          <w:spacing w:val="1"/>
          <w:sz w:val="24"/>
          <w:szCs w:val="24"/>
        </w:rPr>
        <w:t>45 (Сорока пяти)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5C4922" w:rsidRDefault="005C4922" w:rsidP="005C4922">
      <w:pPr>
        <w:autoSpaceDE w:val="0"/>
        <w:autoSpaceDN w:val="0"/>
        <w:adjustRightInd w:val="0"/>
        <w:jc w:val="both"/>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w:t>
      </w:r>
      <w:r w:rsidRPr="00E20821">
        <w:rPr>
          <w:color w:val="222222"/>
        </w:rPr>
        <w:t>фильтров для сетей холодного водоснабжения</w:t>
      </w:r>
      <w:r>
        <w:rPr>
          <w:color w:val="000000"/>
        </w:rPr>
        <w:t>.</w:t>
      </w:r>
    </w:p>
    <w:p w:rsidR="005C4922" w:rsidRDefault="005C4922" w:rsidP="005C4922">
      <w:pPr>
        <w:tabs>
          <w:tab w:val="left" w:pos="5430"/>
        </w:tabs>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 xml:space="preserve">Директор:                                                                          _____________: </w:t>
      </w:r>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51" w:rsidRDefault="00692751" w:rsidP="00534E1F">
      <w:r>
        <w:separator/>
      </w:r>
    </w:p>
  </w:endnote>
  <w:endnote w:type="continuationSeparator" w:id="0">
    <w:p w:rsidR="00692751" w:rsidRDefault="0069275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692751" w:rsidRDefault="00692751">
        <w:pPr>
          <w:pStyle w:val="a5"/>
          <w:jc w:val="center"/>
        </w:pPr>
        <w:r>
          <w:rPr>
            <w:noProof/>
          </w:rPr>
          <w:fldChar w:fldCharType="begin"/>
        </w:r>
        <w:r>
          <w:rPr>
            <w:noProof/>
          </w:rPr>
          <w:instrText xml:space="preserve"> PAGE   \* MERGEFORMAT </w:instrText>
        </w:r>
        <w:r>
          <w:rPr>
            <w:noProof/>
          </w:rPr>
          <w:fldChar w:fldCharType="separate"/>
        </w:r>
        <w:r w:rsidR="001E55B3">
          <w:rPr>
            <w:noProof/>
          </w:rPr>
          <w:t>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692751" w:rsidRDefault="001E55B3">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51" w:rsidRDefault="00692751" w:rsidP="00534E1F">
      <w:r>
        <w:separator/>
      </w:r>
    </w:p>
  </w:footnote>
  <w:footnote w:type="continuationSeparator" w:id="0">
    <w:p w:rsidR="00692751" w:rsidRDefault="0069275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29"/>
  </w:num>
  <w:num w:numId="6">
    <w:abstractNumId w:val="0"/>
  </w:num>
  <w:num w:numId="7">
    <w:abstractNumId w:val="2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3"/>
  </w:num>
  <w:num w:numId="13">
    <w:abstractNumId w:val="11"/>
  </w:num>
  <w:num w:numId="14">
    <w:abstractNumId w:val="32"/>
  </w:num>
  <w:num w:numId="15">
    <w:abstractNumId w:val="2"/>
  </w:num>
  <w:num w:numId="16">
    <w:abstractNumId w:val="25"/>
  </w:num>
  <w:num w:numId="17">
    <w:abstractNumId w:val="13"/>
  </w:num>
  <w:num w:numId="18">
    <w:abstractNumId w:val="14"/>
  </w:num>
  <w:num w:numId="19">
    <w:abstractNumId w:val="24"/>
  </w:num>
  <w:num w:numId="20">
    <w:abstractNumId w:val="6"/>
  </w:num>
  <w:num w:numId="21">
    <w:abstractNumId w:val="9"/>
  </w:num>
  <w:num w:numId="22">
    <w:abstractNumId w:val="12"/>
  </w:num>
  <w:num w:numId="23">
    <w:abstractNumId w:val="5"/>
  </w:num>
  <w:num w:numId="24">
    <w:abstractNumId w:val="22"/>
  </w:num>
  <w:num w:numId="25">
    <w:abstractNumId w:val="15"/>
  </w:num>
  <w:num w:numId="26">
    <w:abstractNumId w:val="18"/>
  </w:num>
  <w:num w:numId="27">
    <w:abstractNumId w:val="20"/>
  </w:num>
  <w:num w:numId="28">
    <w:abstractNumId w:val="19"/>
  </w:num>
  <w:num w:numId="29">
    <w:abstractNumId w:val="26"/>
  </w:num>
  <w:num w:numId="30">
    <w:abstractNumId w:val="3"/>
  </w:num>
  <w:num w:numId="31">
    <w:abstractNumId w:val="21"/>
  </w:num>
  <w:num w:numId="32">
    <w:abstractNumId w:val="33"/>
  </w:num>
  <w:num w:numId="33">
    <w:abstractNumId w:val="4"/>
  </w:num>
  <w:num w:numId="34">
    <w:abstractNumId w:val="31"/>
  </w:num>
  <w:num w:numId="3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287D"/>
    <w:rsid w:val="00113400"/>
    <w:rsid w:val="00114FD9"/>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630EE"/>
    <w:rsid w:val="001659DB"/>
    <w:rsid w:val="001736F6"/>
    <w:rsid w:val="00173ACE"/>
    <w:rsid w:val="00173CC9"/>
    <w:rsid w:val="00180AD8"/>
    <w:rsid w:val="00182067"/>
    <w:rsid w:val="001867A6"/>
    <w:rsid w:val="00187EE8"/>
    <w:rsid w:val="00193CB1"/>
    <w:rsid w:val="001B0F3C"/>
    <w:rsid w:val="001B19A9"/>
    <w:rsid w:val="001C178E"/>
    <w:rsid w:val="001C672E"/>
    <w:rsid w:val="001D4F33"/>
    <w:rsid w:val="001E3353"/>
    <w:rsid w:val="001E55B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53CD9"/>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BF8"/>
    <w:rsid w:val="00345D59"/>
    <w:rsid w:val="00347E5D"/>
    <w:rsid w:val="0035072B"/>
    <w:rsid w:val="00350D6C"/>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62A7C"/>
    <w:rsid w:val="00466492"/>
    <w:rsid w:val="004671DD"/>
    <w:rsid w:val="00471C29"/>
    <w:rsid w:val="00474A84"/>
    <w:rsid w:val="00485C1F"/>
    <w:rsid w:val="00485D6C"/>
    <w:rsid w:val="00486F9F"/>
    <w:rsid w:val="004900BF"/>
    <w:rsid w:val="0049197E"/>
    <w:rsid w:val="004A0CBD"/>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E0F51"/>
    <w:rsid w:val="004F7EF5"/>
    <w:rsid w:val="0050237F"/>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61AF"/>
    <w:rsid w:val="007F6E21"/>
    <w:rsid w:val="00802A6A"/>
    <w:rsid w:val="00811576"/>
    <w:rsid w:val="0081304D"/>
    <w:rsid w:val="00815DBA"/>
    <w:rsid w:val="008175A7"/>
    <w:rsid w:val="00822B3F"/>
    <w:rsid w:val="00826D0C"/>
    <w:rsid w:val="00831399"/>
    <w:rsid w:val="00831FD1"/>
    <w:rsid w:val="00851D7D"/>
    <w:rsid w:val="00853782"/>
    <w:rsid w:val="00854A23"/>
    <w:rsid w:val="00857105"/>
    <w:rsid w:val="008678C3"/>
    <w:rsid w:val="00882B79"/>
    <w:rsid w:val="0088666B"/>
    <w:rsid w:val="00887A27"/>
    <w:rsid w:val="00890951"/>
    <w:rsid w:val="00892031"/>
    <w:rsid w:val="00895C19"/>
    <w:rsid w:val="00896DFE"/>
    <w:rsid w:val="008A4220"/>
    <w:rsid w:val="008A493A"/>
    <w:rsid w:val="008A7D0C"/>
    <w:rsid w:val="008B02FD"/>
    <w:rsid w:val="008B0307"/>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A33A8"/>
    <w:rsid w:val="009A477A"/>
    <w:rsid w:val="009A6CF3"/>
    <w:rsid w:val="009B2FD8"/>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463"/>
    <w:rsid w:val="00A365CC"/>
    <w:rsid w:val="00A5442A"/>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50608"/>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12C4"/>
    <w:rsid w:val="00D953C6"/>
    <w:rsid w:val="00D9729C"/>
    <w:rsid w:val="00D97FEF"/>
    <w:rsid w:val="00DA1784"/>
    <w:rsid w:val="00DA2FCD"/>
    <w:rsid w:val="00DA3953"/>
    <w:rsid w:val="00DA465A"/>
    <w:rsid w:val="00DA4841"/>
    <w:rsid w:val="00DA4A8C"/>
    <w:rsid w:val="00DB4F67"/>
    <w:rsid w:val="00DC0A30"/>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23102"/>
    <w:rsid w:val="00E41ABC"/>
    <w:rsid w:val="00E41E6E"/>
    <w:rsid w:val="00E4768D"/>
    <w:rsid w:val="00E47E4A"/>
    <w:rsid w:val="00E54F3A"/>
    <w:rsid w:val="00E6007E"/>
    <w:rsid w:val="00E638F0"/>
    <w:rsid w:val="00E6486C"/>
    <w:rsid w:val="00E748BC"/>
    <w:rsid w:val="00E760E8"/>
    <w:rsid w:val="00E76DD3"/>
    <w:rsid w:val="00E852BC"/>
    <w:rsid w:val="00E92FDF"/>
    <w:rsid w:val="00E93A3D"/>
    <w:rsid w:val="00E96770"/>
    <w:rsid w:val="00EA0000"/>
    <w:rsid w:val="00EA0205"/>
    <w:rsid w:val="00EA1C0C"/>
    <w:rsid w:val="00EA6AAE"/>
    <w:rsid w:val="00EB3946"/>
    <w:rsid w:val="00EB52F7"/>
    <w:rsid w:val="00EC28BD"/>
    <w:rsid w:val="00EC2A47"/>
    <w:rsid w:val="00EC2C04"/>
    <w:rsid w:val="00ED1F0D"/>
    <w:rsid w:val="00ED409D"/>
    <w:rsid w:val="00ED6334"/>
    <w:rsid w:val="00EE5A2B"/>
    <w:rsid w:val="00EF1490"/>
    <w:rsid w:val="00EF3974"/>
    <w:rsid w:val="00EF6DA0"/>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E94"/>
    <w:rsid w:val="00F94CB1"/>
    <w:rsid w:val="00FA3B96"/>
    <w:rsid w:val="00FA3D5F"/>
    <w:rsid w:val="00FA7CBC"/>
    <w:rsid w:val="00FB0108"/>
    <w:rsid w:val="00FB72C6"/>
    <w:rsid w:val="00FC0049"/>
    <w:rsid w:val="00FC2C2C"/>
    <w:rsid w:val="00FD407E"/>
    <w:rsid w:val="00FD5CF8"/>
    <w:rsid w:val="00FE0C81"/>
    <w:rsid w:val="00FE2194"/>
    <w:rsid w:val="00FF16C1"/>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BBCD-2B47-43D8-AD73-51E090C3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54</Pages>
  <Words>18037</Words>
  <Characters>102817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127</cp:revision>
  <cp:lastPrinted>2019-04-17T11:46:00Z</cp:lastPrinted>
  <dcterms:created xsi:type="dcterms:W3CDTF">2019-02-18T11:16:00Z</dcterms:created>
  <dcterms:modified xsi:type="dcterms:W3CDTF">2019-04-18T10:34:00Z</dcterms:modified>
</cp:coreProperties>
</file>