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C9" w:rsidRDefault="00F60D4F" w:rsidP="002343C9">
      <w:pPr>
        <w:jc w:val="center"/>
      </w:pPr>
      <w:r>
        <w:rPr>
          <w:noProof/>
        </w:rPr>
        <w:drawing>
          <wp:inline distT="0" distB="0" distL="0" distR="0">
            <wp:extent cx="5934075" cy="8401050"/>
            <wp:effectExtent l="0" t="0" r="0" b="0"/>
            <wp:docPr id="5" name="Рисунок 5" descr="\\nas-oz\oz\2020г -223-ФЗ\6. Неразмещено\Поставка\Поставка стальной трубы в ППМ\титул 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oz\oz\2020г -223-ФЗ\6. Неразмещено\Поставка\Поставка стальной трубы в ППМ\титул 1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p w:rsidR="002343C9" w:rsidRDefault="002343C9" w:rsidP="002343C9">
      <w:pPr>
        <w:rPr>
          <w:b/>
          <w:i/>
          <w:color w:val="FF0000"/>
        </w:rPr>
      </w:pPr>
      <w:r w:rsidRPr="00406B08">
        <w:rPr>
          <w:b/>
          <w:i/>
          <w:color w:val="FF0000"/>
        </w:rPr>
        <w:tab/>
      </w:r>
      <w:r w:rsidRPr="00406B08">
        <w:rPr>
          <w:b/>
          <w:i/>
          <w:color w:val="FF0000"/>
        </w:rPr>
        <w:tab/>
      </w:r>
    </w:p>
    <w:p w:rsidR="002343C9" w:rsidRDefault="002343C9" w:rsidP="002343C9"/>
    <w:p w:rsidR="002343C9" w:rsidRDefault="002343C9" w:rsidP="002343C9"/>
    <w:p w:rsidR="002343C9" w:rsidRDefault="002343C9" w:rsidP="002343C9"/>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bookmarkStart w:id="0" w:name="_GoBack" w:displacedByCustomXml="prev"/>
        <w:bookmarkEnd w:id="0" w:displacedByCustomXml="prev"/>
        <w:p w:rsidR="00327100" w:rsidRPr="00EA4884" w:rsidRDefault="0064237D" w:rsidP="00327100">
          <w:pPr>
            <w:pStyle w:val="ab"/>
            <w:spacing w:line="480" w:lineRule="auto"/>
            <w:jc w:val="center"/>
            <w:rPr>
              <w:sz w:val="24"/>
            </w:rPr>
          </w:pPr>
          <w:r w:rsidRPr="00EA4884">
            <w:rPr>
              <w:rFonts w:ascii="Times New Roman" w:hAnsi="Times New Roman" w:cs="Times New Roman"/>
              <w:color w:val="auto"/>
              <w:sz w:val="24"/>
            </w:rPr>
            <w:t>СОДЕРЖАНИЕ</w:t>
          </w:r>
        </w:p>
        <w:p w:rsidR="001867CC" w:rsidRDefault="00334822">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7340131" w:history="1">
            <w:r w:rsidR="001867CC" w:rsidRPr="00E30EA3">
              <w:rPr>
                <w:rStyle w:val="aa"/>
                <w:noProof/>
              </w:rPr>
              <w:t>ИЗВЕЩЕНИЕ О ЗАКУПКЕ</w:t>
            </w:r>
            <w:r w:rsidR="001867CC">
              <w:rPr>
                <w:noProof/>
                <w:webHidden/>
              </w:rPr>
              <w:tab/>
            </w:r>
            <w:r w:rsidR="001867CC">
              <w:rPr>
                <w:noProof/>
                <w:webHidden/>
              </w:rPr>
              <w:fldChar w:fldCharType="begin"/>
            </w:r>
            <w:r w:rsidR="001867CC">
              <w:rPr>
                <w:noProof/>
                <w:webHidden/>
              </w:rPr>
              <w:instrText xml:space="preserve"> PAGEREF _Toc37340131 \h </w:instrText>
            </w:r>
            <w:r w:rsidR="001867CC">
              <w:rPr>
                <w:noProof/>
                <w:webHidden/>
              </w:rPr>
            </w:r>
            <w:r w:rsidR="001867CC">
              <w:rPr>
                <w:noProof/>
                <w:webHidden/>
              </w:rPr>
              <w:fldChar w:fldCharType="separate"/>
            </w:r>
            <w:r w:rsidR="00F60D4F">
              <w:rPr>
                <w:noProof/>
                <w:webHidden/>
              </w:rPr>
              <w:t>3</w:t>
            </w:r>
            <w:r w:rsidR="001867CC">
              <w:rPr>
                <w:noProof/>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32" w:history="1">
            <w:r w:rsidR="001867CC" w:rsidRPr="00E30EA3">
              <w:rPr>
                <w:rStyle w:val="aa"/>
                <w:noProof/>
              </w:rPr>
              <w:t>ДОКУМЕНТАЦИЯ О ЗАКУПКЕ</w:t>
            </w:r>
            <w:r w:rsidR="001867CC">
              <w:rPr>
                <w:noProof/>
                <w:webHidden/>
              </w:rPr>
              <w:tab/>
            </w:r>
            <w:r w:rsidR="001867CC">
              <w:rPr>
                <w:noProof/>
                <w:webHidden/>
              </w:rPr>
              <w:fldChar w:fldCharType="begin"/>
            </w:r>
            <w:r w:rsidR="001867CC">
              <w:rPr>
                <w:noProof/>
                <w:webHidden/>
              </w:rPr>
              <w:instrText xml:space="preserve"> PAGEREF _Toc37340132 \h </w:instrText>
            </w:r>
            <w:r w:rsidR="001867CC">
              <w:rPr>
                <w:noProof/>
                <w:webHidden/>
              </w:rPr>
            </w:r>
            <w:r w:rsidR="001867CC">
              <w:rPr>
                <w:noProof/>
                <w:webHidden/>
              </w:rPr>
              <w:fldChar w:fldCharType="separate"/>
            </w:r>
            <w:r>
              <w:rPr>
                <w:noProof/>
                <w:webHidden/>
              </w:rPr>
              <w:t>5</w:t>
            </w:r>
            <w:r w:rsidR="001867CC">
              <w:rPr>
                <w:noProof/>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33" w:history="1">
            <w:r w:rsidR="001867CC" w:rsidRPr="00E30EA3">
              <w:rPr>
                <w:rStyle w:val="aa"/>
                <w:noProof/>
              </w:rPr>
              <w:t>РАЗДЕЛ I. ТЕРМИНЫ И ОПРЕДЕЛЕНИЯ</w:t>
            </w:r>
            <w:r w:rsidR="001867CC">
              <w:rPr>
                <w:noProof/>
                <w:webHidden/>
              </w:rPr>
              <w:tab/>
            </w:r>
            <w:r w:rsidR="001867CC">
              <w:rPr>
                <w:noProof/>
                <w:webHidden/>
              </w:rPr>
              <w:fldChar w:fldCharType="begin"/>
            </w:r>
            <w:r w:rsidR="001867CC">
              <w:rPr>
                <w:noProof/>
                <w:webHidden/>
              </w:rPr>
              <w:instrText xml:space="preserve"> PAGEREF _Toc37340133 \h </w:instrText>
            </w:r>
            <w:r w:rsidR="001867CC">
              <w:rPr>
                <w:noProof/>
                <w:webHidden/>
              </w:rPr>
            </w:r>
            <w:r w:rsidR="001867CC">
              <w:rPr>
                <w:noProof/>
                <w:webHidden/>
              </w:rPr>
              <w:fldChar w:fldCharType="separate"/>
            </w:r>
            <w:r>
              <w:rPr>
                <w:noProof/>
                <w:webHidden/>
              </w:rPr>
              <w:t>5</w:t>
            </w:r>
            <w:r w:rsidR="001867CC">
              <w:rPr>
                <w:noProof/>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34" w:history="1">
            <w:r w:rsidR="001867CC" w:rsidRPr="00E30EA3">
              <w:rPr>
                <w:rStyle w:val="aa"/>
                <w:noProof/>
              </w:rPr>
              <w:t>РАЗДЕЛ II. ИНФОРМАЦИОННАЯ КАРТА</w:t>
            </w:r>
            <w:r w:rsidR="001867CC">
              <w:rPr>
                <w:noProof/>
                <w:webHidden/>
              </w:rPr>
              <w:tab/>
            </w:r>
            <w:r w:rsidR="001867CC">
              <w:rPr>
                <w:noProof/>
                <w:webHidden/>
              </w:rPr>
              <w:fldChar w:fldCharType="begin"/>
            </w:r>
            <w:r w:rsidR="001867CC">
              <w:rPr>
                <w:noProof/>
                <w:webHidden/>
              </w:rPr>
              <w:instrText xml:space="preserve"> PAGEREF _Toc37340134 \h </w:instrText>
            </w:r>
            <w:r w:rsidR="001867CC">
              <w:rPr>
                <w:noProof/>
                <w:webHidden/>
              </w:rPr>
            </w:r>
            <w:r w:rsidR="001867CC">
              <w:rPr>
                <w:noProof/>
                <w:webHidden/>
              </w:rPr>
              <w:fldChar w:fldCharType="separate"/>
            </w:r>
            <w:r>
              <w:rPr>
                <w:noProof/>
                <w:webHidden/>
              </w:rPr>
              <w:t>7</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35" w:history="1">
            <w:r w:rsidR="001867CC" w:rsidRPr="00E30EA3">
              <w:rPr>
                <w:rStyle w:val="aa"/>
                <w:noProof/>
              </w:rPr>
              <w:t>2.1. Общие сведения о закупке</w:t>
            </w:r>
            <w:r w:rsidR="001867CC">
              <w:rPr>
                <w:noProof/>
                <w:webHidden/>
              </w:rPr>
              <w:tab/>
            </w:r>
            <w:r w:rsidR="001867CC">
              <w:rPr>
                <w:noProof/>
                <w:webHidden/>
              </w:rPr>
              <w:fldChar w:fldCharType="begin"/>
            </w:r>
            <w:r w:rsidR="001867CC">
              <w:rPr>
                <w:noProof/>
                <w:webHidden/>
              </w:rPr>
              <w:instrText xml:space="preserve"> PAGEREF _Toc37340135 \h </w:instrText>
            </w:r>
            <w:r w:rsidR="001867CC">
              <w:rPr>
                <w:noProof/>
                <w:webHidden/>
              </w:rPr>
            </w:r>
            <w:r w:rsidR="001867CC">
              <w:rPr>
                <w:noProof/>
                <w:webHidden/>
              </w:rPr>
              <w:fldChar w:fldCharType="separate"/>
            </w:r>
            <w:r>
              <w:rPr>
                <w:noProof/>
                <w:webHidden/>
              </w:rPr>
              <w:t>7</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36" w:history="1">
            <w:r w:rsidR="001867CC" w:rsidRPr="00E30EA3">
              <w:rPr>
                <w:rStyle w:val="aa"/>
                <w:rFonts w:eastAsia="MS Mincho"/>
                <w:iCs/>
                <w:noProof/>
              </w:rPr>
              <w:t>2.2. Требования к Заявке на участие в закупке</w:t>
            </w:r>
            <w:r w:rsidR="001867CC">
              <w:rPr>
                <w:noProof/>
                <w:webHidden/>
              </w:rPr>
              <w:tab/>
            </w:r>
            <w:r w:rsidR="001867CC">
              <w:rPr>
                <w:noProof/>
                <w:webHidden/>
              </w:rPr>
              <w:fldChar w:fldCharType="begin"/>
            </w:r>
            <w:r w:rsidR="001867CC">
              <w:rPr>
                <w:noProof/>
                <w:webHidden/>
              </w:rPr>
              <w:instrText xml:space="preserve"> PAGEREF _Toc37340136 \h </w:instrText>
            </w:r>
            <w:r w:rsidR="001867CC">
              <w:rPr>
                <w:noProof/>
                <w:webHidden/>
              </w:rPr>
            </w:r>
            <w:r w:rsidR="001867CC">
              <w:rPr>
                <w:noProof/>
                <w:webHidden/>
              </w:rPr>
              <w:fldChar w:fldCharType="separate"/>
            </w:r>
            <w:r>
              <w:rPr>
                <w:noProof/>
                <w:webHidden/>
              </w:rPr>
              <w:t>20</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37" w:history="1">
            <w:r w:rsidR="001867CC" w:rsidRPr="00E30EA3">
              <w:rPr>
                <w:rStyle w:val="aa"/>
                <w:rFonts w:eastAsia="MS Mincho"/>
                <w:iCs/>
                <w:noProof/>
              </w:rPr>
              <w:t>2.3. Условия заключения и исполнения договора</w:t>
            </w:r>
            <w:r w:rsidR="001867CC">
              <w:rPr>
                <w:noProof/>
                <w:webHidden/>
              </w:rPr>
              <w:tab/>
            </w:r>
            <w:r w:rsidR="001867CC">
              <w:rPr>
                <w:noProof/>
                <w:webHidden/>
              </w:rPr>
              <w:fldChar w:fldCharType="begin"/>
            </w:r>
            <w:r w:rsidR="001867CC">
              <w:rPr>
                <w:noProof/>
                <w:webHidden/>
              </w:rPr>
              <w:instrText xml:space="preserve"> PAGEREF _Toc37340137 \h </w:instrText>
            </w:r>
            <w:r w:rsidR="001867CC">
              <w:rPr>
                <w:noProof/>
                <w:webHidden/>
              </w:rPr>
            </w:r>
            <w:r w:rsidR="001867CC">
              <w:rPr>
                <w:noProof/>
                <w:webHidden/>
              </w:rPr>
              <w:fldChar w:fldCharType="separate"/>
            </w:r>
            <w:r>
              <w:rPr>
                <w:noProof/>
                <w:webHidden/>
              </w:rPr>
              <w:t>29</w:t>
            </w:r>
            <w:r w:rsidR="001867CC">
              <w:rPr>
                <w:noProof/>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38" w:history="1">
            <w:r w:rsidR="001867CC" w:rsidRPr="00E30EA3">
              <w:rPr>
                <w:rStyle w:val="aa"/>
                <w:noProof/>
              </w:rPr>
              <w:t>РАЗДЕЛ III. ФОРМЫ ДЛЯ ЗАПОЛНЕНИЯ УЧАСТНИКАМИ ЗАКУПКИ</w:t>
            </w:r>
            <w:r w:rsidR="001867CC">
              <w:rPr>
                <w:noProof/>
                <w:webHidden/>
              </w:rPr>
              <w:tab/>
            </w:r>
            <w:r w:rsidR="001867CC">
              <w:rPr>
                <w:noProof/>
                <w:webHidden/>
              </w:rPr>
              <w:fldChar w:fldCharType="begin"/>
            </w:r>
            <w:r w:rsidR="001867CC">
              <w:rPr>
                <w:noProof/>
                <w:webHidden/>
              </w:rPr>
              <w:instrText xml:space="preserve"> PAGEREF _Toc37340138 \h </w:instrText>
            </w:r>
            <w:r w:rsidR="001867CC">
              <w:rPr>
                <w:noProof/>
                <w:webHidden/>
              </w:rPr>
            </w:r>
            <w:r w:rsidR="001867CC">
              <w:rPr>
                <w:noProof/>
                <w:webHidden/>
              </w:rPr>
              <w:fldChar w:fldCharType="separate"/>
            </w:r>
            <w:r>
              <w:rPr>
                <w:noProof/>
                <w:webHidden/>
              </w:rPr>
              <w:t>32</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39" w:history="1">
            <w:r w:rsidR="001867CC" w:rsidRPr="00E30EA3">
              <w:rPr>
                <w:rStyle w:val="aa"/>
                <w:noProof/>
              </w:rPr>
              <w:t>ФОРМА 1. ЗАЯВКА НА УЧАСТИЕ В КОНКУРСЕ В ЭЛЕКТРОННОЙ ФОРМЕ</w:t>
            </w:r>
            <w:r w:rsidR="001867CC">
              <w:rPr>
                <w:noProof/>
                <w:webHidden/>
              </w:rPr>
              <w:tab/>
            </w:r>
            <w:r w:rsidR="001867CC">
              <w:rPr>
                <w:noProof/>
                <w:webHidden/>
              </w:rPr>
              <w:fldChar w:fldCharType="begin"/>
            </w:r>
            <w:r w:rsidR="001867CC">
              <w:rPr>
                <w:noProof/>
                <w:webHidden/>
              </w:rPr>
              <w:instrText xml:space="preserve"> PAGEREF _Toc37340139 \h </w:instrText>
            </w:r>
            <w:r w:rsidR="001867CC">
              <w:rPr>
                <w:noProof/>
                <w:webHidden/>
              </w:rPr>
            </w:r>
            <w:r w:rsidR="001867CC">
              <w:rPr>
                <w:noProof/>
                <w:webHidden/>
              </w:rPr>
              <w:fldChar w:fldCharType="separate"/>
            </w:r>
            <w:r>
              <w:rPr>
                <w:noProof/>
                <w:webHidden/>
              </w:rPr>
              <w:t>32</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40" w:history="1">
            <w:r w:rsidR="001867CC" w:rsidRPr="00E30EA3">
              <w:rPr>
                <w:rStyle w:val="aa"/>
                <w:noProof/>
              </w:rPr>
              <w:t>ФОРМА 2. АНКЕТА УЧАСТНИКА КОНКУРСА</w:t>
            </w:r>
            <w:r w:rsidR="001867CC">
              <w:rPr>
                <w:noProof/>
                <w:webHidden/>
              </w:rPr>
              <w:tab/>
            </w:r>
            <w:r w:rsidR="001867CC">
              <w:rPr>
                <w:noProof/>
                <w:webHidden/>
              </w:rPr>
              <w:fldChar w:fldCharType="begin"/>
            </w:r>
            <w:r w:rsidR="001867CC">
              <w:rPr>
                <w:noProof/>
                <w:webHidden/>
              </w:rPr>
              <w:instrText xml:space="preserve"> PAGEREF _Toc37340140 \h </w:instrText>
            </w:r>
            <w:r w:rsidR="001867CC">
              <w:rPr>
                <w:noProof/>
                <w:webHidden/>
              </w:rPr>
            </w:r>
            <w:r w:rsidR="001867CC">
              <w:rPr>
                <w:noProof/>
                <w:webHidden/>
              </w:rPr>
              <w:fldChar w:fldCharType="separate"/>
            </w:r>
            <w:r>
              <w:rPr>
                <w:noProof/>
                <w:webHidden/>
              </w:rPr>
              <w:t>35</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41" w:history="1">
            <w:r w:rsidR="001867CC" w:rsidRPr="00E30EA3">
              <w:rPr>
                <w:rStyle w:val="aa"/>
                <w:noProof/>
              </w:rPr>
              <w:t>В ЭЛЕКТРОННОЙ ФОРМЕ</w:t>
            </w:r>
            <w:r w:rsidR="001867CC">
              <w:rPr>
                <w:noProof/>
                <w:webHidden/>
              </w:rPr>
              <w:tab/>
            </w:r>
            <w:r w:rsidR="001867CC">
              <w:rPr>
                <w:noProof/>
                <w:webHidden/>
              </w:rPr>
              <w:fldChar w:fldCharType="begin"/>
            </w:r>
            <w:r w:rsidR="001867CC">
              <w:rPr>
                <w:noProof/>
                <w:webHidden/>
              </w:rPr>
              <w:instrText xml:space="preserve"> PAGEREF _Toc37340141 \h </w:instrText>
            </w:r>
            <w:r w:rsidR="001867CC">
              <w:rPr>
                <w:noProof/>
                <w:webHidden/>
              </w:rPr>
            </w:r>
            <w:r w:rsidR="001867CC">
              <w:rPr>
                <w:noProof/>
                <w:webHidden/>
              </w:rPr>
              <w:fldChar w:fldCharType="separate"/>
            </w:r>
            <w:r>
              <w:rPr>
                <w:noProof/>
                <w:webHidden/>
              </w:rPr>
              <w:t>35</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42" w:history="1">
            <w:r w:rsidR="001867CC" w:rsidRPr="00E30EA3">
              <w:rPr>
                <w:rStyle w:val="aa"/>
                <w:rFonts w:eastAsia="MS Mincho"/>
                <w:noProof/>
                <w:kern w:val="32"/>
              </w:rPr>
              <w:t>ФОРМА 3. ТЕХНИКО-КОММЕРЧЕСКОЕ ПРЕДЛОЖЕНИЕ</w:t>
            </w:r>
            <w:r w:rsidR="001867CC">
              <w:rPr>
                <w:noProof/>
                <w:webHidden/>
              </w:rPr>
              <w:tab/>
            </w:r>
            <w:r w:rsidR="001867CC">
              <w:rPr>
                <w:noProof/>
                <w:webHidden/>
              </w:rPr>
              <w:fldChar w:fldCharType="begin"/>
            </w:r>
            <w:r w:rsidR="001867CC">
              <w:rPr>
                <w:noProof/>
                <w:webHidden/>
              </w:rPr>
              <w:instrText xml:space="preserve"> PAGEREF _Toc37340142 \h </w:instrText>
            </w:r>
            <w:r w:rsidR="001867CC">
              <w:rPr>
                <w:noProof/>
                <w:webHidden/>
              </w:rPr>
            </w:r>
            <w:r w:rsidR="001867CC">
              <w:rPr>
                <w:noProof/>
                <w:webHidden/>
              </w:rPr>
              <w:fldChar w:fldCharType="separate"/>
            </w:r>
            <w:r>
              <w:rPr>
                <w:noProof/>
                <w:webHidden/>
              </w:rPr>
              <w:t>37</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43" w:history="1">
            <w:r w:rsidR="001867CC" w:rsidRPr="00E30EA3">
              <w:rPr>
                <w:rStyle w:val="aa"/>
                <w:rFonts w:eastAsia="MS Mincho"/>
                <w:noProof/>
                <w:kern w:val="32"/>
              </w:rPr>
              <w:t>ФОРМА 4. РЕКОМЕНДУЕМАЯ ФОРМА ЗАПРОСА РАЗЪЯСНЕНИЙ ДОКУМЕНТАЦИИ О ЗАКУПКЕ</w:t>
            </w:r>
            <w:r w:rsidR="001867CC">
              <w:rPr>
                <w:noProof/>
                <w:webHidden/>
              </w:rPr>
              <w:tab/>
            </w:r>
            <w:r w:rsidR="001867CC">
              <w:rPr>
                <w:noProof/>
                <w:webHidden/>
              </w:rPr>
              <w:fldChar w:fldCharType="begin"/>
            </w:r>
            <w:r w:rsidR="001867CC">
              <w:rPr>
                <w:noProof/>
                <w:webHidden/>
              </w:rPr>
              <w:instrText xml:space="preserve"> PAGEREF _Toc37340143 \h </w:instrText>
            </w:r>
            <w:r w:rsidR="001867CC">
              <w:rPr>
                <w:noProof/>
                <w:webHidden/>
              </w:rPr>
            </w:r>
            <w:r w:rsidR="001867CC">
              <w:rPr>
                <w:noProof/>
                <w:webHidden/>
              </w:rPr>
              <w:fldChar w:fldCharType="separate"/>
            </w:r>
            <w:r>
              <w:rPr>
                <w:noProof/>
                <w:webHidden/>
              </w:rPr>
              <w:t>38</w:t>
            </w:r>
            <w:r w:rsidR="001867CC">
              <w:rPr>
                <w:noProof/>
                <w:webHidden/>
              </w:rPr>
              <w:fldChar w:fldCharType="end"/>
            </w:r>
          </w:hyperlink>
        </w:p>
        <w:p w:rsidR="001867CC" w:rsidRDefault="00F60D4F">
          <w:pPr>
            <w:pStyle w:val="25"/>
            <w:rPr>
              <w:rFonts w:asciiTheme="minorHAnsi" w:eastAsiaTheme="minorEastAsia" w:hAnsiTheme="minorHAnsi" w:cstheme="minorBidi"/>
              <w:noProof/>
              <w:sz w:val="22"/>
              <w:szCs w:val="22"/>
            </w:rPr>
          </w:pPr>
          <w:hyperlink w:anchor="_Toc37340144" w:history="1">
            <w:r w:rsidR="001867CC" w:rsidRPr="00E30EA3">
              <w:rPr>
                <w:rStyle w:val="aa"/>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67CC">
              <w:rPr>
                <w:noProof/>
                <w:webHidden/>
              </w:rPr>
              <w:tab/>
            </w:r>
            <w:r w:rsidR="001867CC">
              <w:rPr>
                <w:noProof/>
                <w:webHidden/>
              </w:rPr>
              <w:fldChar w:fldCharType="begin"/>
            </w:r>
            <w:r w:rsidR="001867CC">
              <w:rPr>
                <w:noProof/>
                <w:webHidden/>
              </w:rPr>
              <w:instrText xml:space="preserve"> PAGEREF _Toc37340144 \h </w:instrText>
            </w:r>
            <w:r w:rsidR="001867CC">
              <w:rPr>
                <w:noProof/>
                <w:webHidden/>
              </w:rPr>
            </w:r>
            <w:r w:rsidR="001867CC">
              <w:rPr>
                <w:noProof/>
                <w:webHidden/>
              </w:rPr>
              <w:fldChar w:fldCharType="separate"/>
            </w:r>
            <w:r>
              <w:rPr>
                <w:noProof/>
                <w:webHidden/>
              </w:rPr>
              <w:t>39</w:t>
            </w:r>
            <w:r w:rsidR="001867CC">
              <w:rPr>
                <w:noProof/>
                <w:webHidden/>
              </w:rPr>
              <w:fldChar w:fldCharType="end"/>
            </w:r>
          </w:hyperlink>
        </w:p>
        <w:p w:rsidR="001867CC" w:rsidRDefault="00F60D4F">
          <w:pPr>
            <w:pStyle w:val="36"/>
            <w:rPr>
              <w:rFonts w:asciiTheme="minorHAnsi" w:eastAsiaTheme="minorEastAsia" w:hAnsiTheme="minorHAnsi" w:cstheme="minorBidi"/>
              <w:sz w:val="22"/>
              <w:szCs w:val="22"/>
            </w:rPr>
          </w:pPr>
          <w:hyperlink w:anchor="_Toc37340145" w:history="1">
            <w:r w:rsidR="001867CC" w:rsidRPr="00E30EA3">
              <w:rPr>
                <w:rStyle w:val="aa"/>
              </w:rPr>
              <w:t>ФОРМА 6. СПРАВКА О МАТЕРИАЛЬНО-ТЕХНИЧЕСКИХ РЕСУРСАХ</w:t>
            </w:r>
            <w:r w:rsidR="001867CC">
              <w:rPr>
                <w:webHidden/>
              </w:rPr>
              <w:tab/>
            </w:r>
            <w:r w:rsidR="001867CC">
              <w:rPr>
                <w:webHidden/>
              </w:rPr>
              <w:fldChar w:fldCharType="begin"/>
            </w:r>
            <w:r w:rsidR="001867CC">
              <w:rPr>
                <w:webHidden/>
              </w:rPr>
              <w:instrText xml:space="preserve"> PAGEREF _Toc37340145 \h </w:instrText>
            </w:r>
            <w:r w:rsidR="001867CC">
              <w:rPr>
                <w:webHidden/>
              </w:rPr>
            </w:r>
            <w:r w:rsidR="001867CC">
              <w:rPr>
                <w:webHidden/>
              </w:rPr>
              <w:fldChar w:fldCharType="separate"/>
            </w:r>
            <w:r>
              <w:rPr>
                <w:webHidden/>
              </w:rPr>
              <w:t>43</w:t>
            </w:r>
            <w:r w:rsidR="001867CC">
              <w:rPr>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46" w:history="1">
            <w:r w:rsidR="001867CC" w:rsidRPr="00E30EA3">
              <w:rPr>
                <w:rStyle w:val="aa"/>
                <w:rFonts w:eastAsia="MS Mincho"/>
                <w:noProof/>
                <w:kern w:val="32"/>
              </w:rPr>
              <w:t>РАЗДЕЛ IV. ТЕХНИЧЕСКОЕ ЗАДАНИЕ</w:t>
            </w:r>
            <w:r w:rsidR="001867CC">
              <w:rPr>
                <w:noProof/>
                <w:webHidden/>
              </w:rPr>
              <w:tab/>
            </w:r>
            <w:r w:rsidR="001867CC">
              <w:rPr>
                <w:noProof/>
                <w:webHidden/>
              </w:rPr>
              <w:fldChar w:fldCharType="begin"/>
            </w:r>
            <w:r w:rsidR="001867CC">
              <w:rPr>
                <w:noProof/>
                <w:webHidden/>
              </w:rPr>
              <w:instrText xml:space="preserve"> PAGEREF _Toc37340146 \h </w:instrText>
            </w:r>
            <w:r w:rsidR="001867CC">
              <w:rPr>
                <w:noProof/>
                <w:webHidden/>
              </w:rPr>
            </w:r>
            <w:r w:rsidR="001867CC">
              <w:rPr>
                <w:noProof/>
                <w:webHidden/>
              </w:rPr>
              <w:fldChar w:fldCharType="separate"/>
            </w:r>
            <w:r>
              <w:rPr>
                <w:noProof/>
                <w:webHidden/>
              </w:rPr>
              <w:t>44</w:t>
            </w:r>
            <w:r w:rsidR="001867CC">
              <w:rPr>
                <w:noProof/>
                <w:webHidden/>
              </w:rPr>
              <w:fldChar w:fldCharType="end"/>
            </w:r>
          </w:hyperlink>
        </w:p>
        <w:p w:rsidR="001867CC" w:rsidRDefault="00F60D4F">
          <w:pPr>
            <w:pStyle w:val="13"/>
            <w:tabs>
              <w:tab w:val="right" w:leader="dot" w:pos="10055"/>
            </w:tabs>
            <w:rPr>
              <w:rFonts w:asciiTheme="minorHAnsi" w:eastAsiaTheme="minorEastAsia" w:hAnsiTheme="minorHAnsi" w:cstheme="minorBidi"/>
              <w:noProof/>
              <w:sz w:val="22"/>
              <w:szCs w:val="22"/>
            </w:rPr>
          </w:pPr>
          <w:hyperlink w:anchor="_Toc37340147" w:history="1">
            <w:r w:rsidR="001867CC" w:rsidRPr="00E30EA3">
              <w:rPr>
                <w:rStyle w:val="aa"/>
                <w:rFonts w:eastAsiaTheme="majorEastAsia"/>
                <w:noProof/>
              </w:rPr>
              <w:t>РАЗДЕЛ V. ПРОЕКТ ДОГОВОРА</w:t>
            </w:r>
            <w:r w:rsidR="001867CC">
              <w:rPr>
                <w:noProof/>
                <w:webHidden/>
              </w:rPr>
              <w:tab/>
            </w:r>
            <w:r w:rsidR="001867CC">
              <w:rPr>
                <w:noProof/>
                <w:webHidden/>
              </w:rPr>
              <w:fldChar w:fldCharType="begin"/>
            </w:r>
            <w:r w:rsidR="001867CC">
              <w:rPr>
                <w:noProof/>
                <w:webHidden/>
              </w:rPr>
              <w:instrText xml:space="preserve"> PAGEREF _Toc37340147 \h </w:instrText>
            </w:r>
            <w:r w:rsidR="001867CC">
              <w:rPr>
                <w:noProof/>
                <w:webHidden/>
              </w:rPr>
            </w:r>
            <w:r w:rsidR="001867CC">
              <w:rPr>
                <w:noProof/>
                <w:webHidden/>
              </w:rPr>
              <w:fldChar w:fldCharType="separate"/>
            </w:r>
            <w:r>
              <w:rPr>
                <w:noProof/>
                <w:webHidden/>
              </w:rPr>
              <w:t>47</w:t>
            </w:r>
            <w:r w:rsidR="001867CC">
              <w:rPr>
                <w:noProof/>
                <w:webHidden/>
              </w:rPr>
              <w:fldChar w:fldCharType="end"/>
            </w:r>
          </w:hyperlink>
        </w:p>
        <w:p w:rsidR="00327100" w:rsidRPr="00EA4884" w:rsidRDefault="00334822">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37340131"/>
      <w:r w:rsidRPr="00EA4884">
        <w:rPr>
          <w:rFonts w:ascii="Times New Roman" w:hAnsi="Times New Roman" w:cs="Times New Roman"/>
          <w:color w:val="auto"/>
        </w:rPr>
        <w:lastRenderedPageBreak/>
        <w:t>ИЗВЕЩЕНИЕ О ЗАКУПКЕ</w:t>
      </w:r>
      <w:bookmarkEnd w:id="1"/>
    </w:p>
    <w:p w:rsidR="009A1BE5" w:rsidRPr="00EA4884" w:rsidRDefault="009A1BE5" w:rsidP="009A1BE5">
      <w:pPr>
        <w:ind w:firstLine="567"/>
        <w:jc w:val="both"/>
        <w:rPr>
          <w:bCs/>
        </w:rPr>
      </w:pPr>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 Конкурс в электронной форме на право заключения договора </w:t>
      </w:r>
      <w:r w:rsidR="002343C9" w:rsidRPr="002343C9">
        <w:t>на поставку стальной трубы, фасонных изделий в ППМ изоляции и компонентов для изоляции стыков</w:t>
      </w:r>
      <w:r w:rsidR="0016743C" w:rsidRPr="00EA4884">
        <w:rPr>
          <w:color w:val="000000"/>
        </w:rPr>
        <w:t xml:space="preserve"> </w:t>
      </w:r>
      <w:r w:rsidR="0016743C" w:rsidRPr="00EA4884">
        <w:t>(</w:t>
      </w:r>
      <w:r w:rsidR="003D2DBC" w:rsidRPr="00EA4884">
        <w:t>далее по тексту –</w:t>
      </w:r>
      <w:r w:rsidR="002343C9">
        <w:t xml:space="preserve"> </w:t>
      </w:r>
      <w:r w:rsidR="003D2DBC" w:rsidRPr="00EA4884">
        <w:t xml:space="preserve">конкурс,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705281">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705281">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D721BE" w:rsidP="00270F7E">
            <w:pPr>
              <w:pStyle w:val="Default"/>
              <w:ind w:firstLine="458"/>
              <w:jc w:val="both"/>
              <w:rPr>
                <w:bCs/>
              </w:rPr>
            </w:pPr>
            <w:r>
              <w:rPr>
                <w:bCs/>
              </w:rPr>
              <w:t>тел. + 7 (3462) 52-43-</w:t>
            </w:r>
            <w:r w:rsidR="00270F7E" w:rsidRPr="00270F7E">
              <w:rPr>
                <w:bCs/>
              </w:rPr>
              <w:t>71</w:t>
            </w:r>
          </w:p>
          <w:p w:rsidR="00270F7E" w:rsidRPr="00223914" w:rsidRDefault="00270F7E" w:rsidP="00270F7E">
            <w:pPr>
              <w:pStyle w:val="Default"/>
              <w:ind w:firstLine="458"/>
              <w:jc w:val="both"/>
              <w:rPr>
                <w:bCs/>
              </w:rPr>
            </w:pPr>
            <w:r w:rsidRPr="00270F7E">
              <w:rPr>
                <w:bCs/>
              </w:rPr>
              <w:t xml:space="preserve">Адрес электронной почты: </w:t>
            </w:r>
            <w:hyperlink r:id="rId12" w:history="1">
              <w:r w:rsidR="00D721BE" w:rsidRPr="00674DAB">
                <w:rPr>
                  <w:rStyle w:val="aa"/>
                  <w:bCs/>
                  <w:lang w:val="en-US"/>
                </w:rPr>
                <w:t>gts</w:t>
              </w:r>
              <w:r w:rsidR="00D721BE" w:rsidRPr="00674DAB">
                <w:rPr>
                  <w:rStyle w:val="aa"/>
                  <w:bCs/>
                </w:rPr>
                <w:t>@surgutgts.ru</w:t>
              </w:r>
            </w:hyperlink>
          </w:p>
          <w:p w:rsidR="00532D89" w:rsidRPr="00EA4884" w:rsidRDefault="00532D89" w:rsidP="00270F7E">
            <w:pPr>
              <w:pStyle w:val="Default"/>
              <w:ind w:firstLine="458"/>
              <w:jc w:val="both"/>
              <w:rPr>
                <w:bCs/>
              </w:rPr>
            </w:pPr>
            <w:r w:rsidRPr="00EA4884">
              <w:rPr>
                <w:bCs/>
              </w:rPr>
              <w:t>Ответственное лицо Заказчика по техническим вопросам предмета закупки:</w:t>
            </w:r>
          </w:p>
          <w:p w:rsidR="002343C9" w:rsidRPr="00C75FA4" w:rsidRDefault="002343C9" w:rsidP="002343C9">
            <w:pPr>
              <w:pStyle w:val="Default"/>
              <w:ind w:firstLine="567"/>
              <w:jc w:val="both"/>
              <w:rPr>
                <w:bCs/>
              </w:rPr>
            </w:pPr>
            <w:r>
              <w:rPr>
                <w:lang w:eastAsia="ru-RU"/>
              </w:rPr>
              <w:t>Лебедев Евгений Александрович</w:t>
            </w:r>
          </w:p>
          <w:p w:rsidR="002343C9" w:rsidRPr="0015184E" w:rsidRDefault="002343C9" w:rsidP="002343C9">
            <w:pPr>
              <w:pStyle w:val="Default"/>
              <w:ind w:firstLine="567"/>
              <w:jc w:val="both"/>
              <w:rPr>
                <w:bCs/>
              </w:rPr>
            </w:pPr>
            <w:r w:rsidRPr="0015184E">
              <w:rPr>
                <w:bCs/>
              </w:rPr>
              <w:t xml:space="preserve">тел. + 7 (3462) </w:t>
            </w:r>
            <w:r>
              <w:rPr>
                <w:bCs/>
              </w:rPr>
              <w:t>52-43-70</w:t>
            </w:r>
          </w:p>
          <w:p w:rsidR="00532D89" w:rsidRPr="00EA4884" w:rsidRDefault="00532D89" w:rsidP="00705281">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705281">
            <w:pPr>
              <w:ind w:firstLine="458"/>
              <w:jc w:val="both"/>
            </w:pPr>
            <w:r w:rsidRPr="00EA4884">
              <w:t>Хайдуков Роман Владимирович</w:t>
            </w:r>
          </w:p>
          <w:p w:rsidR="00532D89" w:rsidRPr="00EA4884" w:rsidRDefault="00532D89" w:rsidP="00E07A05">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F56AC9" w:rsidP="00705281">
            <w:pPr>
              <w:pStyle w:val="Default"/>
              <w:ind w:firstLine="316"/>
              <w:jc w:val="both"/>
              <w:rPr>
                <w:bCs/>
              </w:rPr>
            </w:pPr>
            <w:r>
              <w:t xml:space="preserve">Не </w:t>
            </w:r>
            <w:proofErr w:type="gramStart"/>
            <w:r>
              <w:t>установлены</w:t>
            </w:r>
            <w:proofErr w:type="gramEnd"/>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B81001" w:rsidRDefault="00532D89" w:rsidP="00B81001">
            <w:pPr>
              <w:pStyle w:val="Default"/>
              <w:jc w:val="both"/>
              <w:rPr>
                <w:b/>
              </w:rPr>
            </w:pPr>
            <w:r w:rsidRPr="00EA4884">
              <w:rPr>
                <w:iCs/>
                <w:color w:val="auto"/>
              </w:rPr>
              <w:t xml:space="preserve">Предмет </w:t>
            </w:r>
            <w:r w:rsidR="004961D3" w:rsidRPr="00EA4884">
              <w:rPr>
                <w:iCs/>
                <w:color w:val="auto"/>
              </w:rPr>
              <w:t>договора:</w:t>
            </w:r>
            <w:r w:rsidR="009F4D03">
              <w:rPr>
                <w:iCs/>
                <w:color w:val="auto"/>
              </w:rPr>
              <w:t xml:space="preserve"> </w:t>
            </w:r>
            <w:r w:rsidR="008214BD">
              <w:rPr>
                <w:b/>
              </w:rPr>
              <w:t>П</w:t>
            </w:r>
            <w:r w:rsidR="002343C9" w:rsidRPr="002343C9">
              <w:rPr>
                <w:b/>
              </w:rPr>
              <w:t>оставка стальной трубы, фасонных изделий в ППМ изоляции и компонентов для изоляции стыков.</w:t>
            </w:r>
          </w:p>
          <w:p w:rsidR="00532D89" w:rsidRPr="00EA4884" w:rsidRDefault="00532D89" w:rsidP="00B81001">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a"/>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a"/>
                  <w:iCs/>
                </w:rPr>
                <w:t>раздел V «Проект договора»</w:t>
              </w:r>
            </w:hyperlink>
            <w:r w:rsidR="009F4D03">
              <w:rPr>
                <w:rStyle w:val="aa"/>
                <w:iCs/>
              </w:rPr>
              <w:t xml:space="preserve"> </w:t>
            </w:r>
            <w:r w:rsidRPr="00EA4884">
              <w:rPr>
                <w:rFonts w:eastAsia="Times New Roman"/>
                <w:iCs/>
                <w:color w:val="auto"/>
                <w:lang w:eastAsia="ru-RU"/>
              </w:rPr>
              <w:t>Документаци</w:t>
            </w:r>
            <w:r w:rsidR="001954E1" w:rsidRPr="00EA4884">
              <w:rPr>
                <w:rFonts w:eastAsia="Times New Roman"/>
                <w:iCs/>
                <w:color w:val="auto"/>
                <w:lang w:eastAsia="ru-RU"/>
              </w:rPr>
              <w:t>и</w:t>
            </w:r>
            <w:r w:rsidRPr="00EA4884">
              <w:rPr>
                <w:rFonts w:eastAsia="Times New Roman"/>
                <w:iCs/>
                <w:lang w:eastAsia="ru-RU"/>
              </w:rPr>
              <w:t xml:space="preserve"> о закупке</w:t>
            </w:r>
            <w:r w:rsidR="00F25A5C">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EA4884">
                <w:rPr>
                  <w:rStyle w:val="aa"/>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a"/>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2343C9" w:rsidRPr="002343C9" w:rsidRDefault="002343C9" w:rsidP="002343C9">
            <w:pPr>
              <w:ind w:firstLine="567"/>
              <w:jc w:val="both"/>
              <w:rPr>
                <w:b/>
                <w:color w:val="000000"/>
              </w:rPr>
            </w:pPr>
            <w:r w:rsidRPr="002343C9">
              <w:rPr>
                <w:b/>
                <w:color w:val="000000"/>
              </w:rPr>
              <w:t xml:space="preserve">10 870 227 (Десять миллионов восемьсот семьдесят тысяч двести двадцать семь) рублей 32 копейки c учетом НДС (20%). </w:t>
            </w:r>
          </w:p>
          <w:p w:rsidR="002343C9" w:rsidRPr="002343C9" w:rsidRDefault="002343C9" w:rsidP="002343C9">
            <w:pPr>
              <w:widowControl w:val="0"/>
              <w:autoSpaceDE w:val="0"/>
              <w:autoSpaceDN w:val="0"/>
              <w:adjustRightInd w:val="0"/>
              <w:ind w:firstLine="567"/>
              <w:jc w:val="both"/>
            </w:pPr>
            <w:proofErr w:type="gramStart"/>
            <w:r w:rsidRPr="002343C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43C9">
              <w:t xml:space="preserve"> работ и иные расходы, связанные с поставкой товара.</w:t>
            </w:r>
          </w:p>
          <w:p w:rsidR="00532D89" w:rsidRPr="00EA4884" w:rsidRDefault="00532D89" w:rsidP="00D721BE">
            <w:pPr>
              <w:widowControl w:val="0"/>
              <w:autoSpaceDE w:val="0"/>
              <w:autoSpaceDN w:val="0"/>
              <w:adjustRightInd w:val="0"/>
              <w:ind w:firstLine="567"/>
              <w:jc w:val="both"/>
              <w:rPr>
                <w:rFonts w:eastAsia="Calibri"/>
              </w:rPr>
            </w:pPr>
            <w:proofErr w:type="gramStart"/>
            <w:r w:rsidRPr="00EA4884">
              <w:rPr>
                <w:snapToGrid w:val="0"/>
              </w:rPr>
              <w:lastRenderedPageBreak/>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D721BE">
              <w:rPr>
                <w:snapToGrid w:val="0"/>
              </w:rPr>
              <w:t>Документации</w:t>
            </w:r>
            <w:r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w:t>
            </w:r>
            <w:r w:rsidR="00B81001">
              <w:rPr>
                <w:iCs/>
                <w:color w:val="000000"/>
              </w:rPr>
              <w:t>э</w:t>
            </w:r>
            <w:r w:rsidRPr="00EA4884">
              <w:rPr>
                <w:iCs/>
                <w:color w:val="000000"/>
              </w:rPr>
              <w:t xml:space="preserve">лектронная </w:t>
            </w:r>
            <w:r w:rsidR="00B81001">
              <w:rPr>
                <w:iCs/>
                <w:color w:val="000000"/>
              </w:rPr>
              <w:t>торговая п</w:t>
            </w:r>
            <w:r w:rsidRPr="00EA4884">
              <w:rPr>
                <w:iCs/>
                <w:color w:val="000000"/>
              </w:rPr>
              <w:t>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a"/>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2343C9" w:rsidRPr="002343C9">
              <w:rPr>
                <w:b/>
              </w:rPr>
              <w:t>«</w:t>
            </w:r>
            <w:r w:rsidR="00D721BE">
              <w:rPr>
                <w:b/>
              </w:rPr>
              <w:t>10</w:t>
            </w:r>
            <w:r w:rsidR="002343C9" w:rsidRPr="002343C9">
              <w:rPr>
                <w:b/>
              </w:rPr>
              <w:t xml:space="preserve">» </w:t>
            </w:r>
            <w:r w:rsidR="00D721BE">
              <w:rPr>
                <w:b/>
              </w:rPr>
              <w:t>апреля</w:t>
            </w:r>
            <w:r w:rsidR="002343C9" w:rsidRPr="002343C9">
              <w:rPr>
                <w:b/>
              </w:rPr>
              <w:t xml:space="preserve"> 2020 года </w:t>
            </w:r>
            <w:r w:rsidRPr="00EA4884">
              <w:t>(день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B53861" w:rsidP="00D721BE">
            <w:pPr>
              <w:suppressAutoHyphens/>
              <w:jc w:val="both"/>
            </w:pPr>
            <w:r w:rsidRPr="00B53861">
              <w:rPr>
                <w:b/>
              </w:rPr>
              <w:t>«</w:t>
            </w:r>
            <w:r w:rsidR="00D721BE">
              <w:rPr>
                <w:b/>
              </w:rPr>
              <w:t>27</w:t>
            </w:r>
            <w:r w:rsidRPr="00B53861">
              <w:rPr>
                <w:b/>
              </w:rPr>
              <w:t xml:space="preserve">» </w:t>
            </w:r>
            <w:r w:rsidR="00D721BE">
              <w:rPr>
                <w:b/>
              </w:rPr>
              <w:t>апреля</w:t>
            </w:r>
            <w:r w:rsidRPr="00B53861">
              <w:rPr>
                <w:b/>
              </w:rPr>
              <w:t xml:space="preserve"> 2020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Default="0072246B" w:rsidP="0072246B">
            <w:pPr>
              <w:autoSpaceDE w:val="0"/>
              <w:autoSpaceDN w:val="0"/>
              <w:adjustRightInd w:val="0"/>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1550E8" w:rsidRPr="00EA4884" w:rsidRDefault="00B53861" w:rsidP="001550E8">
            <w:pPr>
              <w:jc w:val="both"/>
              <w:rPr>
                <w:b/>
              </w:rPr>
            </w:pPr>
            <w:r w:rsidRPr="00B53861">
              <w:rPr>
                <w:b/>
              </w:rPr>
              <w:t>«</w:t>
            </w:r>
            <w:r w:rsidR="00D721BE">
              <w:rPr>
                <w:b/>
              </w:rPr>
              <w:t>27</w:t>
            </w:r>
            <w:r w:rsidRPr="00B53861">
              <w:rPr>
                <w:b/>
              </w:rPr>
              <w:t xml:space="preserve">» </w:t>
            </w:r>
            <w:r w:rsidR="00D721BE">
              <w:rPr>
                <w:b/>
              </w:rPr>
              <w:t>апреля</w:t>
            </w:r>
            <w:r w:rsidRPr="00B53861">
              <w:rPr>
                <w:b/>
              </w:rPr>
              <w:t xml:space="preserve"> 2020 </w:t>
            </w:r>
            <w:r w:rsidR="001550E8" w:rsidRPr="00EA4884">
              <w:rPr>
                <w:b/>
              </w:rPr>
              <w:t xml:space="preserve">года 09 часов 00 минут (время местное </w:t>
            </w:r>
            <w:proofErr w:type="gramStart"/>
            <w:r w:rsidR="001550E8" w:rsidRPr="00EA4884">
              <w:rPr>
                <w:b/>
              </w:rPr>
              <w:t>МСК</w:t>
            </w:r>
            <w:proofErr w:type="gramEnd"/>
            <w:r w:rsidR="001550E8" w:rsidRPr="00EA4884">
              <w:rPr>
                <w:b/>
              </w:rPr>
              <w:t>+2, GMT +5).</w:t>
            </w:r>
          </w:p>
          <w:p w:rsidR="001550E8" w:rsidRPr="00EA4884" w:rsidRDefault="001550E8" w:rsidP="0072246B">
            <w:pPr>
              <w:autoSpaceDE w:val="0"/>
              <w:autoSpaceDN w:val="0"/>
              <w:adjustRightInd w:val="0"/>
              <w:rPr>
                <w:rFonts w:eastAsiaTheme="minorHAnsi"/>
                <w:lang w:eastAsia="en-US"/>
              </w:rPr>
            </w:pP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Рассмотрение</w:t>
            </w:r>
            <w:r w:rsidR="00D721BE">
              <w:rPr>
                <w:b/>
              </w:rPr>
              <w:t>, оценка и сопоставление</w:t>
            </w:r>
            <w:r w:rsidRPr="00EA4884">
              <w:rPr>
                <w:b/>
              </w:rPr>
              <w:t xml:space="preserve"> заявок: </w:t>
            </w:r>
            <w:r w:rsidR="00B53861" w:rsidRPr="00B53861">
              <w:rPr>
                <w:b/>
              </w:rPr>
              <w:t>«</w:t>
            </w:r>
            <w:r w:rsidR="00D721BE">
              <w:rPr>
                <w:b/>
              </w:rPr>
              <w:t>28</w:t>
            </w:r>
            <w:r w:rsidR="00B53861" w:rsidRPr="00B53861">
              <w:rPr>
                <w:b/>
              </w:rPr>
              <w:t xml:space="preserve">» </w:t>
            </w:r>
            <w:r w:rsidR="00D721BE">
              <w:rPr>
                <w:b/>
              </w:rPr>
              <w:t>апреля</w:t>
            </w:r>
            <w:r w:rsidR="00B53861" w:rsidRPr="00B53861">
              <w:rPr>
                <w:b/>
              </w:rPr>
              <w:t xml:space="preserve"> 2020 </w:t>
            </w:r>
            <w:r w:rsidRPr="00EA4884">
              <w:rPr>
                <w:b/>
              </w:rPr>
              <w:t xml:space="preserve"> 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B53861" w:rsidRPr="00B53861">
              <w:rPr>
                <w:b/>
              </w:rPr>
              <w:t>«</w:t>
            </w:r>
            <w:r w:rsidR="00D721BE">
              <w:rPr>
                <w:b/>
              </w:rPr>
              <w:t>29</w:t>
            </w:r>
            <w:r w:rsidR="00B53861" w:rsidRPr="00B53861">
              <w:rPr>
                <w:b/>
              </w:rPr>
              <w:t xml:space="preserve">» </w:t>
            </w:r>
            <w:r w:rsidR="00D721BE">
              <w:rPr>
                <w:b/>
              </w:rPr>
              <w:t>апреля</w:t>
            </w:r>
            <w:r w:rsidR="00B53861" w:rsidRPr="00B53861">
              <w:rPr>
                <w:b/>
              </w:rPr>
              <w:t xml:space="preserve"> 2020 </w:t>
            </w:r>
            <w:r w:rsidR="00AF26DA" w:rsidRPr="00EA4884">
              <w:rPr>
                <w:b/>
              </w:rPr>
              <w:t>года</w:t>
            </w:r>
            <w:r w:rsidR="00AF26DA">
              <w:rPr>
                <w:b/>
              </w:rPr>
              <w:t>.</w:t>
            </w:r>
          </w:p>
          <w:p w:rsidR="00532D89" w:rsidRPr="00EA4884" w:rsidRDefault="00532D89" w:rsidP="00A74F3E">
            <w:pPr>
              <w:pStyle w:val="af2"/>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2"/>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a"/>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АО «</w:t>
            </w:r>
            <w:r w:rsidR="00B81001" w:rsidRPr="00B81001">
              <w:rPr>
                <w:color w:val="000000"/>
              </w:rPr>
              <w:t>Единая электронная торговая площадка</w:t>
            </w:r>
            <w:r w:rsidRPr="00EA4884">
              <w:rPr>
                <w:color w:val="000000"/>
              </w:rPr>
              <w:t xml:space="preserve">» </w:t>
            </w:r>
            <w:r w:rsidRPr="00EA4884">
              <w:rPr>
                <w:bCs/>
              </w:rPr>
              <w:t xml:space="preserve">по адресу: </w:t>
            </w:r>
            <w:hyperlink r:id="rId15" w:history="1">
              <w:r w:rsidRPr="00EA4884">
                <w:rPr>
                  <w:rStyle w:val="aa"/>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F56AC9">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2" w:name="_Toc37340132"/>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37340133"/>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(далее </w:t>
      </w:r>
      <w:r w:rsidRPr="00EA4884">
        <w:rPr>
          <w:b/>
        </w:rPr>
        <w:t>–</w:t>
      </w:r>
      <w:r w:rsidR="000E43BC">
        <w:rPr>
          <w:b/>
        </w:rPr>
        <w:t xml:space="preserve"> </w:t>
      </w:r>
      <w:r w:rsidRPr="00EA4884">
        <w:rPr>
          <w:b/>
        </w:rPr>
        <w:t>конкурс</w:t>
      </w:r>
      <w:r w:rsidR="00B9744F" w:rsidRPr="00EA4884">
        <w:rPr>
          <w:b/>
        </w:rPr>
        <w:t>, конкурс в электронной форме</w:t>
      </w:r>
      <w:r w:rsidR="008E3FDC">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 xml:space="preserve">конкурса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6679D" w:rsidRPr="00EA4884">
        <w:t>предложение</w:t>
      </w:r>
      <w:proofErr w:type="gramEnd"/>
      <w:r w:rsidR="0056679D" w:rsidRPr="00EA488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A649A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F56AC9">
        <w:t xml:space="preserve"> </w:t>
      </w:r>
      <w:hyperlink w:anchor="_2.1._Общие_сведения_1" w:history="1">
        <w:r w:rsidRPr="00EA4884">
          <w:rPr>
            <w:rStyle w:val="aa"/>
          </w:rPr>
          <w:t>раздела II «Информационная карта»</w:t>
        </w:r>
      </w:hyperlink>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6"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7" w:history="1">
        <w:r w:rsidRPr="00EA4884">
          <w:rPr>
            <w:rStyle w:val="aa"/>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F050BD"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конкурсе в электронной форме</w:t>
      </w:r>
      <w:r w:rsidRPr="00EA4884">
        <w:t>.</w:t>
      </w:r>
      <w:r w:rsidR="009F4D03">
        <w:t xml:space="preserve"> </w:t>
      </w:r>
    </w:p>
    <w:p w:rsidR="00217C26" w:rsidRPr="00EA4884" w:rsidRDefault="00217C26" w:rsidP="004A3796">
      <w:pPr>
        <w:ind w:firstLine="567"/>
        <w:jc w:val="both"/>
      </w:pPr>
      <w:proofErr w:type="gramStart"/>
      <w:r w:rsidRPr="00EA4884">
        <w:rPr>
          <w:b/>
        </w:rPr>
        <w:lastRenderedPageBreak/>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37340134"/>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3"/>
        <w:spacing w:line="360" w:lineRule="auto"/>
        <w:jc w:val="center"/>
        <w:rPr>
          <w:rFonts w:ascii="Times New Roman" w:hAnsi="Times New Roman" w:cs="Times New Roman"/>
          <w:color w:val="auto"/>
          <w:szCs w:val="28"/>
        </w:rPr>
      </w:pPr>
      <w:bookmarkStart w:id="10" w:name="_2.1._Общие_сведения_1"/>
      <w:bookmarkStart w:id="11" w:name="_Toc37340135"/>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6E6509">
            <w:pPr>
              <w:pStyle w:val="ae"/>
              <w:numPr>
                <w:ilvl w:val="0"/>
                <w:numId w:val="9"/>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EA4884" w:rsidRDefault="00AC786B" w:rsidP="00AC786B">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AC786B" w:rsidRPr="00EA4884" w:rsidRDefault="00AC786B" w:rsidP="00AC786B">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D721BE" w:rsidP="00270F7E">
            <w:pPr>
              <w:pStyle w:val="Default"/>
              <w:ind w:firstLine="458"/>
              <w:jc w:val="both"/>
              <w:rPr>
                <w:bCs/>
              </w:rPr>
            </w:pPr>
            <w:r>
              <w:rPr>
                <w:bCs/>
              </w:rPr>
              <w:t>тел. + 7 (3462) 52-43-</w:t>
            </w:r>
            <w:r w:rsidR="00270F7E" w:rsidRPr="00270F7E">
              <w:rPr>
                <w:bCs/>
              </w:rPr>
              <w:t>71</w:t>
            </w:r>
          </w:p>
          <w:p w:rsidR="00270F7E" w:rsidRDefault="00270F7E" w:rsidP="00270F7E">
            <w:pPr>
              <w:pStyle w:val="Default"/>
              <w:ind w:firstLine="458"/>
              <w:jc w:val="both"/>
              <w:rPr>
                <w:bCs/>
              </w:rPr>
            </w:pPr>
            <w:r w:rsidRPr="00270F7E">
              <w:rPr>
                <w:bCs/>
              </w:rPr>
              <w:t xml:space="preserve">Адрес электронной почты: </w:t>
            </w:r>
            <w:hyperlink r:id="rId18" w:history="1">
              <w:r w:rsidR="00D721BE">
                <w:rPr>
                  <w:rStyle w:val="aa"/>
                  <w:bCs/>
                  <w:lang w:val="en-US"/>
                </w:rPr>
                <w:t>gts</w:t>
              </w:r>
              <w:r w:rsidR="00D721BE" w:rsidRPr="008A6683">
                <w:rPr>
                  <w:rStyle w:val="aa"/>
                  <w:bCs/>
                </w:rPr>
                <w:t>@surgutgts.ru</w:t>
              </w:r>
            </w:hyperlink>
          </w:p>
          <w:p w:rsidR="00AC786B" w:rsidRPr="00EA4884" w:rsidRDefault="00AC786B" w:rsidP="00AC786B">
            <w:pPr>
              <w:pStyle w:val="Default"/>
              <w:ind w:firstLine="458"/>
              <w:jc w:val="both"/>
              <w:rPr>
                <w:bCs/>
              </w:rPr>
            </w:pPr>
            <w:r w:rsidRPr="00EA4884">
              <w:rPr>
                <w:bCs/>
              </w:rPr>
              <w:t>Ответственное лицо Заказчика по техническим вопросам предмета закупки:</w:t>
            </w:r>
          </w:p>
          <w:p w:rsidR="008E3FDC" w:rsidRPr="00C75FA4" w:rsidRDefault="008E3FDC" w:rsidP="008E3FDC">
            <w:pPr>
              <w:pStyle w:val="Default"/>
              <w:ind w:firstLine="567"/>
              <w:jc w:val="both"/>
              <w:rPr>
                <w:bCs/>
              </w:rPr>
            </w:pPr>
            <w:r>
              <w:rPr>
                <w:lang w:eastAsia="ru-RU"/>
              </w:rPr>
              <w:t>Лебедев Евгений Александрович</w:t>
            </w:r>
          </w:p>
          <w:p w:rsidR="008E3FDC" w:rsidRPr="0015184E" w:rsidRDefault="008E3FDC" w:rsidP="008E3FDC">
            <w:pPr>
              <w:pStyle w:val="Default"/>
              <w:ind w:firstLine="567"/>
              <w:jc w:val="both"/>
              <w:rPr>
                <w:bCs/>
              </w:rPr>
            </w:pPr>
            <w:r w:rsidRPr="0015184E">
              <w:rPr>
                <w:bCs/>
              </w:rPr>
              <w:t xml:space="preserve">тел. + 7 (3462) </w:t>
            </w:r>
            <w:r>
              <w:rPr>
                <w:bCs/>
              </w:rPr>
              <w:t>52-43-70</w:t>
            </w:r>
          </w:p>
          <w:p w:rsidR="00AC786B" w:rsidRPr="00EA4884" w:rsidRDefault="00AC786B" w:rsidP="00AC786B">
            <w:pPr>
              <w:pStyle w:val="Default"/>
              <w:ind w:firstLine="458"/>
              <w:jc w:val="both"/>
              <w:rPr>
                <w:bCs/>
              </w:rPr>
            </w:pPr>
            <w:r w:rsidRPr="00EA4884">
              <w:rPr>
                <w:bCs/>
              </w:rPr>
              <w:t>Ответственное лицо Заказчика по вопросам, касающимся заключения договора:</w:t>
            </w:r>
          </w:p>
          <w:p w:rsidR="00AC786B" w:rsidRPr="00EA4884" w:rsidRDefault="00AC786B" w:rsidP="00AC786B">
            <w:pPr>
              <w:ind w:firstLine="458"/>
              <w:jc w:val="both"/>
            </w:pPr>
            <w:r w:rsidRPr="00EA4884">
              <w:t>Хайдуков Роман Владимирович</w:t>
            </w:r>
          </w:p>
          <w:p w:rsidR="00776292" w:rsidRPr="00EA4884" w:rsidRDefault="00AC786B" w:rsidP="00223914">
            <w:pPr>
              <w:ind w:firstLine="458"/>
              <w:jc w:val="both"/>
            </w:pPr>
            <w:r w:rsidRPr="00EA4884">
              <w:t xml:space="preserve">тел. + 7 (3462) 52-43-69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6E6509">
            <w:pPr>
              <w:pStyle w:val="ae"/>
              <w:numPr>
                <w:ilvl w:val="0"/>
                <w:numId w:val="9"/>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F56AC9" w:rsidP="00F56AC9">
            <w:pPr>
              <w:pStyle w:val="Default"/>
              <w:ind w:firstLine="34"/>
              <w:jc w:val="both"/>
              <w:rPr>
                <w:bCs/>
              </w:rPr>
            </w:pPr>
            <w:r>
              <w:t xml:space="preserve">Не </w:t>
            </w:r>
            <w:proofErr w:type="gramStart"/>
            <w:r>
              <w:t>установлены</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EA4884" w:rsidRDefault="00B84FBA" w:rsidP="00B84FBA">
            <w:pPr>
              <w:pStyle w:val="Default"/>
              <w:jc w:val="both"/>
              <w:rPr>
                <w:bCs/>
              </w:rPr>
            </w:pPr>
            <w:r w:rsidRPr="00EA4884">
              <w:rPr>
                <w:bCs/>
              </w:rPr>
              <w:lastRenderedPageBreak/>
              <w:t>Общие условия предоставления приоритета: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а) </w:t>
            </w:r>
            <w:r w:rsidR="00850E3E"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a"/>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B84FBA" w:rsidRPr="00EA4884" w:rsidRDefault="00B84FBA" w:rsidP="00B84FBA">
            <w:pPr>
              <w:autoSpaceDE w:val="0"/>
              <w:autoSpaceDN w:val="0"/>
              <w:adjustRightInd w:val="0"/>
              <w:jc w:val="both"/>
              <w:rPr>
                <w:bCs/>
                <w:lang w:eastAsia="en-US"/>
              </w:rPr>
            </w:pPr>
            <w:proofErr w:type="gramStart"/>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a"/>
                  <w:bCs/>
                  <w:lang w:eastAsia="en-US"/>
                </w:rPr>
                <w:t>форме 2</w:t>
              </w:r>
            </w:hyperlink>
            <w:r w:rsidR="00343765" w:rsidRPr="000D52D4">
              <w:rPr>
                <w:rStyle w:val="aa"/>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EA4884" w:rsidRDefault="00B84FBA" w:rsidP="00B84FBA">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B84FBA" w:rsidRPr="00EA4884" w:rsidRDefault="00B84FBA" w:rsidP="00B84FBA">
            <w:pPr>
              <w:pStyle w:val="Default"/>
              <w:jc w:val="both"/>
              <w:rPr>
                <w:bCs/>
              </w:rPr>
            </w:pPr>
            <w:r w:rsidRPr="00EA4884">
              <w:rPr>
                <w:bCs/>
              </w:rPr>
              <w:t>Приоритет не предоставляется в случаях, если:</w:t>
            </w:r>
          </w:p>
          <w:p w:rsidR="00B84FBA" w:rsidRPr="00EA4884" w:rsidRDefault="00B84FBA" w:rsidP="00B84FBA">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B84FBA" w:rsidRPr="00EA4884" w:rsidRDefault="00B84FBA" w:rsidP="00B84FBA">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EA4884" w:rsidRDefault="00B84FBA" w:rsidP="00B84FBA">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EA4884" w:rsidRDefault="00B84FBA" w:rsidP="00B84FBA">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B84FBA" w:rsidRPr="00EA4884" w:rsidRDefault="00B84FBA" w:rsidP="00B84FBA">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EA4884" w:rsidRDefault="00B84FBA" w:rsidP="00B84FBA">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EA4884" w:rsidRDefault="00B84FBA" w:rsidP="00B84FBA">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6E6509">
            <w:pPr>
              <w:pStyle w:val="ae"/>
              <w:numPr>
                <w:ilvl w:val="0"/>
                <w:numId w:val="9"/>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Конкурс в электронной форме проводится в соответствии с правилами и с использованием функционала ЭП АО «</w:t>
            </w:r>
            <w:r w:rsidR="00701B4B" w:rsidRPr="00701B4B">
              <w:t>Единая электронная торговая площадка</w:t>
            </w:r>
            <w:r w:rsidRPr="00EA4884">
              <w:t xml:space="preserve">», находящейся по адресу </w:t>
            </w:r>
            <w:hyperlink r:id="rId19" w:history="1">
              <w:r w:rsidRPr="00EA4884">
                <w:rPr>
                  <w:rStyle w:val="aa"/>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F56AC9">
            <w:pPr>
              <w:jc w:val="both"/>
            </w:pPr>
            <w:r w:rsidRPr="00EA4884">
              <w:t>Конкурс в электронной форме</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016D9A" w:rsidP="00D721BE">
            <w:pPr>
              <w:jc w:val="both"/>
              <w:rPr>
                <w:b/>
              </w:rPr>
            </w:pPr>
            <w:r w:rsidRPr="00EA4884">
              <w:rPr>
                <w:b/>
              </w:rPr>
              <w:t>«</w:t>
            </w:r>
            <w:r w:rsidR="00D721BE">
              <w:rPr>
                <w:b/>
                <w:lang w:val="en-US"/>
              </w:rPr>
              <w:t>10</w:t>
            </w:r>
            <w:r w:rsidRPr="00016D9A">
              <w:rPr>
                <w:b/>
              </w:rPr>
              <w:t>»</w:t>
            </w:r>
            <w:r w:rsidR="004D3052">
              <w:rPr>
                <w:b/>
              </w:rPr>
              <w:t xml:space="preserve"> </w:t>
            </w:r>
            <w:r w:rsidR="00D721BE">
              <w:rPr>
                <w:b/>
              </w:rPr>
              <w:t>апреля</w:t>
            </w:r>
            <w:r w:rsidR="004D3052" w:rsidRPr="00016D9A">
              <w:rPr>
                <w:b/>
              </w:rPr>
              <w:t xml:space="preserve"> </w:t>
            </w:r>
            <w:r w:rsidR="004D3052" w:rsidRPr="00EA4884">
              <w:rPr>
                <w:b/>
              </w:rPr>
              <w:t>20</w:t>
            </w:r>
            <w:r w:rsidR="008E3FDC">
              <w:rPr>
                <w:b/>
              </w:rPr>
              <w:t>20</w:t>
            </w:r>
            <w:r w:rsidR="004D3052" w:rsidRPr="00EA4884">
              <w:rPr>
                <w:b/>
              </w:rPr>
              <w:t xml:space="preserve">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0" w:history="1">
              <w:r w:rsidRPr="00EA4884">
                <w:rPr>
                  <w:rStyle w:val="aa"/>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D721BE">
            <w:pPr>
              <w:jc w:val="both"/>
            </w:pPr>
            <w:r w:rsidRPr="00EA4884">
              <w:rPr>
                <w:b/>
              </w:rPr>
              <w:t xml:space="preserve">Дата окончания срока: 09 часов 00 минут </w:t>
            </w:r>
            <w:r w:rsidR="008E3FDC" w:rsidRPr="008E3FDC">
              <w:rPr>
                <w:b/>
              </w:rPr>
              <w:t>«</w:t>
            </w:r>
            <w:r w:rsidR="00D721BE">
              <w:rPr>
                <w:b/>
              </w:rPr>
              <w:t>27</w:t>
            </w:r>
            <w:r w:rsidR="008E3FDC" w:rsidRPr="008E3FDC">
              <w:rPr>
                <w:b/>
              </w:rPr>
              <w:t xml:space="preserve">» </w:t>
            </w:r>
            <w:r w:rsidR="00D721BE">
              <w:rPr>
                <w:b/>
              </w:rPr>
              <w:t>апреля</w:t>
            </w:r>
            <w:r w:rsidR="008E3FDC" w:rsidRPr="008E3FDC">
              <w:rPr>
                <w:b/>
              </w:rPr>
              <w:t xml:space="preserve"> 2020 </w:t>
            </w:r>
            <w:r w:rsidR="004D3052" w:rsidRPr="00EA4884">
              <w:rPr>
                <w:b/>
              </w:rPr>
              <w:t>года.</w:t>
            </w:r>
            <w:r w:rsidRPr="00EA4884">
              <w:rPr>
                <w:b/>
              </w:rPr>
              <w:t xml:space="preserve">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7948D7" w:rsidRDefault="007948D7" w:rsidP="007948D7">
            <w:pPr>
              <w:autoSpaceDE w:val="0"/>
              <w:autoSpaceDN w:val="0"/>
              <w:adjustRightInd w:val="0"/>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7948D7" w:rsidRPr="00EA4884" w:rsidRDefault="008E3FDC" w:rsidP="007948D7">
            <w:pPr>
              <w:jc w:val="both"/>
              <w:rPr>
                <w:b/>
              </w:rPr>
            </w:pPr>
            <w:r w:rsidRPr="008E3FDC">
              <w:rPr>
                <w:b/>
              </w:rPr>
              <w:t>«</w:t>
            </w:r>
            <w:r w:rsidR="00D721BE">
              <w:rPr>
                <w:b/>
              </w:rPr>
              <w:t>27</w:t>
            </w:r>
            <w:r w:rsidRPr="008E3FDC">
              <w:rPr>
                <w:b/>
              </w:rPr>
              <w:t xml:space="preserve">» </w:t>
            </w:r>
            <w:r w:rsidR="00D721BE">
              <w:rPr>
                <w:b/>
              </w:rPr>
              <w:t>апреля</w:t>
            </w:r>
            <w:r w:rsidRPr="008E3FDC">
              <w:rPr>
                <w:b/>
              </w:rPr>
              <w:t xml:space="preserve"> 2020 </w:t>
            </w:r>
            <w:r w:rsidR="007948D7" w:rsidRPr="00EA4884">
              <w:rPr>
                <w:b/>
              </w:rPr>
              <w:t xml:space="preserve">года 09 часов 00 минут (время местное </w:t>
            </w:r>
            <w:proofErr w:type="gramStart"/>
            <w:r w:rsidR="007948D7" w:rsidRPr="00EA4884">
              <w:rPr>
                <w:b/>
              </w:rPr>
              <w:t>МСК</w:t>
            </w:r>
            <w:proofErr w:type="gramEnd"/>
            <w:r w:rsidR="007948D7" w:rsidRPr="00EA4884">
              <w:rPr>
                <w:b/>
              </w:rPr>
              <w:t>+2, GMT +5).</w:t>
            </w:r>
          </w:p>
          <w:p w:rsidR="00125E35" w:rsidRPr="00EA4884" w:rsidRDefault="00125E35" w:rsidP="00B50E1D">
            <w:pPr>
              <w:autoSpaceDE w:val="0"/>
              <w:autoSpaceDN w:val="0"/>
              <w:adjustRightInd w:val="0"/>
              <w:jc w:val="both"/>
              <w:rPr>
                <w:rFonts w:eastAsiaTheme="minorHAnsi"/>
                <w:lang w:eastAsia="en-US"/>
              </w:rPr>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Заявок, проведения оценки и сопоставления </w:t>
            </w:r>
            <w:r w:rsidRPr="00EA4884">
              <w:lastRenderedPageBreak/>
              <w:t>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7948D7" w:rsidRPr="00EA4884" w:rsidRDefault="007948D7" w:rsidP="007948D7">
            <w:pPr>
              <w:spacing w:after="120"/>
              <w:jc w:val="both"/>
              <w:rPr>
                <w:b/>
              </w:rPr>
            </w:pPr>
            <w:r w:rsidRPr="00EA4884">
              <w:rPr>
                <w:b/>
              </w:rPr>
              <w:lastRenderedPageBreak/>
              <w:t>Рассмотрение</w:t>
            </w:r>
            <w:r w:rsidR="00D721BE">
              <w:rPr>
                <w:b/>
              </w:rPr>
              <w:t>, оценка и сопоставление</w:t>
            </w:r>
            <w:r w:rsidRPr="00EA4884">
              <w:rPr>
                <w:b/>
              </w:rPr>
              <w:t xml:space="preserve"> заявок: </w:t>
            </w:r>
            <w:r w:rsidR="008E3FDC" w:rsidRPr="008E3FDC">
              <w:rPr>
                <w:b/>
              </w:rPr>
              <w:t>«</w:t>
            </w:r>
            <w:r w:rsidR="00D721BE">
              <w:rPr>
                <w:b/>
              </w:rPr>
              <w:t>28</w:t>
            </w:r>
            <w:r w:rsidR="008E3FDC" w:rsidRPr="008E3FDC">
              <w:rPr>
                <w:b/>
              </w:rPr>
              <w:t xml:space="preserve">» </w:t>
            </w:r>
            <w:r w:rsidR="00D721BE">
              <w:rPr>
                <w:b/>
              </w:rPr>
              <w:t>апреля</w:t>
            </w:r>
            <w:r w:rsidR="008E3FDC" w:rsidRPr="008E3FDC">
              <w:rPr>
                <w:b/>
              </w:rPr>
              <w:t xml:space="preserve"> 2020 </w:t>
            </w:r>
            <w:r w:rsidRPr="00EA4884">
              <w:rPr>
                <w:b/>
              </w:rPr>
              <w:t>года.</w:t>
            </w:r>
          </w:p>
          <w:p w:rsidR="007948D7" w:rsidRPr="00EA4884" w:rsidRDefault="007948D7" w:rsidP="007948D7">
            <w:pPr>
              <w:spacing w:after="120"/>
            </w:pPr>
            <w:r w:rsidRPr="00EA4884">
              <w:rPr>
                <w:b/>
              </w:rPr>
              <w:t>Подведение итогов закупки</w:t>
            </w:r>
            <w:r w:rsidRPr="00EA4884">
              <w:t xml:space="preserve">: </w:t>
            </w:r>
            <w:r w:rsidR="008E3FDC" w:rsidRPr="008E3FDC">
              <w:rPr>
                <w:b/>
              </w:rPr>
              <w:t>«</w:t>
            </w:r>
            <w:r w:rsidR="00D721BE">
              <w:rPr>
                <w:b/>
              </w:rPr>
              <w:t>29</w:t>
            </w:r>
            <w:r w:rsidR="008E3FDC" w:rsidRPr="008E3FDC">
              <w:rPr>
                <w:b/>
              </w:rPr>
              <w:t xml:space="preserve">» </w:t>
            </w:r>
            <w:r w:rsidR="00D721BE">
              <w:rPr>
                <w:b/>
              </w:rPr>
              <w:t>апреля</w:t>
            </w:r>
            <w:r w:rsidR="008E3FDC" w:rsidRPr="008E3FDC">
              <w:rPr>
                <w:b/>
              </w:rPr>
              <w:t xml:space="preserve"> 2020 </w:t>
            </w:r>
            <w:r w:rsidRPr="00EA4884">
              <w:rPr>
                <w:b/>
              </w:rPr>
              <w:t>года</w:t>
            </w:r>
            <w:r>
              <w:rPr>
                <w:b/>
              </w:rPr>
              <w:t>.</w:t>
            </w:r>
          </w:p>
          <w:p w:rsidR="000F3E4D" w:rsidRPr="00EA4884" w:rsidRDefault="000F3E4D" w:rsidP="000F3E4D">
            <w:pPr>
              <w:pStyle w:val="af2"/>
              <w:ind w:firstLine="567"/>
              <w:jc w:val="both"/>
            </w:pPr>
            <w:r w:rsidRPr="00EA4884">
              <w:t xml:space="preserve">Указанные этапы конкурса в электронной форме проводятся по </w:t>
            </w:r>
            <w:r w:rsidRPr="00EA4884">
              <w:lastRenderedPageBreak/>
              <w:t>адресу Заказчика: 628403, Ханты-Мансийский автономный округ-Югра, г. Сургут, ул. Маяковского, д. 15.</w:t>
            </w:r>
          </w:p>
          <w:p w:rsidR="00125E35" w:rsidRPr="00EA4884" w:rsidRDefault="000F3E4D" w:rsidP="000F3E4D">
            <w:pPr>
              <w:pStyle w:val="af2"/>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8E3FDC" w:rsidRPr="008E3FDC">
              <w:rPr>
                <w:b/>
              </w:rPr>
              <w:t>«</w:t>
            </w:r>
            <w:r w:rsidR="00D721BE">
              <w:rPr>
                <w:b/>
              </w:rPr>
              <w:t>10</w:t>
            </w:r>
            <w:r w:rsidR="008E3FDC" w:rsidRPr="008E3FDC">
              <w:rPr>
                <w:b/>
              </w:rPr>
              <w:t xml:space="preserve">» </w:t>
            </w:r>
            <w:r w:rsidR="00D721BE">
              <w:rPr>
                <w:b/>
              </w:rPr>
              <w:t>апреля</w:t>
            </w:r>
            <w:r w:rsidR="008E3FDC" w:rsidRPr="008E3FDC">
              <w:rPr>
                <w:b/>
              </w:rPr>
              <w:t xml:space="preserve"> 2020 </w:t>
            </w:r>
            <w:r w:rsidR="004D3052"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8E3FDC" w:rsidRPr="008E3FDC">
              <w:rPr>
                <w:b/>
              </w:rPr>
              <w:t>«</w:t>
            </w:r>
            <w:r w:rsidR="00D721BE">
              <w:rPr>
                <w:b/>
              </w:rPr>
              <w:t>22</w:t>
            </w:r>
            <w:r w:rsidR="008E3FDC" w:rsidRPr="008E3FDC">
              <w:rPr>
                <w:b/>
              </w:rPr>
              <w:t xml:space="preserve">» </w:t>
            </w:r>
            <w:r w:rsidR="00D721BE">
              <w:rPr>
                <w:b/>
              </w:rPr>
              <w:t>апреля</w:t>
            </w:r>
            <w:r w:rsidR="008E3FDC" w:rsidRPr="008E3FDC">
              <w:rPr>
                <w:b/>
              </w:rPr>
              <w:t xml:space="preserve"> 2020 </w:t>
            </w:r>
            <w:r w:rsidR="004D3052" w:rsidRPr="00EA4884">
              <w:rPr>
                <w:b/>
              </w:rPr>
              <w:t>года.</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a"/>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974655" w:rsidRDefault="00A42507" w:rsidP="00974655">
            <w:pPr>
              <w:pStyle w:val="Default"/>
              <w:jc w:val="both"/>
              <w:rPr>
                <w:b/>
              </w:rPr>
            </w:pPr>
            <w:r w:rsidRPr="00EA4884">
              <w:rPr>
                <w:iCs/>
                <w:color w:val="auto"/>
              </w:rPr>
              <w:t>Предмет договора:</w:t>
            </w:r>
            <w:r w:rsidR="009F4D03">
              <w:rPr>
                <w:iCs/>
                <w:color w:val="auto"/>
              </w:rPr>
              <w:t xml:space="preserve"> </w:t>
            </w:r>
            <w:r w:rsidR="008214BD">
              <w:rPr>
                <w:b/>
              </w:rPr>
              <w:t>П</w:t>
            </w:r>
            <w:r w:rsidR="008E3FDC" w:rsidRPr="008E3FDC">
              <w:rPr>
                <w:b/>
              </w:rPr>
              <w:t>оставка стальной трубы, фасонных изделий в ППМ изоляции и компонентов для изоляции стыков.</w:t>
            </w:r>
          </w:p>
          <w:p w:rsidR="00125E35" w:rsidRPr="00EA4884" w:rsidRDefault="00A42507" w:rsidP="00974655">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a"/>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1954E1"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a"/>
                  <w:iCs/>
                </w:rPr>
                <w:t>раздел V «Проект договора»</w:t>
              </w:r>
            </w:hyperlink>
            <w:r w:rsidR="004D6069">
              <w:rPr>
                <w:rStyle w:val="aa"/>
                <w:iCs/>
              </w:rPr>
              <w:t xml:space="preserve"> </w:t>
            </w:r>
            <w:r w:rsidRPr="00EA4884">
              <w:rPr>
                <w:rFonts w:eastAsia="Times New Roman"/>
                <w:iCs/>
                <w:color w:val="auto"/>
                <w:lang w:eastAsia="ru-RU"/>
              </w:rPr>
              <w:t>Документации</w:t>
            </w:r>
            <w:r w:rsidRPr="00EA4884">
              <w:rPr>
                <w:rFonts w:eastAsia="Times New Roman"/>
                <w:iCs/>
                <w:lang w:eastAsia="ru-RU"/>
              </w:rPr>
              <w:t xml:space="preserve"> о закупке</w:t>
            </w:r>
            <w:r w:rsidR="00F21CBB">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 xml:space="preserve">Требования к качеству, техническим и иным характеристикам товара, работы, </w:t>
            </w:r>
            <w:r w:rsidRPr="00EA4884">
              <w:lastRenderedPageBreak/>
              <w:t>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F21CBB">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43A4B" w:rsidRPr="00E43A4B" w:rsidRDefault="008E6FCE" w:rsidP="00E43A4B">
            <w:pPr>
              <w:ind w:firstLine="567"/>
              <w:jc w:val="both"/>
              <w:rPr>
                <w:b/>
                <w:color w:val="000000"/>
              </w:rPr>
            </w:pPr>
            <w:r>
              <w:rPr>
                <w:b/>
                <w:color w:val="000000"/>
              </w:rPr>
              <w:t xml:space="preserve">10 870 </w:t>
            </w:r>
            <w:r w:rsidR="00E43A4B" w:rsidRPr="00E43A4B">
              <w:rPr>
                <w:b/>
                <w:color w:val="000000"/>
              </w:rPr>
              <w:t xml:space="preserve">227 (Десять миллионов восемьсот семьдесят тысяч двести двадцать семь) рублей 32 копейки c учетом НДС (20%). </w:t>
            </w:r>
          </w:p>
          <w:p w:rsidR="00E43A4B" w:rsidRPr="00E43A4B" w:rsidRDefault="00E43A4B" w:rsidP="00E43A4B">
            <w:pPr>
              <w:widowControl w:val="0"/>
              <w:autoSpaceDE w:val="0"/>
              <w:autoSpaceDN w:val="0"/>
              <w:adjustRightInd w:val="0"/>
              <w:ind w:firstLine="567"/>
              <w:jc w:val="both"/>
              <w:rPr>
                <w:snapToGrid w:val="0"/>
              </w:rPr>
            </w:pPr>
            <w:proofErr w:type="gramStart"/>
            <w:r w:rsidRPr="00E43A4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43A4B">
              <w:rPr>
                <w:snapToGrid w:val="0"/>
              </w:rPr>
              <w:t xml:space="preserve"> работ и иные расходы, связанные с поставкой товара.</w:t>
            </w:r>
          </w:p>
          <w:p w:rsidR="00125E35" w:rsidRPr="00EA4884" w:rsidRDefault="007C353A" w:rsidP="00D721BE">
            <w:pPr>
              <w:widowControl w:val="0"/>
              <w:autoSpaceDE w:val="0"/>
              <w:autoSpaceDN w:val="0"/>
              <w:adjustRightInd w:val="0"/>
              <w:ind w:firstLine="567"/>
              <w:jc w:val="both"/>
              <w:rPr>
                <w:rFonts w:eastAsia="Calibri"/>
              </w:rPr>
            </w:pPr>
            <w:proofErr w:type="gramStart"/>
            <w:r w:rsidRPr="00EA4884">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D721BE">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Требования к Участникам и перечень документов, предоставляемых 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t>Общие требования:</w:t>
            </w:r>
          </w:p>
          <w:p w:rsidR="00125E35" w:rsidRDefault="00125E35" w:rsidP="009C5EEC">
            <w:pPr>
              <w:pStyle w:val="ae"/>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EA4884">
              <w:rPr>
                <w:rFonts w:cs="Arial"/>
                <w:color w:val="000000"/>
              </w:rPr>
              <w:t>конкурса (</w:t>
            </w:r>
            <w:r w:rsidR="00A74663" w:rsidRPr="00EA4884">
              <w:rPr>
                <w:rFonts w:cs="Arial"/>
                <w:color w:val="000000"/>
              </w:rPr>
              <w:t>конкурса в электронной форме)</w:t>
            </w:r>
            <w:r w:rsidR="000F131A">
              <w:rPr>
                <w:rFonts w:cs="Arial"/>
                <w:color w:val="000000"/>
              </w:rPr>
              <w:t>;</w:t>
            </w:r>
          </w:p>
          <w:p w:rsidR="00125E35" w:rsidRPr="00AF4687" w:rsidRDefault="00125E35" w:rsidP="00974655">
            <w:pPr>
              <w:ind w:firstLine="567"/>
              <w:jc w:val="both"/>
              <w:rPr>
                <w:b/>
              </w:rPr>
            </w:pPr>
            <w:r w:rsidRPr="00EA4884">
              <w:rPr>
                <w:rFonts w:cs="Arial"/>
              </w:rPr>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 xml:space="preserve">3. Неприостановление деятельности Участника закупки в случаях, предусмотренных Кодексом Российской Федерации об </w:t>
            </w:r>
            <w:r w:rsidRPr="00EA4884">
              <w:rPr>
                <w:rFonts w:cs="Arial"/>
                <w:color w:val="000000"/>
              </w:rPr>
              <w:lastRenderedPageBreak/>
              <w:t>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w:t>
            </w:r>
            <w:r w:rsidR="006943BA">
              <w:rPr>
                <w:rFonts w:cs="Arial"/>
                <w:color w:val="000000"/>
              </w:rPr>
              <w:t>о закона от 24.07.2007 № 209-ФЗ</w:t>
            </w:r>
            <w:r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6F3731">
              <w:rPr>
                <w:rFonts w:cs="Arial"/>
                <w:color w:val="000000"/>
              </w:rPr>
              <w:t xml:space="preserve"> </w:t>
            </w:r>
            <w:r w:rsidR="004F77EA">
              <w:fldChar w:fldCharType="begin"/>
            </w:r>
            <w:r w:rsidR="004F77EA">
              <w:instrText xml:space="preserve"> REF _Ref422821548 \r \h  \* MERGEFORMAT </w:instrText>
            </w:r>
            <w:r w:rsidR="004F77EA">
              <w:fldChar w:fldCharType="separate"/>
            </w:r>
            <w:r w:rsidR="001867CC">
              <w:t>2</w:t>
            </w:r>
            <w:r w:rsidR="004F77EA">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w:t>
            </w:r>
            <w:r w:rsidRPr="00EA4884">
              <w:rPr>
                <w:rFonts w:cs="Arial"/>
                <w:color w:val="000000"/>
              </w:rPr>
              <w:t>Извещени</w:t>
            </w:r>
            <w:r w:rsidR="00D721BE">
              <w:rPr>
                <w:rFonts w:cs="Arial"/>
                <w:color w:val="000000"/>
              </w:rPr>
              <w:t>ем</w:t>
            </w:r>
            <w:r w:rsidRPr="00EA4884">
              <w:rPr>
                <w:rFonts w:cs="Arial"/>
                <w:color w:val="000000"/>
              </w:rPr>
              <w:t>.</w:t>
            </w:r>
          </w:p>
          <w:p w:rsidR="00F56AC9" w:rsidRDefault="00F56AC9" w:rsidP="00E52B0A">
            <w:pPr>
              <w:ind w:firstLine="567"/>
              <w:jc w:val="both"/>
              <w:rPr>
                <w:rFonts w:cs="Arial"/>
                <w:color w:val="000000"/>
              </w:rPr>
            </w:pPr>
            <w:proofErr w:type="gramStart"/>
            <w:r w:rsidRPr="00F56AC9">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56AC9">
              <w:rPr>
                <w:rFonts w:cs="Arial"/>
                <w:color w:val="000000"/>
              </w:rPr>
              <w:t xml:space="preserve"> </w:t>
            </w:r>
            <w:proofErr w:type="gramStart"/>
            <w:r w:rsidRPr="00F56AC9">
              <w:rPr>
                <w:rFonts w:cs="Arial"/>
                <w:color w:val="000000"/>
              </w:rPr>
              <w:t>критериям отнесения к Субъектам МСП</w:t>
            </w:r>
            <w:r w:rsidR="00897F16">
              <w:rPr>
                <w:rFonts w:cs="Arial"/>
                <w:color w:val="000000"/>
              </w:rPr>
              <w:t xml:space="preserve"> (</w:t>
            </w:r>
            <w:hyperlink w:anchor="_ФОРМА_5._ДЕКЛАРАЦИЯ" w:history="1">
              <w:r w:rsidR="00897F16" w:rsidRPr="00897F16">
                <w:rPr>
                  <w:color w:val="000000"/>
                </w:rPr>
                <w:t>Форма 5</w:t>
              </w:r>
            </w:hyperlink>
            <w:r w:rsidR="00897F16" w:rsidRPr="00897F16">
              <w:rPr>
                <w:rFonts w:cs="Arial"/>
                <w:color w:val="000000"/>
              </w:rPr>
              <w:t xml:space="preserve"> раздела</w:t>
            </w:r>
            <w:r w:rsidR="00897F16">
              <w:rPr>
                <w:rFonts w:cs="Arial"/>
                <w:color w:val="000000"/>
              </w:rPr>
              <w:t xml:space="preserve"> </w:t>
            </w:r>
            <w:r w:rsidR="00897F16" w:rsidRPr="00897F16">
              <w:rPr>
                <w:rFonts w:cs="Arial"/>
                <w:color w:val="000000"/>
              </w:rPr>
              <w:t>III.</w:t>
            </w:r>
            <w:proofErr w:type="gramEnd"/>
            <w:r w:rsidR="00897F16">
              <w:rPr>
                <w:rFonts w:cs="Arial"/>
                <w:color w:val="000000"/>
              </w:rPr>
              <w:t xml:space="preserve"> </w:t>
            </w:r>
            <w:proofErr w:type="gramStart"/>
            <w:r w:rsidR="00897F16" w:rsidRPr="00897F16">
              <w:rPr>
                <w:rFonts w:cs="Arial"/>
                <w:color w:val="000000"/>
              </w:rPr>
              <w:t>Формы для заполнения участниками закупки)</w:t>
            </w:r>
            <w:r w:rsidRPr="00F56AC9">
              <w:rPr>
                <w:rFonts w:cs="Arial"/>
                <w:color w:val="000000"/>
              </w:rPr>
              <w:t>.</w:t>
            </w:r>
            <w:proofErr w:type="gramEnd"/>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w:t>
            </w:r>
            <w:proofErr w:type="gramStart"/>
            <w:r w:rsidRPr="00EA4884">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lastRenderedPageBreak/>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C3D07">
              <w:rPr>
                <w:rFonts w:cs="Arial"/>
                <w:color w:val="000000"/>
              </w:rPr>
              <w:t xml:space="preserve"> </w:t>
            </w:r>
            <w:proofErr w:type="gramStart"/>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897F16">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8214BD" w:rsidRPr="00EA4884" w:rsidRDefault="008214BD" w:rsidP="008214BD">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8214BD" w:rsidRPr="00EA4884" w:rsidRDefault="008214BD" w:rsidP="008214BD">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8214BD" w:rsidRPr="00EA4884" w:rsidRDefault="008214BD" w:rsidP="008214BD">
            <w:pPr>
              <w:ind w:firstLine="567"/>
              <w:jc w:val="both"/>
            </w:pPr>
            <w:r w:rsidRPr="00EA4884">
              <w:t xml:space="preserve">-  стоимостных критериев оценки - 60%; </w:t>
            </w:r>
          </w:p>
          <w:p w:rsidR="008214BD" w:rsidRPr="00EA4884" w:rsidRDefault="008214BD" w:rsidP="008214BD">
            <w:pPr>
              <w:pStyle w:val="ae"/>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8214BD" w:rsidRPr="00EA4884" w:rsidRDefault="008214BD" w:rsidP="008214BD">
            <w:pPr>
              <w:pStyle w:val="ae"/>
              <w:widowControl w:val="0"/>
              <w:ind w:left="0" w:firstLine="567"/>
              <w:jc w:val="both"/>
            </w:pPr>
          </w:p>
          <w:p w:rsidR="008214BD" w:rsidRPr="00EA4884" w:rsidRDefault="008214BD" w:rsidP="008214BD">
            <w:pPr>
              <w:pStyle w:val="ae"/>
              <w:widowControl w:val="0"/>
              <w:numPr>
                <w:ilvl w:val="0"/>
                <w:numId w:val="11"/>
              </w:numPr>
              <w:ind w:left="318" w:hanging="318"/>
              <w:jc w:val="both"/>
              <w:rPr>
                <w:b/>
              </w:rPr>
            </w:pPr>
            <w:r w:rsidRPr="00EA4884">
              <w:rPr>
                <w:b/>
                <w:u w:val="single"/>
              </w:rPr>
              <w:t>Стоимостные критерии оценки</w:t>
            </w:r>
            <w:r w:rsidRPr="00EA4884">
              <w:rPr>
                <w:b/>
              </w:rPr>
              <w:t>.</w:t>
            </w:r>
          </w:p>
          <w:p w:rsidR="008214BD" w:rsidRPr="00EA4884" w:rsidRDefault="008214BD" w:rsidP="008214BD">
            <w:pPr>
              <w:pStyle w:val="ae"/>
              <w:widowControl w:val="0"/>
              <w:ind w:left="0" w:firstLine="567"/>
              <w:jc w:val="both"/>
            </w:pPr>
            <w:r w:rsidRPr="00EA4884">
              <w:rPr>
                <w:b/>
                <w:i/>
                <w:u w:val="single"/>
              </w:rPr>
              <w:t>Критерий «Цена договора»</w:t>
            </w:r>
            <w:r w:rsidRPr="00EA4884">
              <w:t xml:space="preserve"> – значимость критерия - 60%:</w:t>
            </w:r>
          </w:p>
          <w:p w:rsidR="008214BD" w:rsidRPr="00EA4884" w:rsidRDefault="008214BD" w:rsidP="008214BD">
            <w:pPr>
              <w:pStyle w:val="ae"/>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1AB718BF" wp14:editId="7D3D1221">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8214BD" w:rsidRPr="00EA4884" w:rsidRDefault="008214BD" w:rsidP="008214BD">
            <w:pPr>
              <w:pStyle w:val="afff5"/>
              <w:jc w:val="center"/>
            </w:pPr>
            <w:r w:rsidRPr="00EA4884">
              <w:rPr>
                <w:noProof/>
              </w:rPr>
              <w:drawing>
                <wp:inline distT="0" distB="0" distL="0" distR="0" wp14:anchorId="2AED656A" wp14:editId="70585CDC">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2"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8214BD" w:rsidRPr="00EA4884" w:rsidRDefault="008214BD" w:rsidP="008214BD">
            <w:pPr>
              <w:pStyle w:val="afff5"/>
              <w:jc w:val="both"/>
              <w:rPr>
                <w:rFonts w:ascii="Times New Roman" w:hAnsi="Times New Roman"/>
                <w:sz w:val="24"/>
              </w:rPr>
            </w:pPr>
            <w:r w:rsidRPr="00EA4884">
              <w:rPr>
                <w:rFonts w:ascii="Times New Roman" w:hAnsi="Times New Roman"/>
                <w:sz w:val="24"/>
              </w:rPr>
              <w:t>где:</w:t>
            </w:r>
          </w:p>
          <w:p w:rsidR="008214BD" w:rsidRPr="00EA4884" w:rsidRDefault="008214BD" w:rsidP="008214BD">
            <w:pPr>
              <w:pStyle w:val="afff5"/>
              <w:jc w:val="both"/>
              <w:rPr>
                <w:rFonts w:ascii="Times New Roman" w:hAnsi="Times New Roman"/>
                <w:sz w:val="24"/>
              </w:rPr>
            </w:pPr>
            <w:r w:rsidRPr="00EA4884">
              <w:rPr>
                <w:rFonts w:ascii="Times New Roman" w:hAnsi="Times New Roman"/>
                <w:noProof/>
                <w:position w:val="-12"/>
                <w:sz w:val="24"/>
              </w:rPr>
              <w:drawing>
                <wp:inline distT="0" distB="0" distL="0" distR="0" wp14:anchorId="08EF5D76" wp14:editId="61E11CF4">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8214BD" w:rsidRPr="00EA4884" w:rsidRDefault="008214BD" w:rsidP="008214BD">
            <w:pPr>
              <w:pStyle w:val="afff5"/>
              <w:jc w:val="both"/>
              <w:rPr>
                <w:rFonts w:ascii="Times New Roman" w:hAnsi="Times New Roman"/>
                <w:sz w:val="24"/>
              </w:rPr>
            </w:pPr>
            <w:r w:rsidRPr="00EA4884">
              <w:rPr>
                <w:rFonts w:ascii="Times New Roman" w:hAnsi="Times New Roman"/>
                <w:noProof/>
                <w:position w:val="-12"/>
                <w:sz w:val="24"/>
              </w:rPr>
              <w:drawing>
                <wp:inline distT="0" distB="0" distL="0" distR="0" wp14:anchorId="1420B979" wp14:editId="467821F6">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8214BD" w:rsidRPr="00EA4884" w:rsidRDefault="008214BD" w:rsidP="008214BD">
            <w:pPr>
              <w:autoSpaceDE w:val="0"/>
              <w:autoSpaceDN w:val="0"/>
              <w:adjustRightInd w:val="0"/>
              <w:ind w:firstLine="567"/>
              <w:jc w:val="both"/>
              <w:rPr>
                <w:bCs/>
                <w:lang w:eastAsia="en-US"/>
              </w:rPr>
            </w:pPr>
          </w:p>
          <w:p w:rsidR="008214BD" w:rsidRPr="00EA4884" w:rsidRDefault="008214BD" w:rsidP="008214BD">
            <w:pPr>
              <w:pStyle w:val="ae"/>
              <w:numPr>
                <w:ilvl w:val="0"/>
                <w:numId w:val="11"/>
              </w:numPr>
              <w:autoSpaceDE w:val="0"/>
              <w:autoSpaceDN w:val="0"/>
              <w:adjustRightInd w:val="0"/>
              <w:ind w:left="459"/>
              <w:jc w:val="both"/>
              <w:rPr>
                <w:b/>
                <w:bCs/>
                <w:lang w:eastAsia="en-US"/>
              </w:rPr>
            </w:pPr>
            <w:r w:rsidRPr="00EA4884">
              <w:rPr>
                <w:b/>
                <w:bCs/>
                <w:u w:val="single"/>
                <w:lang w:eastAsia="en-US"/>
              </w:rPr>
              <w:t>Нестоимостные критерии оценки</w:t>
            </w:r>
            <w:r w:rsidRPr="00EA4884">
              <w:rPr>
                <w:b/>
                <w:bCs/>
                <w:lang w:eastAsia="en-US"/>
              </w:rPr>
              <w:t>.</w:t>
            </w:r>
          </w:p>
          <w:p w:rsidR="008214BD" w:rsidRPr="00EA4884" w:rsidRDefault="008214BD" w:rsidP="008214BD">
            <w:pPr>
              <w:autoSpaceDE w:val="0"/>
              <w:autoSpaceDN w:val="0"/>
              <w:adjustRightInd w:val="0"/>
              <w:ind w:firstLine="567"/>
              <w:jc w:val="both"/>
              <w:rPr>
                <w:bCs/>
                <w:lang w:eastAsia="en-US"/>
              </w:rPr>
            </w:pPr>
          </w:p>
          <w:p w:rsidR="008214BD" w:rsidRPr="008635DE" w:rsidRDefault="008214BD" w:rsidP="008214BD">
            <w:pPr>
              <w:autoSpaceDE w:val="0"/>
              <w:autoSpaceDN w:val="0"/>
              <w:adjustRightInd w:val="0"/>
              <w:ind w:left="34" w:firstLine="567"/>
              <w:jc w:val="both"/>
              <w:rPr>
                <w:b/>
                <w:bCs/>
                <w:lang w:eastAsia="en-US"/>
              </w:rPr>
            </w:pPr>
            <w:r>
              <w:rPr>
                <w:b/>
                <w:bCs/>
                <w:lang w:eastAsia="en-US"/>
              </w:rPr>
              <w:t xml:space="preserve">2.1. </w:t>
            </w:r>
            <w:r w:rsidRPr="008635DE">
              <w:rPr>
                <w:b/>
                <w:bCs/>
                <w:lang w:eastAsia="en-US"/>
              </w:rPr>
              <w:t>Критерий "О</w:t>
            </w:r>
            <w:r w:rsidRPr="008635DE">
              <w:rPr>
                <w:b/>
              </w:rPr>
              <w:t>пыт исполнения контрактов (договоров) на</w:t>
            </w:r>
            <w:r>
              <w:rPr>
                <w:b/>
              </w:rPr>
              <w:t xml:space="preserve"> </w:t>
            </w:r>
            <w:r w:rsidRPr="00D721BE">
              <w:rPr>
                <w:b/>
              </w:rPr>
              <w:t xml:space="preserve">поставку </w:t>
            </w:r>
            <w:r w:rsidRPr="00D721BE">
              <w:rPr>
                <w:b/>
                <w:bCs/>
                <w:iCs/>
              </w:rPr>
              <w:t xml:space="preserve">стальной трубы, фасонных изделий в ППМ изоляции и </w:t>
            </w:r>
            <w:r w:rsidRPr="00D721BE">
              <w:rPr>
                <w:b/>
                <w:bCs/>
                <w:iCs/>
              </w:rPr>
              <w:lastRenderedPageBreak/>
              <w:t>компонентов для изоляции стыков</w:t>
            </w:r>
            <w:r w:rsidRPr="00D721BE">
              <w:rPr>
                <w:b/>
              </w:rPr>
              <w:t>,</w:t>
            </w:r>
            <w:r w:rsidR="00D721BE">
              <w:rPr>
                <w:b/>
              </w:rPr>
              <w:t xml:space="preserve"> заключенных на сумму не менее 75</w:t>
            </w:r>
            <w:r>
              <w:rPr>
                <w:b/>
              </w:rPr>
              <w:t>%</w:t>
            </w:r>
            <w:r w:rsidRPr="008635DE">
              <w:rPr>
                <w:b/>
              </w:rPr>
              <w:t xml:space="preserve"> начальной (максимальной) цены договора</w:t>
            </w:r>
            <w:r w:rsidRPr="008635DE">
              <w:rPr>
                <w:b/>
                <w:bCs/>
                <w:lang w:eastAsia="en-US"/>
              </w:rPr>
              <w:t>"</w:t>
            </w:r>
          </w:p>
          <w:p w:rsidR="008214BD" w:rsidRPr="00EA4884" w:rsidRDefault="008214BD" w:rsidP="008214BD">
            <w:pPr>
              <w:autoSpaceDE w:val="0"/>
              <w:autoSpaceDN w:val="0"/>
              <w:adjustRightInd w:val="0"/>
              <w:ind w:left="34" w:firstLine="567"/>
              <w:jc w:val="both"/>
              <w:rPr>
                <w:bCs/>
                <w:lang w:eastAsia="en-US"/>
              </w:rPr>
            </w:pPr>
            <w:r>
              <w:rPr>
                <w:bCs/>
                <w:lang w:eastAsia="en-US"/>
              </w:rPr>
              <w:t>Значимость критерия - 20</w:t>
            </w:r>
            <w:r w:rsidRPr="00EA4884">
              <w:rPr>
                <w:bCs/>
                <w:lang w:eastAsia="en-US"/>
              </w:rPr>
              <w:t>%:</w:t>
            </w:r>
          </w:p>
          <w:p w:rsidR="008214BD" w:rsidRPr="005845D0" w:rsidRDefault="008214BD" w:rsidP="008214BD">
            <w:pPr>
              <w:autoSpaceDE w:val="0"/>
              <w:autoSpaceDN w:val="0"/>
              <w:adjustRightInd w:val="0"/>
              <w:ind w:left="34" w:firstLine="567"/>
              <w:jc w:val="both"/>
            </w:pPr>
            <w:r>
              <w:t>Значимость показателя</w:t>
            </w:r>
            <w:r w:rsidRPr="005845D0">
              <w:t xml:space="preserve"> (З</w:t>
            </w:r>
            <w:r>
              <w:t>П</w:t>
            </w:r>
            <w:r w:rsidRPr="005845D0">
              <w:t>) - 100.</w:t>
            </w:r>
          </w:p>
          <w:p w:rsidR="008214BD" w:rsidRPr="005845D0" w:rsidRDefault="008214BD" w:rsidP="008214BD">
            <w:pPr>
              <w:autoSpaceDE w:val="0"/>
              <w:autoSpaceDN w:val="0"/>
              <w:adjustRightInd w:val="0"/>
              <w:ind w:firstLine="601"/>
              <w:jc w:val="both"/>
            </w:pPr>
          </w:p>
          <w:p w:rsidR="008214BD" w:rsidRPr="005845D0" w:rsidRDefault="008214BD" w:rsidP="008214BD">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w:t>
            </w:r>
            <w:r w:rsidRPr="00D721BE">
              <w:t>на поставку стальной трубы, фасонных изделий в ППМ изоляции и компонентов для изоляции стыков, заключенных на сумму</w:t>
            </w:r>
            <w:r w:rsidRPr="005845D0">
              <w:t xml:space="preserve"> не менее </w:t>
            </w:r>
            <w:r w:rsidR="00D721BE">
              <w:t>75</w:t>
            </w:r>
            <w:r w:rsidRPr="005845D0">
              <w:t xml:space="preserve">% начальной (максимальной) цены договора. </w:t>
            </w:r>
          </w:p>
          <w:p w:rsidR="008214BD" w:rsidRPr="005845D0" w:rsidRDefault="008214BD" w:rsidP="008214BD">
            <w:pPr>
              <w:pStyle w:val="ae"/>
              <w:ind w:left="0" w:firstLine="567"/>
              <w:jc w:val="both"/>
            </w:pPr>
            <w:r w:rsidRPr="005845D0">
              <w:t>Подтверждением наличия опыта будет считаться только предоставление подтверждающих документов:</w:t>
            </w:r>
          </w:p>
          <w:p w:rsidR="008214BD" w:rsidRPr="00A92340" w:rsidRDefault="008214BD" w:rsidP="008214BD">
            <w:pPr>
              <w:pStyle w:val="ae"/>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w:t>
            </w:r>
            <w:r>
              <w:rPr>
                <w:b/>
              </w:rPr>
              <w:t>2019 год,</w:t>
            </w:r>
            <w:r w:rsidRPr="00A92340">
              <w:rPr>
                <w:b/>
              </w:rPr>
              <w:t xml:space="preserve"> актов </w:t>
            </w:r>
            <w:r>
              <w:rPr>
                <w:b/>
              </w:rPr>
              <w:t>приема-передачи товаров или аналогичных документов, подтверждающих надлежащее исполнение обязательств по договору.</w:t>
            </w:r>
          </w:p>
          <w:p w:rsidR="008214BD" w:rsidRPr="005845D0" w:rsidRDefault="008214BD" w:rsidP="008214BD">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8214BD" w:rsidRPr="005845D0" w:rsidRDefault="008214BD" w:rsidP="008214BD">
            <w:pPr>
              <w:pStyle w:val="ae"/>
              <w:ind w:left="0" w:firstLine="567"/>
              <w:jc w:val="both"/>
            </w:pPr>
            <w:r w:rsidRPr="005845D0">
              <w:t>Оцениваются предложения участников закупки, которые подтверждены документально.</w:t>
            </w:r>
          </w:p>
          <w:p w:rsidR="008214BD" w:rsidRPr="005845D0" w:rsidRDefault="008214BD" w:rsidP="008214BD">
            <w:pPr>
              <w:pStyle w:val="ae"/>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данному показателю производиться не будет. </w:t>
            </w:r>
          </w:p>
          <w:p w:rsidR="008214BD" w:rsidRPr="005845D0" w:rsidRDefault="008214BD" w:rsidP="008214BD">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w:t>
            </w:r>
            <w:r w:rsidRPr="00D721BE">
              <w:t>показателя (наибольшее количество исполненных контрактов (договоров) на поставку стальной трубы, фасонных изделий в ППМ изоляции и компонентов для изоляции стыков</w:t>
            </w:r>
            <w:r w:rsidRPr="005845D0">
              <w:t xml:space="preserve"> на сумму не менее </w:t>
            </w:r>
            <w:r w:rsidR="00D721BE">
              <w:t>75</w:t>
            </w:r>
            <w:r w:rsidRPr="005845D0">
              <w:t xml:space="preserve"> % начальной (максимальной) цены договора).</w:t>
            </w:r>
          </w:p>
          <w:p w:rsidR="008214BD" w:rsidRPr="005845D0" w:rsidRDefault="008214BD" w:rsidP="008214BD">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8214BD" w:rsidRPr="005845D0" w:rsidRDefault="008214BD" w:rsidP="008214BD">
            <w:pPr>
              <w:pStyle w:val="ae"/>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8214BD" w:rsidRPr="005845D0" w:rsidRDefault="008214BD" w:rsidP="008214BD">
            <w:pPr>
              <w:autoSpaceDE w:val="0"/>
              <w:autoSpaceDN w:val="0"/>
              <w:adjustRightInd w:val="0"/>
              <w:ind w:firstLine="539"/>
              <w:jc w:val="both"/>
            </w:pPr>
            <w:r w:rsidRPr="005845D0">
              <w:t>где:</w:t>
            </w:r>
          </w:p>
          <w:p w:rsidR="008214BD" w:rsidRDefault="008214BD" w:rsidP="008214BD">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8214BD" w:rsidRDefault="008214BD" w:rsidP="008214BD">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8214BD" w:rsidRDefault="008214BD" w:rsidP="008214BD">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8214BD" w:rsidRDefault="008214BD" w:rsidP="008214BD">
            <w:pPr>
              <w:widowControl w:val="0"/>
              <w:ind w:firstLine="601"/>
              <w:jc w:val="both"/>
            </w:pPr>
            <w:r>
              <w:t>ЗП - значимость показателя.</w:t>
            </w:r>
          </w:p>
          <w:p w:rsidR="008214BD" w:rsidRDefault="008214BD" w:rsidP="008214BD">
            <w:pPr>
              <w:widowControl w:val="0"/>
              <w:ind w:left="567"/>
              <w:jc w:val="both"/>
              <w:rPr>
                <w:rFonts w:eastAsia="Calibri"/>
                <w:b/>
                <w:bCs/>
                <w:lang w:eastAsia="en-US"/>
              </w:rPr>
            </w:pPr>
          </w:p>
          <w:p w:rsidR="008214BD" w:rsidRPr="00067F7E" w:rsidRDefault="008214BD" w:rsidP="008214BD">
            <w:pPr>
              <w:widowControl w:val="0"/>
              <w:ind w:left="34" w:firstLine="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Pr="004B2D1C">
              <w:rPr>
                <w:b/>
              </w:rPr>
              <w:t>Наличие у Участника технических/производственных мощностей, технологического оборудования, необходимых для поставки товаров</w:t>
            </w:r>
            <w:r w:rsidRPr="00067F7E">
              <w:rPr>
                <w:b/>
              </w:rPr>
              <w:t>»</w:t>
            </w:r>
          </w:p>
          <w:p w:rsidR="008214BD" w:rsidRPr="00EA4884" w:rsidRDefault="008214BD" w:rsidP="008214BD">
            <w:pPr>
              <w:pStyle w:val="a1"/>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критерия  - </w:t>
            </w:r>
            <w:r>
              <w:rPr>
                <w:rFonts w:eastAsia="Calibri"/>
                <w:bCs/>
                <w:sz w:val="24"/>
                <w:szCs w:val="24"/>
                <w:lang w:eastAsia="en-US"/>
              </w:rPr>
              <w:t>20</w:t>
            </w:r>
            <w:r w:rsidRPr="00EA4884">
              <w:rPr>
                <w:rFonts w:eastAsia="Calibri"/>
                <w:bCs/>
                <w:sz w:val="24"/>
                <w:szCs w:val="24"/>
                <w:lang w:eastAsia="en-US"/>
              </w:rPr>
              <w:t>%:</w:t>
            </w:r>
          </w:p>
          <w:p w:rsidR="008214BD" w:rsidRPr="00EA4884" w:rsidRDefault="008214BD" w:rsidP="008214BD">
            <w:pPr>
              <w:autoSpaceDE w:val="0"/>
              <w:autoSpaceDN w:val="0"/>
              <w:adjustRightInd w:val="0"/>
              <w:ind w:firstLine="601"/>
              <w:jc w:val="both"/>
            </w:pPr>
            <w:r w:rsidRPr="007C35A1">
              <w:t>Значимость показателя (ЗП)</w:t>
            </w:r>
            <w:r w:rsidRPr="00EA4884">
              <w:t>- 100.</w:t>
            </w:r>
          </w:p>
          <w:p w:rsidR="008214BD" w:rsidRDefault="008214BD" w:rsidP="008214BD">
            <w:pPr>
              <w:pStyle w:val="a1"/>
              <w:numPr>
                <w:ilvl w:val="0"/>
                <w:numId w:val="0"/>
              </w:numPr>
              <w:autoSpaceDE w:val="0"/>
              <w:autoSpaceDN w:val="0"/>
              <w:adjustRightInd w:val="0"/>
              <w:ind w:firstLine="601"/>
              <w:rPr>
                <w:sz w:val="24"/>
                <w:szCs w:val="24"/>
              </w:rPr>
            </w:pPr>
          </w:p>
          <w:p w:rsidR="008214BD" w:rsidRPr="007A461F" w:rsidRDefault="008214BD" w:rsidP="008214BD">
            <w:pPr>
              <w:autoSpaceDE w:val="0"/>
              <w:autoSpaceDN w:val="0"/>
              <w:adjustRightInd w:val="0"/>
              <w:ind w:firstLine="601"/>
              <w:jc w:val="both"/>
            </w:pPr>
            <w:r w:rsidRPr="007A461F">
              <w:t xml:space="preserve">В </w:t>
            </w:r>
            <w:proofErr w:type="gramStart"/>
            <w:r w:rsidRPr="007A461F">
              <w:t>рамках</w:t>
            </w:r>
            <w:proofErr w:type="gramEnd"/>
            <w:r w:rsidRPr="007A461F">
              <w:t xml:space="preserve"> критерия оценивается наличие у Участника закупки оборудован</w:t>
            </w:r>
            <w:r w:rsidR="00A130A0">
              <w:t xml:space="preserve">ия для производства трубы в ППМ </w:t>
            </w:r>
            <w:r w:rsidRPr="007A461F">
              <w:t>изоляции на праве собственности, ином законном праве.</w:t>
            </w:r>
          </w:p>
          <w:p w:rsidR="008214BD" w:rsidRPr="007A461F" w:rsidRDefault="008214BD" w:rsidP="008214BD">
            <w:pPr>
              <w:pStyle w:val="ae"/>
              <w:ind w:left="0" w:firstLine="567"/>
              <w:jc w:val="both"/>
            </w:pPr>
            <w:r w:rsidRPr="007A461F">
              <w:t>Подтверждением наличия оборудования будет считаться только предоставление подтверждающих документов:</w:t>
            </w:r>
          </w:p>
          <w:p w:rsidR="008214BD" w:rsidRPr="00FB7AD6" w:rsidRDefault="00D721BE" w:rsidP="008214BD">
            <w:pPr>
              <w:pStyle w:val="ae"/>
              <w:ind w:left="0" w:firstLine="567"/>
              <w:jc w:val="both"/>
            </w:pPr>
            <w:r>
              <w:t>- с</w:t>
            </w:r>
            <w:r w:rsidR="008214BD" w:rsidRPr="00FB7AD6">
              <w:t>правк</w:t>
            </w:r>
            <w:r>
              <w:t>и</w:t>
            </w:r>
            <w:r w:rsidR="008214BD" w:rsidRPr="00FB7AD6">
              <w:t xml:space="preserve"> о соответствии Участника закупки данному критерию в составе заявки по форме 6 Раздела </w:t>
            </w:r>
            <w:r w:rsidR="008214BD" w:rsidRPr="00FB7AD6">
              <w:rPr>
                <w:lang w:val="en-US"/>
              </w:rPr>
              <w:t>III</w:t>
            </w:r>
            <w:r w:rsidR="008214BD" w:rsidRPr="00FB7AD6">
              <w:t xml:space="preserve"> Документации о закупке, </w:t>
            </w:r>
            <w:r w:rsidR="008214BD" w:rsidRPr="00FB7AD6">
              <w:lastRenderedPageBreak/>
              <w:t>содержащей перечень требуемых материально-технических ресурсов, которые будут использованы при производстве трубы</w:t>
            </w:r>
            <w:r>
              <w:t xml:space="preserve"> в ППМ изоляции;</w:t>
            </w:r>
          </w:p>
          <w:p w:rsidR="008214BD" w:rsidRPr="00FB7AD6" w:rsidRDefault="00D721BE" w:rsidP="008214BD">
            <w:pPr>
              <w:pStyle w:val="ae"/>
              <w:ind w:left="0" w:firstLine="567"/>
              <w:jc w:val="both"/>
            </w:pPr>
            <w:r>
              <w:t>- копии</w:t>
            </w:r>
            <w:r w:rsidR="008214BD" w:rsidRPr="00FB7AD6">
              <w:t xml:space="preserve"> </w:t>
            </w:r>
            <w:proofErr w:type="gramStart"/>
            <w:r w:rsidR="008214BD" w:rsidRPr="00FB7AD6">
              <w:t>договора аренды/договора лизинга/договора купли-продажи</w:t>
            </w:r>
            <w:proofErr w:type="gramEnd"/>
            <w:r w:rsidR="008214BD" w:rsidRPr="00FB7AD6">
              <w:t>.</w:t>
            </w:r>
          </w:p>
          <w:p w:rsidR="008214BD" w:rsidRPr="007A461F" w:rsidRDefault="008214BD" w:rsidP="008214BD">
            <w:pPr>
              <w:pStyle w:val="ae"/>
              <w:ind w:left="0" w:firstLine="567"/>
              <w:jc w:val="both"/>
            </w:pPr>
          </w:p>
          <w:p w:rsidR="008214BD" w:rsidRPr="007A461F" w:rsidRDefault="008214BD" w:rsidP="008214BD">
            <w:pPr>
              <w:ind w:right="-6" w:firstLine="567"/>
              <w:contextualSpacing/>
              <w:jc w:val="both"/>
            </w:pPr>
            <w:r w:rsidRPr="007A461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8214BD" w:rsidRPr="007A461F" w:rsidRDefault="008214BD" w:rsidP="008214BD">
            <w:pPr>
              <w:pStyle w:val="ae"/>
              <w:ind w:left="0" w:firstLine="567"/>
              <w:jc w:val="both"/>
            </w:pPr>
            <w:r w:rsidRPr="007A461F">
              <w:t>Оцениваются предложения участников закупки, которые подтверждены документально.</w:t>
            </w:r>
          </w:p>
          <w:p w:rsidR="008214BD" w:rsidRPr="007A461F" w:rsidRDefault="008214BD" w:rsidP="008214BD">
            <w:pPr>
              <w:pStyle w:val="ae"/>
              <w:ind w:left="0" w:firstLine="567"/>
              <w:jc w:val="both"/>
            </w:pPr>
            <w:r w:rsidRPr="007A461F">
              <w:t xml:space="preserve">В </w:t>
            </w:r>
            <w:proofErr w:type="gramStart"/>
            <w:r w:rsidRPr="007A461F">
              <w:t>случае</w:t>
            </w:r>
            <w:proofErr w:type="gramEnd"/>
            <w:r w:rsidRPr="007A461F">
              <w:t xml:space="preserve"> отсутствия подтверждающих документов, оценка по данному показателю производиться не будет. </w:t>
            </w:r>
          </w:p>
          <w:p w:rsidR="008214BD" w:rsidRPr="007A461F" w:rsidRDefault="008214BD" w:rsidP="008214BD">
            <w:pPr>
              <w:pStyle w:val="formattext"/>
              <w:spacing w:before="0" w:beforeAutospacing="0" w:after="0" w:afterAutospacing="0"/>
              <w:ind w:firstLine="567"/>
              <w:jc w:val="both"/>
            </w:pPr>
            <w:r w:rsidRPr="007A461F">
              <w:t>Лучшим условием для целей оценки является наибольшее значение показателя (наибольшее количество оборудования для производства трубы в ППМ</w:t>
            </w:r>
            <w:r w:rsidR="00D721BE">
              <w:t xml:space="preserve"> </w:t>
            </w:r>
            <w:r w:rsidRPr="007A461F">
              <w:t>изоляции).</w:t>
            </w:r>
          </w:p>
          <w:p w:rsidR="00D721BE" w:rsidRPr="005845D0" w:rsidRDefault="00D721BE" w:rsidP="00D721BE">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D721BE" w:rsidRPr="005845D0" w:rsidRDefault="00D721BE" w:rsidP="00D721BE">
            <w:pPr>
              <w:pStyle w:val="ae"/>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D721BE" w:rsidRPr="005845D0" w:rsidRDefault="00D721BE" w:rsidP="00D721BE">
            <w:pPr>
              <w:autoSpaceDE w:val="0"/>
              <w:autoSpaceDN w:val="0"/>
              <w:adjustRightInd w:val="0"/>
              <w:ind w:firstLine="539"/>
              <w:jc w:val="both"/>
            </w:pPr>
            <w:r w:rsidRPr="005845D0">
              <w:t>где:</w:t>
            </w:r>
          </w:p>
          <w:p w:rsidR="00D721BE" w:rsidRDefault="00D721BE" w:rsidP="00D721BE">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D721BE" w:rsidRDefault="00D721BE" w:rsidP="00D721BE">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D721BE" w:rsidRDefault="00D721BE" w:rsidP="00D721BE">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D721BE" w:rsidRDefault="00D721BE" w:rsidP="00D721BE">
            <w:pPr>
              <w:widowControl w:val="0"/>
              <w:ind w:firstLine="601"/>
              <w:jc w:val="both"/>
            </w:pPr>
            <w:r>
              <w:t>ЗП - значимость показателя.</w:t>
            </w:r>
          </w:p>
          <w:p w:rsidR="008214BD" w:rsidRDefault="008214BD" w:rsidP="008214BD">
            <w:pPr>
              <w:widowControl w:val="0"/>
              <w:ind w:firstLine="601"/>
              <w:jc w:val="both"/>
            </w:pPr>
          </w:p>
          <w:p w:rsidR="008214BD" w:rsidRPr="00EA4884" w:rsidRDefault="008214BD" w:rsidP="008214BD">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214BD" w:rsidRPr="00EA4884" w:rsidRDefault="008214BD" w:rsidP="008214BD">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8214BD" w:rsidP="008214BD">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D22E05">
              <w:rPr>
                <w:iCs/>
              </w:rPr>
              <w:t xml:space="preserve">поставки товара, оказания услуг, </w:t>
            </w:r>
            <w:r w:rsidR="00850E3E" w:rsidRPr="00EA4884">
              <w:rPr>
                <w:iCs/>
              </w:rPr>
              <w:t>выполнения работ</w:t>
            </w:r>
            <w:r w:rsidRPr="00EA4884">
              <w:rPr>
                <w:iCs/>
              </w:rPr>
              <w:t xml:space="preserve"> определяются в соответствии с </w:t>
            </w:r>
            <w:hyperlink w:anchor="_РАЗДЕЛ_V._ПРОЕКТ" w:history="1">
              <w:r w:rsidRPr="00EA4884">
                <w:rPr>
                  <w:rStyle w:val="aa"/>
                  <w:iCs/>
                </w:rPr>
                <w:t xml:space="preserve">разделом </w:t>
              </w:r>
              <w:r w:rsidRPr="00EA4884">
                <w:rPr>
                  <w:rStyle w:val="aa"/>
                  <w:iCs/>
                  <w:lang w:val="en-US"/>
                </w:rPr>
                <w:t>V</w:t>
              </w:r>
              <w:r w:rsidRPr="00EA4884">
                <w:rPr>
                  <w:rStyle w:val="aa"/>
                  <w:iCs/>
                </w:rPr>
                <w:t xml:space="preserve"> «Проект договора»</w:t>
              </w:r>
            </w:hyperlink>
            <w:r w:rsidRPr="00EA4884">
              <w:rPr>
                <w:iCs/>
              </w:rPr>
              <w:t xml:space="preserve"> и </w:t>
            </w:r>
            <w:hyperlink w:anchor="_РАЗДЕЛ_IV._ТЕХНИЧЕСКОЕ" w:history="1">
              <w:r w:rsidRPr="00EA4884">
                <w:rPr>
                  <w:rStyle w:val="aa"/>
                  <w:iCs/>
                </w:rPr>
                <w:t>разделом IV «Техническое задание»</w:t>
              </w:r>
            </w:hyperlink>
            <w:r w:rsidR="006118A9" w:rsidRPr="006B6BD2">
              <w:rPr>
                <w:rStyle w:val="aa"/>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2953B6" w:rsidRPr="00EA4884" w:rsidTr="00717A74">
        <w:tc>
          <w:tcPr>
            <w:tcW w:w="710" w:type="dxa"/>
            <w:tcBorders>
              <w:top w:val="single" w:sz="4" w:space="0" w:color="auto"/>
              <w:left w:val="single" w:sz="4" w:space="0" w:color="auto"/>
              <w:bottom w:val="single" w:sz="4" w:space="0" w:color="auto"/>
              <w:right w:val="single" w:sz="4" w:space="0" w:color="auto"/>
            </w:tcBorders>
          </w:tcPr>
          <w:p w:rsidR="002953B6" w:rsidRPr="00EA4884" w:rsidRDefault="002953B6" w:rsidP="006E6509">
            <w:pPr>
              <w:pStyle w:val="ae"/>
              <w:numPr>
                <w:ilvl w:val="0"/>
                <w:numId w:val="9"/>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EA4884" w:rsidRDefault="002953B6" w:rsidP="002953B6">
            <w:r w:rsidRPr="00EA4884">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4E5A84" w:rsidRDefault="002953B6" w:rsidP="00A77504">
            <w:pPr>
              <w:ind w:firstLine="481"/>
              <w:jc w:val="both"/>
            </w:pPr>
            <w:r w:rsidRPr="004E5A84">
              <w:t>Установлено.</w:t>
            </w:r>
          </w:p>
          <w:p w:rsidR="002953B6" w:rsidRPr="004E5A84" w:rsidRDefault="002953B6" w:rsidP="00A77504">
            <w:pPr>
              <w:autoSpaceDE w:val="0"/>
              <w:autoSpaceDN w:val="0"/>
              <w:adjustRightInd w:val="0"/>
              <w:ind w:firstLine="481"/>
              <w:jc w:val="both"/>
            </w:pPr>
            <w:bookmarkStart w:id="29" w:name="_Hlk6840933"/>
            <w:r w:rsidRPr="004E5A84">
              <w:t xml:space="preserve">Размер обеспечения </w:t>
            </w:r>
            <w:r w:rsidR="00D22E05">
              <w:t>543 </w:t>
            </w:r>
            <w:r w:rsidR="00FB7AD6">
              <w:t>511</w:t>
            </w:r>
            <w:r w:rsidRPr="004E5A84">
              <w:t xml:space="preserve"> (</w:t>
            </w:r>
            <w:r w:rsidR="00D22E05">
              <w:t xml:space="preserve">Пятьсот сорок три тысячи пятьсот </w:t>
            </w:r>
            <w:r w:rsidR="00D721BE">
              <w:t>одиннадцать</w:t>
            </w:r>
            <w:r w:rsidR="004E5A84">
              <w:t>) рубл</w:t>
            </w:r>
            <w:r w:rsidR="00D22E05">
              <w:t>ей</w:t>
            </w:r>
            <w:r w:rsidR="004E5A84">
              <w:t xml:space="preserve"> </w:t>
            </w:r>
            <w:r w:rsidR="00D22E05">
              <w:t>37</w:t>
            </w:r>
            <w:r w:rsidR="004E5A84">
              <w:t xml:space="preserve"> копеек</w:t>
            </w:r>
            <w:r w:rsidR="00E528FC">
              <w:t xml:space="preserve"> (5 </w:t>
            </w:r>
            <w:r w:rsidRPr="004E5A84">
              <w:t>% от начальной (максимальной) цены договора).</w:t>
            </w:r>
          </w:p>
          <w:p w:rsidR="008C332D" w:rsidRDefault="002953B6" w:rsidP="00A77504">
            <w:pPr>
              <w:autoSpaceDE w:val="0"/>
              <w:autoSpaceDN w:val="0"/>
              <w:adjustRightInd w:val="0"/>
              <w:ind w:firstLine="481"/>
              <w:jc w:val="both"/>
            </w:pPr>
            <w:r w:rsidRPr="004E5A84">
              <w:t xml:space="preserve">Форма обеспечения: </w:t>
            </w:r>
            <w:r w:rsidR="008C332D">
              <w:t>денежные средства.</w:t>
            </w:r>
          </w:p>
          <w:p w:rsidR="002953B6" w:rsidRPr="004E5A84" w:rsidRDefault="00A77504" w:rsidP="00A77504">
            <w:pPr>
              <w:autoSpaceDE w:val="0"/>
              <w:autoSpaceDN w:val="0"/>
              <w:adjustRightInd w:val="0"/>
              <w:ind w:firstLine="481"/>
              <w:jc w:val="both"/>
            </w:pPr>
            <w:r w:rsidRPr="004E5A84">
              <w:lastRenderedPageBreak/>
              <w:t>В</w:t>
            </w:r>
            <w:r w:rsidR="002953B6" w:rsidRPr="004E5A84">
              <w:t>алюта обеспечения: Российский рубль.</w:t>
            </w:r>
          </w:p>
          <w:p w:rsidR="008C332D" w:rsidRDefault="008C332D" w:rsidP="008C332D">
            <w:pPr>
              <w:pStyle w:val="Default"/>
              <w:ind w:firstLine="481"/>
              <w:jc w:val="both"/>
            </w:pPr>
            <w:r>
              <w:t>Денежные средства в обеспечение Заявки вносятся в соот</w:t>
            </w:r>
            <w:r w:rsidR="00D13EBE">
              <w:t>ветствии с Регламентом работы Э</w:t>
            </w:r>
            <w:r>
              <w:t>П.</w:t>
            </w:r>
          </w:p>
          <w:p w:rsidR="008C332D" w:rsidRPr="00E846C1" w:rsidRDefault="008C332D" w:rsidP="008C332D">
            <w:pPr>
              <w:pStyle w:val="Default"/>
              <w:ind w:firstLine="481"/>
              <w:jc w:val="both"/>
            </w:pPr>
            <w:r>
              <w:t>Предоставленное обеспечение Заявки не возвращается в случаях</w:t>
            </w:r>
            <w:r w:rsidRPr="008C332D">
              <w:t>:</w:t>
            </w:r>
          </w:p>
          <w:p w:rsidR="008C332D" w:rsidRPr="008C332D" w:rsidRDefault="008C332D" w:rsidP="006E6509">
            <w:pPr>
              <w:pStyle w:val="Default"/>
              <w:numPr>
                <w:ilvl w:val="0"/>
                <w:numId w:val="15"/>
              </w:numPr>
              <w:jc w:val="both"/>
            </w:pPr>
            <w:r>
              <w:t xml:space="preserve">Уклонения Участника, для которого заключение договора (договоров) по результатам конкурса в электронной форме является обязательным, от заключения договора (договоров) по результатам конкурса в электронной форме в соответствии с частью 2.3. </w:t>
            </w:r>
            <w:r w:rsidRPr="008C332D">
              <w:t>“</w:t>
            </w:r>
            <w:r>
              <w:t>Условия заключения и исполнения договора</w:t>
            </w:r>
            <w:r w:rsidRPr="008C332D">
              <w:t>”</w:t>
            </w:r>
            <w:r>
              <w:t xml:space="preserve"> настоящей Документации о закупке</w:t>
            </w:r>
            <w:r>
              <w:rPr>
                <w:lang w:val="en-US"/>
              </w:rPr>
              <w:t>;</w:t>
            </w:r>
          </w:p>
          <w:p w:rsidR="008C332D" w:rsidRPr="008C332D" w:rsidRDefault="008C332D" w:rsidP="006E6509">
            <w:pPr>
              <w:pStyle w:val="Default"/>
              <w:numPr>
                <w:ilvl w:val="0"/>
                <w:numId w:val="15"/>
              </w:numPr>
              <w:jc w:val="both"/>
            </w:pPr>
            <w:r>
              <w:t xml:space="preserve">Не предоставления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w:t>
            </w:r>
            <w:r w:rsidR="00023E24">
              <w:t>договора</w:t>
            </w:r>
            <w:r>
              <w:t>).</w:t>
            </w:r>
            <w:r w:rsidR="00023E24">
              <w:t xml:space="preserve"> </w:t>
            </w:r>
            <w:r>
              <w:t xml:space="preserve">   </w:t>
            </w:r>
          </w:p>
          <w:p w:rsidR="008C332D" w:rsidRPr="004E5A84" w:rsidRDefault="008C332D" w:rsidP="008C332D">
            <w:pPr>
              <w:pStyle w:val="Default"/>
              <w:ind w:firstLine="481"/>
              <w:jc w:val="both"/>
            </w:pPr>
            <w:r>
              <w:t xml:space="preserve"> </w:t>
            </w:r>
            <w:r w:rsidR="002953B6" w:rsidRPr="004E5A84">
              <w:t xml:space="preserve"> </w:t>
            </w:r>
            <w:bookmarkEnd w:id="29"/>
          </w:p>
          <w:p w:rsidR="002953B6" w:rsidRPr="004E5A84" w:rsidRDefault="002953B6" w:rsidP="008C332D">
            <w:pPr>
              <w:pStyle w:val="Default"/>
              <w:jc w:val="both"/>
            </w:pPr>
          </w:p>
        </w:tc>
      </w:tr>
      <w:tr w:rsidR="00617C25" w:rsidRPr="00EA4884" w:rsidTr="00717A74">
        <w:tc>
          <w:tcPr>
            <w:tcW w:w="710" w:type="dxa"/>
            <w:tcBorders>
              <w:top w:val="single" w:sz="4" w:space="0" w:color="auto"/>
              <w:left w:val="single" w:sz="4" w:space="0" w:color="auto"/>
              <w:bottom w:val="single" w:sz="4" w:space="0" w:color="auto"/>
              <w:right w:val="single" w:sz="4" w:space="0" w:color="auto"/>
            </w:tcBorders>
          </w:tcPr>
          <w:p w:rsidR="00617C25" w:rsidRPr="00EA4884" w:rsidRDefault="00617C25" w:rsidP="006E6509">
            <w:pPr>
              <w:pStyle w:val="ae"/>
              <w:numPr>
                <w:ilvl w:val="0"/>
                <w:numId w:val="9"/>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EA4884" w:rsidRDefault="00617C25" w:rsidP="00617C25">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4E5A84" w:rsidRDefault="00617C25" w:rsidP="00617C25">
            <w:pPr>
              <w:tabs>
                <w:tab w:val="left" w:pos="1965"/>
              </w:tabs>
              <w:jc w:val="both"/>
              <w:rPr>
                <w:rFonts w:eastAsia="Calibri"/>
                <w:kern w:val="16"/>
              </w:rPr>
            </w:pPr>
            <w:r w:rsidRPr="004E5A84">
              <w:rPr>
                <w:rFonts w:eastAsia="Calibri"/>
                <w:kern w:val="16"/>
              </w:rPr>
              <w:t>Установлено.</w:t>
            </w:r>
          </w:p>
          <w:p w:rsidR="00617C25" w:rsidRPr="004E5A84" w:rsidRDefault="00617C25" w:rsidP="00617C25">
            <w:pPr>
              <w:tabs>
                <w:tab w:val="left" w:pos="1965"/>
              </w:tabs>
              <w:jc w:val="both"/>
              <w:rPr>
                <w:rFonts w:eastAsia="Calibri"/>
                <w:kern w:val="16"/>
              </w:rPr>
            </w:pPr>
            <w:r w:rsidRPr="004E5A84">
              <w:rPr>
                <w:rFonts w:eastAsia="Calibri"/>
                <w:kern w:val="16"/>
              </w:rPr>
              <w:t xml:space="preserve">Размер обеспечения </w:t>
            </w:r>
            <w:r w:rsidR="00FB7AD6">
              <w:rPr>
                <w:rFonts w:eastAsia="Calibri"/>
                <w:kern w:val="16"/>
              </w:rPr>
              <w:t>1 087</w:t>
            </w:r>
            <w:r w:rsidR="00D721BE">
              <w:rPr>
                <w:rFonts w:eastAsia="Calibri"/>
                <w:kern w:val="16"/>
              </w:rPr>
              <w:t> </w:t>
            </w:r>
            <w:r w:rsidR="00FB7AD6">
              <w:rPr>
                <w:rFonts w:eastAsia="Calibri"/>
                <w:kern w:val="16"/>
              </w:rPr>
              <w:t>022</w:t>
            </w:r>
            <w:r w:rsidR="00D721BE">
              <w:rPr>
                <w:rFonts w:eastAsia="Calibri"/>
                <w:kern w:val="16"/>
              </w:rPr>
              <w:t xml:space="preserve"> </w:t>
            </w:r>
            <w:r w:rsidRPr="004E5A84">
              <w:t>(</w:t>
            </w:r>
            <w:r w:rsidR="00FB7AD6">
              <w:t>Один миллион восемьдесят семь тысяч двадцать два</w:t>
            </w:r>
            <w:r w:rsidR="004E5A84">
              <w:t>) рубл</w:t>
            </w:r>
            <w:r w:rsidR="00C70EF8">
              <w:t>я</w:t>
            </w:r>
            <w:r w:rsidR="004E5A84">
              <w:t xml:space="preserve"> </w:t>
            </w:r>
            <w:r w:rsidR="00FB7AD6">
              <w:t>73</w:t>
            </w:r>
            <w:r w:rsidR="004E5A84">
              <w:t xml:space="preserve"> копе</w:t>
            </w:r>
            <w:r w:rsidR="00FB7AD6">
              <w:t>йки</w:t>
            </w:r>
            <w:r w:rsidRPr="004E5A84">
              <w:t xml:space="preserve"> (</w:t>
            </w:r>
            <w:r w:rsidR="00C70EF8">
              <w:t>10</w:t>
            </w:r>
            <w:r w:rsidRPr="004E5A84">
              <w:t>% от начальной (максимальной) цены договора)</w:t>
            </w:r>
            <w:r w:rsidR="00850E3E" w:rsidRPr="004E5A84">
              <w:t>.</w:t>
            </w:r>
          </w:p>
          <w:p w:rsidR="00617C25" w:rsidRPr="004E5A84" w:rsidRDefault="00617C25" w:rsidP="00617C25">
            <w:pPr>
              <w:tabs>
                <w:tab w:val="left" w:pos="1965"/>
              </w:tabs>
              <w:jc w:val="both"/>
              <w:rPr>
                <w:rFonts w:eastAsia="Calibri"/>
                <w:kern w:val="16"/>
              </w:rPr>
            </w:pPr>
            <w:r w:rsidRPr="004E5A84">
              <w:rPr>
                <w:rFonts w:eastAsia="Calibri"/>
                <w:kern w:val="16"/>
              </w:rPr>
              <w:t>Форма обеспечения:</w:t>
            </w:r>
            <w:r w:rsidRPr="004E5A84">
              <w:t xml:space="preserve"> внесение денежных средств на расчетный счет Заказчика либо предоставление банковской гарантии.</w:t>
            </w:r>
          </w:p>
          <w:p w:rsidR="00617C25" w:rsidRPr="004E5A84" w:rsidRDefault="00617C25" w:rsidP="00617C25">
            <w:pPr>
              <w:tabs>
                <w:tab w:val="left" w:pos="1965"/>
              </w:tabs>
              <w:jc w:val="both"/>
              <w:rPr>
                <w:rFonts w:eastAsia="Calibri"/>
                <w:kern w:val="16"/>
              </w:rPr>
            </w:pPr>
            <w:r w:rsidRPr="004E5A84">
              <w:rPr>
                <w:rFonts w:eastAsia="Calibri"/>
                <w:kern w:val="16"/>
              </w:rPr>
              <w:t>Валюта обеспечения: Российский рубль</w:t>
            </w:r>
          </w:p>
          <w:p w:rsidR="00617C25" w:rsidRPr="004E5A84" w:rsidRDefault="00617C25" w:rsidP="00617C25">
            <w:pPr>
              <w:jc w:val="both"/>
            </w:pPr>
            <w:r w:rsidRPr="004E5A84">
              <w:rPr>
                <w:rFonts w:eastAsia="Calibri"/>
                <w:kern w:val="16"/>
              </w:rPr>
              <w:t xml:space="preserve">По договору должны быть обеспечены обязательства </w:t>
            </w:r>
            <w:r w:rsidR="00FB7AD6">
              <w:rPr>
                <w:rFonts w:eastAsia="Calibri"/>
                <w:kern w:val="16"/>
              </w:rPr>
              <w:t>Поставщика</w:t>
            </w:r>
            <w:r w:rsidRPr="004E5A84">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4E5A84">
              <w:rPr>
                <w:rFonts w:eastAsia="Calibri"/>
                <w:kern w:val="16"/>
              </w:rPr>
              <w:t>пени)</w:t>
            </w:r>
            <w:r w:rsidR="003E5663" w:rsidRPr="004E5A84">
              <w:rPr>
                <w:kern w:val="16"/>
              </w:rPr>
              <w:t xml:space="preserve"> и</w:t>
            </w:r>
            <w:r w:rsidRPr="004E5A84">
              <w:rPr>
                <w:kern w:val="16"/>
              </w:rPr>
              <w:t xml:space="preserve"> иных долгов, возникших у </w:t>
            </w:r>
            <w:r w:rsidR="00FB7AD6">
              <w:rPr>
                <w:rFonts w:eastAsia="Calibri"/>
                <w:kern w:val="16"/>
              </w:rPr>
              <w:t>Поставщика</w:t>
            </w:r>
            <w:r w:rsidRPr="004E5A84">
              <w:rPr>
                <w:kern w:val="16"/>
              </w:rPr>
              <w:t xml:space="preserve"> перед Заказчиком.</w:t>
            </w:r>
          </w:p>
          <w:p w:rsidR="00617C25" w:rsidRPr="004E5A84" w:rsidRDefault="00617C25" w:rsidP="00617C25">
            <w:pPr>
              <w:jc w:val="both"/>
            </w:pPr>
            <w:r w:rsidRPr="004E5A84">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4E5A84">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4E5A84">
              <w:t xml:space="preserve">, обеспечения исполнения договора. </w:t>
            </w:r>
          </w:p>
          <w:p w:rsidR="00617C25" w:rsidRPr="004E5A84" w:rsidRDefault="00617C25" w:rsidP="00617C25">
            <w:pPr>
              <w:autoSpaceDE w:val="0"/>
              <w:autoSpaceDN w:val="0"/>
              <w:adjustRightInd w:val="0"/>
              <w:ind w:firstLine="540"/>
              <w:jc w:val="both"/>
            </w:pPr>
            <w:r w:rsidRPr="004E5A84">
              <w:t>Обеспечение исполнения договора в форме денежных сре</w:t>
            </w:r>
            <w:proofErr w:type="gramStart"/>
            <w:r w:rsidRPr="004E5A84">
              <w:t>дств пр</w:t>
            </w:r>
            <w:proofErr w:type="gramEnd"/>
            <w:r w:rsidRPr="004E5A84">
              <w:t xml:space="preserve">едоставляется </w:t>
            </w:r>
            <w:r w:rsidR="003E5663" w:rsidRPr="004E5A84">
              <w:rPr>
                <w:rFonts w:eastAsia="Calibri"/>
                <w:kern w:val="16"/>
              </w:rPr>
              <w:t>Победителем закупки</w:t>
            </w:r>
            <w:r w:rsidRPr="004E5A84">
              <w:t xml:space="preserve"> путем их перечисления на расчетный счет Заказчика по реквизитам, указанным в п. 20.1 Раздела </w:t>
            </w:r>
            <w:r w:rsidRPr="004E5A84">
              <w:rPr>
                <w:lang w:val="en-US"/>
              </w:rPr>
              <w:t>II</w:t>
            </w:r>
            <w:r w:rsidRPr="004E5A84">
              <w:t xml:space="preserve"> «Информационная карта» настоящей Документации </w:t>
            </w:r>
            <w:r w:rsidR="00DA3D9D">
              <w:t>до размещения на ЭП проекта договора, подписанного электронной подписью уполномоченного лица Победителя.</w:t>
            </w:r>
            <w:r w:rsidRPr="004E5A84">
              <w:t xml:space="preserve"> Платежный документ, подтверждающий внесение денежных средств Участником на расчетный счет Заказчика, предоставляется Заказчику посредством </w:t>
            </w:r>
            <w:r w:rsidR="004B2A27">
              <w:t>ЭП</w:t>
            </w:r>
            <w:r w:rsidRPr="004E5A84">
              <w:t>.</w:t>
            </w:r>
          </w:p>
          <w:p w:rsidR="00617C25" w:rsidRPr="004E5A84" w:rsidRDefault="00617C25" w:rsidP="00617C25">
            <w:pPr>
              <w:autoSpaceDE w:val="0"/>
              <w:autoSpaceDN w:val="0"/>
              <w:adjustRightInd w:val="0"/>
              <w:ind w:firstLine="540"/>
              <w:jc w:val="both"/>
            </w:pPr>
            <w:r w:rsidRPr="004E5A84">
              <w:t xml:space="preserve">Обеспечение исполнения договора в форме банковской гарантии предоставляется </w:t>
            </w:r>
            <w:r w:rsidR="003E5663" w:rsidRPr="004E5A84">
              <w:rPr>
                <w:rFonts w:eastAsia="Calibri"/>
                <w:kern w:val="16"/>
              </w:rPr>
              <w:t>Победителем</w:t>
            </w:r>
            <w:r w:rsidRPr="004E5A84">
              <w:t xml:space="preserve"> </w:t>
            </w:r>
            <w:r w:rsidR="00134A70">
              <w:t xml:space="preserve">до размещения на ЭП проекта договора, подписанного электронной подписью уполномоченного лица </w:t>
            </w:r>
            <w:r w:rsidR="00134A70">
              <w:lastRenderedPageBreak/>
              <w:t>победителя</w:t>
            </w:r>
            <w:r w:rsidRPr="004E5A84">
              <w:t>.</w:t>
            </w:r>
            <w:r w:rsidR="004B2A27">
              <w:t xml:space="preserve"> Банковская гарантия </w:t>
            </w:r>
            <w:r w:rsidR="004B2A27" w:rsidRPr="004E5A84">
              <w:t xml:space="preserve">предоставляется Заказчику посредством </w:t>
            </w:r>
            <w:r w:rsidR="004B2A27">
              <w:t>ЭП.</w:t>
            </w:r>
          </w:p>
          <w:p w:rsidR="00617C25" w:rsidRPr="004E5A84" w:rsidRDefault="00617C25" w:rsidP="00617C25">
            <w:pPr>
              <w:autoSpaceDE w:val="0"/>
              <w:autoSpaceDN w:val="0"/>
              <w:adjustRightInd w:val="0"/>
              <w:jc w:val="both"/>
              <w:rPr>
                <w:rFonts w:eastAsiaTheme="minorHAnsi"/>
                <w:lang w:eastAsia="en-US"/>
              </w:rPr>
            </w:pPr>
            <w:r w:rsidRPr="004E5A84">
              <w:t xml:space="preserve">Выбор способа обеспечения исполнения Договора осуществляется участником закупки из числа </w:t>
            </w:r>
            <w:proofErr w:type="gramStart"/>
            <w:r w:rsidRPr="004E5A84">
              <w:t>предусмотренных</w:t>
            </w:r>
            <w:proofErr w:type="gramEnd"/>
            <w:r w:rsidRPr="004E5A84">
              <w:t xml:space="preserve"> Заказчиком в извещении об осуществлении закупки, </w:t>
            </w:r>
            <w:r w:rsidR="00D721BE">
              <w:t>Д</w:t>
            </w:r>
            <w:r w:rsidRPr="004E5A84">
              <w:t xml:space="preserve">окументации о закупке. В </w:t>
            </w:r>
            <w:proofErr w:type="gramStart"/>
            <w:r w:rsidRPr="004E5A84">
              <w:t>случае</w:t>
            </w:r>
            <w:proofErr w:type="gramEnd"/>
            <w:r w:rsidRPr="004E5A84">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617C25" w:rsidRPr="004E5A84" w:rsidRDefault="00617C25" w:rsidP="006E6509">
            <w:pPr>
              <w:pStyle w:val="Default"/>
              <w:numPr>
                <w:ilvl w:val="0"/>
                <w:numId w:val="12"/>
              </w:numPr>
              <w:ind w:left="0" w:firstLine="0"/>
              <w:jc w:val="both"/>
            </w:pPr>
            <w:r w:rsidRPr="004E5A84">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006B6BD2">
              <w:t xml:space="preserve"> </w:t>
            </w:r>
            <w:r w:rsidRPr="004E5A84">
              <w:t xml:space="preserve">основании лицензии Банка России. </w:t>
            </w:r>
          </w:p>
          <w:p w:rsidR="00617C25" w:rsidRPr="004E5A84" w:rsidRDefault="00617C25" w:rsidP="00617C25">
            <w:pPr>
              <w:pStyle w:val="Default"/>
              <w:jc w:val="both"/>
              <w:rPr>
                <w:sz w:val="23"/>
                <w:szCs w:val="23"/>
              </w:rPr>
            </w:pPr>
            <w:r w:rsidRPr="004E5A84">
              <w:rPr>
                <w:sz w:val="23"/>
                <w:szCs w:val="23"/>
              </w:rPr>
              <w:t>Рекомендуется использовать актуальный перечень банков, размещенный по ссылке: https://www.minfin.ru/ru/perfomance/contracts/list_banks/</w:t>
            </w:r>
          </w:p>
          <w:p w:rsidR="00617C25" w:rsidRPr="004E5A84" w:rsidRDefault="00617C25" w:rsidP="00617C25">
            <w:pPr>
              <w:pStyle w:val="Default"/>
              <w:jc w:val="both"/>
            </w:pPr>
            <w:r w:rsidRPr="004E5A84">
              <w:t xml:space="preserve">2. Для целей определения терминов в настоящем пункте Документации под следующими терминами понимается: </w:t>
            </w:r>
          </w:p>
          <w:p w:rsidR="00617C25" w:rsidRPr="004E5A84" w:rsidRDefault="00617C25" w:rsidP="00617C25">
            <w:pPr>
              <w:pStyle w:val="Default"/>
              <w:jc w:val="both"/>
            </w:pPr>
            <w:r w:rsidRPr="004E5A84">
              <w:t xml:space="preserve">Гарант – банк, иное кредитное учреждение или страховая организация, выдающее банковскую гарантию; </w:t>
            </w:r>
          </w:p>
          <w:p w:rsidR="00617C25" w:rsidRPr="004E5A84" w:rsidRDefault="00617C25" w:rsidP="00617C25">
            <w:pPr>
              <w:pStyle w:val="Default"/>
              <w:jc w:val="both"/>
            </w:pPr>
            <w:r w:rsidRPr="004E5A84">
              <w:t xml:space="preserve">Принципал – Участник; </w:t>
            </w:r>
          </w:p>
          <w:p w:rsidR="00617C25" w:rsidRPr="004E5A84" w:rsidRDefault="00617C25" w:rsidP="00617C25">
            <w:pPr>
              <w:pStyle w:val="Default"/>
              <w:jc w:val="both"/>
            </w:pPr>
            <w:r w:rsidRPr="004E5A84">
              <w:t xml:space="preserve">Бенефициар – Заказчик. </w:t>
            </w:r>
          </w:p>
          <w:p w:rsidR="00617C25" w:rsidRPr="004E5A84" w:rsidRDefault="00617C25" w:rsidP="00617C25">
            <w:pPr>
              <w:pStyle w:val="Default"/>
              <w:jc w:val="both"/>
            </w:pPr>
            <w:r w:rsidRPr="004E5A84">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4E5A84" w:rsidRDefault="00617C25" w:rsidP="00617C25">
            <w:pPr>
              <w:pStyle w:val="Default"/>
              <w:jc w:val="both"/>
            </w:pPr>
            <w:r w:rsidRPr="004E5A84">
              <w:t xml:space="preserve">1) Указание наименования Принципала и Бенефициара по такой банковской гарантии; </w:t>
            </w:r>
          </w:p>
          <w:p w:rsidR="00617C25" w:rsidRPr="004E5A84" w:rsidRDefault="00617C25" w:rsidP="00617C25">
            <w:pPr>
              <w:pStyle w:val="Default"/>
              <w:jc w:val="both"/>
            </w:pPr>
            <w:r w:rsidRPr="004E5A84">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4E5A84" w:rsidRDefault="00617C25" w:rsidP="00617C25">
            <w:pPr>
              <w:autoSpaceDE w:val="0"/>
              <w:autoSpaceDN w:val="0"/>
              <w:adjustRightInd w:val="0"/>
              <w:jc w:val="both"/>
              <w:rPr>
                <w:rFonts w:eastAsiaTheme="minorHAnsi"/>
                <w:lang w:eastAsia="en-US"/>
              </w:rPr>
            </w:pPr>
            <w:r w:rsidRPr="004E5A84">
              <w:t>3) О</w:t>
            </w:r>
            <w:r w:rsidRPr="004E5A84">
              <w:rPr>
                <w:rFonts w:eastAsiaTheme="minorHAnsi"/>
                <w:lang w:eastAsia="en-US"/>
              </w:rPr>
              <w:t>бязательства принципала, надлежащее исполнение которых обеспечивается банковской гарантией;</w:t>
            </w:r>
          </w:p>
          <w:p w:rsidR="00617C25" w:rsidRPr="004E5A84" w:rsidRDefault="00617C25" w:rsidP="00617C25">
            <w:pPr>
              <w:pStyle w:val="Default"/>
              <w:jc w:val="both"/>
            </w:pPr>
            <w:r w:rsidRPr="004E5A84">
              <w:t xml:space="preserve">4) Банковская гарантия должна быть безотзывной; </w:t>
            </w:r>
          </w:p>
          <w:p w:rsidR="00617C25" w:rsidRPr="004E5A84" w:rsidRDefault="00617C25" w:rsidP="00617C25">
            <w:pPr>
              <w:pStyle w:val="Default"/>
              <w:jc w:val="both"/>
            </w:pPr>
            <w:r w:rsidRPr="004E5A8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4E5A84" w:rsidRDefault="00617C25" w:rsidP="00617C25">
            <w:pPr>
              <w:pStyle w:val="Default"/>
              <w:jc w:val="both"/>
            </w:pPr>
            <w:r w:rsidRPr="004E5A8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4E5A84" w:rsidRDefault="00617C25" w:rsidP="00617C25">
            <w:pPr>
              <w:autoSpaceDE w:val="0"/>
              <w:autoSpaceDN w:val="0"/>
              <w:adjustRightInd w:val="0"/>
              <w:jc w:val="both"/>
              <w:rPr>
                <w:rFonts w:eastAsiaTheme="minorHAnsi"/>
                <w:lang w:eastAsia="en-US"/>
              </w:rPr>
            </w:pPr>
            <w:r w:rsidRPr="004E5A84">
              <w:t xml:space="preserve">7) </w:t>
            </w:r>
            <w:r w:rsidR="0035415F">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r w:rsidRPr="004E5A84">
              <w:rPr>
                <w:rFonts w:eastAsiaTheme="minorHAnsi"/>
                <w:lang w:eastAsia="en-US"/>
              </w:rPr>
              <w:t>.</w:t>
            </w:r>
          </w:p>
          <w:p w:rsidR="00617C25" w:rsidRPr="004E5A84" w:rsidRDefault="00617C25" w:rsidP="00617C25">
            <w:pPr>
              <w:pStyle w:val="Default"/>
              <w:jc w:val="both"/>
            </w:pPr>
            <w:r w:rsidRPr="004E5A84">
              <w:rPr>
                <w:sz w:val="23"/>
                <w:szCs w:val="23"/>
              </w:rPr>
              <w:t>8</w:t>
            </w:r>
            <w:r w:rsidRPr="004E5A84">
              <w:t xml:space="preserve">) Требование Бенефициара должно быть исполнено Гарантом в течение 5 (пяти) рабочих дней </w:t>
            </w:r>
            <w:proofErr w:type="gramStart"/>
            <w:r w:rsidRPr="004E5A84">
              <w:t>с даты получения</w:t>
            </w:r>
            <w:proofErr w:type="gramEnd"/>
            <w:r w:rsidRPr="004E5A84">
              <w:t xml:space="preserve"> Гарантом требования по гарантии при условии предоставления: </w:t>
            </w:r>
          </w:p>
          <w:p w:rsidR="00617C25" w:rsidRPr="004E5A84" w:rsidRDefault="00617C25" w:rsidP="00617C25">
            <w:pPr>
              <w:pStyle w:val="Default"/>
              <w:jc w:val="both"/>
            </w:pPr>
            <w:r w:rsidRPr="004E5A8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4E5A84" w:rsidRDefault="00617C25" w:rsidP="00617C25">
            <w:pPr>
              <w:pStyle w:val="Default"/>
              <w:jc w:val="both"/>
            </w:pPr>
            <w:r w:rsidRPr="004E5A84">
              <w:lastRenderedPageBreak/>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4E5A84" w:rsidRDefault="00617C25" w:rsidP="00617C25">
            <w:pPr>
              <w:pStyle w:val="Default"/>
              <w:jc w:val="both"/>
            </w:pPr>
            <w:r w:rsidRPr="004E5A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D721BE">
              <w:t>Д</w:t>
            </w:r>
            <w:r w:rsidRPr="004E5A84">
              <w:t xml:space="preserve">окументации о закупке. </w:t>
            </w:r>
          </w:p>
          <w:p w:rsidR="003D67B1" w:rsidRDefault="003D67B1" w:rsidP="00617C25">
            <w:pPr>
              <w:jc w:val="both"/>
            </w:pPr>
            <w:r>
              <w:t xml:space="preserve">        </w:t>
            </w:r>
            <w:r w:rsidR="00617C25" w:rsidRPr="004E5A84">
              <w:t xml:space="preserve">Заказчик вправе удержать обеспечение исполнения договора на весь срок действия договора.      </w:t>
            </w:r>
          </w:p>
          <w:p w:rsidR="003D67B1" w:rsidRPr="000209FC" w:rsidRDefault="003D67B1" w:rsidP="003D67B1">
            <w:pPr>
              <w:pStyle w:val="Default"/>
              <w:ind w:firstLine="567"/>
              <w:jc w:val="both"/>
              <w:rPr>
                <w:color w:val="auto"/>
              </w:rPr>
            </w:pPr>
            <w:proofErr w:type="gramStart"/>
            <w:r w:rsidRPr="000209FC">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617C25" w:rsidRPr="004E5A84" w:rsidRDefault="003D67B1" w:rsidP="00617C25">
            <w:pPr>
              <w:jc w:val="both"/>
            </w:pPr>
            <w:r>
              <w:t xml:space="preserve">         </w:t>
            </w:r>
            <w:r w:rsidRPr="003D67B1">
              <w:t xml:space="preserve">В </w:t>
            </w:r>
            <w:proofErr w:type="gramStart"/>
            <w:r w:rsidRPr="003D67B1">
              <w:t>случае</w:t>
            </w:r>
            <w:proofErr w:type="gramEnd"/>
            <w:r w:rsidRPr="003D67B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w:t>
            </w:r>
            <w:r w:rsidR="00D721BE">
              <w:t>З</w:t>
            </w:r>
            <w:r w:rsidRPr="003D67B1">
              <w:t>аказчик вправе удержать из указанной суммы неустойку (штраф, пеню) и убытки, рассчитанные в соответствии с условиями Договора.</w:t>
            </w:r>
          </w:p>
          <w:p w:rsidR="00617C25" w:rsidRPr="004E5A84" w:rsidRDefault="00617C25" w:rsidP="00FB7AD6">
            <w:pPr>
              <w:jc w:val="both"/>
              <w:rPr>
                <w:i/>
                <w:color w:val="FF0000"/>
              </w:rPr>
            </w:pPr>
            <w:r w:rsidRPr="004E5A84">
              <w:t xml:space="preserve">         При надлежащем исполнении Договора по согласованию с Заказчиком </w:t>
            </w:r>
            <w:r w:rsidR="00FB7AD6">
              <w:rPr>
                <w:rFonts w:eastAsia="Calibri"/>
                <w:kern w:val="16"/>
              </w:rPr>
              <w:t>Поставщик</w:t>
            </w:r>
            <w:r w:rsidRPr="004E5A84">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EA4884" w:rsidTr="00717A74">
        <w:tc>
          <w:tcPr>
            <w:tcW w:w="710" w:type="dxa"/>
            <w:tcBorders>
              <w:top w:val="single" w:sz="4" w:space="0" w:color="auto"/>
              <w:left w:val="single" w:sz="4" w:space="0" w:color="auto"/>
              <w:bottom w:val="single" w:sz="4" w:space="0" w:color="auto"/>
              <w:right w:val="single" w:sz="4" w:space="0" w:color="auto"/>
            </w:tcBorders>
          </w:tcPr>
          <w:p w:rsidR="008D77F4" w:rsidRPr="00EA4884" w:rsidRDefault="008D77F4" w:rsidP="00E11A08">
            <w:pPr>
              <w:ind w:left="-8"/>
            </w:pPr>
            <w:r w:rsidRPr="00EA4884">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EA4884" w:rsidRDefault="008D77F4" w:rsidP="00CE17B3">
            <w:r w:rsidRPr="00EA4884">
              <w:t xml:space="preserve">Реквизиты счета </w:t>
            </w:r>
          </w:p>
          <w:p w:rsidR="008D77F4" w:rsidRPr="00EA4884" w:rsidRDefault="008D77F4" w:rsidP="00CE17B3">
            <w:r w:rsidRPr="00EA4884">
              <w:t xml:space="preserve">для внесения обеспечения исполнения </w:t>
            </w:r>
          </w:p>
          <w:p w:rsidR="008D77F4" w:rsidRPr="00EA4884" w:rsidRDefault="008D77F4" w:rsidP="00CE17B3">
            <w:pPr>
              <w:tabs>
                <w:tab w:val="left" w:pos="0"/>
              </w:tabs>
            </w:pPr>
            <w:r w:rsidRPr="00EA4884">
              <w:t xml:space="preserve">договора (в случае, если участник закупки выбрал способ обеспечения исполнения договора в виде перечисления </w:t>
            </w:r>
            <w:r w:rsidRPr="00EA4884">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4E5A84" w:rsidRDefault="008D77F4" w:rsidP="00CE17B3">
            <w:bookmarkStart w:id="31" w:name="_Toc533060638"/>
            <w:bookmarkStart w:id="32" w:name="_Toc533098665"/>
            <w:bookmarkStart w:id="33" w:name="_Toc1385908"/>
            <w:r w:rsidRPr="004E5A84">
              <w:t>Реквизиты счета:</w:t>
            </w:r>
            <w:bookmarkEnd w:id="31"/>
            <w:bookmarkEnd w:id="32"/>
            <w:bookmarkEnd w:id="33"/>
          </w:p>
          <w:p w:rsidR="008D77F4" w:rsidRPr="004E5A84" w:rsidRDefault="008D77F4" w:rsidP="00CE17B3">
            <w:r w:rsidRPr="004E5A84">
              <w:t>Получатель: С</w:t>
            </w:r>
            <w:r w:rsidR="00904F2F">
              <w:t>ургутское городское муниципальное унитарное предприятие</w:t>
            </w:r>
            <w:r w:rsidRPr="004E5A84">
              <w:t xml:space="preserve"> «Городские тепловые сети»</w:t>
            </w:r>
          </w:p>
          <w:p w:rsidR="008D77F4" w:rsidRPr="004E5A84" w:rsidRDefault="008D77F4" w:rsidP="00CE17B3">
            <w:r w:rsidRPr="004E5A84">
              <w:t>Банк получателя:</w:t>
            </w:r>
          </w:p>
          <w:p w:rsidR="00577932" w:rsidRPr="004E5A84" w:rsidRDefault="00577932" w:rsidP="00577932">
            <w:r w:rsidRPr="004E5A84">
              <w:t>Западно-Сибирское Отделение № 8647 ПАО Сбербанк г. Тюмень</w:t>
            </w:r>
          </w:p>
          <w:p w:rsidR="00577932" w:rsidRPr="004E5A84" w:rsidRDefault="00577932" w:rsidP="00577932">
            <w:r w:rsidRPr="004E5A84">
              <w:t>БИК 047102651</w:t>
            </w:r>
          </w:p>
          <w:p w:rsidR="00577932" w:rsidRPr="004E5A84" w:rsidRDefault="00577932" w:rsidP="00577932">
            <w:proofErr w:type="gramStart"/>
            <w:r w:rsidRPr="004E5A84">
              <w:t>Р</w:t>
            </w:r>
            <w:proofErr w:type="gramEnd"/>
            <w:r w:rsidRPr="004E5A84">
              <w:t>/</w:t>
            </w:r>
            <w:proofErr w:type="spellStart"/>
            <w:r w:rsidRPr="004E5A84">
              <w:t>сч</w:t>
            </w:r>
            <w:proofErr w:type="spellEnd"/>
            <w:r w:rsidRPr="004E5A84">
              <w:t>. 40702810167170101356</w:t>
            </w:r>
          </w:p>
          <w:p w:rsidR="00577932" w:rsidRPr="004E5A84" w:rsidRDefault="00577932" w:rsidP="00577932">
            <w:pPr>
              <w:jc w:val="both"/>
            </w:pPr>
            <w:r w:rsidRPr="004E5A84">
              <w:t>ИНН 8602017038, КПП 860201001, ОКТМО 71876000001</w:t>
            </w:r>
          </w:p>
          <w:p w:rsidR="008D77F4" w:rsidRPr="004E5A84" w:rsidRDefault="008D77F4" w:rsidP="00FB7AD6">
            <w:pPr>
              <w:jc w:val="both"/>
            </w:pPr>
            <w:r w:rsidRPr="004E5A84">
              <w:rPr>
                <w:b/>
              </w:rPr>
              <w:t xml:space="preserve">Назначение платежа: Обеспечение исполнения договора </w:t>
            </w:r>
            <w:r w:rsidR="000D52D4" w:rsidRPr="004E5A84">
              <w:rPr>
                <w:b/>
              </w:rPr>
              <w:t xml:space="preserve">на </w:t>
            </w:r>
            <w:r w:rsidR="00FB7AD6" w:rsidRPr="00FB7AD6">
              <w:rPr>
                <w:b/>
              </w:rPr>
              <w:t>поставк</w:t>
            </w:r>
            <w:r w:rsidR="00FB7AD6">
              <w:rPr>
                <w:b/>
              </w:rPr>
              <w:t>у</w:t>
            </w:r>
            <w:r w:rsidR="00FB7AD6" w:rsidRPr="00FB7AD6">
              <w:rPr>
                <w:b/>
              </w:rPr>
              <w:t xml:space="preserve"> стальной трубы, фасонных изделий в ППМ изоляции и компонентов для изоляции стыков</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F56AC9" w:rsidRPr="00EA4884" w:rsidTr="00717A74">
        <w:tc>
          <w:tcPr>
            <w:tcW w:w="710" w:type="dxa"/>
            <w:tcBorders>
              <w:top w:val="single" w:sz="4" w:space="0" w:color="auto"/>
              <w:left w:val="single" w:sz="4" w:space="0" w:color="auto"/>
              <w:bottom w:val="single" w:sz="4" w:space="0" w:color="auto"/>
              <w:right w:val="single" w:sz="4" w:space="0" w:color="auto"/>
            </w:tcBorders>
          </w:tcPr>
          <w:p w:rsidR="00F56AC9" w:rsidRPr="00EA4884" w:rsidRDefault="00F56AC9"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F56AC9" w:rsidRPr="007A461F" w:rsidRDefault="00F56AC9" w:rsidP="005E489A">
            <w:r w:rsidRPr="007A461F">
              <w:t>Возможность проведения переторжки и порядок её проведения</w:t>
            </w:r>
          </w:p>
        </w:tc>
        <w:tc>
          <w:tcPr>
            <w:tcW w:w="7655" w:type="dxa"/>
            <w:tcBorders>
              <w:top w:val="single" w:sz="4" w:space="0" w:color="auto"/>
              <w:left w:val="single" w:sz="4" w:space="0" w:color="auto"/>
              <w:bottom w:val="single" w:sz="4" w:space="0" w:color="auto"/>
              <w:right w:val="single" w:sz="4" w:space="0" w:color="auto"/>
            </w:tcBorders>
          </w:tcPr>
          <w:p w:rsidR="00F56AC9" w:rsidRPr="007A461F" w:rsidRDefault="00F56AC9" w:rsidP="00F56AC9">
            <w:pPr>
              <w:ind w:firstLine="459"/>
              <w:jc w:val="both"/>
            </w:pPr>
            <w:proofErr w:type="gramStart"/>
            <w:r w:rsidRPr="007A461F">
              <w:t>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w:t>
            </w:r>
            <w:r w:rsidR="00AA65A3">
              <w:t>7</w:t>
            </w:r>
            <w:r w:rsidRPr="007A461F">
              <w:t xml:space="preserve"> </w:t>
            </w:r>
            <w:hyperlink w:anchor="_РАЗДЕЛ_II._СВЕДЕНИЯ" w:history="1">
              <w:r w:rsidRPr="007A461F">
                <w:rPr>
                  <w:u w:val="single"/>
                </w:rPr>
                <w:t>раздела II «Информационная карта»</w:t>
              </w:r>
            </w:hyperlink>
            <w:r w:rsidRPr="007A461F">
              <w:rPr>
                <w:iCs/>
              </w:rPr>
              <w:t xml:space="preserve"> Документации о закупке</w:t>
            </w:r>
            <w:r w:rsidRPr="007A461F">
              <w:t xml:space="preserve"> являются критериями оценки и </w:t>
            </w:r>
            <w:r w:rsidRPr="007A461F">
              <w:lastRenderedPageBreak/>
              <w:t xml:space="preserve">сопоставления заявок. </w:t>
            </w:r>
            <w:proofErr w:type="gramEnd"/>
          </w:p>
          <w:p w:rsidR="00F56AC9" w:rsidRPr="007A461F" w:rsidRDefault="00F56AC9" w:rsidP="005E489A">
            <w:pPr>
              <w:ind w:firstLine="459"/>
              <w:rPr>
                <w:sz w:val="10"/>
                <w:szCs w:val="10"/>
              </w:rPr>
            </w:pPr>
          </w:p>
          <w:p w:rsidR="00F56AC9" w:rsidRPr="007A461F" w:rsidRDefault="00F56AC9" w:rsidP="005E489A">
            <w:pPr>
              <w:pStyle w:val="rvps9"/>
              <w:ind w:firstLine="459"/>
            </w:pPr>
            <w:r w:rsidRPr="007A461F">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w:t>
            </w:r>
            <w:proofErr w:type="gramStart"/>
            <w:r w:rsidRPr="007A461F">
              <w:t>этом</w:t>
            </w:r>
            <w:proofErr w:type="gramEnd"/>
            <w:r w:rsidRPr="007A461F">
              <w:t xml:space="preserve"> случае Участники предоставляют улучшенные сведения Заявок посредством функционала ЭП по ценовому критерию. </w:t>
            </w:r>
          </w:p>
          <w:p w:rsidR="00F56AC9" w:rsidRPr="007A461F" w:rsidRDefault="00F56AC9" w:rsidP="005E489A">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rsidR="007E02D5">
              <w:t xml:space="preserve"> о цене предложения</w:t>
            </w:r>
            <w:r w:rsidRPr="007A461F">
              <w:t>,</w:t>
            </w:r>
            <w:r w:rsidR="00D13EBE">
              <w:t xml:space="preserve"> диапазон</w:t>
            </w:r>
            <w:r w:rsidR="007E02D5">
              <w:t xml:space="preserve"> </w:t>
            </w:r>
            <w:r w:rsidRPr="007A461F">
              <w:t>шаг</w:t>
            </w:r>
            <w:r w:rsidR="007E02D5">
              <w:t>а</w:t>
            </w:r>
            <w:r w:rsidRPr="007A461F">
              <w:t xml:space="preserve"> переторжки.</w:t>
            </w:r>
          </w:p>
          <w:p w:rsidR="00F56AC9" w:rsidRPr="007A461F" w:rsidRDefault="00F56AC9" w:rsidP="005E489A">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F56AC9" w:rsidRPr="007A461F" w:rsidRDefault="00F56AC9" w:rsidP="005E489A">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F56AC9" w:rsidRPr="007A461F" w:rsidRDefault="00F56AC9" w:rsidP="005E489A">
            <w:pPr>
              <w:pStyle w:val="rvps9"/>
              <w:ind w:firstLine="459"/>
            </w:pPr>
            <w:r w:rsidRPr="007A461F">
              <w:t xml:space="preserve">В </w:t>
            </w:r>
            <w:proofErr w:type="gramStart"/>
            <w:r w:rsidRPr="007A461F">
              <w:t>случае</w:t>
            </w:r>
            <w:proofErr w:type="gramEnd"/>
            <w:r w:rsidRPr="007A461F">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F56AC9" w:rsidRPr="007A461F" w:rsidRDefault="00F56AC9" w:rsidP="005E489A">
            <w:pPr>
              <w:pStyle w:val="rvps9"/>
              <w:ind w:firstLine="459"/>
            </w:pPr>
            <w:r w:rsidRPr="007A461F">
              <w:t>По итогам переторжки на ЭП в режиме реального времени составляется протокол переторжки.</w:t>
            </w:r>
          </w:p>
          <w:p w:rsidR="00F56AC9" w:rsidRPr="007A461F" w:rsidRDefault="00F56AC9" w:rsidP="005E489A">
            <w:pPr>
              <w:pStyle w:val="rvps9"/>
              <w:ind w:firstLine="459"/>
            </w:pPr>
            <w:r w:rsidRPr="007A461F">
              <w:t xml:space="preserve">2. О проведении, форме проведения процедуры переторжки Комиссия по закупкам указывает в протоколе </w:t>
            </w:r>
            <w:r w:rsidR="007E02D5">
              <w:t xml:space="preserve">рассмотрения </w:t>
            </w:r>
            <w:r w:rsidRPr="007A461F">
              <w:t xml:space="preserve">оценки и сопоставления Заявок. </w:t>
            </w:r>
          </w:p>
          <w:p w:rsidR="00F56AC9" w:rsidRPr="007A461F" w:rsidRDefault="00F56AC9" w:rsidP="00367A3B">
            <w:pPr>
              <w:ind w:firstLine="459"/>
              <w:jc w:val="both"/>
            </w:pPr>
            <w:r w:rsidRPr="007A461F">
              <w:t>3. Переторжка по решению Комиссии по закупкам может проводиться многократно.</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e"/>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w:t>
            </w:r>
            <w:r w:rsidR="00C17BFF">
              <w:t xml:space="preserve"> и времени</w:t>
            </w:r>
            <w:r w:rsidRPr="00EA4884">
              <w:t xml:space="preserve">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Заказчик вправе принять решение о продлении срока окончания подачи Заявок в любое время до даты</w:t>
            </w:r>
            <w:r w:rsidR="00C17BFF">
              <w:t xml:space="preserve"> и времени</w:t>
            </w:r>
            <w:r w:rsidRPr="00EA4884">
              <w:t xml:space="preserve">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3"/>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37340136"/>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pPr>
              <w:pStyle w:val="rvps1"/>
              <w:jc w:val="both"/>
            </w:pPr>
            <w:r w:rsidRPr="00EA4884">
              <w:t>2</w:t>
            </w:r>
            <w:r w:rsidR="008710E3">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7E02D5">
              <w:rPr>
                <w:b/>
              </w:rPr>
              <w:t>.</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217C26" w:rsidRPr="00EA4884" w:rsidRDefault="00217C26" w:rsidP="007E02D5">
            <w:pPr>
              <w:pStyle w:val="rvps9"/>
              <w:ind w:firstLine="567"/>
              <w:rPr>
                <w:b/>
              </w:rPr>
            </w:pP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r w:rsidRPr="00EA4884">
              <w:t>2</w:t>
            </w:r>
            <w:r w:rsidR="008710E3">
              <w:t>6</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bookmarkStart w:id="38" w:name="_Ref368314814"/>
            <w:r w:rsidRPr="00EA4884">
              <w:t>2</w:t>
            </w:r>
            <w:r w:rsidR="008710E3">
              <w:t>7</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9" w:name="_Toc313349949"/>
            <w:bookmarkStart w:id="40" w:name="_Toc313350145"/>
            <w:bookmarkStart w:id="41" w:name="_Ref166246797"/>
            <w:r w:rsidRPr="00EA4884">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EA4884">
              <w:t xml:space="preserve"> в соответствии с формами документов, </w:t>
            </w:r>
            <w:r w:rsidRPr="00EA4884">
              <w:rPr>
                <w:color w:val="000000"/>
              </w:rPr>
              <w:t xml:space="preserve">установленными </w:t>
            </w:r>
            <w:bookmarkStart w:id="44" w:name="_Toc313349951"/>
            <w:bookmarkStart w:id="45" w:name="_Toc313350147"/>
            <w:r w:rsidRPr="00EA4884">
              <w:rPr>
                <w:rFonts w:eastAsiaTheme="majorEastAsia"/>
                <w:color w:val="000000"/>
              </w:rPr>
              <w:t xml:space="preserve">в </w:t>
            </w:r>
            <w:r w:rsidR="002B299B" w:rsidRPr="00EA4884">
              <w:rPr>
                <w:rFonts w:eastAsiaTheme="majorEastAsia"/>
                <w:color w:val="000000"/>
              </w:rPr>
              <w:t>Раздела</w:t>
            </w:r>
            <w:bookmarkEnd w:id="44"/>
            <w:bookmarkEnd w:id="45"/>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6" w:name="_Toc313349952"/>
            <w:bookmarkStart w:id="47" w:name="_Toc313350148"/>
            <w:bookmarkStart w:id="48" w:name="_Ref320180868"/>
            <w:bookmarkEnd w:id="41"/>
            <w:r w:rsidRPr="00EA4884">
              <w:t>Заявка на участие в закупке (</w:t>
            </w:r>
            <w:hyperlink w:anchor="_ФОРМА_1._ЗАЯВКА" w:history="1">
              <w:r w:rsidR="00BA0681" w:rsidRPr="00EA4884">
                <w:rPr>
                  <w:rStyle w:val="aa"/>
                </w:rPr>
                <w:t>ф</w:t>
              </w:r>
              <w:r w:rsidRPr="00EA4884">
                <w:rPr>
                  <w:rStyle w:val="aa"/>
                </w:rPr>
                <w:t>орм</w:t>
              </w:r>
              <w:r w:rsidR="00D54ECB" w:rsidRPr="00EA4884">
                <w:rPr>
                  <w:rStyle w:val="aa"/>
                </w:rPr>
                <w:t>а</w:t>
              </w:r>
              <w:r w:rsidRPr="00EA4884">
                <w:rPr>
                  <w:rStyle w:val="aa"/>
                </w:rPr>
                <w:t xml:space="preserve"> 1</w:t>
              </w:r>
            </w:hyperlink>
            <w:r w:rsidRPr="00EA4884">
              <w:t>) в качестве приложений должна содержать следующие документы:</w:t>
            </w:r>
            <w:bookmarkEnd w:id="46"/>
            <w:bookmarkEnd w:id="47"/>
            <w:bookmarkEnd w:id="48"/>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9" w:name="_Toc313349953"/>
            <w:bookmarkStart w:id="50" w:name="_Toc313350149"/>
            <w:r w:rsidRPr="00EA4884">
              <w:t>1.1</w:t>
            </w:r>
            <w:bookmarkEnd w:id="49"/>
            <w:bookmarkEnd w:id="50"/>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1"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1"/>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lastRenderedPageBreak/>
              <w:t xml:space="preserve">д) </w:t>
            </w:r>
            <w:r w:rsidR="00D2774C" w:rsidRPr="00EA4884">
              <w:t xml:space="preserve">сведения </w:t>
            </w:r>
            <w:r w:rsidR="009F0127" w:rsidRPr="00EA4884">
              <w:t>о</w:t>
            </w:r>
            <w:r w:rsidR="00F57032">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a"/>
                </w:rPr>
                <w:t>форме 2</w:t>
              </w:r>
            </w:hyperlink>
            <w:r w:rsidR="00B67B87" w:rsidRPr="00EA4884">
              <w:t xml:space="preserve"> раздела </w:t>
            </w:r>
            <w:r w:rsidR="00B67B87" w:rsidRPr="00EA4884">
              <w:rPr>
                <w:lang w:val="en-US"/>
              </w:rPr>
              <w:t>III</w:t>
            </w:r>
            <w:r w:rsidR="00D4144C">
              <w:t xml:space="preserve"> </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1C7EA6" w:rsidRPr="00EA4884">
              <w:t>конкурса</w:t>
            </w:r>
            <w:r w:rsidRPr="00EA4884">
              <w:t xml:space="preserve"> (</w:t>
            </w:r>
            <w:r w:rsidR="001C7EA6" w:rsidRPr="00EA4884">
              <w:t>конкурса</w:t>
            </w:r>
            <w:r w:rsidRPr="00EA488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1C7EA6" w:rsidRPr="00EA4884">
              <w:t>конкурса</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EA4884">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5" w:history="1">
              <w:r w:rsidRPr="00EA4884">
                <w:t>законом</w:t>
              </w:r>
            </w:hyperlink>
            <w:r w:rsidRPr="00EA4884">
              <w:t xml:space="preserve"> № 223-ФЗ и Федеральным </w:t>
            </w:r>
            <w:hyperlink r:id="rId26"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26861" w:rsidRDefault="00A92949" w:rsidP="00526861">
            <w:pPr>
              <w:ind w:firstLine="567"/>
              <w:jc w:val="both"/>
            </w:pPr>
            <w:r w:rsidRPr="00EA4884">
              <w:t xml:space="preserve">8) </w:t>
            </w:r>
            <w:r w:rsidR="00526861">
              <w:t>Документы, которые подтверждают соответствие У</w:t>
            </w:r>
            <w:r w:rsidR="002D7C7E">
              <w:t>частника/Участников требованиям</w:t>
            </w:r>
            <w:r w:rsidR="00526861">
              <w:t xml:space="preserve"> к Участникам, установленны</w:t>
            </w:r>
            <w:r w:rsidR="002D7C7E">
              <w:t>м</w:t>
            </w:r>
            <w:r w:rsidR="00526861">
              <w:t xml:space="preserve"> в 16 разделе </w:t>
            </w:r>
            <w:r w:rsidR="00526861">
              <w:rPr>
                <w:lang w:val="en-US"/>
              </w:rPr>
              <w:t>II</w:t>
            </w:r>
            <w:r w:rsidR="00526861" w:rsidRPr="00526861">
              <w:t xml:space="preserve"> “</w:t>
            </w:r>
            <w:r w:rsidR="00526861">
              <w:t>Информационная карта</w:t>
            </w:r>
            <w:r w:rsidR="00526861" w:rsidRPr="00526861">
              <w:t>”</w:t>
            </w:r>
            <w:r w:rsidR="00526861">
              <w:t xml:space="preserve"> Документации, с обязательным включением форм раздела</w:t>
            </w:r>
            <w:r w:rsidR="00526861" w:rsidRPr="00526861">
              <w:t xml:space="preserve"> </w:t>
            </w:r>
            <w:r w:rsidR="00526861">
              <w:rPr>
                <w:lang w:val="en-US"/>
              </w:rPr>
              <w:t>III</w:t>
            </w:r>
            <w:r w:rsidR="00526861">
              <w:t xml:space="preserve"> </w:t>
            </w:r>
            <w:r w:rsidR="00526861" w:rsidRPr="00526861">
              <w:t>“</w:t>
            </w:r>
            <w:r w:rsidR="00526861">
              <w:t>Формы для заполнения участниками закупки</w:t>
            </w:r>
            <w:r w:rsidR="00526861" w:rsidRPr="00526861">
              <w:t>”</w:t>
            </w:r>
            <w:r w:rsidR="00526861">
              <w:t xml:space="preserve">, копии разрешительных документов, указанных в подпункте 1 пункта 16 раздела </w:t>
            </w:r>
            <w:r w:rsidR="00526861">
              <w:rPr>
                <w:lang w:val="en-US"/>
              </w:rPr>
              <w:t>II</w:t>
            </w:r>
            <w:r w:rsidR="00526861" w:rsidRPr="00526861">
              <w:t xml:space="preserve"> “</w:t>
            </w:r>
            <w:r w:rsidR="00526861">
              <w:t>Информационная карта</w:t>
            </w:r>
            <w:r w:rsidR="00526861" w:rsidRPr="00526861">
              <w:t>”</w:t>
            </w:r>
            <w:r w:rsidR="00526861">
              <w:t>.</w:t>
            </w:r>
          </w:p>
          <w:p w:rsidR="00526861" w:rsidRPr="00526861" w:rsidRDefault="00526861" w:rsidP="00526861">
            <w:pPr>
              <w:ind w:firstLine="567"/>
              <w:jc w:val="both"/>
            </w:pPr>
            <w:r>
              <w:t xml:space="preserve">Форма 5 раздела </w:t>
            </w:r>
            <w:r>
              <w:rPr>
                <w:lang w:val="en-US"/>
              </w:rPr>
              <w:t>III</w:t>
            </w:r>
            <w:r w:rsidRPr="00C97ADE">
              <w:t xml:space="preserve"> “</w:t>
            </w:r>
            <w:r>
              <w:t>Формы для  заполнения Участниками закупки</w:t>
            </w:r>
            <w:r w:rsidRPr="00C97ADE">
              <w:t>”</w:t>
            </w:r>
            <w:r>
              <w:t xml:space="preserve"> включается в обязательном порядке, в случае если участник закупки является Субъектом МСП.</w:t>
            </w:r>
          </w:p>
          <w:p w:rsidR="00FB7AD6" w:rsidRPr="007A461F" w:rsidRDefault="00526861" w:rsidP="00FB7AD6">
            <w:pPr>
              <w:ind w:firstLine="568"/>
              <w:jc w:val="both"/>
            </w:pPr>
            <w:r>
              <w:t xml:space="preserve"> </w:t>
            </w:r>
            <w:proofErr w:type="gramStart"/>
            <w:r w:rsidR="00A92949" w:rsidRPr="00EA4884">
              <w:t xml:space="preserve">9) </w:t>
            </w:r>
            <w:r w:rsidR="00FB7AD6" w:rsidRPr="007A461F">
              <w:t xml:space="preserve">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w:t>
            </w:r>
            <w:hyperlink w:anchor="_Форма_3_ТЕХНИКО-КОММЕРЧЕСКОЕ" w:history="1">
              <w:r w:rsidR="00FB7AD6" w:rsidRPr="00FB7AD6">
                <w:t>по форме 3</w:t>
              </w:r>
            </w:hyperlink>
            <w:r w:rsidR="00FB7AD6" w:rsidRPr="00FB7AD6">
              <w:t xml:space="preserve"> </w:t>
            </w:r>
            <w:hyperlink w:anchor="_РАЗДЕЛ_III._ФОРМЫ" w:history="1">
              <w:r w:rsidR="00FB7AD6" w:rsidRPr="00FB7AD6">
                <w:t>раздела III «Формы для заполнения Участниками закупки»</w:t>
              </w:r>
            </w:hyperlink>
            <w:r w:rsidR="00FB7AD6" w:rsidRPr="00FB7AD6">
              <w:t>,</w:t>
            </w:r>
            <w:r w:rsidR="00FB7AD6" w:rsidRPr="007A461F">
              <w:t xml:space="preserve"> в том числе включая:</w:t>
            </w:r>
            <w:proofErr w:type="gramEnd"/>
          </w:p>
          <w:p w:rsidR="00FB7AD6" w:rsidRPr="007A461F" w:rsidRDefault="00FB7AD6" w:rsidP="00FB7AD6">
            <w:pPr>
              <w:ind w:firstLine="528"/>
              <w:jc w:val="both"/>
            </w:pPr>
            <w:r w:rsidRPr="007A461F">
              <w:t xml:space="preserve">конкретные показатели товара (по форме 3 Раздела </w:t>
            </w:r>
            <w:r w:rsidRPr="007A461F">
              <w:rPr>
                <w:lang w:val="en-US"/>
              </w:rPr>
              <w:t>III</w:t>
            </w:r>
            <w:r w:rsidRPr="007A461F">
              <w:t xml:space="preserve"> настоящей Документации), соответствующие значениям, установленным Разделом </w:t>
            </w:r>
            <w:r w:rsidRPr="007A461F">
              <w:rPr>
                <w:lang w:val="en-US"/>
              </w:rPr>
              <w:t>IV</w:t>
            </w:r>
            <w:r w:rsidRPr="007A461F">
              <w:t xml:space="preserve"> (Техническое задание) настоящей Документации, и указание на товарный знак (при наличии), сведения о стране происхождения товара (по форме 3 Раздела </w:t>
            </w:r>
            <w:r w:rsidRPr="007A461F">
              <w:rPr>
                <w:lang w:val="en-US"/>
              </w:rPr>
              <w:t>III</w:t>
            </w:r>
            <w:r w:rsidRPr="007A461F">
              <w:t xml:space="preserve"> настоящей Документации).</w:t>
            </w:r>
          </w:p>
          <w:p w:rsidR="00FB7AD6" w:rsidRPr="007A461F" w:rsidRDefault="00FB7AD6" w:rsidP="00FB7AD6">
            <w:pPr>
              <w:ind w:firstLine="528"/>
              <w:jc w:val="both"/>
            </w:pPr>
            <w:r w:rsidRPr="007A461F">
              <w:t>Конкретные показатели товара указываются Участником в соответствии с инструкцией согласно пункту 2</w:t>
            </w:r>
            <w:r w:rsidR="00E96A8C">
              <w:t>8</w:t>
            </w:r>
            <w:r w:rsidRPr="007A461F">
              <w:t xml:space="preserve"> Раздела </w:t>
            </w:r>
            <w:r w:rsidRPr="007A461F">
              <w:rPr>
                <w:lang w:val="en-US"/>
              </w:rPr>
              <w:t>II</w:t>
            </w:r>
            <w:r w:rsidRPr="007A461F">
              <w:t xml:space="preserve"> настоящей </w:t>
            </w:r>
            <w:r w:rsidRPr="007A461F">
              <w:lastRenderedPageBreak/>
              <w:t>Документации.</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w:t>
            </w:r>
            <w:proofErr w:type="gramStart"/>
            <w:r w:rsidRPr="00EA4884">
              <w:t>случае</w:t>
            </w:r>
            <w:proofErr w:type="gramEnd"/>
            <w:r w:rsidRPr="00EA4884">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1C7EA6" w:rsidRPr="00EA4884">
              <w:t>конкурсе</w:t>
            </w:r>
            <w:r w:rsidRPr="00EA488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EA4884">
              <w:t>конкурса в электронной форме</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proofErr w:type="gramStart"/>
            <w:r w:rsidRPr="00EA4884">
              <w:t xml:space="preserve">в) о лице (лицах) с которым будет заключён договор (договоры) по результатам </w:t>
            </w:r>
            <w:r w:rsidR="001C7EA6" w:rsidRPr="00EA4884">
              <w:t>конкурса в электронной форме</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EA4884">
              <w:t>конкурса в электронной форме</w:t>
            </w:r>
            <w:r w:rsidRPr="00EA4884">
              <w:t>);</w:t>
            </w:r>
            <w:proofErr w:type="gramEnd"/>
          </w:p>
          <w:p w:rsidR="00A92949" w:rsidRPr="00EA4884" w:rsidRDefault="00A92949" w:rsidP="00A92949">
            <w:pPr>
              <w:autoSpaceDE w:val="0"/>
              <w:autoSpaceDN w:val="0"/>
              <w:adjustRightInd w:val="0"/>
              <w:ind w:firstLine="430"/>
              <w:jc w:val="both"/>
            </w:pPr>
            <w:proofErr w:type="gramStart"/>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EA4884">
              <w:t>конкурса в электронной форме</w:t>
            </w:r>
            <w:r w:rsidRPr="00EA4884">
              <w:t>).</w:t>
            </w:r>
            <w:proofErr w:type="gramEnd"/>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EA4884">
              <w:lastRenderedPageBreak/>
              <w:t>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5C5C02" w:rsidP="005C5C02">
            <w:pPr>
              <w:autoSpaceDE w:val="0"/>
              <w:autoSpaceDN w:val="0"/>
              <w:adjustRightInd w:val="0"/>
              <w:ind w:firstLine="484"/>
              <w:jc w:val="both"/>
            </w:pPr>
            <w:r w:rsidRPr="00EA4884">
              <w:t xml:space="preserve">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w:t>
            </w:r>
            <w:r w:rsidRPr="00EA4884">
              <w:lastRenderedPageBreak/>
              <w:t>разъясняющими цель предоставления этих документов.</w:t>
            </w:r>
          </w:p>
        </w:tc>
      </w:tr>
      <w:tr w:rsidR="00E96A8C" w:rsidRPr="00EA4884" w:rsidTr="00850E3E">
        <w:tc>
          <w:tcPr>
            <w:tcW w:w="568" w:type="dxa"/>
            <w:tcBorders>
              <w:top w:val="single" w:sz="4" w:space="0" w:color="auto"/>
              <w:left w:val="single" w:sz="4" w:space="0" w:color="auto"/>
              <w:bottom w:val="single" w:sz="4" w:space="0" w:color="auto"/>
              <w:right w:val="single" w:sz="4" w:space="0" w:color="auto"/>
            </w:tcBorders>
          </w:tcPr>
          <w:p w:rsidR="00E96A8C" w:rsidRPr="00EA4884" w:rsidRDefault="00E96A8C" w:rsidP="00193555">
            <w:r w:rsidRPr="00EA4884">
              <w:lastRenderedPageBreak/>
              <w:t>2</w:t>
            </w:r>
            <w:r>
              <w:t>8</w:t>
            </w:r>
            <w:r w:rsidRPr="00EA4884">
              <w:t>.</w:t>
            </w:r>
          </w:p>
        </w:tc>
        <w:tc>
          <w:tcPr>
            <w:tcW w:w="2835" w:type="dxa"/>
            <w:tcBorders>
              <w:top w:val="single" w:sz="4" w:space="0" w:color="auto"/>
              <w:left w:val="single" w:sz="4" w:space="0" w:color="auto"/>
              <w:bottom w:val="single" w:sz="4" w:space="0" w:color="auto"/>
              <w:right w:val="single" w:sz="4" w:space="0" w:color="auto"/>
            </w:tcBorders>
          </w:tcPr>
          <w:p w:rsidR="00E96A8C" w:rsidRPr="007A461F" w:rsidRDefault="00E96A8C" w:rsidP="00D721BE">
            <w:r w:rsidRPr="007A461F">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E96A8C" w:rsidRPr="007A461F" w:rsidRDefault="00E96A8C" w:rsidP="00E96A8C">
            <w:pPr>
              <w:jc w:val="both"/>
            </w:pPr>
            <w:r w:rsidRPr="007A461F">
              <w:t xml:space="preserve">Сведения, содержащиеся в заявке на участие в </w:t>
            </w:r>
            <w:r>
              <w:t>конкурсе</w:t>
            </w:r>
            <w:r w:rsidRPr="007A461F">
              <w:t xml:space="preserve"> в электронной форме, не должны допускать двусмысленных толкований.</w:t>
            </w:r>
          </w:p>
          <w:p w:rsidR="00E96A8C" w:rsidRPr="007A461F" w:rsidRDefault="00E96A8C" w:rsidP="00E96A8C">
            <w:pPr>
              <w:jc w:val="both"/>
            </w:pPr>
            <w:r w:rsidRPr="007A461F">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7A461F">
              <w:rPr>
                <w:lang w:val="en-US"/>
              </w:rPr>
              <w:t>V</w:t>
            </w:r>
            <w:r w:rsidRPr="007A461F">
              <w:t xml:space="preserve"> настоящей Документации («Техническое задание»).</w:t>
            </w:r>
          </w:p>
          <w:p w:rsidR="00E96A8C" w:rsidRPr="007A461F" w:rsidRDefault="00E96A8C" w:rsidP="00E96A8C">
            <w:pPr>
              <w:jc w:val="both"/>
            </w:pPr>
            <w:r w:rsidRPr="007A461F">
              <w:t xml:space="preserve">В </w:t>
            </w:r>
            <w:proofErr w:type="gramStart"/>
            <w:r w:rsidRPr="007A461F">
              <w:t>случае</w:t>
            </w:r>
            <w:proofErr w:type="gramEnd"/>
            <w:r w:rsidRPr="007A461F">
              <w:t>, если в разделе I</w:t>
            </w:r>
            <w:r w:rsidRPr="007A461F">
              <w:rPr>
                <w:lang w:val="en-US"/>
              </w:rPr>
              <w:t>V</w:t>
            </w:r>
            <w:r w:rsidRPr="007A461F">
              <w:t xml:space="preserve">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E96A8C" w:rsidRPr="007A461F" w:rsidRDefault="00E96A8C" w:rsidP="00E96A8C">
            <w:pPr>
              <w:jc w:val="both"/>
            </w:pPr>
            <w:r w:rsidRPr="007A461F">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E96A8C" w:rsidRPr="007A461F" w:rsidRDefault="00E96A8C" w:rsidP="00E96A8C">
            <w:pPr>
              <w:jc w:val="both"/>
              <w:rPr>
                <w:b/>
              </w:rPr>
            </w:pPr>
            <w:r w:rsidRPr="007A461F">
              <w:rPr>
                <w:b/>
              </w:rPr>
              <w:t>Конкретные значения (показатели):</w:t>
            </w:r>
          </w:p>
          <w:p w:rsidR="00E96A8C" w:rsidRPr="007A461F" w:rsidRDefault="00E96A8C" w:rsidP="00E96A8C">
            <w:pPr>
              <w:jc w:val="both"/>
            </w:pPr>
            <w:r w:rsidRPr="007A461F">
              <w:t>Участник предлагает одно конкретное значение, за исключением описания диапазонных значений, в случае применения Заказчиком в разделе I</w:t>
            </w:r>
            <w:r w:rsidRPr="007A461F">
              <w:rPr>
                <w:lang w:val="en-US"/>
              </w:rPr>
              <w:t>V</w:t>
            </w:r>
            <w:r w:rsidRPr="007A461F">
              <w:t xml:space="preserve"> Документации («Техническое задание») при описании значения показателя следующих слов (знаков):</w:t>
            </w:r>
          </w:p>
          <w:p w:rsidR="00E96A8C" w:rsidRPr="007A461F" w:rsidRDefault="00E96A8C" w:rsidP="00E96A8C">
            <w:pPr>
              <w:jc w:val="both"/>
            </w:pPr>
            <w:r w:rsidRPr="007A461F">
              <w:t xml:space="preserve">- слов «не менее», «не ниже» – Участником предоставляется значение равное или превышающее указанное; </w:t>
            </w:r>
          </w:p>
          <w:p w:rsidR="00E96A8C" w:rsidRPr="007A461F" w:rsidRDefault="00E96A8C" w:rsidP="00E96A8C">
            <w:pPr>
              <w:jc w:val="both"/>
            </w:pPr>
            <w:r w:rsidRPr="007A461F">
              <w:t>Общие сведения:</w:t>
            </w:r>
          </w:p>
          <w:p w:rsidR="00E96A8C" w:rsidRPr="007A461F" w:rsidRDefault="00E96A8C" w:rsidP="00E96A8C">
            <w:pPr>
              <w:jc w:val="both"/>
            </w:pPr>
            <w:r w:rsidRPr="007A461F">
              <w:t>Если характеристики товара содержатся в колонке «Значения показателей, которые не могут изменяться (</w:t>
            </w:r>
            <w:proofErr w:type="gramStart"/>
            <w:r w:rsidRPr="007A461F">
              <w:t>неизменяемое</w:t>
            </w:r>
            <w:proofErr w:type="gramEnd"/>
            <w:r w:rsidRPr="007A461F">
              <w:t>)» – Участник не вправе изменять указанные значения.</w:t>
            </w:r>
          </w:p>
          <w:p w:rsidR="00E96A8C" w:rsidRPr="007A461F" w:rsidRDefault="00E96A8C" w:rsidP="00E96A8C">
            <w:pPr>
              <w:jc w:val="both"/>
            </w:pPr>
            <w:proofErr w:type="gramStart"/>
            <w:r w:rsidRPr="007A461F">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A461F">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w:t>
            </w:r>
            <w:r w:rsidR="00374FEC">
              <w:t>.</w:t>
            </w:r>
          </w:p>
          <w:p w:rsidR="00E96A8C" w:rsidRPr="007A461F" w:rsidRDefault="00E96A8C" w:rsidP="00E96A8C">
            <w:pPr>
              <w:jc w:val="both"/>
            </w:pPr>
            <w:r w:rsidRPr="007A461F">
              <w:t>При использовании Заказчиком в разделе I</w:t>
            </w:r>
            <w:r w:rsidRPr="007A461F">
              <w:rPr>
                <w:lang w:val="en-US"/>
              </w:rPr>
              <w:t>V</w:t>
            </w:r>
            <w:r w:rsidRPr="007A461F">
              <w:t xml:space="preserve"> Документации («Техническое задание») вышеуказанных терминов участник предлагает цифровое значение.</w:t>
            </w:r>
          </w:p>
          <w:p w:rsidR="00E96A8C" w:rsidRPr="007A461F" w:rsidRDefault="00E96A8C" w:rsidP="00E96A8C">
            <w:pPr>
              <w:ind w:firstLine="567"/>
              <w:jc w:val="both"/>
            </w:pPr>
            <w:r w:rsidRPr="00E96A8C">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E96A8C">
              <w:t>.</w:t>
            </w:r>
          </w:p>
        </w:tc>
      </w:tr>
      <w:tr w:rsidR="00E96A8C" w:rsidRPr="00EA4884" w:rsidTr="00850E3E">
        <w:tc>
          <w:tcPr>
            <w:tcW w:w="568" w:type="dxa"/>
            <w:tcBorders>
              <w:top w:val="single" w:sz="4" w:space="0" w:color="auto"/>
              <w:left w:val="single" w:sz="4" w:space="0" w:color="auto"/>
              <w:bottom w:val="single" w:sz="4" w:space="0" w:color="auto"/>
              <w:right w:val="single" w:sz="4" w:space="0" w:color="auto"/>
            </w:tcBorders>
          </w:tcPr>
          <w:p w:rsidR="00E96A8C" w:rsidRPr="00EA4884" w:rsidRDefault="00E96A8C" w:rsidP="00193555">
            <w:r>
              <w:t>29.</w:t>
            </w:r>
          </w:p>
        </w:tc>
        <w:tc>
          <w:tcPr>
            <w:tcW w:w="2835" w:type="dxa"/>
            <w:tcBorders>
              <w:top w:val="single" w:sz="4" w:space="0" w:color="auto"/>
              <w:left w:val="single" w:sz="4" w:space="0" w:color="auto"/>
              <w:bottom w:val="single" w:sz="4" w:space="0" w:color="auto"/>
              <w:right w:val="single" w:sz="4" w:space="0" w:color="auto"/>
            </w:tcBorders>
          </w:tcPr>
          <w:p w:rsidR="00E96A8C" w:rsidRPr="00EA4884" w:rsidRDefault="00E96A8C" w:rsidP="00D721BE">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E96A8C" w:rsidRPr="00EA4884" w:rsidRDefault="00E96A8C" w:rsidP="00D721BE">
            <w:pPr>
              <w:pStyle w:val="ae"/>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 xml:space="preserve">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w:t>
            </w:r>
            <w:r w:rsidRPr="00EA4884">
              <w:lastRenderedPageBreak/>
              <w:t>комплекта документов согласно перечню, определенному пунктом 2</w:t>
            </w:r>
            <w:r>
              <w:t xml:space="preserve">7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roofErr w:type="gramEnd"/>
          </w:p>
          <w:p w:rsidR="00E96A8C" w:rsidRPr="00EA4884" w:rsidRDefault="00E96A8C" w:rsidP="00D721BE">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E96A8C" w:rsidRPr="00EA4884" w:rsidRDefault="00E96A8C" w:rsidP="00D721BE">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 xml:space="preserve">Документации. </w:t>
            </w:r>
            <w:proofErr w:type="gramStart"/>
            <w:r w:rsidRPr="00EA4884">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EA4884">
              <w:t xml:space="preserve"> даты его установления.</w:t>
            </w:r>
          </w:p>
          <w:p w:rsidR="00E96A8C" w:rsidRPr="00EA4884" w:rsidRDefault="00E96A8C" w:rsidP="00D721BE">
            <w:pPr>
              <w:pStyle w:val="ae"/>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roofErr w:type="gramEnd"/>
          </w:p>
          <w:p w:rsidR="00E96A8C" w:rsidRPr="00EA4884" w:rsidRDefault="00E96A8C" w:rsidP="00D721BE">
            <w:pPr>
              <w:pStyle w:val="ae"/>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E96A8C" w:rsidRPr="00EA4884" w:rsidRDefault="00E96A8C" w:rsidP="00D721BE">
            <w:pPr>
              <w:pStyle w:val="ae"/>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E96A8C" w:rsidRPr="00EA4884" w:rsidRDefault="00E96A8C" w:rsidP="00D721BE">
            <w:pPr>
              <w:pStyle w:val="ae"/>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E96A8C" w:rsidRPr="00EA4884" w:rsidRDefault="00E96A8C" w:rsidP="00D721BE">
            <w:pPr>
              <w:pStyle w:val="ae"/>
              <w:ind w:left="0" w:firstLine="459"/>
              <w:jc w:val="both"/>
            </w:pPr>
            <w:r w:rsidRPr="00EA4884">
              <w:t xml:space="preserve">8. Участник вправе подать только одну Заявку. В </w:t>
            </w:r>
            <w:proofErr w:type="gramStart"/>
            <w:r w:rsidRPr="00EA4884">
              <w:t>случае</w:t>
            </w:r>
            <w:proofErr w:type="gramEnd"/>
            <w:r w:rsidRPr="00EA4884">
              <w:t xml:space="preserve"> установления факта подачи одним Участником двух и более Заявок в </w:t>
            </w:r>
            <w:r w:rsidRPr="00EA4884">
              <w:lastRenderedPageBreak/>
              <w:t>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E96A8C" w:rsidRPr="00EA4884" w:rsidRDefault="00E96A8C" w:rsidP="00D721BE">
            <w:pPr>
              <w:pStyle w:val="ae"/>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E96A8C" w:rsidP="00193555">
            <w:pPr>
              <w:jc w:val="both"/>
            </w:pPr>
            <w:r>
              <w:lastRenderedPageBreak/>
              <w:t>30</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F57032">
              <w:t xml:space="preserve"> </w:t>
            </w:r>
            <w:r w:rsidRPr="00EA4884">
              <w:t xml:space="preserve">о закупке и в пункте </w:t>
            </w:r>
            <w:r w:rsidR="00463AB0" w:rsidRPr="00EA4884">
              <w:t>9</w:t>
            </w:r>
            <w:r w:rsidR="00193555">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F5703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F5703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F57032">
              <w:t xml:space="preserve"> </w:t>
            </w:r>
            <w:r w:rsidRPr="00EA4884">
              <w:t>Документацией</w:t>
            </w:r>
            <w:r w:rsidR="00F57032">
              <w:t xml:space="preserve"> </w:t>
            </w:r>
            <w:r w:rsidR="00802A6A" w:rsidRPr="00EA4884">
              <w:t>о закупке.</w:t>
            </w:r>
          </w:p>
          <w:p w:rsidR="00BE737C" w:rsidRPr="00EA4884" w:rsidRDefault="00BE737C" w:rsidP="00727538">
            <w:pPr>
              <w:pStyle w:val="ae"/>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e"/>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9C5EEC">
            <w:pPr>
              <w:pStyle w:val="ae"/>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F57032">
              <w:t xml:space="preserve"> </w:t>
            </w:r>
            <w:r w:rsidR="00727538" w:rsidRPr="00EA4884">
              <w:t>настояще</w:t>
            </w:r>
            <w:r w:rsidR="00A63C48" w:rsidRPr="00EA4884">
              <w:t>й</w:t>
            </w:r>
            <w:r w:rsidR="00F57032">
              <w:t xml:space="preserve"> </w:t>
            </w:r>
            <w:r w:rsidR="00A63C48" w:rsidRPr="00EA4884">
              <w:t>Документации</w:t>
            </w:r>
            <w:r w:rsidR="00727538" w:rsidRPr="00EA4884">
              <w:t>;</w:t>
            </w:r>
          </w:p>
          <w:p w:rsidR="00727538" w:rsidRPr="00EA4884" w:rsidRDefault="0048240F" w:rsidP="009C5EEC">
            <w:pPr>
              <w:pStyle w:val="ae"/>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F57032">
              <w:t xml:space="preserve"> </w:t>
            </w:r>
            <w:r w:rsidRPr="00EA4884">
              <w:t>Документации</w:t>
            </w:r>
            <w:r w:rsidR="00F5703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9C5EEC">
            <w:pPr>
              <w:pStyle w:val="ae"/>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F57032">
              <w:t xml:space="preserve"> </w:t>
            </w:r>
            <w:r w:rsidRPr="00EA4884">
              <w:t>Документации</w:t>
            </w:r>
            <w:r w:rsidR="00727538" w:rsidRPr="00EA4884">
              <w:t>;</w:t>
            </w:r>
          </w:p>
          <w:p w:rsidR="00727538" w:rsidRPr="00EA4884" w:rsidRDefault="00C17737" w:rsidP="009C5EEC">
            <w:pPr>
              <w:pStyle w:val="ae"/>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F5703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00F5D">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w:t>
            </w:r>
            <w:r w:rsidRPr="00EA4884">
              <w:lastRenderedPageBreak/>
              <w:t>электронной форме на любом этапе проведения, включая этап заключения договора.</w:t>
            </w:r>
          </w:p>
          <w:p w:rsidR="006F10CF" w:rsidRPr="00EA4884" w:rsidRDefault="00802A6A" w:rsidP="00A033D2">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2</w:t>
            </w:r>
            <w:r w:rsidR="00A033D2">
              <w:t>7</w:t>
            </w:r>
            <w:r w:rsidR="001E7F5E">
              <w:t xml:space="preserve"> </w:t>
            </w:r>
            <w:r w:rsidRPr="00EA4884">
              <w:rPr>
                <w:spacing w:val="-1"/>
              </w:rPr>
              <w:t xml:space="preserve">раздела </w:t>
            </w:r>
            <w:r w:rsidRPr="00EA4884">
              <w:rPr>
                <w:spacing w:val="-1"/>
                <w:lang w:val="en-US"/>
              </w:rPr>
              <w:t>II</w:t>
            </w:r>
            <w:r w:rsidR="00E96A8C">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3"/>
        <w:spacing w:line="360" w:lineRule="auto"/>
        <w:jc w:val="center"/>
        <w:rPr>
          <w:rFonts w:ascii="Times New Roman" w:eastAsia="MS Mincho" w:hAnsi="Times New Roman"/>
          <w:iCs/>
          <w:color w:val="000000"/>
          <w:szCs w:val="24"/>
        </w:rPr>
      </w:pPr>
      <w:bookmarkStart w:id="52" w:name="_Toc525906701"/>
      <w:bookmarkStart w:id="53" w:name="_Toc37340137"/>
      <w:r w:rsidRPr="00EA488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193555" w:rsidP="00E96A8C">
            <w:pPr>
              <w:ind w:left="33"/>
            </w:pPr>
            <w:r>
              <w:t>3</w:t>
            </w:r>
            <w:r w:rsidR="00E96A8C">
              <w:t>1</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E140C">
            <w:pPr>
              <w:pStyle w:val="a6"/>
              <w:ind w:firstLine="743"/>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E140C">
            <w:pPr>
              <w:pStyle w:val="a6"/>
              <w:ind w:firstLine="743"/>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E96A8C" w:rsidRPr="00E96A8C" w:rsidRDefault="00E96A8C" w:rsidP="00E96A8C">
            <w:pPr>
              <w:tabs>
                <w:tab w:val="center" w:pos="4677"/>
                <w:tab w:val="right" w:pos="9355"/>
              </w:tabs>
              <w:ind w:firstLine="528"/>
              <w:jc w:val="both"/>
            </w:pPr>
            <w:r w:rsidRPr="00E96A8C">
              <w:t xml:space="preserve">Договор заключается не ранее чем через 10 (десять) дней и не позднее чем через 20 (двадцать) дней </w:t>
            </w:r>
            <w:proofErr w:type="gramStart"/>
            <w:r w:rsidRPr="00E96A8C">
              <w:t>с даты размещения</w:t>
            </w:r>
            <w:proofErr w:type="gramEnd"/>
            <w:r w:rsidRPr="00E96A8C">
              <w:t xml:space="preserve"> в единой информационной системе итогового протокола, составленного по результатам конкурентной закупки. </w:t>
            </w:r>
            <w:proofErr w:type="gramStart"/>
            <w:r w:rsidRPr="00E96A8C">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E140C">
            <w:pPr>
              <w:pStyle w:val="a6"/>
              <w:ind w:firstLine="743"/>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E140C">
            <w:pPr>
              <w:pStyle w:val="a6"/>
              <w:ind w:firstLine="743"/>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C1598E">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C1598E">
              <w:t xml:space="preserve"> </w:t>
            </w:r>
            <w:r w:rsidR="002A2AB9" w:rsidRPr="00EA4884">
              <w:t>настоящей</w:t>
            </w:r>
            <w:r w:rsidR="00C1598E">
              <w:t xml:space="preserve"> </w:t>
            </w:r>
            <w:r w:rsidR="002A2AB9" w:rsidRPr="00EA4884">
              <w:t>Документации</w:t>
            </w:r>
            <w:r w:rsidR="00242FE3" w:rsidRPr="00EA4884">
              <w:t>)</w:t>
            </w:r>
            <w:r w:rsidR="00253CD9" w:rsidRPr="00EA4884">
              <w:t>.</w:t>
            </w:r>
          </w:p>
          <w:p w:rsidR="00F30F99" w:rsidRPr="00EA4884" w:rsidRDefault="00F30F99" w:rsidP="00FE140C">
            <w:pPr>
              <w:pStyle w:val="a6"/>
              <w:ind w:firstLine="743"/>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6"/>
              <w:ind w:firstLine="528"/>
              <w:jc w:val="both"/>
            </w:pPr>
            <w:r w:rsidRPr="00EA4884">
              <w:t xml:space="preserve">- </w:t>
            </w:r>
            <w:r w:rsidR="00C13107" w:rsidRPr="00EA4884">
              <w:t>Извещения и/или</w:t>
            </w:r>
            <w:r w:rsidR="00C1598E">
              <w:t xml:space="preserve"> </w:t>
            </w:r>
            <w:r w:rsidR="00F639C2" w:rsidRPr="00EA4884">
              <w:t>Документации</w:t>
            </w:r>
            <w:r w:rsidR="00C1598E">
              <w:t xml:space="preserve"> </w:t>
            </w:r>
            <w:r w:rsidRPr="00EA4884">
              <w:t>о закупке;</w:t>
            </w:r>
          </w:p>
          <w:p w:rsidR="00F30F99" w:rsidRPr="00EA4884" w:rsidRDefault="00F30F99" w:rsidP="00F30F99">
            <w:pPr>
              <w:pStyle w:val="a6"/>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6"/>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6"/>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E140C">
            <w:pPr>
              <w:pStyle w:val="a6"/>
              <w:ind w:firstLine="601"/>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E140C">
            <w:pPr>
              <w:pStyle w:val="a6"/>
              <w:ind w:firstLine="601"/>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E140C">
            <w:pPr>
              <w:pStyle w:val="a6"/>
              <w:ind w:firstLine="601"/>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E140C">
            <w:pPr>
              <w:pStyle w:val="a6"/>
              <w:ind w:firstLine="601"/>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E140C">
            <w:pPr>
              <w:pStyle w:val="a6"/>
              <w:ind w:firstLine="601"/>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E96A8C" w:rsidP="00FE140C">
            <w:pPr>
              <w:pStyle w:val="a6"/>
              <w:ind w:firstLine="601"/>
              <w:jc w:val="both"/>
            </w:pPr>
            <w:proofErr w:type="gramStart"/>
            <w:r w:rsidRPr="00E96A8C">
              <w:t xml:space="preserve">В течение 10 (десяти) рабочих дней с даты размещения на Электронной площадке проекта Договора, подписанного </w:t>
            </w:r>
            <w:r>
              <w:t>электронной подписью</w:t>
            </w:r>
            <w:r w:rsidRPr="00E96A8C">
              <w:t xml:space="preserve"> уполномоченного лица Победителя, и предоставления таким Победителем обеспечения исполнения Договора (при наличии такого условия в пункте 20 Раздела II настоящего Извещения), не позднее чем через 20 (двадцать) дней с даты размещения в единой информационной системе итогового протокола (протокола рассмотрения и оценки заявок), Заказчик</w:t>
            </w:r>
            <w:proofErr w:type="gramEnd"/>
            <w:r w:rsidRPr="00E96A8C">
              <w:t xml:space="preserve"> обязан </w:t>
            </w:r>
            <w:proofErr w:type="gramStart"/>
            <w:r w:rsidRPr="00E96A8C">
              <w:t>разместить Договор</w:t>
            </w:r>
            <w:proofErr w:type="gramEnd"/>
            <w:r w:rsidRPr="00E96A8C">
              <w:t xml:space="preserve">, подписанный </w:t>
            </w:r>
            <w:r>
              <w:t>электронной подписью</w:t>
            </w:r>
            <w:r w:rsidRPr="00E96A8C">
              <w:t xml:space="preserve"> уполномоченного лица За</w:t>
            </w:r>
            <w:r>
              <w:t>казчика на Электронной площадке</w:t>
            </w:r>
            <w:r w:rsidR="00C13107" w:rsidRPr="00EA4884">
              <w:t>.</w:t>
            </w:r>
          </w:p>
          <w:p w:rsidR="00F30F99" w:rsidRPr="00EA4884" w:rsidRDefault="00F30F99" w:rsidP="00060CB9">
            <w:pPr>
              <w:pStyle w:val="a6"/>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6"/>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6"/>
              <w:tabs>
                <w:tab w:val="clear" w:pos="4677"/>
                <w:tab w:val="clear" w:pos="9355"/>
              </w:tabs>
              <w:ind w:firstLine="567"/>
              <w:jc w:val="both"/>
            </w:pPr>
          </w:p>
          <w:p w:rsidR="00C856CF" w:rsidRPr="00EA4884" w:rsidRDefault="00C856CF" w:rsidP="004A3796">
            <w:pPr>
              <w:pStyle w:val="a6"/>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193555">
            <w:pPr>
              <w:ind w:left="33"/>
            </w:pPr>
            <w:r w:rsidRPr="00EA4884">
              <w:lastRenderedPageBreak/>
              <w:t>3</w:t>
            </w:r>
            <w:r w:rsidR="00193555">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193555">
            <w:pPr>
              <w:ind w:left="33"/>
            </w:pPr>
            <w:r w:rsidRPr="00EA4884">
              <w:t>3</w:t>
            </w:r>
            <w:r w:rsidR="00193555">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C1598E">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C1598E">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9C5EEC">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7" w:history="1">
        <w:r w:rsidR="00A168BB" w:rsidRPr="00EA4884">
          <w:rPr>
            <w:rStyle w:val="aa"/>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a"/>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4" w:name="_Toc37340138"/>
      <w:r w:rsidRPr="00EA4884">
        <w:rPr>
          <w:rFonts w:ascii="Times New Roman" w:hAnsi="Times New Roman" w:cs="Times New Roman"/>
          <w:color w:val="auto"/>
        </w:rPr>
        <w:lastRenderedPageBreak/>
        <w:t>РАЗДЕЛ III. ФОРМЫ ДЛЯ ЗАПОЛНЕНИЯ УЧАСТНИКАМИ ЗАКУПКИ</w:t>
      </w:r>
      <w:bookmarkEnd w:id="54"/>
    </w:p>
    <w:p w:rsidR="004A3796" w:rsidRPr="00EA4884" w:rsidRDefault="004A3796" w:rsidP="00630153">
      <w:pPr>
        <w:pStyle w:val="23"/>
        <w:jc w:val="center"/>
        <w:rPr>
          <w:rFonts w:ascii="Times New Roman" w:hAnsi="Times New Roman" w:cs="Times New Roman"/>
        </w:rPr>
      </w:pPr>
      <w:bookmarkStart w:id="55" w:name="_ФОРМА_1._ЗАЯВКА"/>
      <w:bookmarkStart w:id="56" w:name="_Toc37340139"/>
      <w:bookmarkEnd w:id="5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4237D" w:rsidRPr="00EA4884">
        <w:rPr>
          <w:rFonts w:ascii="Times New Roman" w:hAnsi="Times New Roman" w:cs="Times New Roman"/>
          <w:color w:val="auto"/>
        </w:rPr>
        <w:t>КОНКУРСЕ</w:t>
      </w:r>
      <w:proofErr w:type="gramEnd"/>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5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EA4884" w:rsidRDefault="006F0E6A" w:rsidP="006F0E6A">
      <w:pPr>
        <w:ind w:firstLine="567"/>
        <w:jc w:val="center"/>
      </w:pPr>
      <w:r w:rsidRPr="00EA4884">
        <w:t xml:space="preserve">ЗАЯВКА НА УЧАСТИЕ В </w:t>
      </w:r>
      <w:bookmarkEnd w:id="59"/>
      <w:bookmarkEnd w:id="60"/>
      <w:bookmarkEnd w:id="61"/>
      <w:bookmarkEnd w:id="62"/>
      <w:proofErr w:type="gramStart"/>
      <w:r w:rsidR="001614F2" w:rsidRPr="00EA4884">
        <w:t>КОНКУРСЕ</w:t>
      </w:r>
      <w:proofErr w:type="gramEnd"/>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526ADC" w:rsidP="006F0E6A">
      <w:pPr>
        <w:ind w:firstLine="567"/>
        <w:jc w:val="both"/>
      </w:pPr>
      <w:r>
        <w:t xml:space="preserve">в соответствии </w:t>
      </w:r>
      <w:r w:rsidRPr="00526ADC">
        <w:t>с технико-коммерческим предложением (Форма 3)</w:t>
      </w:r>
      <w:r>
        <w:t xml:space="preserve"> </w:t>
      </w:r>
      <w:r w:rsidR="006F0E6A" w:rsidRPr="00EA4884">
        <w:t xml:space="preserve">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C1598E">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C1598E">
        <w:t xml:space="preserve"> </w:t>
      </w:r>
      <w:r w:rsidRPr="00EA4884">
        <w:t>датой открытия доступа к Заявкам.</w:t>
      </w:r>
      <w:bookmarkStart w:id="63" w:name="_Hlt440565644"/>
      <w:bookmarkEnd w:id="63"/>
    </w:p>
    <w:p w:rsidR="006F0E6A" w:rsidRPr="00EA4884" w:rsidRDefault="006F0E6A" w:rsidP="006F0E6A">
      <w:pPr>
        <w:ind w:firstLine="567"/>
        <w:jc w:val="both"/>
      </w:pPr>
      <w:proofErr w:type="gramStart"/>
      <w:r w:rsidRPr="00EA4884">
        <w:t xml:space="preserve">Настоящим подтверждаем, о возможности предоставить документы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93555">
        <w:t>7</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2C29E8" w:rsidRPr="00EA4884">
        <w:t>конкурса</w:t>
      </w:r>
      <w:r w:rsidR="00D57BE8" w:rsidRPr="00EA4884">
        <w:t xml:space="preserve"> в электронной форме</w:t>
      </w:r>
      <w:r w:rsidRPr="00EA4884">
        <w:t xml:space="preserve"> и п. </w:t>
      </w:r>
      <w:r w:rsidR="0039228B" w:rsidRPr="00EA4884">
        <w:t>5.5.3</w:t>
      </w:r>
      <w:r w:rsidR="00193555">
        <w:t xml:space="preserve"> </w:t>
      </w:r>
      <w:r w:rsidRPr="00EA4884">
        <w:rPr>
          <w:rStyle w:val="aa"/>
          <w:rFonts w:eastAsiaTheme="majorEastAsia"/>
          <w:color w:val="auto"/>
          <w:u w:val="none"/>
        </w:rPr>
        <w:t>Положения о закупке товаров, работ, услуг</w:t>
      </w:r>
      <w:r w:rsidR="00C1598E">
        <w:rPr>
          <w:rStyle w:val="aa"/>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и об открытии конкурсного производства,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w:t>
      </w:r>
      <w:proofErr w:type="gramEnd"/>
      <w:r w:rsidR="00B841C0" w:rsidRPr="00EA4884">
        <w:t xml:space="preserve">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C1598E">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A4884">
        <w:rPr>
          <w:rFonts w:cs="Arial"/>
          <w:color w:val="000000"/>
        </w:rPr>
        <w:t xml:space="preserve">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наименование Участника конкурса</w:t>
      </w:r>
      <w:r w:rsidRPr="00EA4884">
        <w:t xml:space="preserve">) не включены в реестр недобросовестных поставщиков, предусмотренный Федеральным законом от </w:t>
      </w:r>
      <w:r w:rsidRPr="00EA4884">
        <w:lastRenderedPageBreak/>
        <w:t>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A4884">
        <w:t>».</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A4884">
        <w:t xml:space="preserve">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C1598E">
        <w:t xml:space="preserve"> </w:t>
      </w:r>
      <w:r w:rsidRPr="00EA4884">
        <w:rPr>
          <w:rFonts w:cs="Arial"/>
          <w:color w:val="000000"/>
        </w:rPr>
        <w:t>и</w:t>
      </w:r>
      <w:r w:rsidR="00C1598E">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w:t>
      </w:r>
      <w:r w:rsidR="001B3522">
        <w:rPr>
          <w:b/>
          <w:i/>
          <w:color w:val="943634" w:themeColor="accent2" w:themeShade="BF"/>
        </w:rPr>
        <w:t>документы, предусмотренные абз.1 пп.</w:t>
      </w:r>
      <w:r w:rsidRPr="00EA4884">
        <w:rPr>
          <w:b/>
          <w:i/>
          <w:color w:val="943634" w:themeColor="accent2" w:themeShade="BF"/>
        </w:rPr>
        <w:t>1.2 пункта 2</w:t>
      </w:r>
      <w:r w:rsidR="00342AF9">
        <w:rPr>
          <w:b/>
          <w:i/>
          <w:color w:val="943634" w:themeColor="accent2" w:themeShade="BF"/>
        </w:rPr>
        <w:t>7</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00342AF9">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C1598E">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proofErr w:type="gramEnd"/>
      <w:r w:rsidR="001B3522">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C1598E">
        <w:t xml:space="preserve"> б</w:t>
      </w:r>
      <w:r w:rsidRPr="00EA4884">
        <w:t>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w:t>
      </w:r>
      <w:r w:rsidR="005C5C02" w:rsidRPr="00EA4884">
        <w:lastRenderedPageBreak/>
        <w:t>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w:t>
      </w:r>
      <w:proofErr w:type="gramEnd"/>
      <w:r w:rsidRPr="00EA4884">
        <w:t xml:space="preserve">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374FEC">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C1598E">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342AF9">
              <w:rPr>
                <w:sz w:val="22"/>
                <w:szCs w:val="22"/>
              </w:rPr>
              <w:t>7</w:t>
            </w:r>
            <w:r w:rsidRPr="00EA4884">
              <w:rPr>
                <w:sz w:val="22"/>
                <w:szCs w:val="22"/>
              </w:rPr>
              <w:t xml:space="preserve"> </w:t>
            </w:r>
            <w:r w:rsidR="00374FEC">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2"/>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3"/>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4" w:name="_Форма_2"/>
      <w:bookmarkEnd w:id="64"/>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3"/>
        <w:jc w:val="center"/>
        <w:rPr>
          <w:rFonts w:ascii="Times New Roman" w:hAnsi="Times New Roman" w:cs="Times New Roman"/>
          <w:color w:val="auto"/>
        </w:rPr>
      </w:pPr>
      <w:bookmarkStart w:id="65" w:name="_ФОРМА_2._АНКЕТА"/>
      <w:bookmarkStart w:id="66" w:name="_Toc37340140"/>
      <w:bookmarkEnd w:id="65"/>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66"/>
    </w:p>
    <w:p w:rsidR="004A3796" w:rsidRPr="00EA4884" w:rsidRDefault="002A5DA1" w:rsidP="003C6A5E">
      <w:pPr>
        <w:pStyle w:val="23"/>
        <w:jc w:val="center"/>
        <w:rPr>
          <w:rFonts w:ascii="Times New Roman" w:hAnsi="Times New Roman" w:cs="Times New Roman"/>
          <w:color w:val="auto"/>
        </w:rPr>
      </w:pPr>
      <w:bookmarkStart w:id="67" w:name="_Toc536797769"/>
      <w:bookmarkStart w:id="68" w:name="_Toc37340141"/>
      <w:r w:rsidRPr="00EA4884">
        <w:rPr>
          <w:rFonts w:ascii="Times New Roman" w:hAnsi="Times New Roman" w:cs="Times New Roman"/>
          <w:color w:val="auto"/>
        </w:rPr>
        <w:t>В ЭЛЕКТРОННОЙ ФОРМЕ</w:t>
      </w:r>
      <w:bookmarkEnd w:id="67"/>
      <w:bookmarkEnd w:id="68"/>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00BF5007" w:rsidRPr="00BF5007">
        <w:t xml:space="preserve"> в электронной форме</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4B035D">
              <w:rPr>
                <w:b/>
              </w:rPr>
              <w:t xml:space="preserve"> </w:t>
            </w:r>
            <w:r w:rsidRPr="00EA4884">
              <w:rPr>
                <w:b/>
              </w:rPr>
              <w:t>Участнике</w:t>
            </w:r>
            <w:r w:rsidR="004B035D">
              <w:rPr>
                <w:b/>
              </w:rPr>
              <w:t xml:space="preserve"> </w:t>
            </w:r>
            <w:r w:rsidR="00C930B5" w:rsidRPr="00EA4884">
              <w:rPr>
                <w:b/>
              </w:rPr>
              <w:t>конкурса</w:t>
            </w:r>
            <w:r w:rsidR="004B035D">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2"/>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4B035D">
              <w:t xml:space="preserve"> </w:t>
            </w:r>
            <w:r w:rsidR="00BF5007" w:rsidRPr="00BF5007">
              <w:t>в электронной форме</w:t>
            </w:r>
            <w:r w:rsidR="00BF5007" w:rsidRPr="00EA4884">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00BF5007">
              <w:t xml:space="preserve"> </w:t>
            </w:r>
            <w:r w:rsidR="00BF5007" w:rsidRPr="00BF5007">
              <w:t>в электронной форме</w:t>
            </w:r>
            <w:r w:rsidR="00BF5007" w:rsidRPr="00EA4884">
              <w:t xml:space="preserve"> </w:t>
            </w:r>
            <w:r w:rsidRPr="00EA4884">
              <w:t xml:space="preserve">– юридического лица, уполномоченный на одобрение сделки, право на </w:t>
            </w:r>
            <w:proofErr w:type="gramStart"/>
            <w:r w:rsidRPr="00EA4884">
              <w:t>заключение</w:t>
            </w:r>
            <w:proofErr w:type="gramEnd"/>
            <w:r w:rsidRPr="00EA4884">
              <w:t xml:space="preserve"> которой является предметом настоящего </w:t>
            </w:r>
            <w:r w:rsidR="001F7A47" w:rsidRPr="00EA4884">
              <w:t>конкурса</w:t>
            </w:r>
            <w:r w:rsidR="004B035D">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w:t>
            </w:r>
            <w:r w:rsidR="00BF5007" w:rsidRPr="00BF5007">
              <w:t>в электронной форме</w:t>
            </w:r>
            <w:r w:rsidR="00BF5007" w:rsidRPr="00EA4884">
              <w:t xml:space="preserve"> </w:t>
            </w:r>
            <w:r w:rsidRPr="00EA4884">
              <w:t xml:space="preserve">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00BF5007">
        <w:rPr>
          <w:color w:val="808080" w:themeColor="background1" w:themeShade="80"/>
        </w:rPr>
        <w:t xml:space="preserve"> в электронной форме</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анкета должна содержать все сведения, указанные в таблице. В </w:t>
      </w:r>
      <w:proofErr w:type="gramStart"/>
      <w:r w:rsidRPr="00EA4884">
        <w:rPr>
          <w:color w:val="808080" w:themeColor="background1" w:themeShade="80"/>
        </w:rPr>
        <w:t>случае</w:t>
      </w:r>
      <w:proofErr w:type="gramEnd"/>
      <w:r w:rsidRPr="00EA4884">
        <w:rPr>
          <w:color w:val="808080" w:themeColor="background1" w:themeShade="80"/>
        </w:rPr>
        <w:t xml:space="preserve">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B3522" w:rsidRPr="007A461F" w:rsidRDefault="001B3522" w:rsidP="001B3522">
      <w:pPr>
        <w:pStyle w:val="23"/>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454968243"/>
      <w:bookmarkStart w:id="72" w:name="_Toc525906705"/>
      <w:bookmarkStart w:id="73" w:name="_Toc529889385"/>
      <w:bookmarkStart w:id="74" w:name="_Toc1035058"/>
      <w:bookmarkStart w:id="75" w:name="_Toc1385914"/>
      <w:bookmarkStart w:id="76" w:name="_Toc1385962"/>
      <w:bookmarkStart w:id="77" w:name="_Toc37340142"/>
      <w:bookmarkEnd w:id="69"/>
      <w:bookmarkEnd w:id="70"/>
      <w:r w:rsidRPr="007A461F">
        <w:rPr>
          <w:rFonts w:ascii="Times New Roman" w:eastAsia="MS Mincho" w:hAnsi="Times New Roman"/>
          <w:color w:val="auto"/>
          <w:kern w:val="32"/>
          <w:szCs w:val="24"/>
        </w:rPr>
        <w:lastRenderedPageBreak/>
        <w:t>ФОРМА 3. ТЕХНИКО-КОММЕРЧЕСКОЕ ПРЕДЛОЖЕНИЕ</w:t>
      </w:r>
      <w:bookmarkEnd w:id="71"/>
      <w:bookmarkEnd w:id="72"/>
      <w:bookmarkEnd w:id="73"/>
      <w:bookmarkEnd w:id="74"/>
      <w:bookmarkEnd w:id="75"/>
      <w:bookmarkEnd w:id="76"/>
      <w:bookmarkEnd w:id="77"/>
    </w:p>
    <w:p w:rsidR="001B3522" w:rsidRPr="007A461F" w:rsidRDefault="001B3522" w:rsidP="001B3522"/>
    <w:p w:rsidR="001B3522" w:rsidRPr="007A461F" w:rsidRDefault="001B3522" w:rsidP="001B3522">
      <w:r w:rsidRPr="007A461F">
        <w:t xml:space="preserve">Приложение к Заявке на участие в </w:t>
      </w:r>
      <w:r w:rsidR="00BA5EBE">
        <w:t>конкурсе</w:t>
      </w:r>
      <w:r w:rsidRPr="007A461F">
        <w:t xml:space="preserve"> в электронной форме от «___» __________ 20___ г. № ______</w:t>
      </w:r>
    </w:p>
    <w:p w:rsidR="001B3522" w:rsidRPr="007A461F" w:rsidRDefault="001B3522" w:rsidP="001B3522">
      <w:pPr>
        <w:jc w:val="center"/>
      </w:pPr>
      <w:bookmarkStart w:id="78" w:name="_Техническое_предложение_(Форма"/>
      <w:bookmarkStart w:id="79" w:name="_Toc235439567"/>
      <w:bookmarkStart w:id="80" w:name="_Toc305665991"/>
      <w:bookmarkEnd w:id="78"/>
    </w:p>
    <w:p w:rsidR="001B3522" w:rsidRPr="007A461F" w:rsidRDefault="001B3522" w:rsidP="001B3522">
      <w:pPr>
        <w:jc w:val="center"/>
      </w:pPr>
      <w:r w:rsidRPr="007A461F">
        <w:t>ТЕХНИКО-КОММЕРЧЕСКОЕ ПРЕДЛОЖЕНИЕ</w:t>
      </w:r>
      <w:bookmarkEnd w:id="79"/>
      <w:bookmarkEnd w:id="80"/>
    </w:p>
    <w:p w:rsidR="001B3522" w:rsidRPr="007A461F" w:rsidRDefault="001B3522" w:rsidP="001B3522"/>
    <w:p w:rsidR="001B3522" w:rsidRPr="007A461F" w:rsidRDefault="001B3522" w:rsidP="001B3522">
      <w:r w:rsidRPr="007A461F">
        <w:t xml:space="preserve">Участник </w:t>
      </w:r>
      <w:r w:rsidR="00BA5EBE">
        <w:t>конкурса</w:t>
      </w:r>
      <w:r w:rsidRPr="007A461F">
        <w:t xml:space="preserve"> в электронной форме: ________________________________ </w:t>
      </w:r>
    </w:p>
    <w:p w:rsidR="001B3522" w:rsidRPr="007A461F" w:rsidRDefault="001B3522" w:rsidP="001B3522">
      <w:pPr>
        <w:pStyle w:val="110"/>
        <w:keepNext w:val="0"/>
        <w:snapToGrid/>
        <w:jc w:val="left"/>
        <w:rPr>
          <w:szCs w:val="24"/>
        </w:rPr>
      </w:pPr>
      <w:r w:rsidRPr="007A461F">
        <w:rPr>
          <w:szCs w:val="24"/>
        </w:rPr>
        <w:t>Суть технико-коммерческого предложения:</w:t>
      </w:r>
    </w:p>
    <w:p w:rsidR="001B3522" w:rsidRPr="007A461F" w:rsidRDefault="001B3522" w:rsidP="001B3522"/>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1B3522" w:rsidRPr="007A461F" w:rsidTr="00D721BE">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bCs/>
                <w:sz w:val="20"/>
                <w:szCs w:val="20"/>
              </w:rPr>
              <w:t xml:space="preserve">№ </w:t>
            </w:r>
            <w:proofErr w:type="gramStart"/>
            <w:r w:rsidRPr="007A461F">
              <w:rPr>
                <w:b/>
                <w:bCs/>
                <w:sz w:val="20"/>
                <w:szCs w:val="20"/>
              </w:rPr>
              <w:t>п</w:t>
            </w:r>
            <w:proofErr w:type="gramEnd"/>
            <w:r w:rsidRPr="007A461F">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spacing w:line="276" w:lineRule="auto"/>
              <w:jc w:val="center"/>
              <w:rPr>
                <w:b/>
                <w:sz w:val="20"/>
              </w:rPr>
            </w:pPr>
            <w:r w:rsidRPr="007A461F">
              <w:rPr>
                <w:b/>
                <w:sz w:val="20"/>
                <w:szCs w:val="22"/>
              </w:rPr>
              <w:t>Наименование</w:t>
            </w:r>
          </w:p>
          <w:p w:rsidR="001B3522" w:rsidRPr="007A461F" w:rsidRDefault="001B3522" w:rsidP="00D721BE">
            <w:pPr>
              <w:jc w:val="center"/>
              <w:rPr>
                <w:b/>
                <w:bCs/>
                <w:sz w:val="20"/>
                <w:szCs w:val="20"/>
              </w:rPr>
            </w:pPr>
            <w:proofErr w:type="gramStart"/>
            <w:r w:rsidRPr="007A461F">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sz w:val="20"/>
                <w:szCs w:val="20"/>
              </w:rPr>
            </w:pPr>
            <w:r w:rsidRPr="007A461F">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bCs/>
                <w:sz w:val="20"/>
                <w:szCs w:val="20"/>
              </w:rPr>
              <w:t xml:space="preserve">Ед. </w:t>
            </w:r>
            <w:r w:rsidRPr="007A461F">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sz w:val="20"/>
                <w:szCs w:val="20"/>
              </w:rPr>
            </w:pPr>
            <w:r w:rsidRPr="007A461F">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sz w:val="20"/>
                <w:szCs w:val="20"/>
              </w:rPr>
            </w:pPr>
            <w:r w:rsidRPr="007A461F">
              <w:rPr>
                <w:b/>
                <w:sz w:val="20"/>
                <w:szCs w:val="20"/>
              </w:rPr>
              <w:t>Сумма с НДС, руб.</w:t>
            </w:r>
          </w:p>
        </w:tc>
      </w:tr>
      <w:tr w:rsidR="001B3522" w:rsidRPr="007A461F" w:rsidTr="00D721BE">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jc w:val="center"/>
              <w:rPr>
                <w:b/>
                <w:bCs/>
                <w:sz w:val="20"/>
                <w:szCs w:val="20"/>
              </w:rPr>
            </w:pPr>
            <w:r w:rsidRPr="007A461F">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B3522" w:rsidRPr="007A461F" w:rsidRDefault="001B3522" w:rsidP="00D721BE">
            <w:pPr>
              <w:rPr>
                <w:b/>
                <w:sz w:val="20"/>
                <w:szCs w:val="20"/>
              </w:rPr>
            </w:pPr>
          </w:p>
        </w:tc>
      </w:tr>
      <w:tr w:rsidR="001B3522" w:rsidRPr="007A461F" w:rsidTr="00D721BE">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D721BE">
            <w:pPr>
              <w:jc w:val="center"/>
              <w:rPr>
                <w:sz w:val="20"/>
                <w:szCs w:val="20"/>
              </w:rPr>
            </w:pPr>
            <w:r w:rsidRPr="007A461F">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1B3522" w:rsidRPr="007A461F" w:rsidRDefault="001B3522" w:rsidP="00D721BE">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1B3522" w:rsidRPr="007A461F" w:rsidRDefault="001B3522" w:rsidP="00D721B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3522" w:rsidRPr="007A461F" w:rsidRDefault="001B3522" w:rsidP="00D721BE">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D721BE">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B3522" w:rsidRPr="007A461F" w:rsidRDefault="001B3522" w:rsidP="00D721B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D721BE">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D721BE">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D721BE">
            <w:pPr>
              <w:jc w:val="center"/>
              <w:rPr>
                <w:sz w:val="20"/>
                <w:szCs w:val="20"/>
              </w:rPr>
            </w:pPr>
          </w:p>
        </w:tc>
      </w:tr>
      <w:tr w:rsidR="001B3522" w:rsidRPr="007A461F" w:rsidTr="00D721BE">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1B3522" w:rsidRPr="007A461F" w:rsidRDefault="001B3522" w:rsidP="00D721BE">
            <w:pPr>
              <w:jc w:val="right"/>
              <w:rPr>
                <w:b/>
                <w:bCs/>
                <w:sz w:val="20"/>
                <w:szCs w:val="20"/>
              </w:rPr>
            </w:pPr>
            <w:r w:rsidRPr="007A461F">
              <w:rPr>
                <w:sz w:val="20"/>
                <w:szCs w:val="20"/>
              </w:rPr>
              <w:t> </w:t>
            </w:r>
            <w:r w:rsidRPr="007A461F">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1B3522" w:rsidRPr="007A461F" w:rsidRDefault="001B3522" w:rsidP="00D721BE">
            <w:pPr>
              <w:jc w:val="center"/>
              <w:rPr>
                <w:b/>
                <w:bCs/>
                <w:sz w:val="20"/>
                <w:szCs w:val="20"/>
              </w:rPr>
            </w:pPr>
          </w:p>
        </w:tc>
      </w:tr>
    </w:tbl>
    <w:p w:rsidR="001B3522" w:rsidRPr="007A461F" w:rsidRDefault="001B3522" w:rsidP="001B3522">
      <w:pPr>
        <w:keepNext/>
        <w:suppressAutoHyphens/>
      </w:pPr>
    </w:p>
    <w:p w:rsidR="001B3522" w:rsidRPr="007A461F" w:rsidRDefault="001B3522" w:rsidP="001B3522">
      <w:pPr>
        <w:keepNext/>
        <w:suppressAutoHyphens/>
      </w:pPr>
      <w:r w:rsidRPr="007A461F">
        <w:t>Итого</w:t>
      </w:r>
      <w:proofErr w:type="gramStart"/>
      <w:r w:rsidRPr="007A461F">
        <w:t xml:space="preserve">: </w:t>
      </w:r>
      <w:r w:rsidRPr="007A461F">
        <w:rPr>
          <w:u w:val="single"/>
        </w:rPr>
        <w:tab/>
      </w:r>
      <w:r w:rsidRPr="007A461F">
        <w:rPr>
          <w:u w:val="single"/>
        </w:rPr>
        <w:tab/>
      </w:r>
      <w:r w:rsidRPr="007A461F">
        <w:rPr>
          <w:u w:val="single"/>
        </w:rPr>
        <w:tab/>
        <w:t>(</w:t>
      </w:r>
      <w:r w:rsidRPr="007A461F">
        <w:rPr>
          <w:u w:val="single"/>
        </w:rPr>
        <w:tab/>
      </w:r>
      <w:r w:rsidRPr="007A461F">
        <w:rPr>
          <w:u w:val="single"/>
        </w:rPr>
        <w:tab/>
      </w:r>
      <w:r w:rsidRPr="007A461F">
        <w:rPr>
          <w:u w:val="single"/>
        </w:rPr>
        <w:tab/>
      </w:r>
      <w:r w:rsidRPr="007A461F">
        <w:rPr>
          <w:u w:val="single"/>
        </w:rPr>
        <w:tab/>
      </w:r>
      <w:r w:rsidRPr="007A461F">
        <w:t xml:space="preserve">) </w:t>
      </w:r>
      <w:proofErr w:type="gramEnd"/>
      <w:r w:rsidRPr="007A461F">
        <w:t>рублей</w:t>
      </w:r>
      <w:r w:rsidRPr="007A461F">
        <w:rPr>
          <w:u w:val="single"/>
        </w:rPr>
        <w:tab/>
      </w:r>
      <w:r w:rsidRPr="007A461F">
        <w:rPr>
          <w:u w:val="single"/>
        </w:rPr>
        <w:tab/>
      </w:r>
      <w:r w:rsidRPr="007A461F">
        <w:t>копеек, с учетом НДС.</w:t>
      </w:r>
    </w:p>
    <w:p w:rsidR="001B3522" w:rsidRPr="007A461F" w:rsidRDefault="001B3522" w:rsidP="001B3522">
      <w:pPr>
        <w:keepNext/>
        <w:suppressAutoHyphens/>
        <w:spacing w:line="276" w:lineRule="auto"/>
      </w:pPr>
      <w:r w:rsidRPr="007A461F">
        <w:t>Место поставки товара: Тюменская область, г. Сургут, ул. Профсоюзов 69/1, центральный склад Заказчика.</w:t>
      </w:r>
    </w:p>
    <w:p w:rsidR="001B3522" w:rsidRPr="007A461F" w:rsidRDefault="001B3522" w:rsidP="001B3522">
      <w:pPr>
        <w:keepNext/>
        <w:suppressAutoHyphens/>
      </w:pPr>
      <w:r w:rsidRPr="007A461F">
        <w:t>Срок поставки товара:_______________________________________</w:t>
      </w:r>
    </w:p>
    <w:p w:rsidR="001B3522" w:rsidRDefault="001B3522" w:rsidP="001B3522">
      <w:pPr>
        <w:keepNext/>
        <w:suppressAutoHyphens/>
      </w:pPr>
      <w:r w:rsidRPr="007A461F">
        <w:t>Гарантийный срок:__________________________________________</w:t>
      </w:r>
    </w:p>
    <w:p w:rsidR="001B3522" w:rsidRPr="007A461F" w:rsidRDefault="001B3522" w:rsidP="001B3522">
      <w:pPr>
        <w:keepNext/>
        <w:suppressAutoHyphens/>
      </w:pPr>
      <w:r>
        <w:t>Год производства товара:____________</w:t>
      </w:r>
    </w:p>
    <w:p w:rsidR="001B3522" w:rsidRPr="007A461F" w:rsidRDefault="001B3522" w:rsidP="001B3522"/>
    <w:p w:rsidR="001B3522" w:rsidRDefault="001B3522" w:rsidP="009A33A8">
      <w:pPr>
        <w:pStyle w:val="23"/>
        <w:jc w:val="center"/>
      </w:pPr>
    </w:p>
    <w:p w:rsidR="00630153" w:rsidRPr="00EA4884" w:rsidRDefault="00630153" w:rsidP="001B3522">
      <w:pPr>
        <w:pStyle w:val="23"/>
        <w:pageBreakBefore/>
        <w:jc w:val="center"/>
        <w:rPr>
          <w:rFonts w:ascii="Times New Roman" w:eastAsia="MS Mincho" w:hAnsi="Times New Roman"/>
          <w:color w:val="auto"/>
          <w:kern w:val="32"/>
          <w:szCs w:val="24"/>
        </w:rPr>
      </w:pPr>
      <w:bookmarkStart w:id="81" w:name="_ФОРМА_4._РЕКОМЕНДУЕМАЯ"/>
      <w:bookmarkStart w:id="82" w:name="_Toc454968244"/>
      <w:bookmarkStart w:id="83" w:name="_Toc525906706"/>
      <w:bookmarkStart w:id="84" w:name="_Toc37340143"/>
      <w:bookmarkEnd w:id="81"/>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82"/>
      <w:bookmarkEnd w:id="83"/>
      <w:bookmarkEnd w:id="84"/>
    </w:p>
    <w:p w:rsidR="00630153" w:rsidRPr="00EA4884" w:rsidRDefault="00630153" w:rsidP="00630153"/>
    <w:p w:rsidR="00630153" w:rsidRPr="00EA4884" w:rsidRDefault="00630153" w:rsidP="00630153">
      <w:pPr>
        <w:pStyle w:val="a6"/>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3"/>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5" w:name="_Toc525906708"/>
    </w:p>
    <w:p w:rsidR="00BF5007" w:rsidRPr="00F34233" w:rsidRDefault="00BF5007" w:rsidP="00BF5007">
      <w:pPr>
        <w:pStyle w:val="23"/>
        <w:ind w:right="-1"/>
        <w:jc w:val="center"/>
        <w:rPr>
          <w:rFonts w:ascii="Times New Roman" w:hAnsi="Times New Roman" w:cs="Times New Roman"/>
          <w:color w:val="auto"/>
        </w:rPr>
      </w:pPr>
      <w:bookmarkStart w:id="86" w:name="_ФОРМА_5._ДЕКЛАРАЦИЯ"/>
      <w:bookmarkStart w:id="87" w:name="_РАЗДЕЛ_IV._ТЕХНИЧЕСКОЕ"/>
      <w:bookmarkStart w:id="88" w:name="_РАЗДЕЛ_IV._ТЕХНИЧЕСКОЕ_1"/>
      <w:bookmarkStart w:id="89" w:name="_Toc529889387"/>
      <w:bookmarkStart w:id="90" w:name="_Toc17381501"/>
      <w:bookmarkStart w:id="91" w:name="_Toc37340144"/>
      <w:bookmarkStart w:id="92" w:name="_Toc529889388"/>
      <w:bookmarkEnd w:id="85"/>
      <w:bookmarkEnd w:id="86"/>
      <w:bookmarkEnd w:id="87"/>
      <w:bookmarkEnd w:id="88"/>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9"/>
      <w:bookmarkEnd w:id="90"/>
      <w:bookmarkEnd w:id="91"/>
    </w:p>
    <w:p w:rsidR="00BF5007" w:rsidRDefault="00BF5007" w:rsidP="00BF5007">
      <w:pPr>
        <w:ind w:firstLine="567"/>
        <w:jc w:val="both"/>
      </w:pPr>
    </w:p>
    <w:p w:rsidR="00BF5007" w:rsidRDefault="00BF5007" w:rsidP="00BF5007">
      <w:pPr>
        <w:ind w:firstLine="567"/>
        <w:jc w:val="right"/>
      </w:pPr>
      <w:r>
        <w:t xml:space="preserve">Приложение к Заявке </w:t>
      </w:r>
    </w:p>
    <w:p w:rsidR="00BF5007" w:rsidRDefault="00BF5007" w:rsidP="00BF5007">
      <w:pPr>
        <w:ind w:firstLine="567"/>
        <w:jc w:val="right"/>
      </w:pPr>
      <w:r>
        <w:t>от «___» __________ 20___ г. № ______</w:t>
      </w:r>
    </w:p>
    <w:p w:rsidR="00BF5007" w:rsidRDefault="00BF5007" w:rsidP="00BF5007">
      <w:pPr>
        <w:ind w:firstLine="567"/>
        <w:jc w:val="both"/>
      </w:pPr>
    </w:p>
    <w:p w:rsidR="00BF5007" w:rsidRDefault="00BF5007" w:rsidP="00BF5007">
      <w:pPr>
        <w:ind w:firstLine="567"/>
        <w:jc w:val="center"/>
        <w:rPr>
          <w:b/>
        </w:rPr>
      </w:pPr>
      <w:r w:rsidRPr="00BD5394">
        <w:rPr>
          <w:b/>
        </w:rPr>
        <w:t>ФОРМА</w:t>
      </w:r>
    </w:p>
    <w:p w:rsidR="00BF5007" w:rsidRPr="00BD5394" w:rsidRDefault="00BF5007" w:rsidP="00BF5007">
      <w:pPr>
        <w:ind w:firstLine="567"/>
        <w:jc w:val="center"/>
        <w:rPr>
          <w:b/>
        </w:rPr>
      </w:pPr>
    </w:p>
    <w:p w:rsidR="00BF5007" w:rsidRPr="00BD5394" w:rsidRDefault="00BF5007" w:rsidP="00BF5007">
      <w:pPr>
        <w:ind w:firstLine="567"/>
        <w:jc w:val="center"/>
        <w:rPr>
          <w:b/>
        </w:rPr>
      </w:pPr>
      <w:r w:rsidRPr="00BD5394">
        <w:rPr>
          <w:b/>
        </w:rPr>
        <w:t>декларации о соответствии участника закупки критериям отнесения</w:t>
      </w:r>
    </w:p>
    <w:p w:rsidR="00BF5007" w:rsidRDefault="00BF5007" w:rsidP="00BF5007">
      <w:pPr>
        <w:ind w:firstLine="567"/>
        <w:jc w:val="center"/>
        <w:rPr>
          <w:b/>
        </w:rPr>
      </w:pPr>
      <w:r w:rsidRPr="00BD5394">
        <w:rPr>
          <w:b/>
        </w:rPr>
        <w:t>к субъектам малого и среднего предпринимательства</w:t>
      </w:r>
    </w:p>
    <w:p w:rsidR="00BF5007" w:rsidRPr="00BD5394" w:rsidRDefault="00BF5007" w:rsidP="00BF5007">
      <w:pPr>
        <w:ind w:firstLine="567"/>
        <w:jc w:val="center"/>
        <w:rPr>
          <w:b/>
        </w:rPr>
      </w:pPr>
    </w:p>
    <w:p w:rsidR="00BF5007" w:rsidRDefault="00BF5007" w:rsidP="00BF5007">
      <w:pPr>
        <w:ind w:firstLine="567"/>
        <w:jc w:val="both"/>
      </w:pPr>
      <w:r>
        <w:t>Подтверждаем, что_______________________________________________________________</w:t>
      </w:r>
    </w:p>
    <w:p w:rsidR="00BF5007" w:rsidRPr="00BD5394" w:rsidRDefault="00BF5007" w:rsidP="00BF5007">
      <w:pPr>
        <w:ind w:left="3966" w:firstLine="282"/>
        <w:jc w:val="both"/>
        <w:rPr>
          <w:sz w:val="20"/>
        </w:rPr>
      </w:pPr>
      <w:r w:rsidRPr="00BD5394">
        <w:rPr>
          <w:sz w:val="20"/>
        </w:rPr>
        <w:t>(указывается наименование участника закупки)</w:t>
      </w:r>
    </w:p>
    <w:p w:rsidR="00BF5007" w:rsidRDefault="00BF5007" w:rsidP="00BF5007">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BF5007" w:rsidRPr="00BD5394" w:rsidRDefault="00BF5007" w:rsidP="00BF5007">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BF5007" w:rsidRDefault="00BF5007" w:rsidP="00BF5007">
      <w:pPr>
        <w:jc w:val="both"/>
      </w:pPr>
      <w:r>
        <w:t>предпринимательства, и сообщаем следующую информацию:</w:t>
      </w:r>
    </w:p>
    <w:p w:rsidR="00BF5007" w:rsidRDefault="00BF5007" w:rsidP="00BF5007">
      <w:pPr>
        <w:ind w:firstLine="567"/>
        <w:jc w:val="both"/>
      </w:pPr>
    </w:p>
    <w:p w:rsidR="00BF5007" w:rsidRDefault="00BF5007" w:rsidP="00BF5007">
      <w:pPr>
        <w:spacing w:line="276" w:lineRule="auto"/>
        <w:jc w:val="both"/>
      </w:pPr>
      <w:r>
        <w:t>1. Адрес местонахождения (юридический адрес):__________________________________________</w:t>
      </w:r>
    </w:p>
    <w:p w:rsidR="00BF5007" w:rsidRDefault="00BF5007" w:rsidP="00BF5007">
      <w:pPr>
        <w:spacing w:line="276" w:lineRule="auto"/>
        <w:jc w:val="both"/>
      </w:pPr>
      <w:r>
        <w:t>2. ИНН/КПП</w:t>
      </w:r>
      <w:proofErr w:type="gramStart"/>
      <w:r>
        <w:t>:________________________________________________________________________</w:t>
      </w:r>
      <w:proofErr w:type="gramEnd"/>
    </w:p>
    <w:p w:rsidR="00BF5007" w:rsidRPr="00BD5394" w:rsidRDefault="00BF5007" w:rsidP="00BF5007">
      <w:pPr>
        <w:ind w:left="2124" w:firstLine="708"/>
        <w:jc w:val="both"/>
        <w:rPr>
          <w:sz w:val="20"/>
        </w:rPr>
      </w:pPr>
      <w:r w:rsidRPr="00BD5394">
        <w:rPr>
          <w:sz w:val="20"/>
        </w:rPr>
        <w:t>(№, сведения о дате выдачи документа и выдавшем его органе)</w:t>
      </w:r>
    </w:p>
    <w:p w:rsidR="00BF5007" w:rsidRDefault="00BF5007" w:rsidP="00BF5007">
      <w:pPr>
        <w:spacing w:line="276" w:lineRule="auto"/>
        <w:jc w:val="both"/>
      </w:pPr>
      <w:r>
        <w:t>3. ОГРН:______________________________________________________________________</w:t>
      </w:r>
    </w:p>
    <w:p w:rsidR="00BF5007" w:rsidRDefault="00BF5007" w:rsidP="00BF5007">
      <w:pPr>
        <w:spacing w:line="276" w:lineRule="auto"/>
        <w:jc w:val="both"/>
      </w:pPr>
      <w:r>
        <w:t>4. Исключен.</w:t>
      </w:r>
    </w:p>
    <w:p w:rsidR="00BF5007" w:rsidRDefault="00BF5007" w:rsidP="00BF5007">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BF5007" w:rsidRPr="0034261D" w:rsidTr="001550E8">
        <w:trPr>
          <w:cantSplit/>
          <w:tblHeader/>
        </w:trPr>
        <w:tc>
          <w:tcPr>
            <w:tcW w:w="567" w:type="dxa"/>
            <w:vAlign w:val="center"/>
          </w:tcPr>
          <w:p w:rsidR="00BF5007" w:rsidRPr="0034261D" w:rsidRDefault="00BF5007" w:rsidP="001550E8">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BF5007" w:rsidRPr="0034261D" w:rsidRDefault="00BF5007" w:rsidP="001550E8">
            <w:pPr>
              <w:autoSpaceDE w:val="0"/>
              <w:autoSpaceDN w:val="0"/>
              <w:jc w:val="center"/>
            </w:pPr>
            <w:r w:rsidRPr="0034261D">
              <w:rPr>
                <w:sz w:val="22"/>
                <w:szCs w:val="22"/>
              </w:rPr>
              <w:t>Наименование сведений</w:t>
            </w:r>
          </w:p>
        </w:tc>
        <w:tc>
          <w:tcPr>
            <w:tcW w:w="1588" w:type="dxa"/>
            <w:vAlign w:val="center"/>
          </w:tcPr>
          <w:p w:rsidR="00BF5007" w:rsidRPr="0034261D" w:rsidRDefault="00BF5007" w:rsidP="001550E8">
            <w:pPr>
              <w:autoSpaceDE w:val="0"/>
              <w:autoSpaceDN w:val="0"/>
              <w:jc w:val="center"/>
            </w:pPr>
            <w:r w:rsidRPr="0034261D">
              <w:rPr>
                <w:sz w:val="22"/>
                <w:szCs w:val="22"/>
              </w:rPr>
              <w:t>Малые предприятия</w:t>
            </w:r>
          </w:p>
        </w:tc>
        <w:tc>
          <w:tcPr>
            <w:tcW w:w="1588" w:type="dxa"/>
            <w:vAlign w:val="center"/>
          </w:tcPr>
          <w:p w:rsidR="00BF5007" w:rsidRPr="0034261D" w:rsidRDefault="00BF5007" w:rsidP="001550E8">
            <w:pPr>
              <w:autoSpaceDE w:val="0"/>
              <w:autoSpaceDN w:val="0"/>
              <w:jc w:val="center"/>
            </w:pPr>
            <w:r w:rsidRPr="0034261D">
              <w:rPr>
                <w:sz w:val="22"/>
                <w:szCs w:val="22"/>
              </w:rPr>
              <w:t>Средние предприятия</w:t>
            </w:r>
          </w:p>
        </w:tc>
        <w:tc>
          <w:tcPr>
            <w:tcW w:w="1842" w:type="dxa"/>
            <w:vAlign w:val="center"/>
          </w:tcPr>
          <w:p w:rsidR="00BF5007" w:rsidRPr="0034261D" w:rsidRDefault="00BF5007" w:rsidP="001550E8">
            <w:pPr>
              <w:autoSpaceDE w:val="0"/>
              <w:autoSpaceDN w:val="0"/>
              <w:jc w:val="center"/>
            </w:pPr>
            <w:r w:rsidRPr="0034261D">
              <w:rPr>
                <w:sz w:val="22"/>
                <w:szCs w:val="22"/>
              </w:rPr>
              <w:t>Показатель</w:t>
            </w:r>
          </w:p>
        </w:tc>
      </w:tr>
      <w:tr w:rsidR="00BF5007" w:rsidRPr="0034261D" w:rsidTr="001550E8">
        <w:trPr>
          <w:cantSplit/>
          <w:tblHeader/>
        </w:trPr>
        <w:tc>
          <w:tcPr>
            <w:tcW w:w="567" w:type="dxa"/>
          </w:tcPr>
          <w:p w:rsidR="00BF5007" w:rsidRPr="0034261D" w:rsidRDefault="00BF5007" w:rsidP="001550E8">
            <w:pPr>
              <w:autoSpaceDE w:val="0"/>
              <w:autoSpaceDN w:val="0"/>
              <w:jc w:val="center"/>
            </w:pPr>
            <w:r w:rsidRPr="0034261D">
              <w:rPr>
                <w:sz w:val="22"/>
                <w:szCs w:val="22"/>
              </w:rPr>
              <w:t xml:space="preserve">1 </w:t>
            </w:r>
            <w:r w:rsidRPr="0034261D">
              <w:rPr>
                <w:bCs/>
                <w:color w:val="00B050"/>
              </w:rPr>
              <w:t>&lt;2&gt;:</w:t>
            </w:r>
          </w:p>
        </w:tc>
        <w:tc>
          <w:tcPr>
            <w:tcW w:w="4649" w:type="dxa"/>
          </w:tcPr>
          <w:p w:rsidR="00BF5007" w:rsidRPr="0034261D" w:rsidRDefault="00BF5007" w:rsidP="001550E8">
            <w:pPr>
              <w:autoSpaceDE w:val="0"/>
              <w:autoSpaceDN w:val="0"/>
              <w:jc w:val="center"/>
            </w:pPr>
            <w:r w:rsidRPr="0034261D">
              <w:rPr>
                <w:sz w:val="22"/>
                <w:szCs w:val="22"/>
              </w:rPr>
              <w:t>2</w:t>
            </w:r>
          </w:p>
        </w:tc>
        <w:tc>
          <w:tcPr>
            <w:tcW w:w="1588" w:type="dxa"/>
          </w:tcPr>
          <w:p w:rsidR="00BF5007" w:rsidRPr="0034261D" w:rsidRDefault="00BF5007" w:rsidP="001550E8">
            <w:pPr>
              <w:autoSpaceDE w:val="0"/>
              <w:autoSpaceDN w:val="0"/>
              <w:jc w:val="center"/>
            </w:pPr>
            <w:r w:rsidRPr="0034261D">
              <w:rPr>
                <w:sz w:val="22"/>
                <w:szCs w:val="22"/>
              </w:rPr>
              <w:t>3</w:t>
            </w:r>
          </w:p>
        </w:tc>
        <w:tc>
          <w:tcPr>
            <w:tcW w:w="1588" w:type="dxa"/>
          </w:tcPr>
          <w:p w:rsidR="00BF5007" w:rsidRPr="0034261D" w:rsidRDefault="00BF5007" w:rsidP="001550E8">
            <w:pPr>
              <w:autoSpaceDE w:val="0"/>
              <w:autoSpaceDN w:val="0"/>
              <w:jc w:val="center"/>
            </w:pPr>
            <w:r w:rsidRPr="0034261D">
              <w:rPr>
                <w:sz w:val="22"/>
                <w:szCs w:val="22"/>
              </w:rPr>
              <w:t>4</w:t>
            </w:r>
          </w:p>
        </w:tc>
        <w:tc>
          <w:tcPr>
            <w:tcW w:w="1842" w:type="dxa"/>
          </w:tcPr>
          <w:p w:rsidR="00BF5007" w:rsidRPr="0034261D" w:rsidRDefault="00BF5007" w:rsidP="001550E8">
            <w:pPr>
              <w:autoSpaceDE w:val="0"/>
              <w:autoSpaceDN w:val="0"/>
              <w:jc w:val="center"/>
            </w:pPr>
            <w:r w:rsidRPr="0034261D">
              <w:rPr>
                <w:sz w:val="22"/>
                <w:szCs w:val="22"/>
              </w:rPr>
              <w:t>5</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w:t>
            </w:r>
          </w:p>
        </w:tc>
        <w:tc>
          <w:tcPr>
            <w:tcW w:w="4649" w:type="dxa"/>
          </w:tcPr>
          <w:p w:rsidR="00BF5007" w:rsidRPr="0034261D" w:rsidRDefault="00BF5007" w:rsidP="001550E8">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F5007" w:rsidRPr="0034261D" w:rsidRDefault="00BF5007" w:rsidP="001550E8">
            <w:pPr>
              <w:autoSpaceDE w:val="0"/>
              <w:autoSpaceDN w:val="0"/>
              <w:jc w:val="center"/>
            </w:pPr>
            <w:r w:rsidRPr="0034261D">
              <w:rPr>
                <w:sz w:val="22"/>
                <w:szCs w:val="22"/>
              </w:rPr>
              <w:t>не более 25</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2</w:t>
            </w:r>
          </w:p>
        </w:tc>
        <w:tc>
          <w:tcPr>
            <w:tcW w:w="4649" w:type="dxa"/>
          </w:tcPr>
          <w:p w:rsidR="00BF5007" w:rsidRPr="0034261D" w:rsidRDefault="00BF5007" w:rsidP="001550E8">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BF5007" w:rsidRPr="0034261D" w:rsidRDefault="00BF5007" w:rsidP="001550E8">
            <w:pPr>
              <w:autoSpaceDE w:val="0"/>
              <w:autoSpaceDN w:val="0"/>
              <w:jc w:val="center"/>
            </w:pPr>
            <w:r w:rsidRPr="0034261D">
              <w:rPr>
                <w:sz w:val="22"/>
                <w:szCs w:val="22"/>
              </w:rPr>
              <w:t>не более 49</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3</w:t>
            </w:r>
          </w:p>
        </w:tc>
        <w:tc>
          <w:tcPr>
            <w:tcW w:w="4649" w:type="dxa"/>
          </w:tcPr>
          <w:p w:rsidR="00BF5007" w:rsidRPr="0034261D" w:rsidRDefault="00BF5007" w:rsidP="001550E8">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4</w:t>
            </w:r>
          </w:p>
        </w:tc>
        <w:tc>
          <w:tcPr>
            <w:tcW w:w="4649" w:type="dxa"/>
          </w:tcPr>
          <w:p w:rsidR="00BF5007" w:rsidRPr="0034261D" w:rsidRDefault="00BF5007" w:rsidP="001550E8">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5</w:t>
            </w:r>
          </w:p>
        </w:tc>
        <w:tc>
          <w:tcPr>
            <w:tcW w:w="4649" w:type="dxa"/>
          </w:tcPr>
          <w:p w:rsidR="00BF5007" w:rsidRPr="0034261D" w:rsidRDefault="00BF5007" w:rsidP="001550E8">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6</w:t>
            </w:r>
          </w:p>
        </w:tc>
        <w:tc>
          <w:tcPr>
            <w:tcW w:w="4649" w:type="dxa"/>
          </w:tcPr>
          <w:p w:rsidR="00BF5007" w:rsidRPr="0034261D" w:rsidRDefault="00BF5007" w:rsidP="001550E8">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Height w:val="654"/>
        </w:trPr>
        <w:tc>
          <w:tcPr>
            <w:tcW w:w="567" w:type="dxa"/>
            <w:vMerge w:val="restart"/>
          </w:tcPr>
          <w:p w:rsidR="00BF5007" w:rsidRPr="0034261D" w:rsidRDefault="00BF5007" w:rsidP="001550E8">
            <w:pPr>
              <w:autoSpaceDE w:val="0"/>
              <w:autoSpaceDN w:val="0"/>
              <w:jc w:val="center"/>
            </w:pPr>
            <w:r w:rsidRPr="0034261D">
              <w:rPr>
                <w:sz w:val="22"/>
                <w:szCs w:val="22"/>
              </w:rPr>
              <w:t>7</w:t>
            </w:r>
          </w:p>
        </w:tc>
        <w:tc>
          <w:tcPr>
            <w:tcW w:w="4649" w:type="dxa"/>
            <w:vMerge w:val="restart"/>
          </w:tcPr>
          <w:p w:rsidR="00BF5007" w:rsidRPr="0034261D" w:rsidRDefault="00BF5007" w:rsidP="001550E8">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BF5007" w:rsidRPr="0034261D" w:rsidRDefault="00BF5007" w:rsidP="001550E8">
            <w:pPr>
              <w:autoSpaceDE w:val="0"/>
              <w:autoSpaceDN w:val="0"/>
              <w:jc w:val="center"/>
            </w:pPr>
            <w:r w:rsidRPr="0034261D">
              <w:rPr>
                <w:sz w:val="22"/>
                <w:szCs w:val="22"/>
              </w:rPr>
              <w:t>до 100 включительно</w:t>
            </w:r>
          </w:p>
        </w:tc>
        <w:tc>
          <w:tcPr>
            <w:tcW w:w="1588" w:type="dxa"/>
            <w:vMerge w:val="restart"/>
          </w:tcPr>
          <w:p w:rsidR="00BF5007" w:rsidRPr="0034261D" w:rsidRDefault="00BF5007" w:rsidP="001550E8">
            <w:pPr>
              <w:autoSpaceDE w:val="0"/>
              <w:autoSpaceDN w:val="0"/>
              <w:jc w:val="center"/>
            </w:pPr>
            <w:r w:rsidRPr="0034261D">
              <w:rPr>
                <w:sz w:val="22"/>
                <w:szCs w:val="22"/>
              </w:rPr>
              <w:t>от 101 до 250 включительно</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ind w:left="57"/>
            </w:pPr>
          </w:p>
        </w:tc>
        <w:tc>
          <w:tcPr>
            <w:tcW w:w="1588" w:type="dxa"/>
          </w:tcPr>
          <w:p w:rsidR="00BF5007" w:rsidRPr="0034261D" w:rsidRDefault="00BF5007" w:rsidP="001550E8">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Height w:val="425"/>
        </w:trPr>
        <w:tc>
          <w:tcPr>
            <w:tcW w:w="567" w:type="dxa"/>
            <w:vMerge w:val="restart"/>
          </w:tcPr>
          <w:p w:rsidR="00BF5007" w:rsidRPr="0034261D" w:rsidRDefault="00BF5007" w:rsidP="001550E8">
            <w:pPr>
              <w:autoSpaceDE w:val="0"/>
              <w:autoSpaceDN w:val="0"/>
              <w:jc w:val="center"/>
            </w:pPr>
            <w:r w:rsidRPr="0034261D">
              <w:rPr>
                <w:sz w:val="22"/>
                <w:szCs w:val="22"/>
              </w:rPr>
              <w:t>8</w:t>
            </w:r>
          </w:p>
        </w:tc>
        <w:tc>
          <w:tcPr>
            <w:tcW w:w="4649" w:type="dxa"/>
            <w:vMerge w:val="restart"/>
          </w:tcPr>
          <w:p w:rsidR="00BF5007" w:rsidRPr="0034261D" w:rsidRDefault="00BF5007" w:rsidP="001550E8">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F5007" w:rsidRPr="0034261D" w:rsidRDefault="00BF5007" w:rsidP="001550E8">
            <w:pPr>
              <w:autoSpaceDE w:val="0"/>
              <w:autoSpaceDN w:val="0"/>
              <w:jc w:val="center"/>
            </w:pPr>
            <w:r w:rsidRPr="0034261D">
              <w:rPr>
                <w:sz w:val="22"/>
                <w:szCs w:val="22"/>
              </w:rPr>
              <w:t>800</w:t>
            </w:r>
          </w:p>
        </w:tc>
        <w:tc>
          <w:tcPr>
            <w:tcW w:w="1588" w:type="dxa"/>
            <w:vMerge w:val="restart"/>
          </w:tcPr>
          <w:p w:rsidR="00BF5007" w:rsidRPr="0034261D" w:rsidRDefault="00BF5007" w:rsidP="001550E8">
            <w:pPr>
              <w:autoSpaceDE w:val="0"/>
              <w:autoSpaceDN w:val="0"/>
              <w:jc w:val="center"/>
            </w:pPr>
            <w:r w:rsidRPr="0034261D">
              <w:rPr>
                <w:sz w:val="22"/>
                <w:szCs w:val="22"/>
              </w:rPr>
              <w:t>2000</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pPr>
          </w:p>
        </w:tc>
        <w:tc>
          <w:tcPr>
            <w:tcW w:w="1588" w:type="dxa"/>
          </w:tcPr>
          <w:p w:rsidR="00BF5007" w:rsidRPr="0034261D" w:rsidRDefault="00BF5007" w:rsidP="001550E8">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9</w:t>
            </w:r>
          </w:p>
        </w:tc>
        <w:tc>
          <w:tcPr>
            <w:tcW w:w="4649" w:type="dxa"/>
          </w:tcPr>
          <w:p w:rsidR="00BF5007" w:rsidRPr="0034261D" w:rsidRDefault="00BF5007" w:rsidP="001550E8">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10</w:t>
            </w:r>
          </w:p>
        </w:tc>
        <w:tc>
          <w:tcPr>
            <w:tcW w:w="4649" w:type="dxa"/>
          </w:tcPr>
          <w:p w:rsidR="00BF5007" w:rsidRPr="0034261D" w:rsidRDefault="00BF5007" w:rsidP="001550E8">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11</w:t>
            </w:r>
          </w:p>
        </w:tc>
        <w:tc>
          <w:tcPr>
            <w:tcW w:w="4649" w:type="dxa"/>
          </w:tcPr>
          <w:p w:rsidR="00BF5007" w:rsidRPr="0034261D" w:rsidRDefault="00BF5007" w:rsidP="001550E8">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12</w:t>
            </w:r>
          </w:p>
        </w:tc>
        <w:tc>
          <w:tcPr>
            <w:tcW w:w="4649" w:type="dxa"/>
          </w:tcPr>
          <w:p w:rsidR="00BF5007" w:rsidRPr="0034261D" w:rsidRDefault="00BF5007" w:rsidP="001550E8">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13</w:t>
            </w:r>
          </w:p>
        </w:tc>
        <w:tc>
          <w:tcPr>
            <w:tcW w:w="4649" w:type="dxa"/>
          </w:tcPr>
          <w:p w:rsidR="00BF5007" w:rsidRPr="0034261D" w:rsidRDefault="00BF5007" w:rsidP="001550E8">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14</w:t>
            </w:r>
          </w:p>
        </w:tc>
        <w:tc>
          <w:tcPr>
            <w:tcW w:w="4649" w:type="dxa"/>
          </w:tcPr>
          <w:p w:rsidR="00BF5007" w:rsidRPr="0034261D" w:rsidRDefault="00BF5007" w:rsidP="001550E8">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15</w:t>
            </w:r>
          </w:p>
        </w:tc>
        <w:tc>
          <w:tcPr>
            <w:tcW w:w="4649" w:type="dxa"/>
          </w:tcPr>
          <w:p w:rsidR="00BF5007" w:rsidRPr="0034261D" w:rsidRDefault="00BF5007" w:rsidP="001550E8">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16</w:t>
            </w:r>
          </w:p>
        </w:tc>
        <w:tc>
          <w:tcPr>
            <w:tcW w:w="4649" w:type="dxa"/>
          </w:tcPr>
          <w:p w:rsidR="00BF5007" w:rsidRPr="0034261D" w:rsidRDefault="00BF5007" w:rsidP="001550E8">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bl>
    <w:p w:rsidR="00BF5007" w:rsidRDefault="00BF5007" w:rsidP="00BF5007">
      <w:pPr>
        <w:ind w:firstLine="567"/>
        <w:jc w:val="both"/>
      </w:pPr>
    </w:p>
    <w:p w:rsidR="00BF5007" w:rsidRDefault="00BF5007" w:rsidP="00BF5007">
      <w:pPr>
        <w:ind w:firstLine="567"/>
        <w:jc w:val="both"/>
      </w:pPr>
      <w:r>
        <w:t>_____________________________________________</w:t>
      </w:r>
    </w:p>
    <w:p w:rsidR="00BF5007" w:rsidRPr="00BD5394" w:rsidRDefault="00BF5007" w:rsidP="00BF5007">
      <w:pPr>
        <w:ind w:firstLine="567"/>
        <w:jc w:val="both"/>
        <w:rPr>
          <w:sz w:val="20"/>
        </w:rPr>
      </w:pPr>
      <w:r w:rsidRPr="00BD5394">
        <w:rPr>
          <w:sz w:val="20"/>
        </w:rPr>
        <w:t>(подпись)</w:t>
      </w:r>
    </w:p>
    <w:p w:rsidR="00BF5007" w:rsidRPr="00BD5394" w:rsidRDefault="00BF5007" w:rsidP="00BF5007">
      <w:pPr>
        <w:ind w:firstLine="567"/>
        <w:jc w:val="both"/>
        <w:rPr>
          <w:sz w:val="20"/>
        </w:rPr>
      </w:pPr>
      <w:r w:rsidRPr="00BD5394">
        <w:rPr>
          <w:sz w:val="20"/>
        </w:rPr>
        <w:t>М.П.</w:t>
      </w:r>
    </w:p>
    <w:p w:rsidR="00BF5007" w:rsidRDefault="00BF5007" w:rsidP="00BF5007">
      <w:pPr>
        <w:ind w:firstLine="567"/>
        <w:jc w:val="both"/>
      </w:pPr>
      <w:r>
        <w:t>___________________________________________________________</w:t>
      </w:r>
    </w:p>
    <w:p w:rsidR="00BF5007" w:rsidRPr="00BD5394" w:rsidRDefault="00BF5007" w:rsidP="00BF5007">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BF5007" w:rsidRDefault="00BF5007" w:rsidP="00BF5007">
      <w:pPr>
        <w:ind w:firstLine="567"/>
        <w:jc w:val="both"/>
      </w:pPr>
    </w:p>
    <w:p w:rsidR="00BF5007" w:rsidRPr="00BD5394" w:rsidRDefault="00BF5007" w:rsidP="00BF5007">
      <w:pPr>
        <w:ind w:left="567"/>
        <w:jc w:val="center"/>
        <w:rPr>
          <w:color w:val="808080" w:themeColor="background1" w:themeShade="80"/>
        </w:rPr>
      </w:pPr>
      <w:r w:rsidRPr="00BD5394">
        <w:rPr>
          <w:color w:val="808080" w:themeColor="background1" w:themeShade="80"/>
        </w:rPr>
        <w:t>ИНСТРУКЦИИ ПО ЗАПОЛНЕНИЮ:</w:t>
      </w:r>
    </w:p>
    <w:p w:rsidR="00BF5007" w:rsidRPr="00BD5394" w:rsidRDefault="00BF5007" w:rsidP="00BF5007">
      <w:pPr>
        <w:ind w:firstLine="567"/>
        <w:jc w:val="both"/>
        <w:rPr>
          <w:color w:val="808080" w:themeColor="background1" w:themeShade="80"/>
        </w:rPr>
      </w:pPr>
    </w:p>
    <w:p w:rsidR="00BF5007" w:rsidRPr="00BD5394" w:rsidRDefault="00BF5007" w:rsidP="00BF5007">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374FEC">
        <w:rPr>
          <w:color w:val="808080" w:themeColor="background1" w:themeShade="80"/>
        </w:rPr>
        <w:t xml:space="preserve"> Документации</w:t>
      </w:r>
      <w:r>
        <w:rPr>
          <w:color w:val="808080" w:themeColor="background1" w:themeShade="80"/>
        </w:rPr>
        <w:t xml:space="preserve"> о проведении </w:t>
      </w:r>
      <w:r w:rsidR="00374FEC">
        <w:rPr>
          <w:color w:val="808080" w:themeColor="background1" w:themeShade="80"/>
        </w:rPr>
        <w:t>конкурса</w:t>
      </w:r>
      <w:r>
        <w:rPr>
          <w:color w:val="808080" w:themeColor="background1" w:themeShade="80"/>
        </w:rPr>
        <w:t xml:space="preserve"> в электронной форме</w:t>
      </w:r>
      <w:r w:rsidRPr="00BD5394">
        <w:rPr>
          <w:color w:val="808080" w:themeColor="background1" w:themeShade="80"/>
        </w:rPr>
        <w:t>.</w:t>
      </w:r>
    </w:p>
    <w:p w:rsidR="00BF5007" w:rsidRPr="00BD5394" w:rsidRDefault="00BF5007" w:rsidP="00BF5007">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BF5007" w:rsidRPr="00BD5394" w:rsidRDefault="00BF5007" w:rsidP="00BF5007">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BF5007" w:rsidRDefault="00BF5007" w:rsidP="00BF5007">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93" w:name="_Toc529883732"/>
      <w:bookmarkEnd w:id="93"/>
      <w:proofErr w:type="gramEnd"/>
    </w:p>
    <w:p w:rsidR="00E80796" w:rsidRDefault="00E80796" w:rsidP="00BF5007">
      <w:pPr>
        <w:ind w:firstLine="567"/>
        <w:jc w:val="both"/>
        <w:rPr>
          <w:color w:val="808080" w:themeColor="background1" w:themeShade="80"/>
        </w:rPr>
      </w:pPr>
    </w:p>
    <w:p w:rsidR="00E80796" w:rsidRPr="00710495" w:rsidRDefault="00E80796" w:rsidP="00E80796">
      <w:pPr>
        <w:pStyle w:val="3"/>
        <w:pageBreakBefore/>
        <w:numPr>
          <w:ilvl w:val="0"/>
          <w:numId w:val="0"/>
        </w:numPr>
        <w:ind w:left="142"/>
        <w:jc w:val="center"/>
        <w:rPr>
          <w:sz w:val="24"/>
        </w:rPr>
      </w:pPr>
      <w:bookmarkStart w:id="94" w:name="_Toc37340145"/>
      <w:bookmarkStart w:id="95" w:name="_Toc531860082"/>
      <w:r w:rsidRPr="00710495">
        <w:rPr>
          <w:sz w:val="24"/>
        </w:rPr>
        <w:lastRenderedPageBreak/>
        <w:t>ФОРМА 6. СПРАВКА О МАТЕРИАЛЬНО-ТЕХНИЧЕСКИХ РЕСУРСАХ</w:t>
      </w:r>
      <w:bookmarkEnd w:id="94"/>
    </w:p>
    <w:bookmarkEnd w:id="95"/>
    <w:p w:rsidR="00E80796" w:rsidRPr="00710495" w:rsidRDefault="00E80796" w:rsidP="00E80796">
      <w:pPr>
        <w:suppressAutoHyphens/>
        <w:spacing w:before="120"/>
        <w:outlineLvl w:val="3"/>
        <w:rPr>
          <w:lang w:val="ru"/>
        </w:rPr>
      </w:pPr>
    </w:p>
    <w:p w:rsidR="00E80796" w:rsidRPr="007A461F" w:rsidRDefault="00E80796" w:rsidP="00E80796">
      <w:pPr>
        <w:spacing w:before="480" w:after="240"/>
        <w:jc w:val="center"/>
        <w:rPr>
          <w:b/>
          <w:iCs/>
          <w:snapToGrid w:val="0"/>
        </w:rPr>
      </w:pPr>
      <w:r w:rsidRPr="007A461F">
        <w:rPr>
          <w:b/>
          <w:iCs/>
          <w:snapToGrid w:val="0"/>
        </w:rPr>
        <w:t xml:space="preserve">СПРАВКА О МАТЕРИАЛЬНО-ТЕХНИЧЕСКИХ РЕСУРСАХ </w:t>
      </w:r>
      <w:r w:rsidRPr="007A461F">
        <w:rPr>
          <w:b/>
          <w:iCs/>
          <w:snapToGrid w:val="0"/>
          <w:vertAlign w:val="superscript"/>
        </w:rPr>
        <w:footnoteReference w:id="1"/>
      </w:r>
    </w:p>
    <w:p w:rsidR="00E80796" w:rsidRPr="007A461F" w:rsidRDefault="00E80796" w:rsidP="00E80796">
      <w:pPr>
        <w:spacing w:after="120"/>
      </w:pPr>
      <w:r w:rsidRPr="007A461F">
        <w:t>Наименование и адрес места нахождения Участника закупки: _____________________________</w:t>
      </w:r>
    </w:p>
    <w:p w:rsidR="00E80796" w:rsidRPr="007A461F" w:rsidRDefault="00E80796" w:rsidP="00E80796">
      <w:pPr>
        <w:suppressAutoHyphens/>
        <w:spacing w:before="120"/>
        <w:rPr>
          <w:snapToGrid w:val="0"/>
        </w:rPr>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984"/>
        <w:gridCol w:w="1985"/>
        <w:gridCol w:w="2096"/>
        <w:gridCol w:w="1163"/>
      </w:tblGrid>
      <w:tr w:rsidR="00E80796" w:rsidRPr="007A461F" w:rsidTr="00D721BE">
        <w:trPr>
          <w:cantSplit/>
          <w:trHeight w:val="530"/>
        </w:trPr>
        <w:tc>
          <w:tcPr>
            <w:tcW w:w="720" w:type="dxa"/>
            <w:vAlign w:val="center"/>
          </w:tcPr>
          <w:p w:rsidR="00E80796" w:rsidRPr="007A461F" w:rsidRDefault="00E80796" w:rsidP="00D721BE">
            <w:pPr>
              <w:ind w:left="-108" w:right="-96"/>
              <w:jc w:val="center"/>
              <w:rPr>
                <w:snapToGrid w:val="0"/>
                <w:sz w:val="20"/>
              </w:rPr>
            </w:pPr>
            <w:r w:rsidRPr="007A461F">
              <w:rPr>
                <w:snapToGrid w:val="0"/>
                <w:sz w:val="20"/>
                <w:szCs w:val="22"/>
              </w:rPr>
              <w:t>№</w:t>
            </w:r>
          </w:p>
          <w:p w:rsidR="00E80796" w:rsidRPr="007A461F" w:rsidRDefault="00E80796" w:rsidP="00D721BE">
            <w:pPr>
              <w:ind w:left="-108" w:right="-96"/>
              <w:jc w:val="center"/>
              <w:rPr>
                <w:snapToGrid w:val="0"/>
                <w:sz w:val="20"/>
              </w:rPr>
            </w:pPr>
            <w:proofErr w:type="gramStart"/>
            <w:r w:rsidRPr="007A461F">
              <w:rPr>
                <w:snapToGrid w:val="0"/>
                <w:sz w:val="20"/>
                <w:szCs w:val="22"/>
              </w:rPr>
              <w:t>п</w:t>
            </w:r>
            <w:proofErr w:type="gramEnd"/>
            <w:r w:rsidRPr="007A461F">
              <w:rPr>
                <w:snapToGrid w:val="0"/>
                <w:sz w:val="20"/>
                <w:szCs w:val="22"/>
              </w:rPr>
              <w:t>/п</w:t>
            </w:r>
          </w:p>
        </w:tc>
        <w:tc>
          <w:tcPr>
            <w:tcW w:w="1974" w:type="dxa"/>
            <w:vAlign w:val="center"/>
          </w:tcPr>
          <w:p w:rsidR="00E80796" w:rsidRPr="007A461F" w:rsidRDefault="00E80796" w:rsidP="00D721BE">
            <w:pPr>
              <w:spacing w:before="120" w:after="120"/>
              <w:ind w:left="-108" w:right="-96"/>
              <w:jc w:val="center"/>
              <w:rPr>
                <w:snapToGrid w:val="0"/>
                <w:sz w:val="20"/>
              </w:rPr>
            </w:pPr>
            <w:r w:rsidRPr="007A461F">
              <w:rPr>
                <w:snapToGrid w:val="0"/>
                <w:sz w:val="20"/>
                <w:szCs w:val="22"/>
              </w:rPr>
              <w:t>Наименование</w:t>
            </w:r>
          </w:p>
        </w:tc>
        <w:tc>
          <w:tcPr>
            <w:tcW w:w="1984" w:type="dxa"/>
            <w:vAlign w:val="center"/>
          </w:tcPr>
          <w:p w:rsidR="00E80796" w:rsidRPr="007A461F" w:rsidRDefault="00E80796" w:rsidP="00D721BE">
            <w:pPr>
              <w:spacing w:before="120" w:after="120"/>
              <w:ind w:left="-108" w:right="-96"/>
              <w:jc w:val="center"/>
              <w:rPr>
                <w:snapToGrid w:val="0"/>
                <w:sz w:val="20"/>
              </w:rPr>
            </w:pPr>
            <w:r w:rsidRPr="007A461F">
              <w:rPr>
                <w:snapToGrid w:val="0"/>
                <w:sz w:val="20"/>
                <w:szCs w:val="22"/>
              </w:rPr>
              <w:t>Местонахождение</w:t>
            </w:r>
          </w:p>
        </w:tc>
        <w:tc>
          <w:tcPr>
            <w:tcW w:w="1985" w:type="dxa"/>
            <w:vAlign w:val="center"/>
          </w:tcPr>
          <w:p w:rsidR="00E80796" w:rsidRPr="007A461F" w:rsidRDefault="00E80796" w:rsidP="00D721BE">
            <w:pPr>
              <w:spacing w:before="120" w:after="120"/>
              <w:ind w:left="-108" w:right="-96"/>
              <w:jc w:val="center"/>
              <w:rPr>
                <w:snapToGrid w:val="0"/>
                <w:sz w:val="20"/>
              </w:rPr>
            </w:pPr>
            <w:r w:rsidRPr="007A461F">
              <w:rPr>
                <w:snapToGrid w:val="0"/>
                <w:sz w:val="20"/>
                <w:szCs w:val="22"/>
              </w:rPr>
              <w:t>Право собственности или иное право</w:t>
            </w:r>
          </w:p>
        </w:tc>
        <w:tc>
          <w:tcPr>
            <w:tcW w:w="2096" w:type="dxa"/>
            <w:vAlign w:val="center"/>
          </w:tcPr>
          <w:p w:rsidR="00E80796" w:rsidRPr="007A461F" w:rsidRDefault="00E80796" w:rsidP="00D721BE">
            <w:pPr>
              <w:spacing w:before="120" w:after="120"/>
              <w:ind w:left="-108" w:right="-96"/>
              <w:jc w:val="center"/>
              <w:rPr>
                <w:snapToGrid w:val="0"/>
                <w:sz w:val="20"/>
              </w:rPr>
            </w:pPr>
            <w:r w:rsidRPr="007A461F">
              <w:rPr>
                <w:snapToGrid w:val="0"/>
                <w:sz w:val="20"/>
                <w:szCs w:val="22"/>
              </w:rPr>
              <w:t>Предназначение (с точки зрения выполнения договора)</w:t>
            </w:r>
          </w:p>
        </w:tc>
        <w:tc>
          <w:tcPr>
            <w:tcW w:w="1163" w:type="dxa"/>
            <w:vAlign w:val="center"/>
          </w:tcPr>
          <w:p w:rsidR="00E80796" w:rsidRPr="007A461F" w:rsidRDefault="00E80796" w:rsidP="00D721BE">
            <w:pPr>
              <w:spacing w:before="120" w:after="120"/>
              <w:ind w:left="-108" w:right="-96"/>
              <w:jc w:val="center"/>
              <w:rPr>
                <w:snapToGrid w:val="0"/>
                <w:sz w:val="20"/>
              </w:rPr>
            </w:pPr>
            <w:r w:rsidRPr="007A461F">
              <w:rPr>
                <w:snapToGrid w:val="0"/>
                <w:sz w:val="20"/>
                <w:szCs w:val="22"/>
              </w:rPr>
              <w:t>Состояние</w:t>
            </w:r>
          </w:p>
        </w:tc>
      </w:tr>
      <w:tr w:rsidR="00E80796" w:rsidRPr="007A461F" w:rsidTr="00D721BE">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D721BE">
            <w:pPr>
              <w:ind w:left="57" w:right="57"/>
              <w:rPr>
                <w:snapToGrid w:val="0"/>
              </w:rPr>
            </w:pPr>
          </w:p>
        </w:tc>
        <w:tc>
          <w:tcPr>
            <w:tcW w:w="1984" w:type="dxa"/>
          </w:tcPr>
          <w:p w:rsidR="00E80796" w:rsidRPr="007A461F" w:rsidRDefault="00E80796" w:rsidP="00D721BE">
            <w:pPr>
              <w:ind w:left="57" w:right="57"/>
              <w:rPr>
                <w:snapToGrid w:val="0"/>
              </w:rPr>
            </w:pPr>
          </w:p>
        </w:tc>
        <w:tc>
          <w:tcPr>
            <w:tcW w:w="1985" w:type="dxa"/>
          </w:tcPr>
          <w:p w:rsidR="00E80796" w:rsidRPr="007A461F" w:rsidRDefault="00E80796" w:rsidP="00D721BE">
            <w:pPr>
              <w:ind w:left="57" w:right="57"/>
              <w:rPr>
                <w:snapToGrid w:val="0"/>
              </w:rPr>
            </w:pPr>
          </w:p>
        </w:tc>
        <w:tc>
          <w:tcPr>
            <w:tcW w:w="2096" w:type="dxa"/>
          </w:tcPr>
          <w:p w:rsidR="00E80796" w:rsidRPr="007A461F" w:rsidRDefault="00E80796" w:rsidP="00D721BE">
            <w:pPr>
              <w:ind w:left="57" w:right="57"/>
              <w:rPr>
                <w:snapToGrid w:val="0"/>
              </w:rPr>
            </w:pPr>
          </w:p>
        </w:tc>
        <w:tc>
          <w:tcPr>
            <w:tcW w:w="1163" w:type="dxa"/>
          </w:tcPr>
          <w:p w:rsidR="00E80796" w:rsidRPr="007A461F" w:rsidRDefault="00E80796" w:rsidP="00D721BE">
            <w:pPr>
              <w:ind w:left="57" w:right="57"/>
              <w:rPr>
                <w:snapToGrid w:val="0"/>
              </w:rPr>
            </w:pPr>
          </w:p>
        </w:tc>
      </w:tr>
      <w:tr w:rsidR="00E80796" w:rsidRPr="007A461F" w:rsidTr="00D721BE">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D721BE">
            <w:pPr>
              <w:ind w:left="57" w:right="57"/>
              <w:rPr>
                <w:snapToGrid w:val="0"/>
              </w:rPr>
            </w:pPr>
          </w:p>
        </w:tc>
        <w:tc>
          <w:tcPr>
            <w:tcW w:w="1984" w:type="dxa"/>
          </w:tcPr>
          <w:p w:rsidR="00E80796" w:rsidRPr="007A461F" w:rsidRDefault="00E80796" w:rsidP="00D721BE">
            <w:pPr>
              <w:ind w:left="57" w:right="57"/>
              <w:rPr>
                <w:snapToGrid w:val="0"/>
              </w:rPr>
            </w:pPr>
          </w:p>
        </w:tc>
        <w:tc>
          <w:tcPr>
            <w:tcW w:w="1985" w:type="dxa"/>
          </w:tcPr>
          <w:p w:rsidR="00E80796" w:rsidRPr="007A461F" w:rsidRDefault="00E80796" w:rsidP="00D721BE">
            <w:pPr>
              <w:ind w:left="57" w:right="57"/>
              <w:rPr>
                <w:snapToGrid w:val="0"/>
              </w:rPr>
            </w:pPr>
          </w:p>
        </w:tc>
        <w:tc>
          <w:tcPr>
            <w:tcW w:w="2096" w:type="dxa"/>
          </w:tcPr>
          <w:p w:rsidR="00E80796" w:rsidRPr="007A461F" w:rsidRDefault="00E80796" w:rsidP="00D721BE">
            <w:pPr>
              <w:ind w:left="57" w:right="57"/>
              <w:rPr>
                <w:snapToGrid w:val="0"/>
              </w:rPr>
            </w:pPr>
          </w:p>
        </w:tc>
        <w:tc>
          <w:tcPr>
            <w:tcW w:w="1163" w:type="dxa"/>
          </w:tcPr>
          <w:p w:rsidR="00E80796" w:rsidRPr="007A461F" w:rsidRDefault="00E80796" w:rsidP="00D721BE">
            <w:pPr>
              <w:ind w:left="57" w:right="57"/>
              <w:rPr>
                <w:snapToGrid w:val="0"/>
              </w:rPr>
            </w:pPr>
          </w:p>
        </w:tc>
      </w:tr>
      <w:tr w:rsidR="00E80796" w:rsidRPr="007A461F" w:rsidTr="00D721BE">
        <w:trPr>
          <w:cantSplit/>
        </w:trPr>
        <w:tc>
          <w:tcPr>
            <w:tcW w:w="720" w:type="dxa"/>
          </w:tcPr>
          <w:p w:rsidR="00E80796" w:rsidRPr="007A461F" w:rsidRDefault="00E80796" w:rsidP="00E80796">
            <w:pPr>
              <w:numPr>
                <w:ilvl w:val="0"/>
                <w:numId w:val="34"/>
              </w:numPr>
              <w:jc w:val="both"/>
              <w:rPr>
                <w:snapToGrid w:val="0"/>
              </w:rPr>
            </w:pPr>
          </w:p>
        </w:tc>
        <w:tc>
          <w:tcPr>
            <w:tcW w:w="1974" w:type="dxa"/>
          </w:tcPr>
          <w:p w:rsidR="00E80796" w:rsidRPr="007A461F" w:rsidRDefault="00E80796" w:rsidP="00D721BE">
            <w:pPr>
              <w:ind w:left="57" w:right="57"/>
              <w:rPr>
                <w:snapToGrid w:val="0"/>
              </w:rPr>
            </w:pPr>
          </w:p>
        </w:tc>
        <w:tc>
          <w:tcPr>
            <w:tcW w:w="1984" w:type="dxa"/>
          </w:tcPr>
          <w:p w:rsidR="00E80796" w:rsidRPr="007A461F" w:rsidRDefault="00E80796" w:rsidP="00D721BE">
            <w:pPr>
              <w:ind w:left="57" w:right="57"/>
              <w:rPr>
                <w:snapToGrid w:val="0"/>
              </w:rPr>
            </w:pPr>
          </w:p>
        </w:tc>
        <w:tc>
          <w:tcPr>
            <w:tcW w:w="1985" w:type="dxa"/>
          </w:tcPr>
          <w:p w:rsidR="00E80796" w:rsidRPr="007A461F" w:rsidRDefault="00E80796" w:rsidP="00D721BE">
            <w:pPr>
              <w:ind w:left="57" w:right="57"/>
              <w:rPr>
                <w:snapToGrid w:val="0"/>
              </w:rPr>
            </w:pPr>
          </w:p>
        </w:tc>
        <w:tc>
          <w:tcPr>
            <w:tcW w:w="2096" w:type="dxa"/>
          </w:tcPr>
          <w:p w:rsidR="00E80796" w:rsidRPr="007A461F" w:rsidRDefault="00E80796" w:rsidP="00D721BE">
            <w:pPr>
              <w:ind w:left="57" w:right="57"/>
              <w:rPr>
                <w:snapToGrid w:val="0"/>
              </w:rPr>
            </w:pPr>
          </w:p>
        </w:tc>
        <w:tc>
          <w:tcPr>
            <w:tcW w:w="1163" w:type="dxa"/>
          </w:tcPr>
          <w:p w:rsidR="00E80796" w:rsidRPr="007A461F" w:rsidRDefault="00E80796" w:rsidP="00D721BE">
            <w:pPr>
              <w:ind w:left="57" w:right="57"/>
              <w:rPr>
                <w:snapToGrid w:val="0"/>
              </w:rPr>
            </w:pPr>
          </w:p>
        </w:tc>
      </w:tr>
      <w:tr w:rsidR="00E80796" w:rsidRPr="007A461F" w:rsidTr="00D721BE">
        <w:trPr>
          <w:cantSplit/>
        </w:trPr>
        <w:tc>
          <w:tcPr>
            <w:tcW w:w="720" w:type="dxa"/>
          </w:tcPr>
          <w:p w:rsidR="00E80796" w:rsidRPr="007A461F" w:rsidRDefault="00E80796" w:rsidP="00D721BE">
            <w:pPr>
              <w:ind w:left="57" w:right="57"/>
              <w:rPr>
                <w:snapToGrid w:val="0"/>
              </w:rPr>
            </w:pPr>
            <w:r w:rsidRPr="007A461F">
              <w:rPr>
                <w:snapToGrid w:val="0"/>
              </w:rPr>
              <w:t>…</w:t>
            </w:r>
          </w:p>
        </w:tc>
        <w:tc>
          <w:tcPr>
            <w:tcW w:w="1974" w:type="dxa"/>
          </w:tcPr>
          <w:p w:rsidR="00E80796" w:rsidRPr="007A461F" w:rsidRDefault="00E80796" w:rsidP="00D721BE">
            <w:pPr>
              <w:ind w:left="57" w:right="57"/>
              <w:rPr>
                <w:snapToGrid w:val="0"/>
              </w:rPr>
            </w:pPr>
          </w:p>
        </w:tc>
        <w:tc>
          <w:tcPr>
            <w:tcW w:w="1984" w:type="dxa"/>
          </w:tcPr>
          <w:p w:rsidR="00E80796" w:rsidRPr="007A461F" w:rsidRDefault="00E80796" w:rsidP="00D721BE">
            <w:pPr>
              <w:ind w:left="57" w:right="57"/>
              <w:rPr>
                <w:snapToGrid w:val="0"/>
              </w:rPr>
            </w:pPr>
          </w:p>
        </w:tc>
        <w:tc>
          <w:tcPr>
            <w:tcW w:w="1985" w:type="dxa"/>
          </w:tcPr>
          <w:p w:rsidR="00E80796" w:rsidRPr="007A461F" w:rsidRDefault="00E80796" w:rsidP="00D721BE">
            <w:pPr>
              <w:ind w:left="57" w:right="57"/>
              <w:rPr>
                <w:snapToGrid w:val="0"/>
              </w:rPr>
            </w:pPr>
          </w:p>
        </w:tc>
        <w:tc>
          <w:tcPr>
            <w:tcW w:w="2096" w:type="dxa"/>
          </w:tcPr>
          <w:p w:rsidR="00E80796" w:rsidRPr="007A461F" w:rsidRDefault="00E80796" w:rsidP="00D721BE">
            <w:pPr>
              <w:ind w:left="57" w:right="57"/>
              <w:rPr>
                <w:snapToGrid w:val="0"/>
              </w:rPr>
            </w:pPr>
          </w:p>
        </w:tc>
        <w:tc>
          <w:tcPr>
            <w:tcW w:w="1163" w:type="dxa"/>
          </w:tcPr>
          <w:p w:rsidR="00E80796" w:rsidRPr="007A461F" w:rsidRDefault="00E80796" w:rsidP="00D721BE">
            <w:pPr>
              <w:ind w:left="57" w:right="57"/>
              <w:rPr>
                <w:snapToGrid w:val="0"/>
              </w:rPr>
            </w:pPr>
          </w:p>
        </w:tc>
      </w:tr>
    </w:tbl>
    <w:p w:rsidR="00E80796" w:rsidRPr="007A461F" w:rsidRDefault="00E80796" w:rsidP="00E80796">
      <w:pPr>
        <w:rPr>
          <w:b/>
          <w:snapToGrid w:val="0"/>
        </w:rPr>
      </w:pPr>
    </w:p>
    <w:p w:rsidR="00E80796" w:rsidRDefault="00E80796" w:rsidP="00BF5007">
      <w:pPr>
        <w:ind w:firstLine="567"/>
        <w:jc w:val="both"/>
        <w:rPr>
          <w:color w:val="808080" w:themeColor="background1" w:themeShade="80"/>
        </w:rPr>
      </w:pPr>
    </w:p>
    <w:p w:rsidR="00C53CEA" w:rsidRDefault="00C53CEA" w:rsidP="00B35623">
      <w:pPr>
        <w:pStyle w:val="11"/>
        <w:pageBreakBefore/>
        <w:jc w:val="center"/>
        <w:rPr>
          <w:rFonts w:ascii="Times New Roman" w:eastAsia="MS Mincho" w:hAnsi="Times New Roman"/>
          <w:color w:val="auto"/>
          <w:kern w:val="32"/>
          <w:szCs w:val="24"/>
        </w:rPr>
        <w:sectPr w:rsidR="00C53CEA" w:rsidSect="007C3D55">
          <w:pgSz w:w="11906" w:h="16838" w:code="9"/>
          <w:pgMar w:top="851" w:right="851" w:bottom="851" w:left="851" w:header="709" w:footer="709" w:gutter="0"/>
          <w:cols w:space="708"/>
          <w:docGrid w:linePitch="360"/>
        </w:sectPr>
      </w:pPr>
    </w:p>
    <w:p w:rsidR="002F3A3A" w:rsidRPr="00EA4884" w:rsidRDefault="002F3A3A" w:rsidP="00B35623">
      <w:pPr>
        <w:pStyle w:val="11"/>
        <w:pageBreakBefore/>
        <w:jc w:val="center"/>
        <w:rPr>
          <w:rFonts w:ascii="Times New Roman" w:eastAsia="MS Mincho" w:hAnsi="Times New Roman"/>
          <w:color w:val="auto"/>
          <w:kern w:val="32"/>
          <w:szCs w:val="24"/>
        </w:rPr>
      </w:pPr>
      <w:bookmarkStart w:id="96" w:name="_Toc37340146"/>
      <w:r w:rsidRPr="00EA4884">
        <w:rPr>
          <w:rFonts w:ascii="Times New Roman" w:eastAsia="MS Mincho" w:hAnsi="Times New Roman"/>
          <w:color w:val="auto"/>
          <w:kern w:val="32"/>
          <w:szCs w:val="24"/>
        </w:rPr>
        <w:lastRenderedPageBreak/>
        <w:t>РАЗДЕЛ IV. ТЕХНИЧЕСКОЕ ЗАДАНИЕ</w:t>
      </w:r>
      <w:bookmarkEnd w:id="92"/>
      <w:bookmarkEnd w:id="96"/>
    </w:p>
    <w:p w:rsidR="006E6509" w:rsidRDefault="006E6509" w:rsidP="006E6509">
      <w:pPr>
        <w:pStyle w:val="37"/>
        <w:ind w:left="0" w:firstLine="709"/>
      </w:pPr>
      <w:bookmarkStart w:id="97" w:name="_РАЗДЕЛ_V._ПРОЕКТ"/>
      <w:bookmarkStart w:id="98" w:name="_Toc531338861"/>
      <w:bookmarkEnd w:id="97"/>
    </w:p>
    <w:bookmarkEnd w:id="98"/>
    <w:p w:rsidR="008214BD" w:rsidRPr="00CF2E98" w:rsidRDefault="008214BD" w:rsidP="008214BD">
      <w:pPr>
        <w:pStyle w:val="33"/>
        <w:rPr>
          <w:color w:val="000000"/>
          <w:sz w:val="24"/>
          <w:szCs w:val="24"/>
        </w:rPr>
      </w:pPr>
      <w:r w:rsidRPr="004C237A">
        <w:rPr>
          <w:b/>
          <w:color w:val="000000"/>
          <w:sz w:val="24"/>
          <w:szCs w:val="24"/>
        </w:rPr>
        <w:t xml:space="preserve">Предмет </w:t>
      </w:r>
      <w:r>
        <w:rPr>
          <w:b/>
          <w:color w:val="000000"/>
          <w:sz w:val="24"/>
          <w:szCs w:val="24"/>
        </w:rPr>
        <w:t xml:space="preserve">конкурса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Pr>
          <w:color w:val="000000"/>
          <w:sz w:val="24"/>
          <w:szCs w:val="24"/>
        </w:rPr>
        <w:t>п</w:t>
      </w:r>
      <w:r w:rsidRPr="00384636">
        <w:rPr>
          <w:color w:val="000000"/>
          <w:sz w:val="24"/>
          <w:szCs w:val="24"/>
        </w:rPr>
        <w:t xml:space="preserve">оставка </w:t>
      </w:r>
      <w:r>
        <w:rPr>
          <w:color w:val="000000"/>
          <w:sz w:val="24"/>
          <w:szCs w:val="24"/>
        </w:rPr>
        <w:t>стальной трубы, фасонных изделий в ППМ изоляции и компонентов для изоляции стыков.</w:t>
      </w:r>
    </w:p>
    <w:p w:rsidR="008214BD" w:rsidRDefault="008214BD" w:rsidP="008214BD">
      <w:pPr>
        <w:rPr>
          <w:b/>
          <w:color w:val="000000"/>
        </w:rPr>
      </w:pPr>
    </w:p>
    <w:p w:rsidR="008214BD" w:rsidRDefault="008214BD" w:rsidP="008214BD">
      <w:pPr>
        <w:jc w:val="both"/>
        <w:rPr>
          <w:b/>
          <w:color w:val="000000"/>
        </w:rPr>
      </w:pPr>
      <w:r w:rsidRPr="004C237A">
        <w:rPr>
          <w:b/>
          <w:color w:val="000000"/>
        </w:rPr>
        <w:t>Срок и условия поставки товара:</w:t>
      </w:r>
      <w:r w:rsidRPr="004C237A">
        <w:rPr>
          <w:color w:val="000000"/>
        </w:rPr>
        <w:t xml:space="preserve"> </w:t>
      </w:r>
      <w:r>
        <w:rPr>
          <w:color w:val="000000"/>
          <w:spacing w:val="1"/>
        </w:rPr>
        <w:t>п</w:t>
      </w:r>
      <w:r w:rsidRPr="00A42AF8">
        <w:rPr>
          <w:color w:val="000000"/>
          <w:spacing w:val="1"/>
        </w:rPr>
        <w:t xml:space="preserve">оставка товара должна быть осуществлена в течение </w:t>
      </w:r>
      <w:r>
        <w:rPr>
          <w:color w:val="000000"/>
          <w:spacing w:val="1"/>
        </w:rPr>
        <w:t>45</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 заключения</w:t>
      </w:r>
      <w:proofErr w:type="gramEnd"/>
      <w:r>
        <w:rPr>
          <w:color w:val="000000"/>
          <w:spacing w:val="1"/>
        </w:rPr>
        <w:t xml:space="preserve"> договора.</w:t>
      </w:r>
    </w:p>
    <w:p w:rsidR="008214BD" w:rsidRDefault="008214BD" w:rsidP="008214BD">
      <w:pPr>
        <w:jc w:val="both"/>
        <w:rPr>
          <w:b/>
          <w:color w:val="000000"/>
        </w:rPr>
      </w:pPr>
    </w:p>
    <w:p w:rsidR="008214BD" w:rsidRDefault="008214BD" w:rsidP="008214BD">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8214BD" w:rsidRDefault="008214BD" w:rsidP="008214BD">
      <w:pPr>
        <w:jc w:val="both"/>
        <w:rPr>
          <w:b/>
        </w:rPr>
      </w:pPr>
    </w:p>
    <w:p w:rsidR="008214BD" w:rsidRPr="00C52F6D" w:rsidRDefault="008214BD" w:rsidP="008214BD">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8214BD" w:rsidRDefault="008214BD" w:rsidP="008214BD">
      <w:pPr>
        <w:pStyle w:val="33"/>
        <w:jc w:val="both"/>
        <w:rPr>
          <w:color w:val="000000"/>
          <w:sz w:val="24"/>
          <w:szCs w:val="24"/>
          <w:u w:val="single"/>
        </w:rPr>
      </w:pPr>
    </w:p>
    <w:p w:rsidR="008214BD" w:rsidRPr="00DC620F" w:rsidRDefault="008214BD" w:rsidP="008214BD">
      <w:pPr>
        <w:pStyle w:val="33"/>
        <w:jc w:val="both"/>
        <w:rPr>
          <w:sz w:val="24"/>
          <w:szCs w:val="24"/>
          <w:u w:val="single"/>
        </w:rPr>
      </w:pPr>
    </w:p>
    <w:p w:rsidR="008214BD" w:rsidRDefault="008214BD" w:rsidP="008214BD">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8214BD" w:rsidRPr="004C237A" w:rsidRDefault="008214BD" w:rsidP="008214BD">
      <w:pPr>
        <w:pStyle w:val="xl24"/>
        <w:spacing w:before="0" w:after="0"/>
        <w:ind w:firstLine="539"/>
        <w:rPr>
          <w:b/>
          <w:szCs w:val="24"/>
        </w:rPr>
      </w:pPr>
    </w:p>
    <w:p w:rsidR="008214BD" w:rsidRDefault="008214BD" w:rsidP="008214BD">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214BD" w:rsidRDefault="008214BD" w:rsidP="008214BD">
      <w:pPr>
        <w:pStyle w:val="xl24"/>
        <w:spacing w:before="0" w:after="0"/>
        <w:jc w:val="both"/>
        <w:rPr>
          <w:color w:val="000000"/>
          <w:szCs w:val="24"/>
        </w:rPr>
      </w:pPr>
    </w:p>
    <w:p w:rsidR="008214BD" w:rsidRPr="00D92FD0" w:rsidRDefault="008214BD" w:rsidP="008214BD">
      <w:pPr>
        <w:pStyle w:val="xl24"/>
        <w:numPr>
          <w:ilvl w:val="0"/>
          <w:numId w:val="36"/>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xml:space="preserve">,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r w:rsidRPr="0006611D">
        <w:rPr>
          <w:b/>
          <w:szCs w:val="24"/>
          <w:u w:val="single"/>
        </w:rPr>
        <w:t>Товар должен быть произведен в 2020 году</w:t>
      </w:r>
      <w:r w:rsidRPr="00D92FD0">
        <w:rPr>
          <w:szCs w:val="24"/>
        </w:rPr>
        <w:t xml:space="preserve">.   </w:t>
      </w:r>
    </w:p>
    <w:p w:rsidR="008214BD" w:rsidRPr="00D92FD0" w:rsidRDefault="008214BD" w:rsidP="008214BD">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w:t>
      </w:r>
      <w:proofErr w:type="gramStart"/>
      <w:r w:rsidRPr="00D92FD0">
        <w:rPr>
          <w:szCs w:val="24"/>
        </w:rPr>
        <w:t>Р</w:t>
      </w:r>
      <w:proofErr w:type="gramEnd"/>
      <w:r>
        <w:rPr>
          <w:szCs w:val="24"/>
        </w:rPr>
        <w:t xml:space="preserve"> </w:t>
      </w:r>
      <w:r w:rsidRPr="00D92FD0">
        <w:rPr>
          <w:szCs w:val="24"/>
        </w:rPr>
        <w:t xml:space="preserve">56227-2014 должен производится с использованием испытательной лаборатории. </w:t>
      </w:r>
    </w:p>
    <w:p w:rsidR="008214BD" w:rsidRPr="00D92FD0" w:rsidRDefault="008214BD" w:rsidP="008214BD">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(длиной не менее 10 метров) и отводы соответствующие ГОСТам, указанным в п.3 технического задания и произведенные </w:t>
      </w:r>
      <w:r w:rsidRPr="0006611D">
        <w:rPr>
          <w:szCs w:val="24"/>
          <w:u w:val="single"/>
        </w:rPr>
        <w:t xml:space="preserve">не ранее 2019 года.    </w:t>
      </w:r>
    </w:p>
    <w:p w:rsidR="008214BD" w:rsidRPr="00D92FD0" w:rsidRDefault="008214BD" w:rsidP="008214BD">
      <w:pPr>
        <w:pStyle w:val="xl24"/>
        <w:spacing w:before="0" w:after="0"/>
        <w:ind w:firstLine="709"/>
        <w:jc w:val="both"/>
        <w:rPr>
          <w:szCs w:val="24"/>
        </w:rPr>
      </w:pPr>
      <w:r w:rsidRPr="00D92FD0">
        <w:rPr>
          <w:szCs w:val="24"/>
        </w:rPr>
        <w:t>Товар должен быть поставлен комплектно, обеспечивать конструктивную и ф</w:t>
      </w:r>
      <w:r>
        <w:rPr>
          <w:szCs w:val="24"/>
        </w:rPr>
        <w:t>ункциональную совместимость. Не</w:t>
      </w:r>
      <w:r w:rsidRPr="00D92FD0">
        <w:rPr>
          <w:szCs w:val="24"/>
        </w:rPr>
        <w:t xml:space="preserve">выполнение требования по качеству предусматривает возврат некачественного Товара за счет Поставщика.                   </w:t>
      </w:r>
    </w:p>
    <w:p w:rsidR="008214BD" w:rsidRPr="00D92FD0" w:rsidRDefault="008214BD" w:rsidP="008214BD">
      <w:pPr>
        <w:shd w:val="clear" w:color="auto" w:fill="FFFFFF"/>
        <w:tabs>
          <w:tab w:val="left" w:pos="284"/>
        </w:tabs>
        <w:jc w:val="both"/>
      </w:pPr>
    </w:p>
    <w:p w:rsidR="008214BD" w:rsidRDefault="008214BD" w:rsidP="008214BD">
      <w:pPr>
        <w:pStyle w:val="ae"/>
        <w:numPr>
          <w:ilvl w:val="0"/>
          <w:numId w:val="36"/>
        </w:numPr>
        <w:tabs>
          <w:tab w:val="left" w:pos="284"/>
        </w:tabs>
        <w:ind w:left="0" w:firstLine="0"/>
        <w:contextualSpacing w:val="0"/>
        <w:jc w:val="both"/>
      </w:pPr>
      <w:r w:rsidRPr="006C4576">
        <w:rPr>
          <w:b/>
        </w:rPr>
        <w:t>Условия поставки товара:</w:t>
      </w:r>
      <w:r w:rsidRPr="00D92FD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Количество поставляемого Товара не должно быть меньше, указанного в п.3  технического задания</w:t>
      </w:r>
      <w:proofErr w:type="gramStart"/>
      <w:r w:rsidRPr="00D92FD0">
        <w:t xml:space="preserve">..          </w:t>
      </w:r>
      <w:proofErr w:type="gramEnd"/>
    </w:p>
    <w:p w:rsidR="008214BD" w:rsidRDefault="008214BD" w:rsidP="008214BD">
      <w:pPr>
        <w:pStyle w:val="ae"/>
        <w:tabs>
          <w:tab w:val="left" w:pos="284"/>
        </w:tabs>
        <w:ind w:left="0"/>
        <w:jc w:val="both"/>
      </w:pPr>
    </w:p>
    <w:p w:rsidR="008214BD" w:rsidRPr="0020001F" w:rsidRDefault="008214BD" w:rsidP="008214BD">
      <w:pPr>
        <w:widowControl w:val="0"/>
        <w:numPr>
          <w:ilvl w:val="0"/>
          <w:numId w:val="36"/>
        </w:numPr>
        <w:tabs>
          <w:tab w:val="num" w:pos="284"/>
        </w:tabs>
        <w:ind w:left="0" w:firstLine="0"/>
        <w:jc w:val="both"/>
        <w:rPr>
          <w:b/>
        </w:rPr>
      </w:pPr>
      <w:r w:rsidRPr="0020001F">
        <w:rPr>
          <w:b/>
        </w:rPr>
        <w:lastRenderedPageBreak/>
        <w:t>Спецификация товара:</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4110"/>
        <w:gridCol w:w="2976"/>
        <w:gridCol w:w="2126"/>
        <w:gridCol w:w="142"/>
        <w:gridCol w:w="992"/>
        <w:gridCol w:w="851"/>
        <w:gridCol w:w="1418"/>
      </w:tblGrid>
      <w:tr w:rsidR="008214BD" w:rsidRPr="000B09F3" w:rsidTr="00D721BE">
        <w:trPr>
          <w:trHeight w:val="279"/>
        </w:trPr>
        <w:tc>
          <w:tcPr>
            <w:tcW w:w="567" w:type="dxa"/>
            <w:vMerge w:val="restart"/>
            <w:vAlign w:val="center"/>
          </w:tcPr>
          <w:p w:rsidR="008214BD" w:rsidRPr="0006611D" w:rsidRDefault="008214BD" w:rsidP="00D721BE">
            <w:pPr>
              <w:jc w:val="center"/>
              <w:rPr>
                <w:color w:val="000000"/>
                <w:sz w:val="20"/>
                <w:szCs w:val="20"/>
              </w:rPr>
            </w:pPr>
            <w:r w:rsidRPr="0006611D">
              <w:rPr>
                <w:color w:val="000000"/>
                <w:sz w:val="20"/>
                <w:szCs w:val="20"/>
              </w:rPr>
              <w:t xml:space="preserve">№ </w:t>
            </w:r>
            <w:proofErr w:type="gramStart"/>
            <w:r w:rsidRPr="0006611D">
              <w:rPr>
                <w:color w:val="000000"/>
                <w:sz w:val="20"/>
                <w:szCs w:val="20"/>
              </w:rPr>
              <w:t>п</w:t>
            </w:r>
            <w:proofErr w:type="gramEnd"/>
            <w:r w:rsidRPr="0006611D">
              <w:rPr>
                <w:color w:val="000000"/>
                <w:sz w:val="20"/>
                <w:szCs w:val="20"/>
              </w:rPr>
              <w:t>/п</w:t>
            </w:r>
          </w:p>
        </w:tc>
        <w:tc>
          <w:tcPr>
            <w:tcW w:w="2127" w:type="dxa"/>
            <w:vMerge w:val="restart"/>
            <w:vAlign w:val="center"/>
          </w:tcPr>
          <w:p w:rsidR="008214BD" w:rsidRPr="0006611D" w:rsidRDefault="008214BD" w:rsidP="00D721BE">
            <w:pPr>
              <w:jc w:val="center"/>
              <w:rPr>
                <w:color w:val="000000"/>
                <w:sz w:val="20"/>
                <w:szCs w:val="20"/>
              </w:rPr>
            </w:pPr>
            <w:r w:rsidRPr="0006611D">
              <w:rPr>
                <w:color w:val="000000"/>
                <w:sz w:val="20"/>
                <w:szCs w:val="20"/>
              </w:rPr>
              <w:t>Наименование товара</w:t>
            </w:r>
          </w:p>
        </w:tc>
        <w:tc>
          <w:tcPr>
            <w:tcW w:w="7086" w:type="dxa"/>
            <w:gridSpan w:val="2"/>
          </w:tcPr>
          <w:p w:rsidR="008214BD" w:rsidRPr="0006611D" w:rsidRDefault="008214BD" w:rsidP="00D721BE">
            <w:pPr>
              <w:jc w:val="center"/>
              <w:rPr>
                <w:color w:val="000000"/>
                <w:sz w:val="20"/>
                <w:szCs w:val="20"/>
              </w:rPr>
            </w:pPr>
            <w:r w:rsidRPr="0006611D">
              <w:rPr>
                <w:color w:val="000000"/>
                <w:sz w:val="20"/>
                <w:szCs w:val="20"/>
              </w:rPr>
              <w:t>Функциональные и технические характеристики</w:t>
            </w:r>
          </w:p>
        </w:tc>
        <w:tc>
          <w:tcPr>
            <w:tcW w:w="2268" w:type="dxa"/>
            <w:gridSpan w:val="2"/>
            <w:vMerge w:val="restart"/>
            <w:vAlign w:val="center"/>
          </w:tcPr>
          <w:p w:rsidR="008214BD" w:rsidRPr="0006611D" w:rsidRDefault="008214BD" w:rsidP="00D721BE">
            <w:pPr>
              <w:jc w:val="center"/>
              <w:rPr>
                <w:color w:val="000000"/>
                <w:sz w:val="20"/>
              </w:rPr>
            </w:pPr>
            <w:r w:rsidRPr="0006611D">
              <w:rPr>
                <w:color w:val="000000"/>
                <w:sz w:val="20"/>
              </w:rPr>
              <w:t>ГОСТ</w:t>
            </w:r>
          </w:p>
        </w:tc>
        <w:tc>
          <w:tcPr>
            <w:tcW w:w="992" w:type="dxa"/>
            <w:vMerge w:val="restart"/>
            <w:vAlign w:val="center"/>
          </w:tcPr>
          <w:p w:rsidR="008214BD" w:rsidRPr="0006611D" w:rsidRDefault="008214BD" w:rsidP="00D721BE">
            <w:pPr>
              <w:jc w:val="center"/>
              <w:rPr>
                <w:color w:val="000000"/>
                <w:sz w:val="20"/>
              </w:rPr>
            </w:pPr>
            <w:r w:rsidRPr="0006611D">
              <w:rPr>
                <w:color w:val="000000"/>
                <w:sz w:val="20"/>
              </w:rPr>
              <w:t>Ед. изм.</w:t>
            </w:r>
          </w:p>
        </w:tc>
        <w:tc>
          <w:tcPr>
            <w:tcW w:w="851" w:type="dxa"/>
            <w:vMerge w:val="restart"/>
            <w:vAlign w:val="center"/>
          </w:tcPr>
          <w:p w:rsidR="008214BD" w:rsidRPr="0006611D" w:rsidRDefault="008214BD" w:rsidP="00D721BE">
            <w:pPr>
              <w:jc w:val="center"/>
              <w:rPr>
                <w:color w:val="000000"/>
                <w:sz w:val="20"/>
              </w:rPr>
            </w:pPr>
            <w:r w:rsidRPr="0006611D">
              <w:rPr>
                <w:color w:val="000000"/>
                <w:sz w:val="20"/>
              </w:rPr>
              <w:t>Кол-во</w:t>
            </w:r>
          </w:p>
        </w:tc>
        <w:tc>
          <w:tcPr>
            <w:tcW w:w="1418" w:type="dxa"/>
            <w:vMerge w:val="restart"/>
            <w:vAlign w:val="center"/>
          </w:tcPr>
          <w:p w:rsidR="008214BD" w:rsidRPr="0006611D" w:rsidRDefault="008214BD" w:rsidP="00D721BE">
            <w:pPr>
              <w:jc w:val="center"/>
              <w:rPr>
                <w:color w:val="000000"/>
                <w:sz w:val="20"/>
              </w:rPr>
            </w:pPr>
            <w:r>
              <w:rPr>
                <w:color w:val="000000"/>
                <w:sz w:val="20"/>
              </w:rPr>
              <w:t>Средняя цена за ед., руб. с НДС</w:t>
            </w:r>
          </w:p>
        </w:tc>
      </w:tr>
      <w:tr w:rsidR="008214BD" w:rsidRPr="000B09F3" w:rsidTr="00D721BE">
        <w:trPr>
          <w:trHeight w:val="555"/>
        </w:trPr>
        <w:tc>
          <w:tcPr>
            <w:tcW w:w="567" w:type="dxa"/>
            <w:vMerge/>
            <w:vAlign w:val="center"/>
          </w:tcPr>
          <w:p w:rsidR="008214BD" w:rsidRPr="0006611D" w:rsidRDefault="008214BD" w:rsidP="00D721BE">
            <w:pPr>
              <w:jc w:val="center"/>
              <w:rPr>
                <w:color w:val="000000"/>
                <w:sz w:val="20"/>
                <w:szCs w:val="20"/>
              </w:rPr>
            </w:pPr>
          </w:p>
        </w:tc>
        <w:tc>
          <w:tcPr>
            <w:tcW w:w="2127" w:type="dxa"/>
            <w:vMerge/>
            <w:vAlign w:val="center"/>
          </w:tcPr>
          <w:p w:rsidR="008214BD" w:rsidRPr="0006611D" w:rsidRDefault="008214BD" w:rsidP="00D721BE">
            <w:pPr>
              <w:jc w:val="center"/>
              <w:rPr>
                <w:color w:val="000000"/>
                <w:sz w:val="20"/>
                <w:szCs w:val="20"/>
              </w:rPr>
            </w:pPr>
          </w:p>
        </w:tc>
        <w:tc>
          <w:tcPr>
            <w:tcW w:w="4110" w:type="dxa"/>
          </w:tcPr>
          <w:p w:rsidR="008214BD" w:rsidRPr="0006611D" w:rsidRDefault="008214BD" w:rsidP="00D721BE">
            <w:pPr>
              <w:jc w:val="center"/>
              <w:rPr>
                <w:color w:val="000000"/>
                <w:sz w:val="20"/>
                <w:szCs w:val="20"/>
              </w:rPr>
            </w:pPr>
            <w:r w:rsidRPr="0006611D">
              <w:rPr>
                <w:color w:val="000000"/>
                <w:sz w:val="20"/>
                <w:szCs w:val="20"/>
              </w:rPr>
              <w:t>Значения показателей, которые не могут меняться (</w:t>
            </w:r>
            <w:proofErr w:type="gramStart"/>
            <w:r w:rsidRPr="0006611D">
              <w:rPr>
                <w:color w:val="000000"/>
                <w:sz w:val="20"/>
                <w:szCs w:val="20"/>
              </w:rPr>
              <w:t>неизменяемое</w:t>
            </w:r>
            <w:proofErr w:type="gramEnd"/>
            <w:r w:rsidRPr="0006611D">
              <w:rPr>
                <w:color w:val="000000"/>
                <w:sz w:val="20"/>
                <w:szCs w:val="20"/>
              </w:rPr>
              <w:t>)</w:t>
            </w:r>
          </w:p>
        </w:tc>
        <w:tc>
          <w:tcPr>
            <w:tcW w:w="2976" w:type="dxa"/>
          </w:tcPr>
          <w:p w:rsidR="008214BD" w:rsidRPr="0006611D" w:rsidRDefault="008214BD" w:rsidP="00D721BE">
            <w:pPr>
              <w:jc w:val="center"/>
              <w:rPr>
                <w:color w:val="000000"/>
                <w:sz w:val="20"/>
                <w:szCs w:val="20"/>
              </w:rPr>
            </w:pPr>
            <w:r w:rsidRPr="0006611D">
              <w:rPr>
                <w:color w:val="000000"/>
                <w:sz w:val="20"/>
                <w:szCs w:val="20"/>
              </w:rPr>
              <w:t>Значения показателей, которые могут меняться (</w:t>
            </w:r>
            <w:proofErr w:type="gramStart"/>
            <w:r w:rsidRPr="0006611D">
              <w:rPr>
                <w:color w:val="000000"/>
                <w:sz w:val="20"/>
                <w:szCs w:val="20"/>
              </w:rPr>
              <w:t>изменяемое</w:t>
            </w:r>
            <w:proofErr w:type="gramEnd"/>
            <w:r w:rsidRPr="0006611D">
              <w:rPr>
                <w:color w:val="000000"/>
                <w:sz w:val="20"/>
                <w:szCs w:val="20"/>
              </w:rPr>
              <w:t>)</w:t>
            </w:r>
          </w:p>
        </w:tc>
        <w:tc>
          <w:tcPr>
            <w:tcW w:w="2268" w:type="dxa"/>
            <w:gridSpan w:val="2"/>
            <w:vMerge/>
          </w:tcPr>
          <w:p w:rsidR="008214BD" w:rsidRPr="00BC1231" w:rsidRDefault="008214BD" w:rsidP="00D721BE">
            <w:pPr>
              <w:jc w:val="center"/>
              <w:rPr>
                <w:b/>
                <w:color w:val="000000"/>
              </w:rPr>
            </w:pPr>
          </w:p>
        </w:tc>
        <w:tc>
          <w:tcPr>
            <w:tcW w:w="992" w:type="dxa"/>
            <w:vMerge/>
            <w:vAlign w:val="center"/>
          </w:tcPr>
          <w:p w:rsidR="008214BD" w:rsidRPr="00BC1231" w:rsidRDefault="008214BD" w:rsidP="00D721BE">
            <w:pPr>
              <w:jc w:val="center"/>
              <w:rPr>
                <w:b/>
                <w:color w:val="000000"/>
              </w:rPr>
            </w:pPr>
          </w:p>
        </w:tc>
        <w:tc>
          <w:tcPr>
            <w:tcW w:w="851" w:type="dxa"/>
            <w:vMerge/>
            <w:vAlign w:val="center"/>
          </w:tcPr>
          <w:p w:rsidR="008214BD" w:rsidRPr="00BC1231" w:rsidRDefault="008214BD" w:rsidP="00D721BE">
            <w:pPr>
              <w:jc w:val="center"/>
              <w:rPr>
                <w:b/>
                <w:color w:val="000000"/>
              </w:rPr>
            </w:pPr>
          </w:p>
        </w:tc>
        <w:tc>
          <w:tcPr>
            <w:tcW w:w="1418" w:type="dxa"/>
            <w:vMerge/>
          </w:tcPr>
          <w:p w:rsidR="008214BD" w:rsidRPr="00BC1231" w:rsidRDefault="008214BD" w:rsidP="00D721BE">
            <w:pPr>
              <w:jc w:val="center"/>
              <w:rPr>
                <w:b/>
                <w:color w:val="000000"/>
              </w:rPr>
            </w:pPr>
          </w:p>
        </w:tc>
      </w:tr>
      <w:tr w:rsidR="008214BD" w:rsidRPr="000B09F3" w:rsidTr="00D721BE">
        <w:trPr>
          <w:trHeight w:val="356"/>
        </w:trPr>
        <w:tc>
          <w:tcPr>
            <w:tcW w:w="15309" w:type="dxa"/>
            <w:gridSpan w:val="9"/>
          </w:tcPr>
          <w:p w:rsidR="008214BD" w:rsidRPr="00BC1231" w:rsidRDefault="008214BD" w:rsidP="00D721BE">
            <w:pPr>
              <w:jc w:val="center"/>
              <w:rPr>
                <w:b/>
                <w:color w:val="000000"/>
              </w:rPr>
            </w:pPr>
            <w:r w:rsidRPr="00BC1231">
              <w:rPr>
                <w:b/>
                <w:color w:val="000000"/>
              </w:rPr>
              <w:t>Стальная труба в ППМ изоляции</w:t>
            </w:r>
          </w:p>
        </w:tc>
      </w:tr>
      <w:tr w:rsidR="008214BD" w:rsidTr="00D721BE">
        <w:trPr>
          <w:trHeight w:val="397"/>
        </w:trPr>
        <w:tc>
          <w:tcPr>
            <w:tcW w:w="567" w:type="dxa"/>
            <w:vAlign w:val="center"/>
          </w:tcPr>
          <w:p w:rsidR="008214BD" w:rsidRDefault="008214BD" w:rsidP="00D721BE">
            <w:pPr>
              <w:jc w:val="center"/>
              <w:rPr>
                <w:color w:val="000000"/>
              </w:rPr>
            </w:pPr>
            <w:r>
              <w:rPr>
                <w:color w:val="000000"/>
              </w:rPr>
              <w:t>1</w:t>
            </w:r>
          </w:p>
        </w:tc>
        <w:tc>
          <w:tcPr>
            <w:tcW w:w="2127" w:type="dxa"/>
            <w:vAlign w:val="center"/>
          </w:tcPr>
          <w:p w:rsidR="008214BD" w:rsidRPr="00A33FE2" w:rsidRDefault="008214BD" w:rsidP="00D721BE">
            <w:pPr>
              <w:rPr>
                <w:color w:val="000000"/>
              </w:rPr>
            </w:pPr>
            <w:r w:rsidRPr="00A33FE2">
              <w:rPr>
                <w:color w:val="000000"/>
              </w:rPr>
              <w:t xml:space="preserve">Труба стальная в ППМ изоляции </w:t>
            </w:r>
          </w:p>
        </w:tc>
        <w:tc>
          <w:tcPr>
            <w:tcW w:w="4110" w:type="dxa"/>
          </w:tcPr>
          <w:p w:rsidR="008214BD" w:rsidRPr="00006A22" w:rsidRDefault="008214BD" w:rsidP="00D721BE">
            <w:pPr>
              <w:jc w:val="both"/>
              <w:rPr>
                <w:color w:val="000000"/>
              </w:rPr>
            </w:pPr>
            <w:r w:rsidRPr="00006A22">
              <w:rPr>
                <w:color w:val="000000"/>
              </w:rPr>
              <w:t xml:space="preserve">Д57х3,5, </w:t>
            </w:r>
            <w:r>
              <w:rPr>
                <w:color w:val="000000"/>
              </w:rPr>
              <w:t>с</w:t>
            </w:r>
            <w:r w:rsidRPr="00006A22">
              <w:rPr>
                <w:color w:val="000000"/>
              </w:rPr>
              <w:t>таль</w:t>
            </w:r>
            <w:r>
              <w:rPr>
                <w:color w:val="000000"/>
              </w:rPr>
              <w:t xml:space="preserve"> 09Г2С.</w:t>
            </w:r>
          </w:p>
          <w:p w:rsidR="008214BD" w:rsidRPr="00006A22" w:rsidRDefault="008214BD" w:rsidP="00D721BE">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2976" w:type="dxa"/>
          </w:tcPr>
          <w:p w:rsidR="008214BD" w:rsidRDefault="008214BD" w:rsidP="00D721BE">
            <w:pPr>
              <w:jc w:val="both"/>
              <w:rPr>
                <w:color w:val="000000"/>
              </w:rPr>
            </w:pPr>
            <w:r>
              <w:rPr>
                <w:color w:val="000000"/>
              </w:rPr>
              <w:t>Толщина изоляции не менее 49,5мм.</w:t>
            </w:r>
          </w:p>
        </w:tc>
        <w:tc>
          <w:tcPr>
            <w:tcW w:w="2268" w:type="dxa"/>
            <w:gridSpan w:val="2"/>
          </w:tcPr>
          <w:p w:rsidR="008214BD" w:rsidRDefault="008214BD" w:rsidP="00D721BE">
            <w:pPr>
              <w:jc w:val="center"/>
              <w:rPr>
                <w:color w:val="000000"/>
              </w:rPr>
            </w:pPr>
            <w:r>
              <w:rPr>
                <w:color w:val="000000"/>
              </w:rPr>
              <w:t>ГОСТ 10704-91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Pr="005F47E6"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443</w:t>
            </w:r>
          </w:p>
        </w:tc>
        <w:tc>
          <w:tcPr>
            <w:tcW w:w="1418" w:type="dxa"/>
            <w:vAlign w:val="center"/>
          </w:tcPr>
          <w:p w:rsidR="008214BD" w:rsidRDefault="008214BD" w:rsidP="00D721BE">
            <w:pPr>
              <w:jc w:val="center"/>
              <w:rPr>
                <w:color w:val="000000"/>
              </w:rPr>
            </w:pPr>
            <w:r>
              <w:rPr>
                <w:color w:val="000000"/>
              </w:rPr>
              <w:t>2050,00</w:t>
            </w:r>
          </w:p>
        </w:tc>
      </w:tr>
      <w:tr w:rsidR="008214BD" w:rsidTr="00D721BE">
        <w:trPr>
          <w:trHeight w:val="397"/>
        </w:trPr>
        <w:tc>
          <w:tcPr>
            <w:tcW w:w="567" w:type="dxa"/>
            <w:vAlign w:val="center"/>
          </w:tcPr>
          <w:p w:rsidR="008214BD" w:rsidRDefault="008214BD" w:rsidP="00D721BE">
            <w:pPr>
              <w:jc w:val="center"/>
              <w:rPr>
                <w:color w:val="000000"/>
              </w:rPr>
            </w:pPr>
            <w:r>
              <w:rPr>
                <w:color w:val="000000"/>
              </w:rPr>
              <w:t>2</w:t>
            </w:r>
          </w:p>
        </w:tc>
        <w:tc>
          <w:tcPr>
            <w:tcW w:w="2127" w:type="dxa"/>
            <w:vAlign w:val="center"/>
          </w:tcPr>
          <w:p w:rsidR="008214BD" w:rsidRPr="00A33FE2" w:rsidRDefault="008214BD" w:rsidP="00D721BE">
            <w:pPr>
              <w:rPr>
                <w:color w:val="000000"/>
              </w:rPr>
            </w:pPr>
            <w:r w:rsidRPr="0020001F">
              <w:rPr>
                <w:color w:val="000000"/>
              </w:rPr>
              <w:t>Труба стальная в ППМ изоляции</w:t>
            </w:r>
          </w:p>
        </w:tc>
        <w:tc>
          <w:tcPr>
            <w:tcW w:w="4110" w:type="dxa"/>
          </w:tcPr>
          <w:p w:rsidR="008214BD" w:rsidRPr="0020001F" w:rsidRDefault="008214BD" w:rsidP="00D721BE">
            <w:pPr>
              <w:jc w:val="both"/>
              <w:rPr>
                <w:color w:val="000000"/>
              </w:rPr>
            </w:pPr>
            <w:r w:rsidRPr="0020001F">
              <w:rPr>
                <w:color w:val="000000"/>
              </w:rPr>
              <w:t>Д7</w:t>
            </w:r>
            <w:r>
              <w:rPr>
                <w:color w:val="000000"/>
              </w:rPr>
              <w:t>6</w:t>
            </w:r>
            <w:r w:rsidRPr="0020001F">
              <w:rPr>
                <w:color w:val="000000"/>
              </w:rPr>
              <w:t>х</w:t>
            </w:r>
            <w:r>
              <w:rPr>
                <w:color w:val="000000"/>
              </w:rPr>
              <w:t>4</w:t>
            </w:r>
            <w:r w:rsidRPr="0020001F">
              <w:rPr>
                <w:color w:val="000000"/>
              </w:rPr>
              <w:t>,</w:t>
            </w:r>
            <w:r>
              <w:rPr>
                <w:color w:val="000000"/>
              </w:rPr>
              <w:t>0</w:t>
            </w:r>
            <w:r w:rsidRPr="0020001F">
              <w:rPr>
                <w:color w:val="000000"/>
              </w:rPr>
              <w:t>, сталь 09Г2С.</w:t>
            </w:r>
          </w:p>
          <w:p w:rsidR="008214BD" w:rsidRPr="00006A22" w:rsidRDefault="008214BD" w:rsidP="00D721BE">
            <w:pPr>
              <w:jc w:val="both"/>
              <w:rPr>
                <w:color w:val="000000"/>
              </w:rPr>
            </w:pPr>
            <w:r w:rsidRPr="0020001F">
              <w:rPr>
                <w:color w:val="000000"/>
              </w:rPr>
              <w:t>Температура теплоносителя</w:t>
            </w:r>
            <w:r>
              <w:rPr>
                <w:color w:val="000000"/>
              </w:rPr>
              <w:t>:</w:t>
            </w:r>
            <w:r w:rsidRPr="0020001F">
              <w:rPr>
                <w:color w:val="000000"/>
              </w:rPr>
              <w:t xml:space="preserve"> +150 ºC.</w:t>
            </w:r>
          </w:p>
        </w:tc>
        <w:tc>
          <w:tcPr>
            <w:tcW w:w="2976" w:type="dxa"/>
          </w:tcPr>
          <w:p w:rsidR="008214BD" w:rsidRDefault="008214BD" w:rsidP="00D721BE">
            <w:pPr>
              <w:jc w:val="both"/>
              <w:rPr>
                <w:color w:val="000000"/>
              </w:rPr>
            </w:pPr>
            <w:r w:rsidRPr="0020001F">
              <w:rPr>
                <w:color w:val="000000"/>
              </w:rPr>
              <w:t xml:space="preserve">Толщина изоляции не менее </w:t>
            </w:r>
            <w:r>
              <w:rPr>
                <w:color w:val="000000"/>
              </w:rPr>
              <w:t>46</w:t>
            </w:r>
            <w:r w:rsidRPr="0020001F">
              <w:rPr>
                <w:color w:val="000000"/>
              </w:rPr>
              <w:t>,5мм.</w:t>
            </w:r>
          </w:p>
        </w:tc>
        <w:tc>
          <w:tcPr>
            <w:tcW w:w="2268" w:type="dxa"/>
            <w:gridSpan w:val="2"/>
          </w:tcPr>
          <w:p w:rsidR="008214BD" w:rsidRPr="0020001F" w:rsidRDefault="008214BD" w:rsidP="00D721BE">
            <w:pPr>
              <w:jc w:val="center"/>
              <w:rPr>
                <w:color w:val="000000"/>
              </w:rPr>
            </w:pPr>
            <w:r w:rsidRPr="0020001F">
              <w:rPr>
                <w:color w:val="000000"/>
              </w:rPr>
              <w:t>ГОСТ 10704-91</w:t>
            </w:r>
          </w:p>
          <w:p w:rsidR="008214BD" w:rsidRDefault="008214BD" w:rsidP="00D721BE">
            <w:pPr>
              <w:jc w:val="center"/>
              <w:rPr>
                <w:color w:val="000000"/>
              </w:rPr>
            </w:pPr>
            <w:r w:rsidRPr="0020001F">
              <w:rPr>
                <w:color w:val="000000"/>
              </w:rPr>
              <w:t xml:space="preserve">ГОСТ </w:t>
            </w:r>
            <w:proofErr w:type="gramStart"/>
            <w:r w:rsidRPr="0020001F">
              <w:rPr>
                <w:color w:val="000000"/>
              </w:rPr>
              <w:t>Р</w:t>
            </w:r>
            <w:proofErr w:type="gramEnd"/>
            <w:r w:rsidRPr="0020001F">
              <w:rPr>
                <w:color w:val="000000"/>
              </w:rPr>
              <w:t xml:space="preserve"> 56227-2014</w:t>
            </w:r>
          </w:p>
        </w:tc>
        <w:tc>
          <w:tcPr>
            <w:tcW w:w="992" w:type="dxa"/>
            <w:vAlign w:val="center"/>
          </w:tcPr>
          <w:p w:rsidR="008214BD"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532</w:t>
            </w:r>
          </w:p>
        </w:tc>
        <w:tc>
          <w:tcPr>
            <w:tcW w:w="1418" w:type="dxa"/>
            <w:vAlign w:val="center"/>
          </w:tcPr>
          <w:p w:rsidR="008214BD" w:rsidRDefault="008214BD" w:rsidP="00D721BE">
            <w:pPr>
              <w:jc w:val="center"/>
              <w:rPr>
                <w:color w:val="000000"/>
              </w:rPr>
            </w:pPr>
            <w:r>
              <w:rPr>
                <w:color w:val="000000"/>
              </w:rPr>
              <w:t>2164,33</w:t>
            </w:r>
          </w:p>
        </w:tc>
      </w:tr>
      <w:tr w:rsidR="008214BD" w:rsidTr="00D721BE">
        <w:trPr>
          <w:trHeight w:val="397"/>
        </w:trPr>
        <w:tc>
          <w:tcPr>
            <w:tcW w:w="567" w:type="dxa"/>
            <w:vAlign w:val="center"/>
          </w:tcPr>
          <w:p w:rsidR="008214BD" w:rsidRDefault="008214BD" w:rsidP="00D721BE">
            <w:pPr>
              <w:jc w:val="center"/>
              <w:rPr>
                <w:color w:val="000000"/>
              </w:rPr>
            </w:pPr>
            <w:r>
              <w:rPr>
                <w:color w:val="000000"/>
              </w:rPr>
              <w:t>3</w:t>
            </w:r>
          </w:p>
        </w:tc>
        <w:tc>
          <w:tcPr>
            <w:tcW w:w="2127" w:type="dxa"/>
            <w:vAlign w:val="center"/>
          </w:tcPr>
          <w:p w:rsidR="008214BD" w:rsidRPr="0020001F" w:rsidRDefault="008214BD" w:rsidP="00D721BE">
            <w:pPr>
              <w:rPr>
                <w:color w:val="000000"/>
              </w:rPr>
            </w:pPr>
            <w:r w:rsidRPr="0020001F">
              <w:rPr>
                <w:color w:val="000000"/>
              </w:rPr>
              <w:t>Труба стальная в ППМ изоляции</w:t>
            </w:r>
          </w:p>
        </w:tc>
        <w:tc>
          <w:tcPr>
            <w:tcW w:w="4110" w:type="dxa"/>
          </w:tcPr>
          <w:p w:rsidR="008214BD" w:rsidRPr="00DE3C6C" w:rsidRDefault="008214BD" w:rsidP="00D721BE">
            <w:pPr>
              <w:jc w:val="both"/>
              <w:rPr>
                <w:color w:val="000000"/>
              </w:rPr>
            </w:pPr>
            <w:r w:rsidRPr="00DE3C6C">
              <w:rPr>
                <w:color w:val="000000"/>
              </w:rPr>
              <w:t>Д89х</w:t>
            </w:r>
            <w:r>
              <w:rPr>
                <w:color w:val="000000"/>
              </w:rPr>
              <w:t>4</w:t>
            </w:r>
            <w:r w:rsidRPr="00DE3C6C">
              <w:rPr>
                <w:color w:val="000000"/>
              </w:rPr>
              <w:t>,0, сталь 09Г2С.</w:t>
            </w:r>
          </w:p>
          <w:p w:rsidR="008214BD" w:rsidRPr="0020001F" w:rsidRDefault="008214BD" w:rsidP="00D721BE">
            <w:pPr>
              <w:jc w:val="both"/>
              <w:rPr>
                <w:color w:val="000000"/>
              </w:rPr>
            </w:pPr>
            <w:r w:rsidRPr="00DE3C6C">
              <w:rPr>
                <w:color w:val="000000"/>
              </w:rPr>
              <w:t>Температура теплоносителя</w:t>
            </w:r>
            <w:r>
              <w:rPr>
                <w:color w:val="000000"/>
              </w:rPr>
              <w:t>:</w:t>
            </w:r>
            <w:r w:rsidRPr="00DE3C6C">
              <w:rPr>
                <w:color w:val="000000"/>
              </w:rPr>
              <w:t xml:space="preserve"> +150 ºC.</w:t>
            </w:r>
          </w:p>
        </w:tc>
        <w:tc>
          <w:tcPr>
            <w:tcW w:w="2976" w:type="dxa"/>
          </w:tcPr>
          <w:p w:rsidR="008214BD" w:rsidRPr="0020001F" w:rsidRDefault="008214BD" w:rsidP="00D721BE">
            <w:pPr>
              <w:rPr>
                <w:color w:val="000000"/>
              </w:rPr>
            </w:pPr>
            <w:r w:rsidRPr="00DE3C6C">
              <w:rPr>
                <w:color w:val="000000"/>
              </w:rPr>
              <w:t xml:space="preserve">Толщина изоляции  не менее </w:t>
            </w:r>
            <w:r>
              <w:rPr>
                <w:color w:val="000000"/>
              </w:rPr>
              <w:t>49</w:t>
            </w:r>
            <w:r w:rsidRPr="00DE3C6C">
              <w:rPr>
                <w:color w:val="000000"/>
              </w:rPr>
              <w:t>,5мм.</w:t>
            </w:r>
          </w:p>
        </w:tc>
        <w:tc>
          <w:tcPr>
            <w:tcW w:w="2268" w:type="dxa"/>
            <w:gridSpan w:val="2"/>
          </w:tcPr>
          <w:p w:rsidR="008214BD" w:rsidRPr="00DE3C6C" w:rsidRDefault="008214BD" w:rsidP="00D721BE">
            <w:pPr>
              <w:jc w:val="center"/>
              <w:rPr>
                <w:color w:val="000000"/>
              </w:rPr>
            </w:pPr>
            <w:r w:rsidRPr="00DE3C6C">
              <w:rPr>
                <w:color w:val="000000"/>
              </w:rPr>
              <w:t>ГОСТ 10704-91</w:t>
            </w:r>
          </w:p>
          <w:p w:rsidR="008214BD" w:rsidRPr="0020001F" w:rsidRDefault="008214BD" w:rsidP="00D721BE">
            <w:pPr>
              <w:jc w:val="center"/>
              <w:rPr>
                <w:color w:val="000000"/>
              </w:rPr>
            </w:pPr>
            <w:r w:rsidRPr="00DE3C6C">
              <w:rPr>
                <w:color w:val="000000"/>
              </w:rPr>
              <w:t xml:space="preserve">ГОСТ </w:t>
            </w:r>
            <w:proofErr w:type="gramStart"/>
            <w:r w:rsidRPr="00DE3C6C">
              <w:rPr>
                <w:color w:val="000000"/>
              </w:rPr>
              <w:t>Р</w:t>
            </w:r>
            <w:proofErr w:type="gramEnd"/>
            <w:r w:rsidRPr="00DE3C6C">
              <w:rPr>
                <w:color w:val="000000"/>
              </w:rPr>
              <w:t xml:space="preserve"> 56227-2014</w:t>
            </w:r>
          </w:p>
        </w:tc>
        <w:tc>
          <w:tcPr>
            <w:tcW w:w="992" w:type="dxa"/>
            <w:vAlign w:val="center"/>
          </w:tcPr>
          <w:p w:rsidR="008214BD"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69</w:t>
            </w:r>
          </w:p>
        </w:tc>
        <w:tc>
          <w:tcPr>
            <w:tcW w:w="1418" w:type="dxa"/>
            <w:vAlign w:val="center"/>
          </w:tcPr>
          <w:p w:rsidR="008214BD" w:rsidRDefault="008214BD" w:rsidP="00D721BE">
            <w:pPr>
              <w:jc w:val="center"/>
              <w:rPr>
                <w:color w:val="000000"/>
              </w:rPr>
            </w:pPr>
            <w:r>
              <w:rPr>
                <w:color w:val="000000"/>
              </w:rPr>
              <w:t>2397,00</w:t>
            </w:r>
          </w:p>
        </w:tc>
      </w:tr>
      <w:tr w:rsidR="008214BD" w:rsidTr="00D721BE">
        <w:trPr>
          <w:trHeight w:val="397"/>
        </w:trPr>
        <w:tc>
          <w:tcPr>
            <w:tcW w:w="567" w:type="dxa"/>
            <w:vAlign w:val="center"/>
          </w:tcPr>
          <w:p w:rsidR="008214BD" w:rsidRDefault="008214BD" w:rsidP="00D721BE">
            <w:pPr>
              <w:jc w:val="center"/>
              <w:rPr>
                <w:color w:val="000000"/>
              </w:rPr>
            </w:pPr>
            <w:r>
              <w:rPr>
                <w:color w:val="000000"/>
              </w:rPr>
              <w:t>4</w:t>
            </w:r>
          </w:p>
        </w:tc>
        <w:tc>
          <w:tcPr>
            <w:tcW w:w="2127" w:type="dxa"/>
            <w:vAlign w:val="center"/>
          </w:tcPr>
          <w:p w:rsidR="008214BD" w:rsidRPr="0020001F" w:rsidRDefault="008214BD" w:rsidP="00D721BE">
            <w:pPr>
              <w:rPr>
                <w:color w:val="000000"/>
              </w:rPr>
            </w:pPr>
            <w:r w:rsidRPr="00DE3C6C">
              <w:rPr>
                <w:color w:val="000000"/>
              </w:rPr>
              <w:t>Труба стальная в ППМ изоляции</w:t>
            </w:r>
          </w:p>
        </w:tc>
        <w:tc>
          <w:tcPr>
            <w:tcW w:w="4110" w:type="dxa"/>
          </w:tcPr>
          <w:p w:rsidR="008214BD" w:rsidRPr="00DE3C6C" w:rsidRDefault="008214BD" w:rsidP="00D721BE">
            <w:pPr>
              <w:jc w:val="both"/>
              <w:rPr>
                <w:color w:val="000000"/>
              </w:rPr>
            </w:pPr>
            <w:r w:rsidRPr="00DE3C6C">
              <w:rPr>
                <w:color w:val="000000"/>
              </w:rPr>
              <w:t>Д108х</w:t>
            </w:r>
            <w:r>
              <w:rPr>
                <w:color w:val="000000"/>
              </w:rPr>
              <w:t>4</w:t>
            </w:r>
            <w:r w:rsidRPr="00DE3C6C">
              <w:rPr>
                <w:color w:val="000000"/>
              </w:rPr>
              <w:t>,0,</w:t>
            </w:r>
            <w:r>
              <w:rPr>
                <w:color w:val="000000"/>
              </w:rPr>
              <w:t xml:space="preserve"> </w:t>
            </w:r>
            <w:r w:rsidRPr="00DE3C6C">
              <w:rPr>
                <w:color w:val="000000"/>
              </w:rPr>
              <w:t>сталь 09Г2С.</w:t>
            </w:r>
          </w:p>
          <w:p w:rsidR="008214BD" w:rsidRPr="00DE3C6C" w:rsidRDefault="008214BD" w:rsidP="00D721BE">
            <w:pPr>
              <w:jc w:val="both"/>
              <w:rPr>
                <w:color w:val="000000"/>
              </w:rPr>
            </w:pPr>
            <w:r w:rsidRPr="00DE3C6C">
              <w:rPr>
                <w:color w:val="000000"/>
              </w:rPr>
              <w:t>Температура теплоносителя</w:t>
            </w:r>
            <w:r>
              <w:rPr>
                <w:color w:val="000000"/>
              </w:rPr>
              <w:t>:</w:t>
            </w:r>
            <w:r w:rsidRPr="00DE3C6C">
              <w:rPr>
                <w:color w:val="000000"/>
              </w:rPr>
              <w:t xml:space="preserve"> +150 ºC.</w:t>
            </w:r>
          </w:p>
        </w:tc>
        <w:tc>
          <w:tcPr>
            <w:tcW w:w="2976" w:type="dxa"/>
          </w:tcPr>
          <w:p w:rsidR="008214BD" w:rsidRPr="00DE3C6C" w:rsidRDefault="008214BD" w:rsidP="00D721BE">
            <w:pPr>
              <w:rPr>
                <w:color w:val="000000"/>
              </w:rPr>
            </w:pPr>
            <w:r w:rsidRPr="00DE3C6C">
              <w:rPr>
                <w:color w:val="000000"/>
              </w:rPr>
              <w:t>Толщина изоляции  не менее 6</w:t>
            </w:r>
            <w:r>
              <w:rPr>
                <w:color w:val="000000"/>
              </w:rPr>
              <w:t>7</w:t>
            </w:r>
            <w:r w:rsidRPr="00DE3C6C">
              <w:rPr>
                <w:color w:val="000000"/>
              </w:rPr>
              <w:t>,</w:t>
            </w:r>
            <w:r>
              <w:rPr>
                <w:color w:val="000000"/>
              </w:rPr>
              <w:t>5</w:t>
            </w:r>
            <w:r w:rsidRPr="00DE3C6C">
              <w:rPr>
                <w:color w:val="000000"/>
              </w:rPr>
              <w:t>мм.</w:t>
            </w:r>
          </w:p>
        </w:tc>
        <w:tc>
          <w:tcPr>
            <w:tcW w:w="2268" w:type="dxa"/>
            <w:gridSpan w:val="2"/>
          </w:tcPr>
          <w:p w:rsidR="008214BD" w:rsidRPr="00DE3C6C" w:rsidRDefault="008214BD" w:rsidP="00D721BE">
            <w:pPr>
              <w:jc w:val="center"/>
              <w:rPr>
                <w:color w:val="000000"/>
              </w:rPr>
            </w:pPr>
            <w:r w:rsidRPr="00DE3C6C">
              <w:rPr>
                <w:color w:val="000000"/>
              </w:rPr>
              <w:t>ГОСТ 10704-91</w:t>
            </w:r>
          </w:p>
          <w:p w:rsidR="008214BD" w:rsidRPr="00DE3C6C" w:rsidRDefault="008214BD" w:rsidP="00D721BE">
            <w:pPr>
              <w:jc w:val="center"/>
              <w:rPr>
                <w:color w:val="000000"/>
              </w:rPr>
            </w:pPr>
            <w:r w:rsidRPr="00DE3C6C">
              <w:rPr>
                <w:color w:val="000000"/>
              </w:rPr>
              <w:t xml:space="preserve">ГОСТ </w:t>
            </w:r>
            <w:proofErr w:type="gramStart"/>
            <w:r w:rsidRPr="00DE3C6C">
              <w:rPr>
                <w:color w:val="000000"/>
              </w:rPr>
              <w:t>Р</w:t>
            </w:r>
            <w:proofErr w:type="gramEnd"/>
            <w:r w:rsidRPr="00DE3C6C">
              <w:rPr>
                <w:color w:val="000000"/>
              </w:rPr>
              <w:t xml:space="preserve"> 56227-2014</w:t>
            </w:r>
          </w:p>
        </w:tc>
        <w:tc>
          <w:tcPr>
            <w:tcW w:w="992" w:type="dxa"/>
            <w:vAlign w:val="center"/>
          </w:tcPr>
          <w:p w:rsidR="008214BD"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598</w:t>
            </w:r>
          </w:p>
        </w:tc>
        <w:tc>
          <w:tcPr>
            <w:tcW w:w="1418" w:type="dxa"/>
            <w:vAlign w:val="center"/>
          </w:tcPr>
          <w:p w:rsidR="008214BD" w:rsidRDefault="008214BD" w:rsidP="00D721BE">
            <w:pPr>
              <w:jc w:val="center"/>
              <w:rPr>
                <w:color w:val="000000"/>
              </w:rPr>
            </w:pPr>
            <w:r>
              <w:rPr>
                <w:color w:val="000000"/>
              </w:rPr>
              <w:t>2559,67</w:t>
            </w:r>
          </w:p>
        </w:tc>
      </w:tr>
      <w:tr w:rsidR="008214BD" w:rsidTr="00D721BE">
        <w:trPr>
          <w:trHeight w:val="397"/>
        </w:trPr>
        <w:tc>
          <w:tcPr>
            <w:tcW w:w="567" w:type="dxa"/>
            <w:vAlign w:val="center"/>
          </w:tcPr>
          <w:p w:rsidR="008214BD" w:rsidRDefault="008214BD" w:rsidP="00D721BE">
            <w:pPr>
              <w:jc w:val="center"/>
              <w:rPr>
                <w:color w:val="000000"/>
              </w:rPr>
            </w:pPr>
            <w:r>
              <w:rPr>
                <w:color w:val="000000"/>
              </w:rPr>
              <w:t>5</w:t>
            </w:r>
          </w:p>
        </w:tc>
        <w:tc>
          <w:tcPr>
            <w:tcW w:w="2127" w:type="dxa"/>
            <w:vAlign w:val="center"/>
          </w:tcPr>
          <w:p w:rsidR="008214BD" w:rsidRPr="00A33FE2" w:rsidRDefault="008214BD" w:rsidP="00D721BE">
            <w:pPr>
              <w:rPr>
                <w:color w:val="000000"/>
              </w:rPr>
            </w:pPr>
            <w:r w:rsidRPr="00A33FE2">
              <w:rPr>
                <w:color w:val="000000"/>
              </w:rPr>
              <w:t xml:space="preserve">Труба стальная в ППМ изоляции </w:t>
            </w:r>
          </w:p>
        </w:tc>
        <w:tc>
          <w:tcPr>
            <w:tcW w:w="4110" w:type="dxa"/>
          </w:tcPr>
          <w:p w:rsidR="008214BD" w:rsidRPr="00006A22" w:rsidRDefault="008214BD" w:rsidP="00D721BE">
            <w:pPr>
              <w:jc w:val="both"/>
              <w:rPr>
                <w:color w:val="000000"/>
              </w:rPr>
            </w:pPr>
            <w:r w:rsidRPr="00006A22">
              <w:rPr>
                <w:color w:val="000000"/>
              </w:rPr>
              <w:t>Д</w:t>
            </w:r>
            <w:r>
              <w:rPr>
                <w:color w:val="000000"/>
              </w:rPr>
              <w:t>159</w:t>
            </w:r>
            <w:r w:rsidRPr="00006A22">
              <w:rPr>
                <w:color w:val="000000"/>
              </w:rPr>
              <w:t>х</w:t>
            </w:r>
            <w:r>
              <w:rPr>
                <w:color w:val="000000"/>
              </w:rPr>
              <w:t>6</w:t>
            </w:r>
            <w:r w:rsidRPr="00006A22">
              <w:rPr>
                <w:color w:val="000000"/>
              </w:rPr>
              <w:t>,</w:t>
            </w:r>
            <w:r>
              <w:rPr>
                <w:color w:val="000000"/>
              </w:rPr>
              <w:t>0</w:t>
            </w:r>
            <w:r w:rsidRPr="00006A22">
              <w:rPr>
                <w:color w:val="000000"/>
              </w:rPr>
              <w:t xml:space="preserve">, </w:t>
            </w:r>
            <w:r>
              <w:rPr>
                <w:color w:val="000000"/>
              </w:rPr>
              <w:t>с</w:t>
            </w:r>
            <w:r w:rsidRPr="00006A22">
              <w:rPr>
                <w:color w:val="000000"/>
              </w:rPr>
              <w:t>таль</w:t>
            </w:r>
            <w:r>
              <w:rPr>
                <w:color w:val="000000"/>
              </w:rPr>
              <w:t xml:space="preserve"> 09Г2С</w:t>
            </w:r>
          </w:p>
          <w:p w:rsidR="008214BD" w:rsidRPr="00006A22" w:rsidRDefault="008214BD" w:rsidP="00D721BE">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2976" w:type="dxa"/>
          </w:tcPr>
          <w:p w:rsidR="008214BD" w:rsidRDefault="008214BD" w:rsidP="00D721BE">
            <w:pPr>
              <w:jc w:val="both"/>
              <w:rPr>
                <w:color w:val="000000"/>
              </w:rPr>
            </w:pPr>
            <w:r>
              <w:rPr>
                <w:color w:val="000000"/>
              </w:rPr>
              <w:t>Толщина изоляции не менее 75,0мм.</w:t>
            </w:r>
          </w:p>
        </w:tc>
        <w:tc>
          <w:tcPr>
            <w:tcW w:w="2268" w:type="dxa"/>
            <w:gridSpan w:val="2"/>
          </w:tcPr>
          <w:p w:rsidR="008214BD" w:rsidRDefault="008214BD" w:rsidP="00D721BE">
            <w:pPr>
              <w:jc w:val="center"/>
              <w:rPr>
                <w:color w:val="000000"/>
              </w:rPr>
            </w:pPr>
            <w:r>
              <w:rPr>
                <w:color w:val="000000"/>
              </w:rPr>
              <w:t>ГОСТ 10704-91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Pr="005F47E6"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520</w:t>
            </w:r>
          </w:p>
        </w:tc>
        <w:tc>
          <w:tcPr>
            <w:tcW w:w="1418" w:type="dxa"/>
            <w:vAlign w:val="center"/>
          </w:tcPr>
          <w:p w:rsidR="008214BD" w:rsidRDefault="008214BD" w:rsidP="00D721BE">
            <w:pPr>
              <w:jc w:val="center"/>
              <w:rPr>
                <w:color w:val="000000"/>
              </w:rPr>
            </w:pPr>
            <w:r>
              <w:rPr>
                <w:color w:val="000000"/>
              </w:rPr>
              <w:t>3670,00</w:t>
            </w:r>
          </w:p>
        </w:tc>
      </w:tr>
      <w:tr w:rsidR="008214BD" w:rsidTr="00D721BE">
        <w:trPr>
          <w:trHeight w:val="397"/>
        </w:trPr>
        <w:tc>
          <w:tcPr>
            <w:tcW w:w="567" w:type="dxa"/>
            <w:vAlign w:val="center"/>
          </w:tcPr>
          <w:p w:rsidR="008214BD" w:rsidRDefault="008214BD" w:rsidP="00D721BE">
            <w:pPr>
              <w:jc w:val="center"/>
              <w:rPr>
                <w:color w:val="000000"/>
              </w:rPr>
            </w:pPr>
            <w:r>
              <w:rPr>
                <w:color w:val="000000"/>
              </w:rPr>
              <w:t>6</w:t>
            </w:r>
          </w:p>
        </w:tc>
        <w:tc>
          <w:tcPr>
            <w:tcW w:w="2127" w:type="dxa"/>
            <w:vAlign w:val="center"/>
          </w:tcPr>
          <w:p w:rsidR="008214BD" w:rsidRPr="00A33FE2" w:rsidRDefault="008214BD" w:rsidP="00D721BE">
            <w:r w:rsidRPr="00A33FE2">
              <w:t xml:space="preserve">Труба стальная в ППМ изоляции </w:t>
            </w:r>
          </w:p>
        </w:tc>
        <w:tc>
          <w:tcPr>
            <w:tcW w:w="4110" w:type="dxa"/>
          </w:tcPr>
          <w:p w:rsidR="008214BD" w:rsidRDefault="008214BD" w:rsidP="00D721BE">
            <w:pPr>
              <w:jc w:val="both"/>
              <w:rPr>
                <w:color w:val="000000"/>
              </w:rPr>
            </w:pPr>
            <w:r w:rsidRPr="00006A22">
              <w:rPr>
                <w:color w:val="000000"/>
              </w:rPr>
              <w:t>Д</w:t>
            </w:r>
            <w:r>
              <w:rPr>
                <w:color w:val="000000"/>
              </w:rPr>
              <w:t>219</w:t>
            </w:r>
            <w:r w:rsidRPr="00006A22">
              <w:rPr>
                <w:color w:val="000000"/>
              </w:rPr>
              <w:t>х</w:t>
            </w:r>
            <w:r>
              <w:rPr>
                <w:color w:val="000000"/>
              </w:rPr>
              <w:t>7,0</w:t>
            </w:r>
            <w:r w:rsidRPr="00006A22">
              <w:rPr>
                <w:color w:val="000000"/>
              </w:rPr>
              <w:t>,</w:t>
            </w:r>
            <w:r>
              <w:rPr>
                <w:color w:val="000000"/>
              </w:rPr>
              <w:t xml:space="preserve"> с</w:t>
            </w:r>
            <w:r w:rsidRPr="00006A22">
              <w:rPr>
                <w:color w:val="000000"/>
              </w:rPr>
              <w:t>таль</w:t>
            </w:r>
            <w:r>
              <w:rPr>
                <w:color w:val="000000"/>
              </w:rPr>
              <w:t xml:space="preserve"> 09Г2С</w:t>
            </w:r>
          </w:p>
          <w:p w:rsidR="008214BD" w:rsidRPr="00006A22" w:rsidRDefault="008214BD" w:rsidP="00D721BE">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2976" w:type="dxa"/>
          </w:tcPr>
          <w:p w:rsidR="008214BD" w:rsidRDefault="008214BD" w:rsidP="00D721BE">
            <w:pPr>
              <w:jc w:val="both"/>
              <w:rPr>
                <w:color w:val="000000"/>
              </w:rPr>
            </w:pPr>
            <w:r>
              <w:rPr>
                <w:color w:val="000000"/>
              </w:rPr>
              <w:t>Толщина изоляции не менее 69,5мм.</w:t>
            </w:r>
          </w:p>
        </w:tc>
        <w:tc>
          <w:tcPr>
            <w:tcW w:w="2268" w:type="dxa"/>
            <w:gridSpan w:val="2"/>
          </w:tcPr>
          <w:p w:rsidR="008214BD" w:rsidRDefault="008214BD" w:rsidP="00D721BE">
            <w:pPr>
              <w:jc w:val="center"/>
              <w:rPr>
                <w:color w:val="000000"/>
              </w:rPr>
            </w:pPr>
            <w:r>
              <w:rPr>
                <w:color w:val="000000"/>
              </w:rPr>
              <w:t>ГОСТ 10704-91</w:t>
            </w:r>
          </w:p>
          <w:p w:rsidR="008214BD" w:rsidRPr="00821D24"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Pr="00821D24"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163</w:t>
            </w:r>
          </w:p>
        </w:tc>
        <w:tc>
          <w:tcPr>
            <w:tcW w:w="1418" w:type="dxa"/>
            <w:vAlign w:val="center"/>
          </w:tcPr>
          <w:p w:rsidR="008214BD" w:rsidRDefault="008214BD" w:rsidP="00D721BE">
            <w:pPr>
              <w:jc w:val="center"/>
              <w:rPr>
                <w:color w:val="000000"/>
              </w:rPr>
            </w:pPr>
            <w:r>
              <w:rPr>
                <w:color w:val="000000"/>
              </w:rPr>
              <w:t>4741,33</w:t>
            </w:r>
          </w:p>
        </w:tc>
      </w:tr>
      <w:tr w:rsidR="008214BD" w:rsidTr="00D721BE">
        <w:trPr>
          <w:trHeight w:val="397"/>
        </w:trPr>
        <w:tc>
          <w:tcPr>
            <w:tcW w:w="567" w:type="dxa"/>
            <w:vAlign w:val="center"/>
          </w:tcPr>
          <w:p w:rsidR="008214BD" w:rsidRDefault="008214BD" w:rsidP="00D721BE">
            <w:pPr>
              <w:jc w:val="center"/>
              <w:rPr>
                <w:color w:val="000000"/>
              </w:rPr>
            </w:pPr>
            <w:r>
              <w:rPr>
                <w:color w:val="000000"/>
              </w:rPr>
              <w:t>7</w:t>
            </w:r>
          </w:p>
        </w:tc>
        <w:tc>
          <w:tcPr>
            <w:tcW w:w="2127" w:type="dxa"/>
            <w:vAlign w:val="center"/>
          </w:tcPr>
          <w:p w:rsidR="008214BD" w:rsidRPr="00A33FE2" w:rsidRDefault="008214BD" w:rsidP="00D721BE">
            <w:r w:rsidRPr="00A33FE2">
              <w:t xml:space="preserve">Труба стальная в ППМ изоляции </w:t>
            </w:r>
          </w:p>
        </w:tc>
        <w:tc>
          <w:tcPr>
            <w:tcW w:w="4110" w:type="dxa"/>
          </w:tcPr>
          <w:p w:rsidR="008214BD" w:rsidRDefault="008214BD" w:rsidP="00D721BE">
            <w:pPr>
              <w:jc w:val="both"/>
              <w:rPr>
                <w:color w:val="000000"/>
              </w:rPr>
            </w:pPr>
            <w:r w:rsidRPr="00006A22">
              <w:rPr>
                <w:color w:val="000000"/>
              </w:rPr>
              <w:t>Д</w:t>
            </w:r>
            <w:r>
              <w:rPr>
                <w:color w:val="000000"/>
              </w:rPr>
              <w:t>273</w:t>
            </w:r>
            <w:r w:rsidRPr="00006A22">
              <w:rPr>
                <w:color w:val="000000"/>
              </w:rPr>
              <w:t>х</w:t>
            </w:r>
            <w:r>
              <w:rPr>
                <w:color w:val="000000"/>
              </w:rPr>
              <w:t>8,0</w:t>
            </w:r>
            <w:r w:rsidRPr="00006A22">
              <w:rPr>
                <w:color w:val="000000"/>
              </w:rPr>
              <w:t>,</w:t>
            </w:r>
            <w:r>
              <w:rPr>
                <w:color w:val="000000"/>
              </w:rPr>
              <w:t xml:space="preserve"> с</w:t>
            </w:r>
            <w:r w:rsidRPr="00006A22">
              <w:rPr>
                <w:color w:val="000000"/>
              </w:rPr>
              <w:t>таль</w:t>
            </w:r>
            <w:r>
              <w:rPr>
                <w:color w:val="000000"/>
              </w:rPr>
              <w:t xml:space="preserve"> 09Г2С</w:t>
            </w:r>
          </w:p>
          <w:p w:rsidR="008214BD" w:rsidRPr="00006A22" w:rsidRDefault="008214BD" w:rsidP="00D721BE">
            <w:pPr>
              <w:jc w:val="both"/>
              <w:rPr>
                <w:color w:val="000000"/>
              </w:rPr>
            </w:pPr>
            <w:r>
              <w:rPr>
                <w:color w:val="000000"/>
              </w:rPr>
              <w:t>Температура теплоносителя: +150</w:t>
            </w:r>
            <w:r>
              <w:rPr>
                <w:b/>
                <w:color w:val="000000"/>
              </w:rPr>
              <w:t xml:space="preserve"> </w:t>
            </w:r>
            <w:r w:rsidRPr="003749CB">
              <w:rPr>
                <w:color w:val="000000"/>
              </w:rPr>
              <w:t>º</w:t>
            </w:r>
            <w:r w:rsidRPr="003749CB">
              <w:rPr>
                <w:color w:val="000000"/>
                <w:lang w:val="en-US"/>
              </w:rPr>
              <w:t>C</w:t>
            </w:r>
            <w:r>
              <w:rPr>
                <w:color w:val="000000"/>
              </w:rPr>
              <w:t>.</w:t>
            </w:r>
          </w:p>
        </w:tc>
        <w:tc>
          <w:tcPr>
            <w:tcW w:w="2976" w:type="dxa"/>
          </w:tcPr>
          <w:p w:rsidR="008214BD" w:rsidRDefault="008214BD" w:rsidP="00D721BE">
            <w:pPr>
              <w:jc w:val="both"/>
              <w:rPr>
                <w:color w:val="000000"/>
              </w:rPr>
            </w:pPr>
            <w:r>
              <w:rPr>
                <w:color w:val="000000"/>
              </w:rPr>
              <w:t>Толщина изоляции не менее 68,5мм.</w:t>
            </w:r>
          </w:p>
        </w:tc>
        <w:tc>
          <w:tcPr>
            <w:tcW w:w="2268" w:type="dxa"/>
            <w:gridSpan w:val="2"/>
          </w:tcPr>
          <w:p w:rsidR="008214BD" w:rsidRDefault="008214BD" w:rsidP="00D721BE">
            <w:pPr>
              <w:jc w:val="center"/>
              <w:rPr>
                <w:color w:val="000000"/>
              </w:rPr>
            </w:pPr>
            <w:r>
              <w:rPr>
                <w:color w:val="000000"/>
              </w:rPr>
              <w:t>ГОСТ 10704-91</w:t>
            </w:r>
          </w:p>
          <w:p w:rsidR="008214BD" w:rsidRPr="00821D24"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Pr="00821D24" w:rsidRDefault="008214BD" w:rsidP="00D721BE">
            <w:pPr>
              <w:jc w:val="center"/>
              <w:rPr>
                <w:color w:val="000000"/>
              </w:rPr>
            </w:pPr>
            <w:r>
              <w:rPr>
                <w:color w:val="000000"/>
              </w:rPr>
              <w:t>метр</w:t>
            </w:r>
          </w:p>
        </w:tc>
        <w:tc>
          <w:tcPr>
            <w:tcW w:w="851" w:type="dxa"/>
            <w:vAlign w:val="center"/>
          </w:tcPr>
          <w:p w:rsidR="008214BD" w:rsidRDefault="008214BD" w:rsidP="00D721BE">
            <w:pPr>
              <w:jc w:val="center"/>
              <w:rPr>
                <w:color w:val="000000"/>
              </w:rPr>
            </w:pPr>
            <w:r>
              <w:rPr>
                <w:color w:val="000000"/>
              </w:rPr>
              <w:t>273</w:t>
            </w:r>
          </w:p>
        </w:tc>
        <w:tc>
          <w:tcPr>
            <w:tcW w:w="1418" w:type="dxa"/>
            <w:vAlign w:val="center"/>
          </w:tcPr>
          <w:p w:rsidR="008214BD" w:rsidRDefault="008214BD" w:rsidP="00D721BE">
            <w:pPr>
              <w:jc w:val="center"/>
              <w:rPr>
                <w:color w:val="000000"/>
              </w:rPr>
            </w:pPr>
            <w:r>
              <w:rPr>
                <w:color w:val="000000"/>
              </w:rPr>
              <w:t>8624,00</w:t>
            </w:r>
          </w:p>
        </w:tc>
      </w:tr>
      <w:tr w:rsidR="008214BD" w:rsidTr="00D721BE">
        <w:trPr>
          <w:trHeight w:val="397"/>
        </w:trPr>
        <w:tc>
          <w:tcPr>
            <w:tcW w:w="15309" w:type="dxa"/>
            <w:gridSpan w:val="9"/>
          </w:tcPr>
          <w:p w:rsidR="008214BD" w:rsidRPr="00BC1231" w:rsidRDefault="008214BD" w:rsidP="00D721BE">
            <w:pPr>
              <w:jc w:val="center"/>
              <w:rPr>
                <w:b/>
                <w:color w:val="000000"/>
              </w:rPr>
            </w:pPr>
            <w:r w:rsidRPr="00BC1231">
              <w:rPr>
                <w:b/>
                <w:color w:val="000000"/>
              </w:rPr>
              <w:t>Фасонные изделия в ППМ изоляции</w:t>
            </w:r>
          </w:p>
        </w:tc>
      </w:tr>
      <w:tr w:rsidR="008214BD" w:rsidTr="00D721BE">
        <w:trPr>
          <w:trHeight w:val="397"/>
        </w:trPr>
        <w:tc>
          <w:tcPr>
            <w:tcW w:w="567" w:type="dxa"/>
            <w:vAlign w:val="center"/>
          </w:tcPr>
          <w:p w:rsidR="008214BD" w:rsidRDefault="008214BD" w:rsidP="00D721BE">
            <w:pPr>
              <w:jc w:val="center"/>
              <w:rPr>
                <w:color w:val="000000"/>
              </w:rPr>
            </w:pPr>
            <w:r>
              <w:rPr>
                <w:color w:val="000000"/>
              </w:rPr>
              <w:t>8</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57</w:t>
            </w:r>
            <w:r w:rsidRPr="006C0511">
              <w:rPr>
                <w:color w:val="000000"/>
              </w:rPr>
              <w:t>х</w:t>
            </w:r>
            <w:r>
              <w:rPr>
                <w:color w:val="000000"/>
              </w:rPr>
              <w:t>3,5</w:t>
            </w:r>
            <w:r w:rsidRPr="006C0511">
              <w:rPr>
                <w:color w:val="000000"/>
              </w:rPr>
              <w:t xml:space="preserve">,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Pr>
                <w:color w:val="000000"/>
              </w:rPr>
              <w:t>Толщина изоляции  не менее 49,5мм.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49</w:t>
            </w:r>
          </w:p>
        </w:tc>
        <w:tc>
          <w:tcPr>
            <w:tcW w:w="1418" w:type="dxa"/>
            <w:vAlign w:val="center"/>
          </w:tcPr>
          <w:p w:rsidR="008214BD" w:rsidRDefault="008214BD" w:rsidP="00D721BE">
            <w:pPr>
              <w:jc w:val="center"/>
              <w:rPr>
                <w:color w:val="000000"/>
              </w:rPr>
            </w:pPr>
            <w:r>
              <w:rPr>
                <w:color w:val="000000"/>
              </w:rPr>
              <w:t>2562,33</w:t>
            </w:r>
          </w:p>
        </w:tc>
      </w:tr>
      <w:tr w:rsidR="008214BD" w:rsidTr="00D721BE">
        <w:trPr>
          <w:trHeight w:val="397"/>
        </w:trPr>
        <w:tc>
          <w:tcPr>
            <w:tcW w:w="567" w:type="dxa"/>
            <w:vAlign w:val="center"/>
          </w:tcPr>
          <w:p w:rsidR="008214BD" w:rsidRDefault="008214BD" w:rsidP="00D721BE">
            <w:pPr>
              <w:jc w:val="center"/>
              <w:rPr>
                <w:color w:val="000000"/>
              </w:rPr>
            </w:pPr>
            <w:r>
              <w:rPr>
                <w:color w:val="000000"/>
              </w:rPr>
              <w:t>9</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76</w:t>
            </w:r>
            <w:r w:rsidRPr="006C0511">
              <w:rPr>
                <w:color w:val="000000"/>
              </w:rPr>
              <w:t>х</w:t>
            </w:r>
            <w:r>
              <w:rPr>
                <w:color w:val="000000"/>
              </w:rPr>
              <w:t>4</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 46,5мм.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24</w:t>
            </w:r>
          </w:p>
        </w:tc>
        <w:tc>
          <w:tcPr>
            <w:tcW w:w="1418" w:type="dxa"/>
            <w:vAlign w:val="center"/>
          </w:tcPr>
          <w:p w:rsidR="008214BD" w:rsidRDefault="008214BD" w:rsidP="00D721BE">
            <w:pPr>
              <w:jc w:val="center"/>
              <w:rPr>
                <w:color w:val="000000"/>
              </w:rPr>
            </w:pPr>
            <w:r>
              <w:rPr>
                <w:color w:val="000000"/>
              </w:rPr>
              <w:t>2975,00</w:t>
            </w:r>
          </w:p>
        </w:tc>
      </w:tr>
      <w:tr w:rsidR="008214BD" w:rsidTr="00D721BE">
        <w:trPr>
          <w:trHeight w:val="397"/>
        </w:trPr>
        <w:tc>
          <w:tcPr>
            <w:tcW w:w="567" w:type="dxa"/>
            <w:vAlign w:val="center"/>
          </w:tcPr>
          <w:p w:rsidR="008214BD" w:rsidRDefault="008214BD" w:rsidP="00D721BE">
            <w:pPr>
              <w:jc w:val="center"/>
              <w:rPr>
                <w:color w:val="000000"/>
              </w:rPr>
            </w:pPr>
            <w:r>
              <w:rPr>
                <w:color w:val="000000"/>
              </w:rPr>
              <w:t>10</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89</w:t>
            </w:r>
            <w:r w:rsidRPr="006C0511">
              <w:rPr>
                <w:color w:val="000000"/>
              </w:rPr>
              <w:t>х</w:t>
            </w:r>
            <w:r>
              <w:rPr>
                <w:color w:val="000000"/>
              </w:rPr>
              <w:t>4</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 4</w:t>
            </w:r>
            <w:r>
              <w:rPr>
                <w:color w:val="000000"/>
              </w:rPr>
              <w:t>9</w:t>
            </w:r>
            <w:r w:rsidRPr="00F014FA">
              <w:rPr>
                <w:color w:val="000000"/>
              </w:rPr>
              <w:t>,5мм.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6</w:t>
            </w:r>
          </w:p>
        </w:tc>
        <w:tc>
          <w:tcPr>
            <w:tcW w:w="1418" w:type="dxa"/>
            <w:vAlign w:val="center"/>
          </w:tcPr>
          <w:p w:rsidR="008214BD" w:rsidRDefault="008214BD" w:rsidP="00D721BE">
            <w:pPr>
              <w:jc w:val="center"/>
              <w:rPr>
                <w:color w:val="000000"/>
              </w:rPr>
            </w:pPr>
            <w:r>
              <w:rPr>
                <w:color w:val="000000"/>
              </w:rPr>
              <w:t>3525,67</w:t>
            </w:r>
          </w:p>
        </w:tc>
      </w:tr>
      <w:tr w:rsidR="008214BD" w:rsidTr="00D721BE">
        <w:trPr>
          <w:trHeight w:val="397"/>
        </w:trPr>
        <w:tc>
          <w:tcPr>
            <w:tcW w:w="567" w:type="dxa"/>
            <w:vAlign w:val="center"/>
          </w:tcPr>
          <w:p w:rsidR="008214BD" w:rsidRDefault="008214BD" w:rsidP="00D721BE">
            <w:pPr>
              <w:jc w:val="center"/>
              <w:rPr>
                <w:color w:val="000000"/>
              </w:rPr>
            </w:pPr>
            <w:r>
              <w:rPr>
                <w:color w:val="000000"/>
              </w:rPr>
              <w:t>11</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108</w:t>
            </w:r>
            <w:r w:rsidRPr="006C0511">
              <w:rPr>
                <w:color w:val="000000"/>
              </w:rPr>
              <w:t>х</w:t>
            </w:r>
            <w:r>
              <w:rPr>
                <w:color w:val="000000"/>
              </w:rPr>
              <w:t>4</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w:t>
            </w:r>
            <w:r>
              <w:rPr>
                <w:color w:val="000000"/>
              </w:rPr>
              <w:t xml:space="preserve"> 67</w:t>
            </w:r>
            <w:r w:rsidRPr="00F014FA">
              <w:rPr>
                <w:color w:val="000000"/>
              </w:rPr>
              <w:t>,5мм.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64</w:t>
            </w:r>
          </w:p>
        </w:tc>
        <w:tc>
          <w:tcPr>
            <w:tcW w:w="1418" w:type="dxa"/>
            <w:vAlign w:val="center"/>
          </w:tcPr>
          <w:p w:rsidR="008214BD" w:rsidRDefault="008214BD" w:rsidP="00D721BE">
            <w:pPr>
              <w:jc w:val="center"/>
              <w:rPr>
                <w:color w:val="000000"/>
              </w:rPr>
            </w:pPr>
            <w:r>
              <w:rPr>
                <w:color w:val="000000"/>
              </w:rPr>
              <w:t>4670,33</w:t>
            </w:r>
          </w:p>
        </w:tc>
      </w:tr>
      <w:tr w:rsidR="008214BD" w:rsidTr="00D721BE">
        <w:trPr>
          <w:trHeight w:val="397"/>
        </w:trPr>
        <w:tc>
          <w:tcPr>
            <w:tcW w:w="567" w:type="dxa"/>
            <w:vAlign w:val="center"/>
          </w:tcPr>
          <w:p w:rsidR="008214BD" w:rsidRDefault="008214BD" w:rsidP="00D721BE">
            <w:pPr>
              <w:jc w:val="center"/>
              <w:rPr>
                <w:color w:val="000000"/>
              </w:rPr>
            </w:pPr>
            <w:r>
              <w:rPr>
                <w:color w:val="000000"/>
              </w:rPr>
              <w:t>12</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159</w:t>
            </w:r>
            <w:r w:rsidRPr="006C0511">
              <w:rPr>
                <w:color w:val="000000"/>
              </w:rPr>
              <w:t>х</w:t>
            </w:r>
            <w:r>
              <w:rPr>
                <w:color w:val="000000"/>
              </w:rPr>
              <w:t>6</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марки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 7</w:t>
            </w:r>
            <w:r>
              <w:rPr>
                <w:color w:val="000000"/>
              </w:rPr>
              <w:t>5</w:t>
            </w:r>
            <w:r w:rsidRPr="00F014FA">
              <w:rPr>
                <w:color w:val="000000"/>
              </w:rPr>
              <w:t>,0мм.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28</w:t>
            </w:r>
          </w:p>
        </w:tc>
        <w:tc>
          <w:tcPr>
            <w:tcW w:w="1418" w:type="dxa"/>
            <w:vAlign w:val="center"/>
          </w:tcPr>
          <w:p w:rsidR="008214BD" w:rsidRDefault="008214BD" w:rsidP="00D721BE">
            <w:pPr>
              <w:jc w:val="center"/>
              <w:rPr>
                <w:color w:val="000000"/>
              </w:rPr>
            </w:pPr>
            <w:r>
              <w:rPr>
                <w:color w:val="000000"/>
              </w:rPr>
              <w:t>9260,00</w:t>
            </w:r>
          </w:p>
        </w:tc>
      </w:tr>
      <w:tr w:rsidR="008214BD" w:rsidTr="00D721BE">
        <w:trPr>
          <w:trHeight w:val="397"/>
        </w:trPr>
        <w:tc>
          <w:tcPr>
            <w:tcW w:w="567" w:type="dxa"/>
            <w:vAlign w:val="center"/>
          </w:tcPr>
          <w:p w:rsidR="008214BD" w:rsidRDefault="008214BD" w:rsidP="00D721BE">
            <w:pPr>
              <w:jc w:val="center"/>
              <w:rPr>
                <w:color w:val="000000"/>
              </w:rPr>
            </w:pPr>
            <w:r>
              <w:rPr>
                <w:color w:val="000000"/>
              </w:rPr>
              <w:lastRenderedPageBreak/>
              <w:t>13</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219</w:t>
            </w:r>
            <w:r w:rsidRPr="006C0511">
              <w:rPr>
                <w:color w:val="000000"/>
              </w:rPr>
              <w:t>х</w:t>
            </w:r>
            <w:r>
              <w:rPr>
                <w:color w:val="000000"/>
              </w:rPr>
              <w:t>7</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марки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 69,</w:t>
            </w:r>
            <w:r>
              <w:rPr>
                <w:color w:val="000000"/>
              </w:rPr>
              <w:t>5</w:t>
            </w:r>
            <w:r w:rsidRPr="00F014FA">
              <w:rPr>
                <w:color w:val="000000"/>
              </w:rPr>
              <w:t>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24</w:t>
            </w:r>
          </w:p>
        </w:tc>
        <w:tc>
          <w:tcPr>
            <w:tcW w:w="1418" w:type="dxa"/>
            <w:vAlign w:val="center"/>
          </w:tcPr>
          <w:p w:rsidR="008214BD" w:rsidRDefault="008214BD" w:rsidP="00D721BE">
            <w:pPr>
              <w:jc w:val="center"/>
              <w:rPr>
                <w:color w:val="000000"/>
              </w:rPr>
            </w:pPr>
            <w:r>
              <w:rPr>
                <w:color w:val="000000"/>
              </w:rPr>
              <w:t>16600,00</w:t>
            </w:r>
          </w:p>
        </w:tc>
      </w:tr>
      <w:tr w:rsidR="008214BD" w:rsidTr="00D721BE">
        <w:trPr>
          <w:trHeight w:val="397"/>
        </w:trPr>
        <w:tc>
          <w:tcPr>
            <w:tcW w:w="567" w:type="dxa"/>
            <w:vAlign w:val="center"/>
          </w:tcPr>
          <w:p w:rsidR="008214BD" w:rsidRDefault="008214BD" w:rsidP="00D721BE">
            <w:pPr>
              <w:jc w:val="center"/>
              <w:rPr>
                <w:color w:val="000000"/>
              </w:rPr>
            </w:pPr>
            <w:r>
              <w:rPr>
                <w:color w:val="000000"/>
              </w:rPr>
              <w:t>14</w:t>
            </w:r>
          </w:p>
        </w:tc>
        <w:tc>
          <w:tcPr>
            <w:tcW w:w="2127" w:type="dxa"/>
            <w:vAlign w:val="center"/>
          </w:tcPr>
          <w:p w:rsidR="008214BD" w:rsidRPr="00A33FE2" w:rsidRDefault="008214BD" w:rsidP="00D721BE">
            <w:r w:rsidRPr="00A33FE2">
              <w:t xml:space="preserve">Отвод стальной в ППМ изоляции </w:t>
            </w:r>
          </w:p>
        </w:tc>
        <w:tc>
          <w:tcPr>
            <w:tcW w:w="4110" w:type="dxa"/>
          </w:tcPr>
          <w:p w:rsidR="008214BD" w:rsidRDefault="008214BD" w:rsidP="00D721BE">
            <w:pPr>
              <w:jc w:val="both"/>
              <w:rPr>
                <w:color w:val="000000"/>
              </w:rPr>
            </w:pPr>
            <w:r w:rsidRPr="006C0511">
              <w:rPr>
                <w:color w:val="000000"/>
              </w:rPr>
              <w:t>Д</w:t>
            </w:r>
            <w:r>
              <w:rPr>
                <w:color w:val="000000"/>
              </w:rPr>
              <w:t>273</w:t>
            </w:r>
            <w:r w:rsidRPr="006C0511">
              <w:rPr>
                <w:color w:val="000000"/>
              </w:rPr>
              <w:t>х</w:t>
            </w:r>
            <w:r>
              <w:rPr>
                <w:color w:val="000000"/>
              </w:rPr>
              <w:t>8</w:t>
            </w:r>
            <w:r w:rsidRPr="006C0511">
              <w:rPr>
                <w:color w:val="000000"/>
              </w:rPr>
              <w:t xml:space="preserve">,0, </w:t>
            </w:r>
            <w:r>
              <w:rPr>
                <w:color w:val="000000"/>
              </w:rPr>
              <w:t xml:space="preserve">90º, исполнение - 2, </w:t>
            </w:r>
          </w:p>
          <w:p w:rsidR="008214BD" w:rsidRPr="006C0511" w:rsidRDefault="008214BD" w:rsidP="00D721BE">
            <w:pPr>
              <w:jc w:val="both"/>
              <w:rPr>
                <w:color w:val="000000"/>
              </w:rPr>
            </w:pPr>
            <w:r>
              <w:rPr>
                <w:color w:val="000000"/>
              </w:rPr>
              <w:t>с</w:t>
            </w:r>
            <w:r w:rsidRPr="006C0511">
              <w:rPr>
                <w:color w:val="000000"/>
              </w:rPr>
              <w:t>таль</w:t>
            </w:r>
            <w:r>
              <w:rPr>
                <w:color w:val="000000"/>
              </w:rPr>
              <w:t xml:space="preserve"> марки 09Г2С</w:t>
            </w:r>
            <w:r w:rsidRPr="006C0511">
              <w:rPr>
                <w:color w:val="000000"/>
              </w:rPr>
              <w:t xml:space="preserve">  </w:t>
            </w:r>
          </w:p>
          <w:p w:rsidR="008214BD" w:rsidRPr="006C0511" w:rsidRDefault="008214BD" w:rsidP="00D721BE">
            <w:pPr>
              <w:jc w:val="both"/>
              <w:rPr>
                <w:color w:val="000000"/>
              </w:rPr>
            </w:pPr>
            <w:r>
              <w:rPr>
                <w:color w:val="000000"/>
              </w:rPr>
              <w:t>Температура теплоносителя: +150</w:t>
            </w:r>
            <w:r w:rsidRPr="003749CB">
              <w:rPr>
                <w:color w:val="000000"/>
              </w:rPr>
              <w:t xml:space="preserve"> º</w:t>
            </w:r>
            <w:r w:rsidRPr="003749CB">
              <w:rPr>
                <w:color w:val="000000"/>
                <w:lang w:val="en-US"/>
              </w:rPr>
              <w:t>C</w:t>
            </w:r>
            <w:r>
              <w:rPr>
                <w:color w:val="000000"/>
              </w:rPr>
              <w:t>.</w:t>
            </w:r>
          </w:p>
        </w:tc>
        <w:tc>
          <w:tcPr>
            <w:tcW w:w="2976" w:type="dxa"/>
          </w:tcPr>
          <w:p w:rsidR="008214BD" w:rsidRDefault="008214BD" w:rsidP="00D721BE">
            <w:pPr>
              <w:jc w:val="both"/>
              <w:rPr>
                <w:color w:val="000000"/>
              </w:rPr>
            </w:pPr>
            <w:r w:rsidRPr="00F014FA">
              <w:rPr>
                <w:color w:val="000000"/>
              </w:rPr>
              <w:t>Толщина изоляции не менее 6</w:t>
            </w:r>
            <w:r>
              <w:rPr>
                <w:color w:val="000000"/>
              </w:rPr>
              <w:t>8</w:t>
            </w:r>
            <w:r w:rsidRPr="00F014FA">
              <w:rPr>
                <w:color w:val="000000"/>
              </w:rPr>
              <w:t>,</w:t>
            </w:r>
            <w:r>
              <w:rPr>
                <w:color w:val="000000"/>
              </w:rPr>
              <w:t>5</w:t>
            </w:r>
            <w:r w:rsidRPr="00F014FA">
              <w:rPr>
                <w:color w:val="000000"/>
              </w:rPr>
              <w:t>мм.</w:t>
            </w:r>
          </w:p>
        </w:tc>
        <w:tc>
          <w:tcPr>
            <w:tcW w:w="2268" w:type="dxa"/>
            <w:gridSpan w:val="2"/>
          </w:tcPr>
          <w:p w:rsidR="008214BD" w:rsidRDefault="008214BD" w:rsidP="00D721BE">
            <w:pPr>
              <w:jc w:val="center"/>
              <w:rPr>
                <w:color w:val="000000"/>
              </w:rPr>
            </w:pPr>
            <w:r>
              <w:rPr>
                <w:color w:val="000000"/>
              </w:rPr>
              <w:t>ГОСТ 17375-2001</w:t>
            </w:r>
          </w:p>
          <w:p w:rsidR="008214BD" w:rsidRDefault="008214BD" w:rsidP="00D721BE">
            <w:pPr>
              <w:jc w:val="center"/>
              <w:rPr>
                <w:color w:val="000000"/>
              </w:rPr>
            </w:pPr>
            <w:r>
              <w:rPr>
                <w:color w:val="000000"/>
              </w:rPr>
              <w:t xml:space="preserve">ГОСТ </w:t>
            </w:r>
            <w:proofErr w:type="gramStart"/>
            <w:r>
              <w:rPr>
                <w:color w:val="000000"/>
              </w:rPr>
              <w:t>Р</w:t>
            </w:r>
            <w:proofErr w:type="gramEnd"/>
            <w:r>
              <w:rPr>
                <w:color w:val="000000"/>
              </w:rPr>
              <w:t xml:space="preserve"> 56227-2014</w:t>
            </w:r>
          </w:p>
        </w:tc>
        <w:tc>
          <w:tcPr>
            <w:tcW w:w="992" w:type="dxa"/>
            <w:vAlign w:val="center"/>
          </w:tcPr>
          <w:p w:rsidR="008214BD" w:rsidRDefault="008214BD" w:rsidP="00D721BE">
            <w:pPr>
              <w:jc w:val="center"/>
              <w:rPr>
                <w:color w:val="000000"/>
              </w:rPr>
            </w:pPr>
            <w:r>
              <w:rPr>
                <w:color w:val="000000"/>
              </w:rPr>
              <w:t>шт.</w:t>
            </w:r>
          </w:p>
        </w:tc>
        <w:tc>
          <w:tcPr>
            <w:tcW w:w="851" w:type="dxa"/>
            <w:vAlign w:val="center"/>
          </w:tcPr>
          <w:p w:rsidR="008214BD" w:rsidRDefault="008214BD" w:rsidP="00D721BE">
            <w:pPr>
              <w:jc w:val="center"/>
              <w:rPr>
                <w:color w:val="000000"/>
              </w:rPr>
            </w:pPr>
            <w:r>
              <w:rPr>
                <w:color w:val="000000"/>
              </w:rPr>
              <w:t>12</w:t>
            </w:r>
          </w:p>
        </w:tc>
        <w:tc>
          <w:tcPr>
            <w:tcW w:w="1418" w:type="dxa"/>
            <w:vAlign w:val="center"/>
          </w:tcPr>
          <w:p w:rsidR="008214BD" w:rsidRDefault="008214BD" w:rsidP="00D721BE">
            <w:pPr>
              <w:jc w:val="center"/>
              <w:rPr>
                <w:color w:val="000000"/>
              </w:rPr>
            </w:pPr>
            <w:r>
              <w:rPr>
                <w:color w:val="000000"/>
              </w:rPr>
              <w:t>26574,00</w:t>
            </w:r>
          </w:p>
        </w:tc>
      </w:tr>
      <w:tr w:rsidR="008214BD" w:rsidTr="00D721BE">
        <w:trPr>
          <w:trHeight w:val="397"/>
        </w:trPr>
        <w:tc>
          <w:tcPr>
            <w:tcW w:w="15309" w:type="dxa"/>
            <w:gridSpan w:val="9"/>
          </w:tcPr>
          <w:p w:rsidR="008214BD" w:rsidRDefault="008214BD" w:rsidP="00D721BE">
            <w:pPr>
              <w:jc w:val="center"/>
              <w:rPr>
                <w:b/>
                <w:color w:val="000000"/>
              </w:rPr>
            </w:pPr>
            <w:r>
              <w:rPr>
                <w:b/>
                <w:color w:val="000000"/>
              </w:rPr>
              <w:t xml:space="preserve">Компоненты для изоляции стыков ППМ  </w:t>
            </w:r>
          </w:p>
        </w:tc>
      </w:tr>
      <w:tr w:rsidR="008214BD" w:rsidTr="00D721BE">
        <w:trPr>
          <w:trHeight w:val="397"/>
        </w:trPr>
        <w:tc>
          <w:tcPr>
            <w:tcW w:w="567" w:type="dxa"/>
            <w:vAlign w:val="center"/>
          </w:tcPr>
          <w:p w:rsidR="008214BD" w:rsidRDefault="008214BD" w:rsidP="00D721BE">
            <w:pPr>
              <w:jc w:val="center"/>
              <w:rPr>
                <w:color w:val="000000"/>
              </w:rPr>
            </w:pPr>
            <w:r>
              <w:rPr>
                <w:color w:val="000000"/>
              </w:rPr>
              <w:t>15</w:t>
            </w:r>
          </w:p>
        </w:tc>
        <w:tc>
          <w:tcPr>
            <w:tcW w:w="2127" w:type="dxa"/>
            <w:vAlign w:val="center"/>
          </w:tcPr>
          <w:p w:rsidR="008214BD" w:rsidRDefault="008214BD" w:rsidP="00D721BE">
            <w:pPr>
              <w:rPr>
                <w:color w:val="000000"/>
              </w:rPr>
            </w:pPr>
            <w:r>
              <w:rPr>
                <w:color w:val="000000"/>
              </w:rPr>
              <w:t>Компонент «А»</w:t>
            </w:r>
          </w:p>
        </w:tc>
        <w:tc>
          <w:tcPr>
            <w:tcW w:w="4110" w:type="dxa"/>
          </w:tcPr>
          <w:p w:rsidR="008214BD" w:rsidRDefault="008214BD" w:rsidP="00D721BE">
            <w:pPr>
              <w:rPr>
                <w:color w:val="000000"/>
              </w:rPr>
            </w:pPr>
          </w:p>
        </w:tc>
        <w:tc>
          <w:tcPr>
            <w:tcW w:w="2976" w:type="dxa"/>
          </w:tcPr>
          <w:p w:rsidR="008214BD" w:rsidRDefault="008214BD" w:rsidP="00D721BE">
            <w:pPr>
              <w:jc w:val="center"/>
              <w:rPr>
                <w:color w:val="000000"/>
              </w:rPr>
            </w:pPr>
          </w:p>
        </w:tc>
        <w:tc>
          <w:tcPr>
            <w:tcW w:w="2126" w:type="dxa"/>
          </w:tcPr>
          <w:p w:rsidR="008214BD" w:rsidRDefault="008214BD" w:rsidP="00D721BE">
            <w:pPr>
              <w:jc w:val="center"/>
              <w:rPr>
                <w:color w:val="000000"/>
              </w:rPr>
            </w:pPr>
            <w:r>
              <w:rPr>
                <w:color w:val="000000"/>
              </w:rPr>
              <w:t>Не предусмотрен</w:t>
            </w:r>
          </w:p>
        </w:tc>
        <w:tc>
          <w:tcPr>
            <w:tcW w:w="1134" w:type="dxa"/>
            <w:gridSpan w:val="2"/>
            <w:vAlign w:val="center"/>
          </w:tcPr>
          <w:p w:rsidR="008214BD" w:rsidRPr="00685152" w:rsidRDefault="008214BD" w:rsidP="00D721BE">
            <w:pPr>
              <w:jc w:val="center"/>
              <w:rPr>
                <w:color w:val="000000"/>
              </w:rPr>
            </w:pPr>
            <w:r w:rsidRPr="00685152">
              <w:rPr>
                <w:color w:val="000000"/>
              </w:rPr>
              <w:t>кг</w:t>
            </w:r>
          </w:p>
        </w:tc>
        <w:tc>
          <w:tcPr>
            <w:tcW w:w="851" w:type="dxa"/>
            <w:vAlign w:val="center"/>
          </w:tcPr>
          <w:p w:rsidR="008214BD" w:rsidRPr="00685152" w:rsidRDefault="008214BD" w:rsidP="00D721BE">
            <w:pPr>
              <w:jc w:val="center"/>
              <w:rPr>
                <w:color w:val="000000"/>
              </w:rPr>
            </w:pPr>
            <w:r>
              <w:rPr>
                <w:color w:val="000000"/>
              </w:rPr>
              <w:t>920</w:t>
            </w:r>
          </w:p>
        </w:tc>
        <w:tc>
          <w:tcPr>
            <w:tcW w:w="1418" w:type="dxa"/>
            <w:vAlign w:val="center"/>
          </w:tcPr>
          <w:p w:rsidR="008214BD" w:rsidRDefault="008214BD" w:rsidP="00D721BE">
            <w:pPr>
              <w:jc w:val="center"/>
              <w:rPr>
                <w:color w:val="000000"/>
              </w:rPr>
            </w:pPr>
            <w:r>
              <w:rPr>
                <w:color w:val="000000"/>
              </w:rPr>
              <w:t>238,80</w:t>
            </w:r>
          </w:p>
        </w:tc>
      </w:tr>
      <w:tr w:rsidR="008214BD" w:rsidTr="00D721BE">
        <w:trPr>
          <w:trHeight w:val="397"/>
        </w:trPr>
        <w:tc>
          <w:tcPr>
            <w:tcW w:w="567" w:type="dxa"/>
            <w:vAlign w:val="center"/>
          </w:tcPr>
          <w:p w:rsidR="008214BD" w:rsidRDefault="008214BD" w:rsidP="00D721BE">
            <w:pPr>
              <w:jc w:val="center"/>
              <w:rPr>
                <w:color w:val="000000"/>
              </w:rPr>
            </w:pPr>
            <w:r>
              <w:rPr>
                <w:color w:val="000000"/>
              </w:rPr>
              <w:t>16</w:t>
            </w:r>
          </w:p>
        </w:tc>
        <w:tc>
          <w:tcPr>
            <w:tcW w:w="2127" w:type="dxa"/>
            <w:vAlign w:val="center"/>
          </w:tcPr>
          <w:p w:rsidR="008214BD" w:rsidRDefault="008214BD" w:rsidP="00D721BE">
            <w:pPr>
              <w:rPr>
                <w:color w:val="000000"/>
              </w:rPr>
            </w:pPr>
            <w:r>
              <w:rPr>
                <w:color w:val="000000"/>
              </w:rPr>
              <w:t>Компонент «В»</w:t>
            </w:r>
          </w:p>
        </w:tc>
        <w:tc>
          <w:tcPr>
            <w:tcW w:w="4110" w:type="dxa"/>
          </w:tcPr>
          <w:p w:rsidR="008214BD" w:rsidRDefault="008214BD" w:rsidP="00D721BE">
            <w:pPr>
              <w:rPr>
                <w:color w:val="000000"/>
              </w:rPr>
            </w:pPr>
          </w:p>
        </w:tc>
        <w:tc>
          <w:tcPr>
            <w:tcW w:w="2976" w:type="dxa"/>
          </w:tcPr>
          <w:p w:rsidR="008214BD" w:rsidRDefault="008214BD" w:rsidP="00D721BE">
            <w:pPr>
              <w:jc w:val="center"/>
              <w:rPr>
                <w:color w:val="000000"/>
              </w:rPr>
            </w:pPr>
          </w:p>
        </w:tc>
        <w:tc>
          <w:tcPr>
            <w:tcW w:w="2126" w:type="dxa"/>
          </w:tcPr>
          <w:p w:rsidR="008214BD" w:rsidRDefault="008214BD" w:rsidP="00D721BE">
            <w:pPr>
              <w:jc w:val="center"/>
              <w:rPr>
                <w:color w:val="000000"/>
              </w:rPr>
            </w:pPr>
            <w:r>
              <w:rPr>
                <w:color w:val="000000"/>
              </w:rPr>
              <w:t>Не предусмотрен</w:t>
            </w:r>
          </w:p>
        </w:tc>
        <w:tc>
          <w:tcPr>
            <w:tcW w:w="1134" w:type="dxa"/>
            <w:gridSpan w:val="2"/>
            <w:vAlign w:val="center"/>
          </w:tcPr>
          <w:p w:rsidR="008214BD" w:rsidRPr="00685152" w:rsidRDefault="008214BD" w:rsidP="00D721BE">
            <w:pPr>
              <w:jc w:val="center"/>
              <w:rPr>
                <w:color w:val="000000"/>
              </w:rPr>
            </w:pPr>
            <w:r w:rsidRPr="00685152">
              <w:rPr>
                <w:color w:val="000000"/>
              </w:rPr>
              <w:t>кг</w:t>
            </w:r>
          </w:p>
        </w:tc>
        <w:tc>
          <w:tcPr>
            <w:tcW w:w="851" w:type="dxa"/>
            <w:vAlign w:val="center"/>
          </w:tcPr>
          <w:p w:rsidR="008214BD" w:rsidRPr="00685152" w:rsidRDefault="008214BD" w:rsidP="00D721BE">
            <w:pPr>
              <w:jc w:val="center"/>
              <w:rPr>
                <w:color w:val="000000"/>
              </w:rPr>
            </w:pPr>
            <w:r>
              <w:rPr>
                <w:color w:val="000000"/>
              </w:rPr>
              <w:t>1 460</w:t>
            </w:r>
          </w:p>
        </w:tc>
        <w:tc>
          <w:tcPr>
            <w:tcW w:w="1418" w:type="dxa"/>
            <w:vAlign w:val="center"/>
          </w:tcPr>
          <w:p w:rsidR="008214BD" w:rsidRDefault="008214BD" w:rsidP="00D721BE">
            <w:pPr>
              <w:jc w:val="center"/>
              <w:rPr>
                <w:color w:val="000000"/>
              </w:rPr>
            </w:pPr>
            <w:r>
              <w:rPr>
                <w:color w:val="000000"/>
              </w:rPr>
              <w:t>238,80</w:t>
            </w:r>
          </w:p>
        </w:tc>
      </w:tr>
      <w:tr w:rsidR="008214BD" w:rsidTr="00D721BE">
        <w:trPr>
          <w:trHeight w:val="397"/>
        </w:trPr>
        <w:tc>
          <w:tcPr>
            <w:tcW w:w="567" w:type="dxa"/>
            <w:vAlign w:val="center"/>
          </w:tcPr>
          <w:p w:rsidR="008214BD" w:rsidRDefault="008214BD" w:rsidP="00D721BE">
            <w:pPr>
              <w:jc w:val="center"/>
              <w:rPr>
                <w:color w:val="000000"/>
              </w:rPr>
            </w:pPr>
            <w:r>
              <w:rPr>
                <w:color w:val="000000"/>
              </w:rPr>
              <w:t>17</w:t>
            </w:r>
          </w:p>
        </w:tc>
        <w:tc>
          <w:tcPr>
            <w:tcW w:w="2127" w:type="dxa"/>
            <w:vAlign w:val="center"/>
          </w:tcPr>
          <w:p w:rsidR="008214BD" w:rsidRDefault="008214BD" w:rsidP="00D721BE">
            <w:pPr>
              <w:rPr>
                <w:color w:val="000000"/>
              </w:rPr>
            </w:pPr>
            <w:r>
              <w:rPr>
                <w:color w:val="000000"/>
              </w:rPr>
              <w:t>Компонент «С»</w:t>
            </w:r>
          </w:p>
        </w:tc>
        <w:tc>
          <w:tcPr>
            <w:tcW w:w="4110" w:type="dxa"/>
          </w:tcPr>
          <w:p w:rsidR="008214BD" w:rsidRDefault="008214BD" w:rsidP="00D721BE">
            <w:pPr>
              <w:jc w:val="both"/>
              <w:rPr>
                <w:color w:val="000000"/>
              </w:rPr>
            </w:pPr>
            <w:r>
              <w:rPr>
                <w:color w:val="000000"/>
              </w:rPr>
              <w:t>Кварцевый формовочный песок.</w:t>
            </w:r>
          </w:p>
          <w:p w:rsidR="008214BD" w:rsidRPr="00386D03" w:rsidRDefault="008214BD" w:rsidP="00D721BE">
            <w:pPr>
              <w:jc w:val="both"/>
              <w:rPr>
                <w:color w:val="000000"/>
              </w:rPr>
            </w:pPr>
            <w:r>
              <w:rPr>
                <w:color w:val="000000"/>
              </w:rPr>
              <w:t>Марка 1К</w:t>
            </w:r>
            <w:r>
              <w:rPr>
                <w:rFonts w:ascii="Calibri" w:hAnsi="Calibri"/>
                <w:color w:val="000000"/>
              </w:rPr>
              <w:t>₂</w:t>
            </w:r>
            <w:r>
              <w:rPr>
                <w:color w:val="000000"/>
              </w:rPr>
              <w:t>О</w:t>
            </w:r>
            <w:r>
              <w:rPr>
                <w:rFonts w:ascii="Calibri" w:hAnsi="Calibri"/>
                <w:color w:val="000000"/>
              </w:rPr>
              <w:t>₂</w:t>
            </w:r>
            <w:r>
              <w:rPr>
                <w:color w:val="000000"/>
              </w:rPr>
              <w:t>02</w:t>
            </w:r>
          </w:p>
        </w:tc>
        <w:tc>
          <w:tcPr>
            <w:tcW w:w="2976" w:type="dxa"/>
          </w:tcPr>
          <w:p w:rsidR="008214BD" w:rsidRDefault="008214BD" w:rsidP="00D721BE">
            <w:pPr>
              <w:jc w:val="center"/>
              <w:rPr>
                <w:color w:val="000000"/>
              </w:rPr>
            </w:pPr>
          </w:p>
        </w:tc>
        <w:tc>
          <w:tcPr>
            <w:tcW w:w="2126" w:type="dxa"/>
            <w:vAlign w:val="center"/>
          </w:tcPr>
          <w:p w:rsidR="008214BD" w:rsidRDefault="008214BD" w:rsidP="00D721BE">
            <w:pPr>
              <w:jc w:val="center"/>
              <w:rPr>
                <w:color w:val="000000"/>
              </w:rPr>
            </w:pPr>
            <w:r>
              <w:rPr>
                <w:color w:val="000000"/>
              </w:rPr>
              <w:t>ГОСТ 2138-91</w:t>
            </w:r>
          </w:p>
        </w:tc>
        <w:tc>
          <w:tcPr>
            <w:tcW w:w="1134" w:type="dxa"/>
            <w:gridSpan w:val="2"/>
            <w:vAlign w:val="center"/>
          </w:tcPr>
          <w:p w:rsidR="008214BD" w:rsidRPr="00685152" w:rsidRDefault="008214BD" w:rsidP="00D721BE">
            <w:pPr>
              <w:jc w:val="center"/>
              <w:rPr>
                <w:color w:val="000000"/>
              </w:rPr>
            </w:pPr>
            <w:r w:rsidRPr="00685152">
              <w:rPr>
                <w:color w:val="000000"/>
              </w:rPr>
              <w:t>кг</w:t>
            </w:r>
          </w:p>
        </w:tc>
        <w:tc>
          <w:tcPr>
            <w:tcW w:w="851" w:type="dxa"/>
            <w:vAlign w:val="center"/>
          </w:tcPr>
          <w:p w:rsidR="008214BD" w:rsidRPr="00685152" w:rsidRDefault="008214BD" w:rsidP="00D721BE">
            <w:pPr>
              <w:jc w:val="center"/>
              <w:rPr>
                <w:color w:val="000000"/>
              </w:rPr>
            </w:pPr>
            <w:r>
              <w:rPr>
                <w:color w:val="000000"/>
              </w:rPr>
              <w:t>1 700</w:t>
            </w:r>
          </w:p>
        </w:tc>
        <w:tc>
          <w:tcPr>
            <w:tcW w:w="1418" w:type="dxa"/>
            <w:vAlign w:val="center"/>
          </w:tcPr>
          <w:p w:rsidR="008214BD" w:rsidRDefault="008214BD" w:rsidP="00D721BE">
            <w:pPr>
              <w:jc w:val="center"/>
              <w:rPr>
                <w:color w:val="000000"/>
              </w:rPr>
            </w:pPr>
            <w:r>
              <w:rPr>
                <w:color w:val="000000"/>
              </w:rPr>
              <w:t>10,04</w:t>
            </w:r>
          </w:p>
        </w:tc>
      </w:tr>
    </w:tbl>
    <w:p w:rsidR="008214BD" w:rsidRPr="004C47A1" w:rsidRDefault="008214BD" w:rsidP="008214BD">
      <w:pPr>
        <w:shd w:val="clear" w:color="auto" w:fill="FFFFFF"/>
        <w:ind w:left="425"/>
        <w:jc w:val="both"/>
        <w:rPr>
          <w:color w:val="000000"/>
        </w:rPr>
      </w:pPr>
    </w:p>
    <w:p w:rsidR="008214BD" w:rsidRPr="00BB4240" w:rsidRDefault="008214BD" w:rsidP="008214BD">
      <w:pPr>
        <w:widowControl w:val="0"/>
        <w:numPr>
          <w:ilvl w:val="0"/>
          <w:numId w:val="36"/>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214BD" w:rsidRPr="007F1BA6" w:rsidRDefault="008214BD" w:rsidP="008214BD">
      <w:pPr>
        <w:widowControl w:val="0"/>
        <w:numPr>
          <w:ilvl w:val="0"/>
          <w:numId w:val="36"/>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8214BD" w:rsidRPr="008107F0" w:rsidRDefault="008214BD" w:rsidP="008214BD">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8214BD" w:rsidRPr="00D92FD0" w:rsidRDefault="008214BD" w:rsidP="008214BD">
      <w:pPr>
        <w:jc w:val="both"/>
      </w:pPr>
      <w:r w:rsidRPr="00D92FD0">
        <w:t xml:space="preserve">Гарантийный срок должен соответствовать требованиям ГОСТ </w:t>
      </w:r>
      <w:proofErr w:type="gramStart"/>
      <w:r w:rsidRPr="00D92FD0">
        <w:t>Р</w:t>
      </w:r>
      <w:proofErr w:type="gramEnd"/>
      <w:r>
        <w:t xml:space="preserve"> </w:t>
      </w:r>
      <w:r w:rsidRPr="00D92FD0">
        <w:t>56227-2014:</w:t>
      </w:r>
    </w:p>
    <w:p w:rsidR="008214BD" w:rsidRPr="00D92FD0" w:rsidRDefault="008214BD" w:rsidP="008214BD">
      <w:pPr>
        <w:widowControl w:val="0"/>
        <w:numPr>
          <w:ilvl w:val="1"/>
          <w:numId w:val="36"/>
        </w:numPr>
        <w:autoSpaceDE w:val="0"/>
        <w:autoSpaceDN w:val="0"/>
        <w:adjustRightInd w:val="0"/>
        <w:ind w:left="0" w:firstLine="0"/>
        <w:jc w:val="both"/>
      </w:pPr>
      <w:r w:rsidRPr="00D92FD0">
        <w:t>Гарантийный срок хранения изолированных труб и фасонных изделий – 2 (два) года со дня изготовления.</w:t>
      </w:r>
    </w:p>
    <w:p w:rsidR="008214BD" w:rsidRPr="00D92FD0" w:rsidRDefault="008214BD" w:rsidP="008214BD">
      <w:pPr>
        <w:widowControl w:val="0"/>
        <w:numPr>
          <w:ilvl w:val="1"/>
          <w:numId w:val="36"/>
        </w:numPr>
        <w:autoSpaceDE w:val="0"/>
        <w:autoSpaceDN w:val="0"/>
        <w:adjustRightInd w:val="0"/>
        <w:ind w:left="0" w:firstLine="0"/>
        <w:jc w:val="both"/>
      </w:pPr>
      <w:r w:rsidRPr="00D92FD0">
        <w:t xml:space="preserve">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  </w:t>
      </w:r>
    </w:p>
    <w:p w:rsidR="008214BD" w:rsidRDefault="008214BD" w:rsidP="008214BD">
      <w:pPr>
        <w:jc w:val="center"/>
        <w:rPr>
          <w:b/>
          <w:bCs/>
        </w:rPr>
      </w:pPr>
    </w:p>
    <w:p w:rsidR="008214BD" w:rsidRDefault="008214BD" w:rsidP="008214BD">
      <w:pPr>
        <w:ind w:left="993"/>
        <w:jc w:val="both"/>
      </w:pPr>
    </w:p>
    <w:p w:rsidR="008214BD" w:rsidRDefault="008214BD" w:rsidP="008214BD">
      <w:pPr>
        <w:ind w:left="993"/>
        <w:jc w:val="both"/>
      </w:pPr>
    </w:p>
    <w:p w:rsidR="008214BD" w:rsidRDefault="008214BD" w:rsidP="008214BD">
      <w:pPr>
        <w:ind w:right="-144"/>
        <w:jc w:val="center"/>
        <w:rPr>
          <w:b/>
          <w:sz w:val="28"/>
          <w:szCs w:val="30"/>
        </w:rPr>
      </w:pPr>
    </w:p>
    <w:p w:rsidR="008214BD" w:rsidRDefault="008214BD" w:rsidP="008214BD">
      <w:pPr>
        <w:keepNext/>
        <w:keepLines/>
        <w:pageBreakBefore/>
        <w:spacing w:before="480"/>
        <w:jc w:val="center"/>
        <w:outlineLvl w:val="0"/>
        <w:rPr>
          <w:rFonts w:eastAsiaTheme="majorEastAsia"/>
          <w:sz w:val="28"/>
          <w:szCs w:val="28"/>
        </w:rPr>
        <w:sectPr w:rsidR="008214BD" w:rsidSect="00C53CEA">
          <w:pgSz w:w="16838" w:h="11906" w:orient="landscape" w:code="9"/>
          <w:pgMar w:top="851" w:right="851" w:bottom="851" w:left="851" w:header="709" w:footer="709" w:gutter="0"/>
          <w:cols w:space="708"/>
          <w:docGrid w:linePitch="360"/>
        </w:sectPr>
      </w:pPr>
      <w:bookmarkStart w:id="99" w:name="_РАЗДЕЛ_V._ПРОЕКТ_1"/>
      <w:bookmarkEnd w:id="99"/>
    </w:p>
    <w:p w:rsidR="008214BD" w:rsidRPr="00F00A11" w:rsidRDefault="008214BD" w:rsidP="008214BD">
      <w:pPr>
        <w:keepNext/>
        <w:keepLines/>
        <w:pageBreakBefore/>
        <w:spacing w:before="480"/>
        <w:jc w:val="center"/>
        <w:outlineLvl w:val="0"/>
        <w:rPr>
          <w:rFonts w:eastAsiaTheme="majorEastAsia"/>
          <w:b/>
          <w:bCs/>
          <w:sz w:val="28"/>
          <w:szCs w:val="28"/>
        </w:rPr>
      </w:pPr>
      <w:bookmarkStart w:id="100" w:name="_Toc36046291"/>
      <w:bookmarkStart w:id="101" w:name="_Toc37340147"/>
      <w:r w:rsidRPr="00F00A11">
        <w:rPr>
          <w:rFonts w:eastAsiaTheme="majorEastAsia"/>
          <w:sz w:val="28"/>
          <w:szCs w:val="28"/>
        </w:rPr>
        <w:lastRenderedPageBreak/>
        <w:t>РАЗДЕЛ V. ПРОЕКТ ДОГОВОРА</w:t>
      </w:r>
      <w:bookmarkEnd w:id="100"/>
      <w:bookmarkEnd w:id="101"/>
    </w:p>
    <w:p w:rsidR="008214BD" w:rsidRPr="00F00A11" w:rsidRDefault="008214BD" w:rsidP="008214BD">
      <w:pPr>
        <w:jc w:val="center"/>
        <w:rPr>
          <w:b/>
          <w:caps/>
        </w:rPr>
      </w:pPr>
      <w:r>
        <w:rPr>
          <w:b/>
          <w:caps/>
        </w:rPr>
        <w:t>ПОСТАВКИ ТОВАРА</w:t>
      </w:r>
      <w:r w:rsidRPr="00F00A11">
        <w:rPr>
          <w:b/>
          <w:caps/>
        </w:rPr>
        <w:t xml:space="preserve"> № ___</w:t>
      </w:r>
    </w:p>
    <w:p w:rsidR="008214BD" w:rsidRPr="00F00A11" w:rsidRDefault="008214BD" w:rsidP="008214BD">
      <w:pPr>
        <w:widowControl w:val="0"/>
        <w:tabs>
          <w:tab w:val="left" w:pos="6946"/>
        </w:tabs>
        <w:autoSpaceDE w:val="0"/>
        <w:autoSpaceDN w:val="0"/>
        <w:adjustRightInd w:val="0"/>
        <w:jc w:val="both"/>
      </w:pPr>
    </w:p>
    <w:p w:rsidR="008214BD" w:rsidRDefault="008214BD" w:rsidP="008214BD">
      <w:pPr>
        <w:pStyle w:val="afff1"/>
        <w:spacing w:line="360" w:lineRule="auto"/>
      </w:pPr>
      <w:r>
        <w:t>г. Сургут</w:t>
      </w:r>
      <w:r>
        <w:tab/>
      </w:r>
      <w:r>
        <w:tab/>
      </w:r>
      <w:r>
        <w:tab/>
      </w:r>
      <w:r>
        <w:tab/>
      </w:r>
      <w:r>
        <w:tab/>
      </w:r>
      <w:r>
        <w:tab/>
      </w:r>
      <w:r>
        <w:tab/>
      </w:r>
      <w:r>
        <w:tab/>
        <w:t xml:space="preserve">      «___» _______________20</w:t>
      </w:r>
      <w:r>
        <w:softHyphen/>
        <w:t>__ г.</w:t>
      </w:r>
    </w:p>
    <w:p w:rsidR="008214BD" w:rsidRPr="00663BB7" w:rsidRDefault="008214BD" w:rsidP="008214BD">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214BD" w:rsidRDefault="008214BD" w:rsidP="008214BD">
      <w:pPr>
        <w:ind w:firstLine="567"/>
        <w:jc w:val="center"/>
        <w:rPr>
          <w:b/>
        </w:rPr>
      </w:pPr>
    </w:p>
    <w:p w:rsidR="008214BD" w:rsidRDefault="008214BD" w:rsidP="008214BD">
      <w:pPr>
        <w:ind w:firstLine="567"/>
        <w:jc w:val="center"/>
        <w:rPr>
          <w:b/>
        </w:rPr>
      </w:pPr>
      <w:r>
        <w:rPr>
          <w:b/>
        </w:rPr>
        <w:t>1. Предмет Договора</w:t>
      </w:r>
    </w:p>
    <w:p w:rsidR="008214BD" w:rsidRDefault="008214BD" w:rsidP="008214BD">
      <w:pPr>
        <w:pStyle w:val="Default"/>
        <w:ind w:firstLine="567"/>
        <w:jc w:val="both"/>
        <w:rPr>
          <w:bCs/>
          <w:szCs w:val="28"/>
        </w:rPr>
      </w:pPr>
      <w:r>
        <w:t xml:space="preserve">1.1. </w:t>
      </w:r>
      <w:proofErr w:type="gramStart"/>
      <w:r>
        <w:t xml:space="preserve">Поставщик обязуется осуществить поставку </w:t>
      </w:r>
      <w:r w:rsidRPr="0086681C">
        <w:t xml:space="preserve">стальной трубы, фасонных изделий в ППМ изоляции и компонентов для изоляции стыков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8214BD" w:rsidRDefault="008214BD" w:rsidP="008214BD">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214BD" w:rsidRDefault="008214BD" w:rsidP="008214BD">
      <w:pPr>
        <w:widowControl w:val="0"/>
        <w:autoSpaceDE w:val="0"/>
        <w:autoSpaceDN w:val="0"/>
        <w:adjustRightInd w:val="0"/>
        <w:ind w:firstLine="567"/>
        <w:jc w:val="both"/>
      </w:pPr>
      <w:r w:rsidRPr="0066732F">
        <w:t xml:space="preserve">Контроль качества поставляемого Товара на соответствие требованиям ГОСТ </w:t>
      </w:r>
      <w:proofErr w:type="gramStart"/>
      <w:r w:rsidRPr="0066732F">
        <w:t>Р</w:t>
      </w:r>
      <w:proofErr w:type="gramEnd"/>
      <w:r>
        <w:t xml:space="preserve"> </w:t>
      </w:r>
      <w:r w:rsidRPr="0066732F">
        <w:t>56227-2014 должен производиться с использованием испытательной лаборатории.</w:t>
      </w:r>
    </w:p>
    <w:p w:rsidR="008214BD" w:rsidRDefault="008214BD" w:rsidP="008214B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214BD" w:rsidRDefault="008214BD" w:rsidP="008214BD">
      <w:pPr>
        <w:widowControl w:val="0"/>
        <w:autoSpaceDE w:val="0"/>
        <w:autoSpaceDN w:val="0"/>
        <w:adjustRightInd w:val="0"/>
        <w:ind w:firstLine="567"/>
        <w:jc w:val="both"/>
      </w:pPr>
      <w:r>
        <w:t xml:space="preserve">Для изготовления Товара должны применяться стальные трубы (длиной не менее 10 метров) и отводы соответствующие ГОСТам, указанным в п.3 Технического задания (Приложение №2 к Договору) и произведенные не ранее 2019 года.    </w:t>
      </w:r>
    </w:p>
    <w:p w:rsidR="008214BD" w:rsidRDefault="008214BD" w:rsidP="008214BD">
      <w:pPr>
        <w:widowControl w:val="0"/>
        <w:autoSpaceDE w:val="0"/>
        <w:autoSpaceDN w:val="0"/>
        <w:adjustRightInd w:val="0"/>
        <w:ind w:firstLine="567"/>
        <w:jc w:val="both"/>
      </w:pPr>
      <w:r>
        <w:t>Товар должен быть поставлен комплектно, обеспечивать конструктивную и функциональную совместимость. Невыполнение требования по качеству предусматривает возврат некачественного Товара за счет Поставщика.</w:t>
      </w:r>
    </w:p>
    <w:p w:rsidR="008214BD" w:rsidRDefault="008214BD" w:rsidP="008214B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66732F">
        <w:t xml:space="preserve"> Товар должен быть произведен в 20</w:t>
      </w:r>
      <w:r>
        <w:t>20</w:t>
      </w:r>
      <w:r w:rsidRPr="0066732F">
        <w:t xml:space="preserve"> году.</w:t>
      </w:r>
    </w:p>
    <w:p w:rsidR="008214BD" w:rsidRDefault="008214BD" w:rsidP="008214B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214BD" w:rsidRDefault="008214BD" w:rsidP="008214B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214BD" w:rsidRDefault="008214BD" w:rsidP="008214BD">
      <w:pPr>
        <w:ind w:firstLine="567"/>
        <w:jc w:val="both"/>
      </w:pPr>
      <w:r>
        <w:lastRenderedPageBreak/>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8214BD" w:rsidRDefault="008214BD" w:rsidP="008214BD">
      <w:pPr>
        <w:widowControl w:val="0"/>
        <w:autoSpaceDE w:val="0"/>
        <w:autoSpaceDN w:val="0"/>
        <w:adjustRightInd w:val="0"/>
        <w:ind w:firstLine="567"/>
        <w:jc w:val="both"/>
      </w:pPr>
    </w:p>
    <w:p w:rsidR="008214BD" w:rsidRPr="000D1BF8" w:rsidRDefault="008214BD" w:rsidP="008214BD">
      <w:pPr>
        <w:widowControl w:val="0"/>
        <w:autoSpaceDE w:val="0"/>
        <w:autoSpaceDN w:val="0"/>
        <w:adjustRightInd w:val="0"/>
        <w:ind w:firstLine="567"/>
        <w:jc w:val="both"/>
      </w:pPr>
    </w:p>
    <w:p w:rsidR="008214BD" w:rsidRDefault="008214BD" w:rsidP="008214BD">
      <w:pPr>
        <w:widowControl w:val="0"/>
        <w:autoSpaceDE w:val="0"/>
        <w:autoSpaceDN w:val="0"/>
        <w:adjustRightInd w:val="0"/>
        <w:ind w:firstLine="567"/>
        <w:jc w:val="center"/>
        <w:rPr>
          <w:b/>
        </w:rPr>
      </w:pPr>
      <w:r>
        <w:rPr>
          <w:b/>
        </w:rPr>
        <w:t>2. Цена Договора и порядок расчетов</w:t>
      </w:r>
    </w:p>
    <w:p w:rsidR="008214BD" w:rsidRDefault="008214BD" w:rsidP="008214B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214BD" w:rsidRDefault="008214BD" w:rsidP="008214B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74FEC" w:rsidRDefault="00374FEC" w:rsidP="008214BD">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214BD" w:rsidRDefault="008214BD" w:rsidP="008214BD">
      <w:pPr>
        <w:widowControl w:val="0"/>
        <w:autoSpaceDE w:val="0"/>
        <w:autoSpaceDN w:val="0"/>
        <w:adjustRightInd w:val="0"/>
        <w:ind w:firstLine="567"/>
        <w:jc w:val="both"/>
      </w:pPr>
      <w:r>
        <w:t>2.3. Расчеты по Договору производятся в следующем порядке:</w:t>
      </w:r>
    </w:p>
    <w:p w:rsidR="008214BD" w:rsidRDefault="008214BD" w:rsidP="008214B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214BD" w:rsidRDefault="008214BD" w:rsidP="008214BD">
      <w:pPr>
        <w:autoSpaceDE w:val="0"/>
        <w:autoSpaceDN w:val="0"/>
        <w:adjustRightInd w:val="0"/>
        <w:ind w:firstLine="567"/>
        <w:jc w:val="both"/>
      </w:pPr>
      <w:r>
        <w:t>2.3.2. Оплата производится в рублях Российской Федерации.</w:t>
      </w:r>
    </w:p>
    <w:p w:rsidR="008214BD" w:rsidRDefault="008214BD" w:rsidP="008214BD">
      <w:pPr>
        <w:ind w:firstLine="567"/>
        <w:jc w:val="both"/>
      </w:pPr>
      <w:r>
        <w:t xml:space="preserve">2.3.3. </w:t>
      </w:r>
      <w:proofErr w:type="gramStart"/>
      <w:r>
        <w:t xml:space="preserve">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 xml:space="preserve">в течение </w:t>
      </w:r>
      <w:r w:rsidR="00C05EC4">
        <w:rPr>
          <w:color w:val="000000"/>
        </w:rPr>
        <w:t>30</w:t>
      </w:r>
      <w:r>
        <w:rPr>
          <w:color w:val="000000"/>
        </w:rPr>
        <w:t xml:space="preserve"> (</w:t>
      </w:r>
      <w:r w:rsidR="00C05EC4">
        <w:rPr>
          <w:color w:val="000000"/>
        </w:rPr>
        <w:t>Тридцати</w:t>
      </w:r>
      <w:r>
        <w:rPr>
          <w:color w:val="000000"/>
        </w:rPr>
        <w:t xml:space="preserve">) </w:t>
      </w:r>
      <w:r w:rsidR="00C05EC4">
        <w:rPr>
          <w:color w:val="000000"/>
        </w:rPr>
        <w:t>календарных</w:t>
      </w:r>
      <w:r>
        <w:rPr>
          <w:color w:val="000000"/>
        </w:rPr>
        <w:t xml:space="preserve">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214BD" w:rsidRPr="000D1BF8" w:rsidRDefault="008214BD" w:rsidP="008214BD">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8214BD" w:rsidRDefault="008214BD" w:rsidP="008214BD">
      <w:pPr>
        <w:ind w:firstLine="567"/>
        <w:jc w:val="center"/>
        <w:rPr>
          <w:b/>
        </w:rPr>
      </w:pPr>
    </w:p>
    <w:p w:rsidR="008214BD" w:rsidRDefault="008214BD" w:rsidP="008214BD">
      <w:pPr>
        <w:ind w:firstLine="567"/>
        <w:jc w:val="center"/>
        <w:rPr>
          <w:b/>
        </w:rPr>
      </w:pPr>
      <w:r>
        <w:rPr>
          <w:b/>
        </w:rPr>
        <w:t>3. Права и обязанности сторон</w:t>
      </w:r>
    </w:p>
    <w:p w:rsidR="008214BD" w:rsidRDefault="008214BD" w:rsidP="008214BD">
      <w:pPr>
        <w:pStyle w:val="afff1"/>
        <w:ind w:firstLine="567"/>
      </w:pPr>
      <w:r>
        <w:t>3.1. Заказчик имеет право:</w:t>
      </w:r>
    </w:p>
    <w:p w:rsidR="008214BD" w:rsidRDefault="008214BD" w:rsidP="008214BD">
      <w:pPr>
        <w:ind w:firstLine="567"/>
        <w:jc w:val="both"/>
      </w:pPr>
      <w:r>
        <w:t>3.1.1. Досрочно принять и оплатить товар.</w:t>
      </w:r>
    </w:p>
    <w:p w:rsidR="008214BD" w:rsidRDefault="008214BD" w:rsidP="008214B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214BD" w:rsidRDefault="008214BD" w:rsidP="008214BD">
      <w:pPr>
        <w:ind w:firstLine="567"/>
        <w:jc w:val="both"/>
      </w:pPr>
      <w:r>
        <w:t>3.1.3. Требовать возмещения неустойки (штрафа, пени) и (или) убытков, причиненных по вине Поставщика.</w:t>
      </w:r>
    </w:p>
    <w:p w:rsidR="008214BD" w:rsidRDefault="008214BD" w:rsidP="008214BD">
      <w:pPr>
        <w:pStyle w:val="afff1"/>
        <w:ind w:firstLine="567"/>
      </w:pPr>
      <w:r>
        <w:t>3.2. Заказчик обязан:</w:t>
      </w:r>
    </w:p>
    <w:p w:rsidR="008214BD" w:rsidRDefault="008214BD" w:rsidP="008214BD">
      <w:pPr>
        <w:ind w:firstLine="567"/>
        <w:jc w:val="both"/>
      </w:pPr>
      <w:r>
        <w:t>3.2.1. Обеспечить приемку поставляемого по Договору товара в соответствии с условиями Договора.</w:t>
      </w:r>
    </w:p>
    <w:p w:rsidR="008214BD" w:rsidRDefault="008214BD" w:rsidP="008214BD">
      <w:pPr>
        <w:pStyle w:val="aff8"/>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214BD" w:rsidRDefault="008214BD" w:rsidP="008214BD">
      <w:pPr>
        <w:pStyle w:val="afff1"/>
        <w:ind w:firstLine="567"/>
      </w:pPr>
      <w:r>
        <w:t>3.3. Поставщик обязан:</w:t>
      </w:r>
    </w:p>
    <w:p w:rsidR="008214BD" w:rsidRDefault="008214BD" w:rsidP="008214BD">
      <w:pPr>
        <w:shd w:val="clear" w:color="auto" w:fill="FFFFFF"/>
        <w:ind w:firstLine="567"/>
        <w:jc w:val="both"/>
      </w:pPr>
      <w:r>
        <w:t>3.3.1. Поставить товар в сроки, предусмотренные Договором.</w:t>
      </w:r>
    </w:p>
    <w:p w:rsidR="008214BD" w:rsidRDefault="008214BD" w:rsidP="008214BD">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(техническую документацию), относящиеся к товару (сертификаты качества,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214BD" w:rsidRDefault="008214BD" w:rsidP="008214BD">
      <w:pPr>
        <w:pStyle w:val="afff1"/>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214BD" w:rsidRDefault="008214BD" w:rsidP="008214BD">
      <w:pPr>
        <w:ind w:firstLine="567"/>
        <w:jc w:val="both"/>
        <w:rPr>
          <w:i/>
        </w:rPr>
      </w:pPr>
      <w:r>
        <w:t xml:space="preserve">3.3.4. Предоставлять гарантию качества на весь объем поставляемого товара. </w:t>
      </w:r>
      <w:r w:rsidRPr="0066732F">
        <w:t xml:space="preserve">Гарантийный срок должен соответствовать требованиям ГОСТ Р56227-2014: </w:t>
      </w:r>
      <w:r>
        <w:t>г</w:t>
      </w:r>
      <w:r w:rsidRPr="0066732F">
        <w:t xml:space="preserve">арантийный срок хранения изолированных труб и фасонных изделий – 2 (два) года со дня изготовления; </w:t>
      </w:r>
      <w:r>
        <w:t>г</w:t>
      </w:r>
      <w:r w:rsidRPr="0066732F">
        <w:t>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w:t>
      </w:r>
      <w:r>
        <w:t>.</w:t>
      </w:r>
    </w:p>
    <w:p w:rsidR="008214BD" w:rsidRDefault="008214BD" w:rsidP="008214BD">
      <w:pPr>
        <w:pStyle w:val="aff8"/>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214BD" w:rsidRDefault="008214BD" w:rsidP="008214BD">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214BD" w:rsidRDefault="008214BD" w:rsidP="008214BD">
      <w:pPr>
        <w:pStyle w:val="afff1"/>
        <w:ind w:firstLine="567"/>
      </w:pPr>
      <w:r>
        <w:t>3.3.7. Выполнять иные обязанности, предусмотренные Договором.</w:t>
      </w:r>
    </w:p>
    <w:p w:rsidR="008214BD" w:rsidRDefault="008214BD" w:rsidP="008214BD">
      <w:pPr>
        <w:pStyle w:val="afff1"/>
        <w:ind w:firstLine="567"/>
      </w:pPr>
      <w:r>
        <w:t>3.4. Поставщик вправе:</w:t>
      </w:r>
    </w:p>
    <w:p w:rsidR="008214BD" w:rsidRDefault="008214BD" w:rsidP="008214BD">
      <w:pPr>
        <w:pStyle w:val="afff1"/>
        <w:ind w:firstLine="567"/>
      </w:pPr>
      <w:r>
        <w:t>3.4.1. Требовать приемки и оплаты товара в объеме, порядке, сроки и на условиях, предусмотренных Договором.</w:t>
      </w:r>
    </w:p>
    <w:p w:rsidR="008214BD" w:rsidRPr="000D1BF8" w:rsidRDefault="008214BD" w:rsidP="008214B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214BD" w:rsidRDefault="008214BD" w:rsidP="008214BD">
      <w:pPr>
        <w:widowControl w:val="0"/>
        <w:autoSpaceDE w:val="0"/>
        <w:autoSpaceDN w:val="0"/>
        <w:adjustRightInd w:val="0"/>
        <w:ind w:firstLine="567"/>
        <w:jc w:val="center"/>
        <w:rPr>
          <w:b/>
        </w:rPr>
      </w:pPr>
    </w:p>
    <w:p w:rsidR="008214BD" w:rsidRDefault="008214BD" w:rsidP="008214BD">
      <w:pPr>
        <w:widowControl w:val="0"/>
        <w:autoSpaceDE w:val="0"/>
        <w:autoSpaceDN w:val="0"/>
        <w:adjustRightInd w:val="0"/>
        <w:ind w:firstLine="567"/>
        <w:jc w:val="center"/>
        <w:rPr>
          <w:b/>
        </w:rPr>
      </w:pPr>
      <w:r>
        <w:rPr>
          <w:b/>
        </w:rPr>
        <w:t>4. Порядок и сроки поставки товара</w:t>
      </w:r>
    </w:p>
    <w:p w:rsidR="008214BD" w:rsidRPr="00313277" w:rsidRDefault="008214BD" w:rsidP="008214BD">
      <w:pPr>
        <w:pStyle w:val="33"/>
        <w:ind w:firstLine="567"/>
        <w:jc w:val="both"/>
        <w:rPr>
          <w:sz w:val="24"/>
          <w:szCs w:val="24"/>
        </w:rPr>
      </w:pPr>
      <w:r w:rsidRPr="00313277">
        <w:rPr>
          <w:sz w:val="24"/>
          <w:szCs w:val="24"/>
        </w:rPr>
        <w:t xml:space="preserve">4.1. Поставка товара должна быть осуществлена 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Pr>
          <w:color w:val="000000"/>
          <w:spacing w:val="1"/>
          <w:sz w:val="24"/>
          <w:szCs w:val="24"/>
        </w:rPr>
        <w:t>даты</w:t>
      </w:r>
      <w:r w:rsidRPr="002A7B2C">
        <w:rPr>
          <w:color w:val="000000"/>
          <w:spacing w:val="1"/>
          <w:sz w:val="24"/>
          <w:szCs w:val="24"/>
        </w:rPr>
        <w:t xml:space="preserve"> </w:t>
      </w:r>
      <w:r>
        <w:rPr>
          <w:color w:val="000000"/>
          <w:spacing w:val="1"/>
          <w:sz w:val="24"/>
          <w:szCs w:val="24"/>
        </w:rPr>
        <w:t>заключения</w:t>
      </w:r>
      <w:proofErr w:type="gramEnd"/>
      <w:r w:rsidRPr="002A7B2C">
        <w:rPr>
          <w:color w:val="000000"/>
          <w:spacing w:val="1"/>
          <w:sz w:val="24"/>
          <w:szCs w:val="24"/>
        </w:rPr>
        <w:t xml:space="preserve"> Договора.</w:t>
      </w:r>
    </w:p>
    <w:p w:rsidR="008214BD" w:rsidRPr="00313277" w:rsidRDefault="008214BD" w:rsidP="008214BD">
      <w:pPr>
        <w:pStyle w:val="33"/>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214BD" w:rsidRPr="00313277" w:rsidRDefault="008214BD" w:rsidP="008214BD">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8214BD" w:rsidRDefault="008214BD" w:rsidP="008214BD">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214BD" w:rsidRDefault="008214BD" w:rsidP="008214BD">
      <w:pPr>
        <w:widowControl w:val="0"/>
        <w:autoSpaceDE w:val="0"/>
        <w:autoSpaceDN w:val="0"/>
        <w:adjustRightInd w:val="0"/>
        <w:ind w:firstLine="567"/>
        <w:jc w:val="both"/>
      </w:pPr>
      <w:r>
        <w:t xml:space="preserve">Поставщик обязан подписать Акт взаимосверки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214BD" w:rsidRDefault="008214BD" w:rsidP="008214BD">
      <w:pPr>
        <w:ind w:firstLine="567"/>
        <w:jc w:val="center"/>
        <w:rPr>
          <w:b/>
        </w:rPr>
      </w:pPr>
    </w:p>
    <w:p w:rsidR="008214BD" w:rsidRDefault="008214BD" w:rsidP="008214BD">
      <w:pPr>
        <w:ind w:firstLine="567"/>
        <w:jc w:val="center"/>
        <w:rPr>
          <w:b/>
        </w:rPr>
      </w:pPr>
      <w:r>
        <w:rPr>
          <w:b/>
        </w:rPr>
        <w:t>5. Порядок сдачи и приемки товара</w:t>
      </w:r>
    </w:p>
    <w:p w:rsidR="008214BD" w:rsidRDefault="008214BD" w:rsidP="008214BD">
      <w:pPr>
        <w:pStyle w:val="afff1"/>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8214BD" w:rsidRDefault="008214BD" w:rsidP="008214BD">
      <w:pPr>
        <w:ind w:firstLine="567"/>
        <w:jc w:val="both"/>
      </w:pPr>
      <w:r>
        <w:lastRenderedPageBreak/>
        <w:t>5.2. Приемка товара, осуществляется в месте поставки товара.</w:t>
      </w:r>
    </w:p>
    <w:p w:rsidR="008214BD" w:rsidRDefault="008214BD" w:rsidP="008214B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214BD" w:rsidRDefault="008214BD" w:rsidP="008214BD">
      <w:pPr>
        <w:pStyle w:val="afff1"/>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214BD" w:rsidRDefault="008214BD" w:rsidP="008214BD">
      <w:pPr>
        <w:pStyle w:val="afff1"/>
        <w:tabs>
          <w:tab w:val="left" w:pos="709"/>
        </w:tabs>
        <w:ind w:firstLine="567"/>
      </w:pPr>
      <w:r>
        <w:t>- осуществляется проверка наличия сопроводительных документов на товар, указанных в п. 5.1. Договора;</w:t>
      </w:r>
    </w:p>
    <w:p w:rsidR="008214BD" w:rsidRDefault="008214BD" w:rsidP="008214B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214BD" w:rsidRDefault="008214BD" w:rsidP="008214BD">
      <w:pPr>
        <w:pStyle w:val="afff1"/>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214BD" w:rsidRDefault="008214BD" w:rsidP="008214B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214BD" w:rsidRDefault="008214BD" w:rsidP="008214B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214BD" w:rsidRPr="0056319D" w:rsidRDefault="008214BD" w:rsidP="008214B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214BD" w:rsidRPr="0056319D" w:rsidRDefault="008214BD" w:rsidP="008214BD">
      <w:pPr>
        <w:pStyle w:val="aff8"/>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214BD" w:rsidRPr="0056319D" w:rsidRDefault="008214BD" w:rsidP="008214BD">
      <w:pPr>
        <w:pStyle w:val="aff8"/>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214BD" w:rsidRDefault="008214BD" w:rsidP="008214BD">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214BD" w:rsidRDefault="008214BD" w:rsidP="008214B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8214BD" w:rsidRDefault="008214BD" w:rsidP="008214BD">
      <w:pPr>
        <w:pStyle w:val="afff1"/>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214BD" w:rsidRDefault="008214BD" w:rsidP="008214BD">
      <w:pPr>
        <w:pStyle w:val="afff1"/>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8214BD" w:rsidRDefault="008214BD" w:rsidP="008214BD">
      <w:pPr>
        <w:pStyle w:val="afff1"/>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214BD" w:rsidRDefault="008214BD" w:rsidP="008214B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214BD" w:rsidRPr="000D1BF8" w:rsidRDefault="008214BD" w:rsidP="008214BD">
      <w:pPr>
        <w:ind w:firstLine="567"/>
        <w:jc w:val="both"/>
        <w:rPr>
          <w:kern w:val="16"/>
        </w:rPr>
      </w:pPr>
      <w:r>
        <w:rPr>
          <w:kern w:val="16"/>
        </w:rPr>
        <w:t xml:space="preserve">5.7. Поставщик обеспечивает хранение товара до момента их сдачи – приемки. </w:t>
      </w:r>
    </w:p>
    <w:p w:rsidR="008214BD" w:rsidRDefault="008214BD" w:rsidP="008214BD">
      <w:pPr>
        <w:autoSpaceDE w:val="0"/>
        <w:autoSpaceDN w:val="0"/>
        <w:adjustRightInd w:val="0"/>
        <w:jc w:val="both"/>
        <w:rPr>
          <w:rFonts w:eastAsiaTheme="minorHAnsi"/>
          <w:lang w:eastAsia="en-US"/>
        </w:rPr>
      </w:pPr>
    </w:p>
    <w:p w:rsidR="008214BD" w:rsidRDefault="008214BD" w:rsidP="008214BD">
      <w:pPr>
        <w:jc w:val="center"/>
        <w:rPr>
          <w:b/>
        </w:rPr>
      </w:pPr>
      <w:r>
        <w:rPr>
          <w:b/>
        </w:rPr>
        <w:t>6. Обеспечение исполнения договора</w:t>
      </w:r>
    </w:p>
    <w:p w:rsidR="008214BD" w:rsidRDefault="008214BD" w:rsidP="008214BD">
      <w:pPr>
        <w:tabs>
          <w:tab w:val="left" w:pos="709"/>
        </w:tabs>
        <w:ind w:firstLine="567"/>
        <w:jc w:val="both"/>
      </w:pPr>
      <w:r>
        <w:t xml:space="preserve">6.1. Размер обеспечения исполнения Договора </w:t>
      </w:r>
      <w:r w:rsidRPr="006B6301">
        <w:t>составляе</w:t>
      </w:r>
      <w:r w:rsidRPr="004701FB">
        <w:t xml:space="preserve">т 1 087 022 (Один миллион восемьдесят семь тысяч двадцать два) рубля 73 копейки (10% </w:t>
      </w:r>
      <w:r>
        <w:t>от начальной (максимальной) цены договора).</w:t>
      </w:r>
    </w:p>
    <w:p w:rsidR="008214BD" w:rsidRDefault="008214BD" w:rsidP="008214BD">
      <w:pPr>
        <w:ind w:firstLine="567"/>
        <w:jc w:val="both"/>
      </w:pPr>
      <w:r>
        <w:t xml:space="preserve">6.2.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8214BD" w:rsidRDefault="008214BD" w:rsidP="008214BD">
      <w:pPr>
        <w:ind w:firstLine="567"/>
        <w:jc w:val="both"/>
      </w:pPr>
      <w:r>
        <w:t xml:space="preserve">6.3. В </w:t>
      </w:r>
      <w:proofErr w:type="gramStart"/>
      <w:r>
        <w:t>случае</w:t>
      </w:r>
      <w:proofErr w:type="gramEnd"/>
      <w:r>
        <w:t xml:space="preserve">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8214BD" w:rsidRDefault="008214BD" w:rsidP="008214BD">
      <w:pPr>
        <w:pStyle w:val="Default"/>
        <w:ind w:firstLine="567"/>
        <w:jc w:val="both"/>
        <w:rPr>
          <w:sz w:val="23"/>
          <w:szCs w:val="23"/>
        </w:rPr>
      </w:pPr>
      <w: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sz w:val="23"/>
          <w:szCs w:val="23"/>
        </w:rPr>
        <w:t>https://www.minfin.ru/ru/perfomance/contracts/list_banks/.</w:t>
      </w:r>
    </w:p>
    <w:p w:rsidR="008214BD" w:rsidRDefault="008214BD" w:rsidP="008214BD">
      <w:pPr>
        <w:pStyle w:val="Default"/>
        <w:ind w:firstLine="567"/>
        <w:jc w:val="both"/>
      </w:pPr>
      <w: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8214BD" w:rsidRDefault="008214BD" w:rsidP="008214BD">
      <w:pPr>
        <w:pStyle w:val="Default"/>
        <w:ind w:firstLine="567"/>
        <w:jc w:val="both"/>
      </w:pPr>
      <w:r>
        <w:t xml:space="preserve">1) Указание наименования Принципала и Бенефициара по такой банковской гарантии; </w:t>
      </w:r>
    </w:p>
    <w:p w:rsidR="008214BD" w:rsidRDefault="008214BD" w:rsidP="008214BD">
      <w:pPr>
        <w:pStyle w:val="Default"/>
        <w:ind w:firstLine="567"/>
        <w:jc w:val="both"/>
      </w:pPr>
      <w: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8214BD" w:rsidRDefault="008214BD" w:rsidP="008214BD">
      <w:pPr>
        <w:autoSpaceDE w:val="0"/>
        <w:autoSpaceDN w:val="0"/>
        <w:adjustRightInd w:val="0"/>
        <w:ind w:firstLine="567"/>
        <w:jc w:val="both"/>
        <w:rPr>
          <w:rFonts w:eastAsiaTheme="minorHAnsi"/>
          <w:lang w:eastAsia="en-US"/>
        </w:rPr>
      </w:pPr>
      <w:r>
        <w:t>3) О</w:t>
      </w:r>
      <w:r>
        <w:rPr>
          <w:rFonts w:eastAsiaTheme="minorHAnsi"/>
          <w:lang w:eastAsia="en-US"/>
        </w:rPr>
        <w:t>бязательства Принципала, надлежащее исполнение которых обеспечивается банковской гарантией;</w:t>
      </w:r>
    </w:p>
    <w:p w:rsidR="008214BD" w:rsidRDefault="008214BD" w:rsidP="008214BD">
      <w:pPr>
        <w:pStyle w:val="Default"/>
        <w:ind w:firstLine="567"/>
        <w:jc w:val="both"/>
      </w:pPr>
      <w:r>
        <w:t xml:space="preserve">4) Банковская гарантия должна быть безотзывной; </w:t>
      </w:r>
    </w:p>
    <w:p w:rsidR="008214BD" w:rsidRDefault="008214BD" w:rsidP="008214BD">
      <w:pPr>
        <w:pStyle w:val="Default"/>
        <w:ind w:firstLine="567"/>
        <w:jc w:val="both"/>
      </w:pPr>
      <w: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8214BD" w:rsidRDefault="008214BD" w:rsidP="008214BD">
      <w:pPr>
        <w:pStyle w:val="Default"/>
        <w:ind w:firstLine="567"/>
        <w:jc w:val="both"/>
      </w:pPr>
      <w: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8214BD" w:rsidRDefault="008214BD" w:rsidP="008214BD">
      <w:pPr>
        <w:autoSpaceDE w:val="0"/>
        <w:autoSpaceDN w:val="0"/>
        <w:adjustRightInd w:val="0"/>
        <w:ind w:firstLine="567"/>
        <w:jc w:val="both"/>
        <w:rPr>
          <w:rFonts w:eastAsiaTheme="minorHAnsi"/>
          <w:lang w:eastAsia="en-US"/>
        </w:rPr>
      </w:pPr>
      <w:r>
        <w:t xml:space="preserve">6.4. </w:t>
      </w:r>
      <w:r>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8214BD" w:rsidRDefault="008214BD" w:rsidP="008214BD">
      <w:pPr>
        <w:pStyle w:val="Default"/>
        <w:ind w:firstLine="567"/>
        <w:jc w:val="both"/>
      </w:pPr>
      <w:r>
        <w:rPr>
          <w:sz w:val="23"/>
          <w:szCs w:val="23"/>
        </w:rPr>
        <w:t xml:space="preserve">6.5. </w:t>
      </w:r>
      <w:r>
        <w:t xml:space="preserve">Требование Бенефициара должно быть исполнено Гарантом в течение 5 (пяти) рабочих дней </w:t>
      </w:r>
      <w:proofErr w:type="gramStart"/>
      <w:r>
        <w:t>с даты получения</w:t>
      </w:r>
      <w:proofErr w:type="gramEnd"/>
      <w:r>
        <w:t xml:space="preserve"> Гарантом требования по гарантии при условии предоставления: </w:t>
      </w:r>
    </w:p>
    <w:p w:rsidR="008214BD" w:rsidRDefault="008214BD" w:rsidP="008214BD">
      <w:pPr>
        <w:pStyle w:val="Default"/>
        <w:ind w:firstLine="567"/>
        <w:jc w:val="both"/>
      </w:pPr>
      <w: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8214BD" w:rsidRDefault="008214BD" w:rsidP="008214BD">
      <w:pPr>
        <w:pStyle w:val="Default"/>
        <w:ind w:firstLine="567"/>
        <w:jc w:val="both"/>
      </w:pPr>
      <w: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8214BD" w:rsidRDefault="008214BD" w:rsidP="008214BD">
      <w:pPr>
        <w:ind w:firstLine="567"/>
        <w:jc w:val="both"/>
      </w:pPr>
      <w:r>
        <w:t xml:space="preserve">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lastRenderedPageBreak/>
        <w:t>обеспечения исполнения Договора. При этом может быть изменен способ обеспечения исполнения Договора.</w:t>
      </w:r>
    </w:p>
    <w:p w:rsidR="008214BD" w:rsidRDefault="008214BD" w:rsidP="008214BD">
      <w:pPr>
        <w:tabs>
          <w:tab w:val="left" w:pos="709"/>
        </w:tabs>
        <w:ind w:firstLine="567"/>
        <w:jc w:val="both"/>
        <w:rPr>
          <w:color w:val="000000"/>
          <w:kern w:val="16"/>
        </w:rPr>
      </w:pPr>
      <w:r>
        <w:rPr>
          <w:color w:val="000000"/>
          <w:kern w:val="16"/>
        </w:rPr>
        <w:t xml:space="preserve">6.8. В </w:t>
      </w:r>
      <w:proofErr w:type="gramStart"/>
      <w:r>
        <w:rPr>
          <w:color w:val="000000"/>
          <w:kern w:val="16"/>
        </w:rPr>
        <w:t>случае</w:t>
      </w:r>
      <w:proofErr w:type="gramEnd"/>
      <w:r>
        <w:rPr>
          <w:color w:val="000000"/>
          <w:kern w:val="16"/>
        </w:rPr>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8214BD" w:rsidRDefault="008214BD" w:rsidP="008214BD">
      <w:pPr>
        <w:tabs>
          <w:tab w:val="left" w:pos="709"/>
        </w:tabs>
        <w:ind w:firstLine="567"/>
        <w:jc w:val="both"/>
        <w:rPr>
          <w:color w:val="000000"/>
          <w:kern w:val="16"/>
        </w:rPr>
      </w:pPr>
      <w:r>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214BD" w:rsidRDefault="008214BD" w:rsidP="008214BD">
      <w:pPr>
        <w:autoSpaceDE w:val="0"/>
        <w:autoSpaceDN w:val="0"/>
        <w:adjustRightInd w:val="0"/>
        <w:jc w:val="both"/>
        <w:rPr>
          <w:rFonts w:eastAsiaTheme="minorHAnsi"/>
          <w:lang w:eastAsia="en-US"/>
        </w:rPr>
      </w:pPr>
    </w:p>
    <w:p w:rsidR="008214BD" w:rsidRDefault="008214BD" w:rsidP="008214BD">
      <w:pPr>
        <w:autoSpaceDE w:val="0"/>
        <w:autoSpaceDN w:val="0"/>
        <w:adjustRightInd w:val="0"/>
        <w:ind w:firstLine="567"/>
        <w:jc w:val="center"/>
        <w:rPr>
          <w:b/>
        </w:rPr>
      </w:pPr>
      <w:r>
        <w:rPr>
          <w:b/>
        </w:rPr>
        <w:t>7. Ответственность сторон</w:t>
      </w:r>
    </w:p>
    <w:p w:rsidR="008214BD" w:rsidRDefault="008214BD" w:rsidP="008214BD">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214BD" w:rsidRDefault="008214BD" w:rsidP="008214BD">
      <w:pPr>
        <w:ind w:firstLine="567"/>
        <w:jc w:val="both"/>
      </w:pPr>
      <w:r>
        <w:t xml:space="preserve">7.2.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214BD" w:rsidRDefault="008214BD" w:rsidP="008214BD">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214BD" w:rsidRDefault="008214BD" w:rsidP="008214BD">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214BD" w:rsidRDefault="008214BD" w:rsidP="008214B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214BD" w:rsidRDefault="008214BD" w:rsidP="008214BD">
      <w:pPr>
        <w:ind w:firstLine="567"/>
        <w:jc w:val="both"/>
      </w:pPr>
      <w:r>
        <w:t xml:space="preserve">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214BD" w:rsidRDefault="008214BD" w:rsidP="008214B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214BD" w:rsidRDefault="008214BD" w:rsidP="008214BD">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214BD" w:rsidRDefault="008214BD" w:rsidP="008214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214BD" w:rsidRDefault="008214BD" w:rsidP="008214BD">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214BD" w:rsidRDefault="008214BD" w:rsidP="008214BD">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214BD" w:rsidRDefault="008214BD" w:rsidP="008214BD">
      <w:pPr>
        <w:autoSpaceDE w:val="0"/>
        <w:autoSpaceDN w:val="0"/>
        <w:adjustRightInd w:val="0"/>
        <w:ind w:firstLine="567"/>
        <w:jc w:val="both"/>
      </w:pPr>
      <w:r>
        <w:t xml:space="preserve">7.8.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8214BD" w:rsidRDefault="008214BD" w:rsidP="008214BD">
      <w:pPr>
        <w:widowControl w:val="0"/>
        <w:tabs>
          <w:tab w:val="decimal" w:pos="0"/>
        </w:tabs>
        <w:autoSpaceDE w:val="0"/>
        <w:autoSpaceDN w:val="0"/>
        <w:adjustRightInd w:val="0"/>
        <w:ind w:firstLine="567"/>
        <w:jc w:val="both"/>
      </w:pPr>
      <w:r>
        <w:t xml:space="preserve">7.9.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214BD" w:rsidRDefault="008214BD" w:rsidP="008214BD">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214BD" w:rsidRDefault="008214BD" w:rsidP="008214BD">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214BD" w:rsidRDefault="008214BD" w:rsidP="008214BD">
      <w:pPr>
        <w:jc w:val="center"/>
        <w:rPr>
          <w:b/>
        </w:rPr>
      </w:pPr>
    </w:p>
    <w:p w:rsidR="008214BD" w:rsidRDefault="008214BD" w:rsidP="008214BD">
      <w:pPr>
        <w:jc w:val="center"/>
        <w:rPr>
          <w:b/>
        </w:rPr>
      </w:pPr>
      <w:r>
        <w:rPr>
          <w:b/>
        </w:rPr>
        <w:t>8. Форс-мажорные обстоятельства</w:t>
      </w:r>
    </w:p>
    <w:p w:rsidR="008214BD" w:rsidRDefault="008214BD" w:rsidP="008214BD">
      <w:pPr>
        <w:ind w:firstLine="567"/>
        <w:jc w:val="both"/>
      </w:pPr>
      <w:r>
        <w:t xml:space="preserve">8.1.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8214BD" w:rsidRDefault="008214BD" w:rsidP="008214BD">
      <w:pPr>
        <w:pStyle w:val="afff1"/>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214BD" w:rsidRDefault="008214BD" w:rsidP="008214BD">
      <w:pPr>
        <w:pStyle w:val="afff1"/>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8214BD" w:rsidRDefault="008214BD" w:rsidP="008214BD">
      <w:pPr>
        <w:pStyle w:val="afff1"/>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214BD" w:rsidRDefault="008214BD" w:rsidP="008214BD">
      <w:pPr>
        <w:pStyle w:val="afff1"/>
        <w:ind w:firstLine="567"/>
      </w:pPr>
      <w:r>
        <w:t xml:space="preserve">8.4.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8214BD" w:rsidRDefault="008214BD" w:rsidP="008214BD">
      <w:pPr>
        <w:keepNext/>
        <w:ind w:firstLine="567"/>
        <w:jc w:val="center"/>
        <w:rPr>
          <w:b/>
        </w:rPr>
      </w:pPr>
    </w:p>
    <w:p w:rsidR="008214BD" w:rsidRDefault="008214BD" w:rsidP="008214BD">
      <w:pPr>
        <w:keepNext/>
        <w:ind w:firstLine="567"/>
        <w:jc w:val="center"/>
        <w:rPr>
          <w:b/>
        </w:rPr>
      </w:pPr>
      <w:r>
        <w:rPr>
          <w:b/>
        </w:rPr>
        <w:t>9. Порядок разрешения споров</w:t>
      </w:r>
    </w:p>
    <w:p w:rsidR="008214BD" w:rsidRDefault="008214BD" w:rsidP="008214BD">
      <w:pPr>
        <w:pStyle w:val="afff1"/>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214BD" w:rsidRDefault="008214BD" w:rsidP="008214BD">
      <w:pPr>
        <w:pStyle w:val="afff1"/>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83CC3" w:rsidRDefault="00283CC3" w:rsidP="008214BD">
      <w:pPr>
        <w:pStyle w:val="afff1"/>
        <w:ind w:firstLine="567"/>
      </w:pPr>
    </w:p>
    <w:p w:rsidR="00283CC3" w:rsidRDefault="00283CC3" w:rsidP="008214BD">
      <w:pPr>
        <w:pStyle w:val="afff1"/>
        <w:ind w:firstLine="567"/>
      </w:pPr>
    </w:p>
    <w:p w:rsidR="00283CC3" w:rsidRDefault="00283CC3" w:rsidP="008214BD">
      <w:pPr>
        <w:pStyle w:val="afff1"/>
        <w:ind w:firstLine="567"/>
      </w:pPr>
    </w:p>
    <w:p w:rsidR="008214BD" w:rsidRDefault="008214BD" w:rsidP="008214BD">
      <w:pPr>
        <w:ind w:firstLine="567"/>
        <w:jc w:val="center"/>
        <w:rPr>
          <w:b/>
        </w:rPr>
      </w:pPr>
    </w:p>
    <w:p w:rsidR="008214BD" w:rsidRDefault="008214BD" w:rsidP="008214BD">
      <w:pPr>
        <w:ind w:firstLine="567"/>
        <w:jc w:val="center"/>
        <w:rPr>
          <w:b/>
        </w:rPr>
      </w:pPr>
      <w:r>
        <w:rPr>
          <w:b/>
        </w:rPr>
        <w:t>10. Изменение и расторжение Договора</w:t>
      </w:r>
    </w:p>
    <w:p w:rsidR="008214BD" w:rsidRDefault="008214BD" w:rsidP="008214BD">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214BD" w:rsidRDefault="008214BD" w:rsidP="008214BD">
      <w:pPr>
        <w:ind w:firstLine="567"/>
        <w:jc w:val="both"/>
      </w:pPr>
      <w:r>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8214BD" w:rsidRDefault="008214BD" w:rsidP="008214BD">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214BD" w:rsidRDefault="008214BD" w:rsidP="008214BD">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214BD" w:rsidRDefault="008214BD" w:rsidP="008214BD">
      <w:pPr>
        <w:pStyle w:val="afff1"/>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214BD" w:rsidRDefault="008214BD" w:rsidP="008214BD">
      <w:pPr>
        <w:pStyle w:val="afff1"/>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214BD" w:rsidRDefault="008214BD" w:rsidP="008214BD">
      <w:pPr>
        <w:ind w:firstLine="567"/>
        <w:jc w:val="center"/>
        <w:rPr>
          <w:b/>
        </w:rPr>
      </w:pPr>
    </w:p>
    <w:p w:rsidR="008214BD" w:rsidRDefault="008214BD" w:rsidP="008214BD">
      <w:pPr>
        <w:ind w:firstLine="567"/>
        <w:jc w:val="center"/>
        <w:rPr>
          <w:b/>
        </w:rPr>
      </w:pPr>
      <w:r>
        <w:rPr>
          <w:b/>
        </w:rPr>
        <w:t>11. Срок действия Договора</w:t>
      </w:r>
    </w:p>
    <w:p w:rsidR="008214BD" w:rsidRDefault="008214BD" w:rsidP="008214BD">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w:t>
      </w:r>
      <w:r w:rsidR="00283CC3">
        <w:t>«3</w:t>
      </w:r>
      <w:r w:rsidR="0064588D">
        <w:t>0</w:t>
      </w:r>
      <w:r w:rsidR="00283CC3">
        <w:t xml:space="preserve">» </w:t>
      </w:r>
      <w:r w:rsidR="0064588D">
        <w:t>сентября</w:t>
      </w:r>
      <w:r w:rsidRPr="007075EF">
        <w:t xml:space="preserve"> 2020.  С «01» </w:t>
      </w:r>
      <w:r w:rsidR="0064588D">
        <w:t>октября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214BD" w:rsidRDefault="008214BD" w:rsidP="008214BD">
      <w:pPr>
        <w:ind w:firstLine="567"/>
        <w:jc w:val="center"/>
        <w:rPr>
          <w:b/>
        </w:rPr>
      </w:pPr>
    </w:p>
    <w:p w:rsidR="008214BD" w:rsidRDefault="008214BD" w:rsidP="008214BD">
      <w:pPr>
        <w:ind w:firstLine="567"/>
        <w:jc w:val="center"/>
        <w:rPr>
          <w:b/>
        </w:rPr>
      </w:pPr>
      <w:r>
        <w:rPr>
          <w:b/>
        </w:rPr>
        <w:t>12. Прочие условия</w:t>
      </w:r>
    </w:p>
    <w:p w:rsidR="008214BD" w:rsidRDefault="008214BD" w:rsidP="008214BD">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214BD" w:rsidRDefault="008214BD" w:rsidP="008214BD">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214BD" w:rsidRDefault="008214BD" w:rsidP="008214BD">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14BD" w:rsidRDefault="008214BD" w:rsidP="008214BD">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214BD" w:rsidRDefault="008214BD" w:rsidP="008214BD">
      <w:pPr>
        <w:pStyle w:val="affa"/>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214BD" w:rsidRDefault="008214BD" w:rsidP="008214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8214BD" w:rsidRDefault="008214BD" w:rsidP="008214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8214BD" w:rsidRDefault="008214BD" w:rsidP="008214BD">
      <w:pPr>
        <w:autoSpaceDE w:val="0"/>
        <w:autoSpaceDN w:val="0"/>
        <w:adjustRightInd w:val="0"/>
        <w:ind w:firstLine="567"/>
        <w:jc w:val="both"/>
      </w:pPr>
      <w:r>
        <w:t>- Приложение №1 (Спецификация);</w:t>
      </w:r>
    </w:p>
    <w:p w:rsidR="008214BD" w:rsidRDefault="008214BD" w:rsidP="008214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214BD" w:rsidRDefault="008214BD" w:rsidP="008214BD">
      <w:pPr>
        <w:ind w:firstLine="567"/>
        <w:jc w:val="both"/>
        <w:rPr>
          <w:b/>
        </w:rPr>
      </w:pPr>
    </w:p>
    <w:p w:rsidR="008214BD" w:rsidRDefault="008214BD" w:rsidP="008214BD">
      <w:pPr>
        <w:ind w:firstLine="567"/>
        <w:jc w:val="both"/>
        <w:rPr>
          <w:b/>
        </w:rPr>
      </w:pPr>
      <w:r>
        <w:rPr>
          <w:b/>
        </w:rPr>
        <w:t>13. Адреса места нахождения, банковские реквизиты и подписи Сторон</w:t>
      </w:r>
    </w:p>
    <w:p w:rsidR="00283CC3" w:rsidRDefault="00283CC3" w:rsidP="008214BD">
      <w:pPr>
        <w:ind w:firstLine="567"/>
        <w:jc w:val="both"/>
        <w:rPr>
          <w:b/>
        </w:rPr>
      </w:pPr>
    </w:p>
    <w:tbl>
      <w:tblPr>
        <w:tblW w:w="0" w:type="auto"/>
        <w:tblLayout w:type="fixed"/>
        <w:tblLook w:val="04A0" w:firstRow="1" w:lastRow="0" w:firstColumn="1" w:lastColumn="0" w:noHBand="0" w:noVBand="1"/>
      </w:tblPr>
      <w:tblGrid>
        <w:gridCol w:w="4928"/>
        <w:gridCol w:w="4678"/>
      </w:tblGrid>
      <w:tr w:rsidR="008214BD" w:rsidTr="00D721BE">
        <w:trPr>
          <w:trHeight w:val="3725"/>
        </w:trPr>
        <w:tc>
          <w:tcPr>
            <w:tcW w:w="4928" w:type="dxa"/>
          </w:tcPr>
          <w:p w:rsidR="008214BD" w:rsidRPr="00032D3B" w:rsidRDefault="008214BD" w:rsidP="00D721BE">
            <w:pPr>
              <w:widowControl w:val="0"/>
              <w:autoSpaceDE w:val="0"/>
              <w:autoSpaceDN w:val="0"/>
              <w:adjustRightInd w:val="0"/>
              <w:jc w:val="both"/>
              <w:rPr>
                <w:color w:val="000000"/>
              </w:rPr>
            </w:pPr>
            <w:r w:rsidRPr="00032D3B">
              <w:rPr>
                <w:b/>
                <w:color w:val="000000"/>
              </w:rPr>
              <w:t>Заказчик:</w:t>
            </w:r>
          </w:p>
          <w:p w:rsidR="008214BD" w:rsidRPr="00032D3B" w:rsidRDefault="008214BD" w:rsidP="00D721B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214BD" w:rsidRPr="00032D3B" w:rsidRDefault="008214BD" w:rsidP="00D721B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214BD" w:rsidRPr="00032D3B" w:rsidRDefault="008214BD" w:rsidP="00D721BE">
            <w:pPr>
              <w:autoSpaceDE w:val="0"/>
              <w:autoSpaceDN w:val="0"/>
              <w:jc w:val="both"/>
              <w:rPr>
                <w:color w:val="000000"/>
              </w:rPr>
            </w:pPr>
            <w:r w:rsidRPr="00032D3B">
              <w:rPr>
                <w:color w:val="000000"/>
              </w:rPr>
              <w:t xml:space="preserve">ОГРН 1028600587069     </w:t>
            </w:r>
          </w:p>
          <w:p w:rsidR="008214BD" w:rsidRPr="00032D3B" w:rsidRDefault="008214BD" w:rsidP="00D721B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214BD" w:rsidRDefault="008214BD" w:rsidP="00D721BE">
            <w:pPr>
              <w:autoSpaceDE w:val="0"/>
              <w:autoSpaceDN w:val="0"/>
              <w:jc w:val="both"/>
            </w:pPr>
            <w:proofErr w:type="gramStart"/>
            <w:r>
              <w:t>ЗАПАДНО-СИБИРСКОЕ</w:t>
            </w:r>
            <w:proofErr w:type="gramEnd"/>
            <w:r>
              <w:t xml:space="preserve"> ОТДЕЛЕНИЕ</w:t>
            </w:r>
          </w:p>
          <w:p w:rsidR="008214BD" w:rsidRPr="00032D3B" w:rsidRDefault="008214BD" w:rsidP="00D721BE">
            <w:pPr>
              <w:autoSpaceDE w:val="0"/>
              <w:autoSpaceDN w:val="0"/>
              <w:jc w:val="both"/>
              <w:rPr>
                <w:color w:val="000000"/>
              </w:rPr>
            </w:pPr>
            <w:r w:rsidRPr="00032D3B">
              <w:t>№ 8647 ПАО СБЕРБАНК г. Тюмень</w:t>
            </w:r>
            <w:r w:rsidRPr="00032D3B">
              <w:rPr>
                <w:color w:val="000000"/>
              </w:rPr>
              <w:t xml:space="preserve">         </w:t>
            </w:r>
          </w:p>
          <w:p w:rsidR="008214BD" w:rsidRPr="00032D3B" w:rsidRDefault="008214BD" w:rsidP="00D721BE">
            <w:pPr>
              <w:autoSpaceDE w:val="0"/>
              <w:autoSpaceDN w:val="0"/>
              <w:jc w:val="both"/>
              <w:rPr>
                <w:color w:val="000000"/>
              </w:rPr>
            </w:pPr>
            <w:r w:rsidRPr="00032D3B">
              <w:rPr>
                <w:color w:val="000000"/>
              </w:rPr>
              <w:t xml:space="preserve">к/с 30101810800000000651        </w:t>
            </w:r>
          </w:p>
          <w:p w:rsidR="008214BD" w:rsidRPr="00032D3B" w:rsidRDefault="008214BD" w:rsidP="00D721BE">
            <w:pPr>
              <w:jc w:val="both"/>
              <w:rPr>
                <w:color w:val="000000"/>
              </w:rPr>
            </w:pPr>
            <w:r w:rsidRPr="00032D3B">
              <w:rPr>
                <w:color w:val="000000"/>
              </w:rPr>
              <w:t xml:space="preserve">БИК 047102651         </w:t>
            </w:r>
          </w:p>
          <w:p w:rsidR="008214BD" w:rsidRPr="00032D3B" w:rsidRDefault="008214BD" w:rsidP="00D721B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8214BD" w:rsidRPr="00032D3B" w:rsidRDefault="008214BD" w:rsidP="00D721BE">
            <w:pPr>
              <w:jc w:val="both"/>
              <w:rPr>
                <w:lang w:val="en-US"/>
              </w:rPr>
            </w:pPr>
            <w:r w:rsidRPr="00032D3B">
              <w:rPr>
                <w:lang w:val="en-US"/>
              </w:rPr>
              <w:t>E-mail: gts@surgutgts.ru</w:t>
            </w:r>
          </w:p>
          <w:p w:rsidR="008214BD" w:rsidRPr="00032D3B" w:rsidRDefault="008214BD" w:rsidP="00D721BE">
            <w:pPr>
              <w:jc w:val="both"/>
              <w:rPr>
                <w:color w:val="000000"/>
                <w:lang w:val="en-US"/>
              </w:rPr>
            </w:pPr>
            <w:r w:rsidRPr="00032D3B">
              <w:t>Тел</w:t>
            </w:r>
            <w:r w:rsidRPr="00032D3B">
              <w:rPr>
                <w:lang w:val="en-US"/>
              </w:rPr>
              <w:t xml:space="preserve">: 8 (3462) </w:t>
            </w:r>
            <w:r w:rsidRPr="00032D3B">
              <w:rPr>
                <w:color w:val="000000"/>
                <w:lang w:val="en-US"/>
              </w:rPr>
              <w:t>52-43-11</w:t>
            </w:r>
          </w:p>
          <w:p w:rsidR="008214BD" w:rsidRPr="00032D3B" w:rsidRDefault="008214BD" w:rsidP="00D721BE">
            <w:pPr>
              <w:jc w:val="both"/>
              <w:rPr>
                <w:color w:val="000000"/>
                <w:lang w:val="en-US"/>
              </w:rPr>
            </w:pPr>
          </w:p>
          <w:p w:rsidR="008214BD" w:rsidRPr="00032D3B" w:rsidRDefault="008214BD" w:rsidP="00D721BE">
            <w:pPr>
              <w:jc w:val="both"/>
              <w:rPr>
                <w:color w:val="000000"/>
              </w:rPr>
            </w:pPr>
            <w:r w:rsidRPr="00032D3B">
              <w:rPr>
                <w:color w:val="000000"/>
              </w:rPr>
              <w:t>Директор:</w:t>
            </w:r>
          </w:p>
          <w:p w:rsidR="008214BD" w:rsidRDefault="008214BD" w:rsidP="00D721BE">
            <w:pPr>
              <w:jc w:val="both"/>
              <w:rPr>
                <w:color w:val="000000"/>
              </w:rPr>
            </w:pPr>
            <w:r w:rsidRPr="00032D3B">
              <w:rPr>
                <w:color w:val="000000"/>
              </w:rPr>
              <w:t>__________________/В.Н. Юркин/</w:t>
            </w:r>
          </w:p>
          <w:p w:rsidR="008214BD" w:rsidRPr="00032D3B" w:rsidRDefault="008214BD" w:rsidP="00D721BE">
            <w:pPr>
              <w:jc w:val="both"/>
              <w:rPr>
                <w:color w:val="000000"/>
              </w:rPr>
            </w:pPr>
          </w:p>
        </w:tc>
        <w:tc>
          <w:tcPr>
            <w:tcW w:w="4678" w:type="dxa"/>
          </w:tcPr>
          <w:p w:rsidR="008214BD" w:rsidRPr="00032D3B" w:rsidRDefault="00283CC3" w:rsidP="00D721BE">
            <w:pPr>
              <w:jc w:val="both"/>
              <w:rPr>
                <w:b/>
              </w:rPr>
            </w:pPr>
            <w:r>
              <w:rPr>
                <w:b/>
              </w:rPr>
              <w:t xml:space="preserve">  </w:t>
            </w:r>
            <w:r w:rsidR="008214BD" w:rsidRPr="00032D3B">
              <w:rPr>
                <w:b/>
              </w:rPr>
              <w:t>Поставщик:</w:t>
            </w:r>
          </w:p>
          <w:p w:rsidR="008214BD" w:rsidRPr="00032D3B" w:rsidRDefault="008214BD" w:rsidP="00D721BE">
            <w:pPr>
              <w:ind w:firstLine="567"/>
              <w:jc w:val="both"/>
            </w:pPr>
          </w:p>
        </w:tc>
      </w:tr>
    </w:tbl>
    <w:p w:rsidR="008214BD" w:rsidRDefault="008214BD" w:rsidP="008214BD">
      <w:pPr>
        <w:pStyle w:val="ConsPlusNormal"/>
        <w:widowControl/>
        <w:ind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p>
    <w:p w:rsidR="008214BD" w:rsidRDefault="008214BD" w:rsidP="008214BD">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8214BD" w:rsidRDefault="008214BD" w:rsidP="008214B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214BD" w:rsidRDefault="008214BD" w:rsidP="008214BD">
      <w:pPr>
        <w:pStyle w:val="ConsPlusNormal"/>
        <w:widowControl/>
        <w:ind w:left="6379" w:firstLine="567"/>
        <w:jc w:val="both"/>
        <w:rPr>
          <w:rFonts w:ascii="Times New Roman" w:hAnsi="Times New Roman" w:cs="Times New Roman"/>
          <w:sz w:val="24"/>
          <w:szCs w:val="24"/>
        </w:rPr>
      </w:pPr>
    </w:p>
    <w:p w:rsidR="008214BD" w:rsidRDefault="008214BD" w:rsidP="008214BD">
      <w:pPr>
        <w:keepNext/>
        <w:ind w:firstLine="567"/>
        <w:jc w:val="center"/>
        <w:outlineLvl w:val="0"/>
        <w:rPr>
          <w:b/>
          <w:bCs/>
          <w:kern w:val="32"/>
        </w:rPr>
      </w:pPr>
    </w:p>
    <w:p w:rsidR="008214BD" w:rsidRDefault="008214BD" w:rsidP="008214BD">
      <w:pPr>
        <w:jc w:val="center"/>
      </w:pPr>
      <w:r>
        <w:rPr>
          <w:b/>
          <w:bCs/>
          <w:kern w:val="32"/>
        </w:rPr>
        <w:t>СПЕЦИФИКАЦИЯ</w:t>
      </w:r>
    </w:p>
    <w:p w:rsidR="008214BD" w:rsidRDefault="008214BD" w:rsidP="008214BD">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8214BD" w:rsidTr="00D721BE">
        <w:trPr>
          <w:trHeight w:val="429"/>
        </w:trPr>
        <w:tc>
          <w:tcPr>
            <w:tcW w:w="995"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jc w:val="both"/>
            </w:pPr>
            <w:r>
              <w:t>№</w:t>
            </w:r>
          </w:p>
          <w:p w:rsidR="008214BD" w:rsidRDefault="008214BD" w:rsidP="00D721B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jc w:val="both"/>
            </w:pPr>
            <w:r>
              <w:t xml:space="preserve">Цена за ед. в </w:t>
            </w:r>
            <w:r>
              <w:br/>
              <w:t xml:space="preserve">руб. (с учетом </w:t>
            </w:r>
            <w:r>
              <w:br/>
              <w:t>НДС)</w:t>
            </w:r>
          </w:p>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ind w:firstLine="16"/>
              <w:jc w:val="both"/>
            </w:pPr>
            <w:r>
              <w:t xml:space="preserve">Сумма в руб. </w:t>
            </w:r>
            <w:r>
              <w:br/>
              <w:t>(с учетом НДС)</w:t>
            </w:r>
          </w:p>
        </w:tc>
      </w:tr>
      <w:tr w:rsidR="008214BD" w:rsidTr="00D721BE">
        <w:trPr>
          <w:trHeight w:val="215"/>
        </w:trPr>
        <w:tc>
          <w:tcPr>
            <w:tcW w:w="99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99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99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99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99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r w:rsidR="008214BD" w:rsidTr="00D721B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214BD" w:rsidRDefault="008214BD" w:rsidP="00D721B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8214BD" w:rsidRDefault="008214BD" w:rsidP="00D721BE">
            <w:pPr>
              <w:autoSpaceDE w:val="0"/>
              <w:autoSpaceDN w:val="0"/>
              <w:adjustRightInd w:val="0"/>
              <w:spacing w:line="276" w:lineRule="auto"/>
              <w:ind w:firstLine="16"/>
              <w:jc w:val="both"/>
            </w:pPr>
          </w:p>
        </w:tc>
      </w:tr>
    </w:tbl>
    <w:p w:rsidR="008214BD" w:rsidRDefault="008214BD" w:rsidP="008214BD">
      <w:pPr>
        <w:ind w:firstLine="567"/>
        <w:jc w:val="both"/>
      </w:pPr>
    </w:p>
    <w:p w:rsidR="008214BD" w:rsidRDefault="008214BD" w:rsidP="008214BD">
      <w:pPr>
        <w:ind w:firstLine="567"/>
        <w:jc w:val="both"/>
      </w:pPr>
      <w:r>
        <w:t>Общая сумма: _____________________</w:t>
      </w:r>
    </w:p>
    <w:p w:rsidR="008214BD" w:rsidRDefault="008214BD" w:rsidP="008214BD">
      <w:pPr>
        <w:pStyle w:val="33"/>
        <w:ind w:firstLine="567"/>
        <w:jc w:val="both"/>
      </w:pPr>
    </w:p>
    <w:p w:rsidR="008214BD" w:rsidRPr="00313277" w:rsidRDefault="008214BD" w:rsidP="008214BD">
      <w:pPr>
        <w:pStyle w:val="33"/>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Pr>
          <w:color w:val="000000"/>
          <w:spacing w:val="1"/>
          <w:sz w:val="24"/>
          <w:szCs w:val="24"/>
        </w:rPr>
        <w:t>даты</w:t>
      </w:r>
      <w:r w:rsidRPr="002A7B2C">
        <w:rPr>
          <w:color w:val="000000"/>
          <w:spacing w:val="1"/>
          <w:sz w:val="24"/>
          <w:szCs w:val="24"/>
        </w:rPr>
        <w:t xml:space="preserve"> подписания</w:t>
      </w:r>
      <w:proofErr w:type="gramEnd"/>
      <w:r w:rsidRPr="002A7B2C">
        <w:rPr>
          <w:color w:val="000000"/>
          <w:spacing w:val="1"/>
          <w:sz w:val="24"/>
          <w:szCs w:val="24"/>
        </w:rPr>
        <w:t xml:space="preserve"> Договора.</w:t>
      </w:r>
    </w:p>
    <w:p w:rsidR="008214BD" w:rsidRPr="000D1BF8" w:rsidRDefault="008214BD" w:rsidP="008214BD">
      <w:pPr>
        <w:pStyle w:val="33"/>
        <w:ind w:firstLine="567"/>
        <w:jc w:val="both"/>
        <w:rPr>
          <w:sz w:val="24"/>
          <w:szCs w:val="24"/>
        </w:rPr>
      </w:pPr>
    </w:p>
    <w:p w:rsidR="008214BD" w:rsidRDefault="008214BD" w:rsidP="008214BD">
      <w:pPr>
        <w:ind w:firstLine="567"/>
        <w:jc w:val="both"/>
      </w:pPr>
    </w:p>
    <w:p w:rsidR="008214BD" w:rsidRDefault="008214BD" w:rsidP="008214BD">
      <w:pPr>
        <w:ind w:firstLine="567"/>
        <w:jc w:val="both"/>
      </w:pPr>
    </w:p>
    <w:p w:rsidR="008214BD" w:rsidRDefault="008214BD" w:rsidP="008214BD">
      <w:pPr>
        <w:ind w:firstLine="567"/>
        <w:jc w:val="both"/>
      </w:pPr>
    </w:p>
    <w:tbl>
      <w:tblPr>
        <w:tblW w:w="0" w:type="auto"/>
        <w:tblInd w:w="-176" w:type="dxa"/>
        <w:tblLook w:val="01E0" w:firstRow="1" w:lastRow="1" w:firstColumn="1" w:lastColumn="1" w:noHBand="0" w:noVBand="0"/>
      </w:tblPr>
      <w:tblGrid>
        <w:gridCol w:w="5104"/>
        <w:gridCol w:w="5103"/>
      </w:tblGrid>
      <w:tr w:rsidR="008214BD" w:rsidTr="00D721BE">
        <w:tc>
          <w:tcPr>
            <w:tcW w:w="5104" w:type="dxa"/>
            <w:hideMark/>
          </w:tcPr>
          <w:p w:rsidR="008214BD" w:rsidRDefault="008214BD" w:rsidP="00D721BE">
            <w:pPr>
              <w:widowControl w:val="0"/>
              <w:spacing w:line="276" w:lineRule="auto"/>
              <w:jc w:val="both"/>
              <w:rPr>
                <w:b/>
              </w:rPr>
            </w:pPr>
            <w:r>
              <w:rPr>
                <w:b/>
              </w:rPr>
              <w:t>Заказчик</w:t>
            </w:r>
          </w:p>
          <w:p w:rsidR="008214BD" w:rsidRDefault="008214BD" w:rsidP="00D721BE">
            <w:pPr>
              <w:widowControl w:val="0"/>
              <w:spacing w:line="276" w:lineRule="auto"/>
              <w:ind w:firstLine="567"/>
              <w:jc w:val="both"/>
              <w:rPr>
                <w:b/>
              </w:rPr>
            </w:pPr>
          </w:p>
          <w:p w:rsidR="008214BD" w:rsidRPr="00671501" w:rsidRDefault="008214BD" w:rsidP="00D721BE">
            <w:pPr>
              <w:widowControl w:val="0"/>
              <w:spacing w:line="276" w:lineRule="auto"/>
              <w:jc w:val="both"/>
            </w:pPr>
            <w:r w:rsidRPr="00671501">
              <w:t>Директор:</w:t>
            </w:r>
          </w:p>
          <w:p w:rsidR="008214BD" w:rsidRPr="00671501" w:rsidRDefault="008214BD" w:rsidP="00D721BE">
            <w:pPr>
              <w:widowControl w:val="0"/>
              <w:spacing w:line="276" w:lineRule="auto"/>
              <w:jc w:val="both"/>
            </w:pPr>
            <w:r w:rsidRPr="00671501">
              <w:t>_______________/В.Н. Юркин/</w:t>
            </w:r>
          </w:p>
          <w:p w:rsidR="008214BD" w:rsidRDefault="008214BD" w:rsidP="00D721BE">
            <w:pPr>
              <w:widowControl w:val="0"/>
              <w:spacing w:line="276" w:lineRule="auto"/>
              <w:ind w:firstLine="567"/>
              <w:jc w:val="both"/>
              <w:rPr>
                <w:b/>
              </w:rPr>
            </w:pPr>
          </w:p>
        </w:tc>
        <w:tc>
          <w:tcPr>
            <w:tcW w:w="5103" w:type="dxa"/>
            <w:hideMark/>
          </w:tcPr>
          <w:p w:rsidR="008214BD" w:rsidRDefault="008214BD" w:rsidP="00D721BE">
            <w:pPr>
              <w:widowControl w:val="0"/>
              <w:spacing w:line="276" w:lineRule="auto"/>
              <w:jc w:val="both"/>
              <w:rPr>
                <w:b/>
              </w:rPr>
            </w:pPr>
            <w:r>
              <w:rPr>
                <w:b/>
              </w:rPr>
              <w:t>Поставщик</w:t>
            </w:r>
          </w:p>
        </w:tc>
      </w:tr>
    </w:tbl>
    <w:p w:rsidR="008214BD" w:rsidRDefault="008214BD" w:rsidP="008214BD">
      <w:pPr>
        <w:ind w:firstLine="567"/>
        <w:jc w:val="both"/>
      </w:pPr>
    </w:p>
    <w:p w:rsidR="008214BD" w:rsidRDefault="008214BD" w:rsidP="008214BD">
      <w:pPr>
        <w:ind w:firstLine="567"/>
        <w:jc w:val="both"/>
      </w:pPr>
    </w:p>
    <w:p w:rsidR="008214BD" w:rsidRDefault="008214BD" w:rsidP="008214BD">
      <w:pPr>
        <w:sectPr w:rsidR="008214BD" w:rsidSect="00D721BE">
          <w:pgSz w:w="11906" w:h="16838"/>
          <w:pgMar w:top="993" w:right="849" w:bottom="1134" w:left="1134" w:header="708" w:footer="708" w:gutter="0"/>
          <w:cols w:space="720"/>
        </w:sectPr>
      </w:pPr>
    </w:p>
    <w:p w:rsidR="008214BD" w:rsidRDefault="008214BD" w:rsidP="008214B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214BD" w:rsidRDefault="008214BD" w:rsidP="008214B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214BD" w:rsidRDefault="008214BD" w:rsidP="008214BD">
      <w:pPr>
        <w:jc w:val="right"/>
      </w:pPr>
      <w:r>
        <w:t>№ ____ от «___» _______ 20__ г.</w:t>
      </w:r>
    </w:p>
    <w:p w:rsidR="008214BD" w:rsidRDefault="008214BD" w:rsidP="008214BD">
      <w:pPr>
        <w:jc w:val="both"/>
        <w:rPr>
          <w:bCs/>
        </w:rPr>
      </w:pPr>
    </w:p>
    <w:p w:rsidR="008214BD" w:rsidRDefault="008214BD" w:rsidP="008214BD">
      <w:pPr>
        <w:jc w:val="both"/>
        <w:rPr>
          <w:bCs/>
        </w:rPr>
      </w:pPr>
    </w:p>
    <w:p w:rsidR="008214BD" w:rsidRDefault="008214BD" w:rsidP="008214BD">
      <w:pPr>
        <w:jc w:val="center"/>
      </w:pPr>
      <w:r>
        <w:t>ТЕХНИЧЕСКОЕ ЗАДАНИЕ</w:t>
      </w:r>
    </w:p>
    <w:p w:rsidR="008214BD" w:rsidRDefault="008214BD" w:rsidP="008214BD">
      <w:pPr>
        <w:jc w:val="both"/>
      </w:pPr>
    </w:p>
    <w:p w:rsidR="008214BD" w:rsidRDefault="008214BD" w:rsidP="008214BD">
      <w:pPr>
        <w:tabs>
          <w:tab w:val="left" w:pos="4366"/>
        </w:tabs>
        <w:ind w:firstLine="539"/>
        <w:jc w:val="both"/>
        <w:rPr>
          <w:color w:val="000000"/>
        </w:rPr>
      </w:pPr>
    </w:p>
    <w:p w:rsidR="008214BD" w:rsidRDefault="008214BD" w:rsidP="008214BD">
      <w:pPr>
        <w:jc w:val="both"/>
      </w:pPr>
    </w:p>
    <w:p w:rsidR="008214BD" w:rsidRPr="00360F65" w:rsidRDefault="008214BD" w:rsidP="008214BD">
      <w:pPr>
        <w:pStyle w:val="33"/>
        <w:jc w:val="both"/>
        <w:rPr>
          <w:b/>
          <w:bCs/>
          <w:sz w:val="24"/>
          <w:szCs w:val="24"/>
        </w:rPr>
      </w:pPr>
    </w:p>
    <w:tbl>
      <w:tblPr>
        <w:tblW w:w="0" w:type="auto"/>
        <w:tblInd w:w="-176" w:type="dxa"/>
        <w:tblLook w:val="01E0" w:firstRow="1" w:lastRow="1" w:firstColumn="1" w:lastColumn="1" w:noHBand="0" w:noVBand="0"/>
      </w:tblPr>
      <w:tblGrid>
        <w:gridCol w:w="5104"/>
        <w:gridCol w:w="5103"/>
      </w:tblGrid>
      <w:tr w:rsidR="008214BD" w:rsidTr="00D721BE">
        <w:tc>
          <w:tcPr>
            <w:tcW w:w="5104" w:type="dxa"/>
            <w:hideMark/>
          </w:tcPr>
          <w:p w:rsidR="008214BD" w:rsidRDefault="008214BD" w:rsidP="00D721BE">
            <w:pPr>
              <w:widowControl w:val="0"/>
              <w:spacing w:line="276" w:lineRule="auto"/>
              <w:jc w:val="both"/>
              <w:rPr>
                <w:b/>
              </w:rPr>
            </w:pPr>
            <w:r>
              <w:rPr>
                <w:b/>
              </w:rPr>
              <w:t>Заказчик</w:t>
            </w:r>
          </w:p>
          <w:p w:rsidR="008214BD" w:rsidRDefault="008214BD" w:rsidP="00D721BE">
            <w:pPr>
              <w:widowControl w:val="0"/>
              <w:spacing w:line="276" w:lineRule="auto"/>
              <w:ind w:firstLine="567"/>
              <w:jc w:val="both"/>
              <w:rPr>
                <w:b/>
              </w:rPr>
            </w:pPr>
          </w:p>
          <w:p w:rsidR="008214BD" w:rsidRPr="00671501" w:rsidRDefault="008214BD" w:rsidP="00D721BE">
            <w:pPr>
              <w:widowControl w:val="0"/>
              <w:spacing w:line="276" w:lineRule="auto"/>
              <w:jc w:val="both"/>
            </w:pPr>
            <w:r w:rsidRPr="00671501">
              <w:t>Директор:</w:t>
            </w:r>
          </w:p>
          <w:p w:rsidR="008214BD" w:rsidRPr="00671501" w:rsidRDefault="008214BD" w:rsidP="00D721BE">
            <w:pPr>
              <w:widowControl w:val="0"/>
              <w:spacing w:line="276" w:lineRule="auto"/>
              <w:jc w:val="both"/>
            </w:pPr>
            <w:r w:rsidRPr="00671501">
              <w:t>_______________/В.Н. Юркин/</w:t>
            </w:r>
          </w:p>
          <w:p w:rsidR="008214BD" w:rsidRDefault="008214BD" w:rsidP="00D721BE">
            <w:pPr>
              <w:widowControl w:val="0"/>
              <w:spacing w:line="276" w:lineRule="auto"/>
              <w:ind w:firstLine="567"/>
              <w:jc w:val="both"/>
              <w:rPr>
                <w:b/>
              </w:rPr>
            </w:pPr>
          </w:p>
        </w:tc>
        <w:tc>
          <w:tcPr>
            <w:tcW w:w="5103" w:type="dxa"/>
            <w:hideMark/>
          </w:tcPr>
          <w:p w:rsidR="008214BD" w:rsidRDefault="008214BD" w:rsidP="00D721BE">
            <w:pPr>
              <w:widowControl w:val="0"/>
              <w:spacing w:line="276" w:lineRule="auto"/>
              <w:jc w:val="both"/>
              <w:rPr>
                <w:b/>
              </w:rPr>
            </w:pPr>
            <w:r>
              <w:rPr>
                <w:b/>
              </w:rPr>
              <w:t>Поставщик</w:t>
            </w:r>
          </w:p>
        </w:tc>
      </w:tr>
    </w:tbl>
    <w:p w:rsidR="008214BD" w:rsidRDefault="008214BD" w:rsidP="008214BD">
      <w:pPr>
        <w:jc w:val="both"/>
        <w:rPr>
          <w:b/>
        </w:rPr>
      </w:pPr>
    </w:p>
    <w:p w:rsidR="008214BD" w:rsidRDefault="008214BD" w:rsidP="008214BD">
      <w:pPr>
        <w:pStyle w:val="ConsPlusNormal"/>
        <w:widowControl/>
        <w:ind w:firstLine="0"/>
        <w:jc w:val="right"/>
      </w:pPr>
    </w:p>
    <w:p w:rsidR="009C6854" w:rsidRDefault="009C6854" w:rsidP="007C3D55">
      <w:pPr>
        <w:pStyle w:val="ConsPlusNormal"/>
        <w:widowControl/>
        <w:ind w:firstLine="0"/>
        <w:jc w:val="right"/>
      </w:pPr>
    </w:p>
    <w:sectPr w:rsidR="009C6854" w:rsidSect="007C3D5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BE" w:rsidRDefault="00D721BE" w:rsidP="00534E1F">
      <w:r>
        <w:separator/>
      </w:r>
    </w:p>
  </w:endnote>
  <w:endnote w:type="continuationSeparator" w:id="0">
    <w:p w:rsidR="00D721BE" w:rsidRDefault="00D721B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D721BE" w:rsidRDefault="00D721BE">
        <w:pPr>
          <w:pStyle w:val="a8"/>
          <w:jc w:val="center"/>
        </w:pPr>
        <w:r>
          <w:rPr>
            <w:noProof/>
          </w:rPr>
          <w:fldChar w:fldCharType="begin"/>
        </w:r>
        <w:r>
          <w:rPr>
            <w:noProof/>
          </w:rPr>
          <w:instrText xml:space="preserve"> PAGE   \* MERGEFORMAT </w:instrText>
        </w:r>
        <w:r>
          <w:rPr>
            <w:noProof/>
          </w:rPr>
          <w:fldChar w:fldCharType="separate"/>
        </w:r>
        <w:r w:rsidR="00F60D4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D721BE" w:rsidRDefault="00F60D4F">
        <w:pPr>
          <w:pStyle w:val="a8"/>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BE" w:rsidRDefault="00D721BE" w:rsidP="00534E1F">
      <w:r>
        <w:separator/>
      </w:r>
    </w:p>
  </w:footnote>
  <w:footnote w:type="continuationSeparator" w:id="0">
    <w:p w:rsidR="00D721BE" w:rsidRDefault="00D721BE" w:rsidP="00534E1F">
      <w:r>
        <w:continuationSeparator/>
      </w:r>
    </w:p>
  </w:footnote>
  <w:footnote w:id="1">
    <w:p w:rsidR="00D721BE" w:rsidRPr="0061579A" w:rsidRDefault="00D721BE" w:rsidP="00E80796">
      <w:pPr>
        <w:pStyle w:val="afd"/>
      </w:pPr>
      <w:r w:rsidRPr="0061579A">
        <w:rPr>
          <w:rStyle w:val="aff"/>
        </w:rPr>
        <w:footnoteRef/>
      </w:r>
      <w:r w:rsidRPr="0061579A">
        <w:rPr>
          <w:rFonts w:eastAsia="Calibri"/>
          <w:snapToGrid w:val="0"/>
          <w:lang w:eastAsia="en-US"/>
        </w:rPr>
        <w:t>В данной справке перечисляются только те материально-технические ресурсы, которые требуются для целей оценки заявки и которые участник закупки планирует использовать в ходе выполнения договора (</w:t>
      </w:r>
      <w:r>
        <w:rPr>
          <w:rFonts w:eastAsia="Calibri"/>
          <w:snapToGrid w:val="0"/>
          <w:lang w:eastAsia="en-US"/>
        </w:rPr>
        <w:t xml:space="preserve">технологическое </w:t>
      </w:r>
      <w:r w:rsidRPr="0061579A">
        <w:rPr>
          <w:rFonts w:eastAsia="Calibri"/>
          <w:snapToGrid w:val="0"/>
          <w:lang w:eastAsia="en-US"/>
        </w:rPr>
        <w:t xml:space="preserve">оборудование, </w:t>
      </w:r>
      <w:r>
        <w:rPr>
          <w:rFonts w:eastAsia="Calibri"/>
          <w:snapToGrid w:val="0"/>
          <w:lang w:eastAsia="en-US"/>
        </w:rPr>
        <w:t xml:space="preserve">производственные здания (помещения), </w:t>
      </w:r>
      <w:r w:rsidRPr="0061579A">
        <w:rPr>
          <w:rFonts w:eastAsia="Calibri"/>
          <w:snapToGrid w:val="0"/>
          <w:lang w:eastAsia="en-US"/>
        </w:rPr>
        <w:t>склады).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CE2BAD"/>
    <w:multiLevelType w:val="hybridMultilevel"/>
    <w:tmpl w:val="6B66A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DF3562"/>
    <w:multiLevelType w:val="multilevel"/>
    <w:tmpl w:val="A03A6732"/>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844"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4D4D15"/>
    <w:multiLevelType w:val="hybridMultilevel"/>
    <w:tmpl w:val="E004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C73E6"/>
    <w:multiLevelType w:val="hybridMultilevel"/>
    <w:tmpl w:val="2DD0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0"/>
      <w:isLgl/>
      <w:lvlText w:val="%1.%2.%3."/>
      <w:lvlJc w:val="left"/>
      <w:pPr>
        <w:tabs>
          <w:tab w:val="num" w:pos="1288"/>
        </w:tabs>
        <w:ind w:left="1288" w:hanging="720"/>
      </w:pPr>
      <w:rPr>
        <w:rFonts w:hint="default"/>
        <w:b/>
        <w:i w:val="0"/>
        <w:color w:val="auto"/>
        <w:sz w:val="26"/>
        <w:szCs w:val="26"/>
      </w:rPr>
    </w:lvl>
    <w:lvl w:ilvl="3">
      <w:start w:val="1"/>
      <w:numFmt w:val="lowerLetter"/>
      <w:pStyle w:val="a1"/>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1FE4E86"/>
    <w:multiLevelType w:val="hybridMultilevel"/>
    <w:tmpl w:val="3B8E27F8"/>
    <w:lvl w:ilvl="0" w:tplc="EF6204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2"/>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2174AF1"/>
    <w:multiLevelType w:val="hybridMultilevel"/>
    <w:tmpl w:val="ACFCE6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D63628"/>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8B642C"/>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A32F7C"/>
    <w:multiLevelType w:val="hybridMultilevel"/>
    <w:tmpl w:val="A8FC49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C7C15A1"/>
    <w:multiLevelType w:val="hybridMultilevel"/>
    <w:tmpl w:val="D51C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3CCD"/>
    <w:multiLevelType w:val="hybridMultilevel"/>
    <w:tmpl w:val="091AA6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0">
    <w:nsid w:val="41A218CE"/>
    <w:multiLevelType w:val="hybridMultilevel"/>
    <w:tmpl w:val="79BA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B34A4"/>
    <w:multiLevelType w:val="multilevel"/>
    <w:tmpl w:val="4AAE8044"/>
    <w:lvl w:ilvl="0">
      <w:start w:val="6"/>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2">
    <w:nsid w:val="456A3EE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A0591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A8152A"/>
    <w:multiLevelType w:val="multilevel"/>
    <w:tmpl w:val="B00AEE6E"/>
    <w:lvl w:ilvl="0">
      <w:start w:val="1"/>
      <w:numFmt w:val="decimal"/>
      <w:lvlText w:val="%1."/>
      <w:lvlJc w:val="left"/>
      <w:pPr>
        <w:ind w:left="644" w:hanging="360"/>
      </w:pPr>
      <w:rPr>
        <w:rFonts w:hint="default"/>
      </w:rPr>
    </w:lvl>
    <w:lvl w:ilvl="1">
      <w:start w:val="2"/>
      <w:numFmt w:val="decimal"/>
      <w:isLgl/>
      <w:lvlText w:val="%1.%2."/>
      <w:lvlJc w:val="left"/>
      <w:pPr>
        <w:ind w:left="684"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6">
    <w:nsid w:val="53D3202A"/>
    <w:multiLevelType w:val="hybridMultilevel"/>
    <w:tmpl w:val="328EF6AE"/>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7">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8">
    <w:nsid w:val="5DC6330F"/>
    <w:multiLevelType w:val="multilevel"/>
    <w:tmpl w:val="DB9A549C"/>
    <w:lvl w:ilvl="0">
      <w:start w:val="1"/>
      <w:numFmt w:val="bullet"/>
      <w:lvlText w:val=""/>
      <w:lvlJc w:val="left"/>
      <w:pPr>
        <w:ind w:left="644" w:hanging="360"/>
      </w:pPr>
      <w:rPr>
        <w:rFonts w:ascii="Symbol" w:hAnsi="Symbol" w:hint="default"/>
        <w:color w:val="000000"/>
      </w:rPr>
    </w:lvl>
    <w:lvl w:ilvl="1">
      <w:start w:val="2"/>
      <w:numFmt w:val="decimal"/>
      <w:isLgl/>
      <w:lvlText w:val="%1.%2."/>
      <w:lvlJc w:val="left"/>
      <w:pPr>
        <w:ind w:left="968"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6519326F"/>
    <w:multiLevelType w:val="hybridMultilevel"/>
    <w:tmpl w:val="F020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907EE8"/>
    <w:multiLevelType w:val="hybridMultilevel"/>
    <w:tmpl w:val="BD4C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nsid w:val="73542C26"/>
    <w:multiLevelType w:val="hybridMultilevel"/>
    <w:tmpl w:val="E8F2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3"/>
  </w:num>
  <w:num w:numId="4">
    <w:abstractNumId w:val="31"/>
  </w:num>
  <w:num w:numId="5">
    <w:abstractNumId w:val="0"/>
  </w:num>
  <w:num w:numId="6">
    <w:abstractNumId w:val="30"/>
  </w:num>
  <w:num w:numId="7">
    <w:abstractNumId w:val="10"/>
  </w:num>
  <w:num w:numId="8">
    <w:abstractNumId w:val="7"/>
  </w:num>
  <w:num w:numId="9">
    <w:abstractNumId w:val="35"/>
  </w:num>
  <w:num w:numId="10">
    <w:abstractNumId w:val="6"/>
  </w:num>
  <w:num w:numId="11">
    <w:abstractNumId w:val="11"/>
  </w:num>
  <w:num w:numId="12">
    <w:abstractNumId w:val="18"/>
  </w:num>
  <w:num w:numId="13">
    <w:abstractNumId w:val="9"/>
  </w:num>
  <w:num w:numId="14">
    <w:abstractNumId w:val="26"/>
  </w:num>
  <w:num w:numId="15">
    <w:abstractNumId w:val="25"/>
  </w:num>
  <w:num w:numId="16">
    <w:abstractNumId w:val="24"/>
  </w:num>
  <w:num w:numId="17">
    <w:abstractNumId w:val="20"/>
  </w:num>
  <w:num w:numId="18">
    <w:abstractNumId w:val="28"/>
  </w:num>
  <w:num w:numId="19">
    <w:abstractNumId w:val="29"/>
  </w:num>
  <w:num w:numId="20">
    <w:abstractNumId w:val="5"/>
  </w:num>
  <w:num w:numId="21">
    <w:abstractNumId w:val="4"/>
  </w:num>
  <w:num w:numId="22">
    <w:abstractNumId w:val="17"/>
  </w:num>
  <w:num w:numId="23">
    <w:abstractNumId w:val="34"/>
  </w:num>
  <w:num w:numId="24">
    <w:abstractNumId w:val="32"/>
  </w:num>
  <w:num w:numId="25">
    <w:abstractNumId w:val="22"/>
  </w:num>
  <w:num w:numId="26">
    <w:abstractNumId w:val="21"/>
  </w:num>
  <w:num w:numId="27">
    <w:abstractNumId w:val="23"/>
  </w:num>
  <w:num w:numId="28">
    <w:abstractNumId w:val="15"/>
  </w:num>
  <w:num w:numId="29">
    <w:abstractNumId w:val="14"/>
  </w:num>
  <w:num w:numId="30">
    <w:abstractNumId w:val="16"/>
  </w:num>
  <w:num w:numId="31">
    <w:abstractNumId w:val="12"/>
  </w:num>
  <w:num w:numId="32">
    <w:abstractNumId w:val="19"/>
  </w:num>
  <w:num w:numId="33">
    <w:abstractNumId w:val="2"/>
  </w:num>
  <w:num w:numId="34">
    <w:abstractNumId w:val="13"/>
  </w:num>
  <w:num w:numId="35">
    <w:abstractNumId w:val="3"/>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201B"/>
    <w:rsid w:val="00014D5E"/>
    <w:rsid w:val="00015097"/>
    <w:rsid w:val="000158E5"/>
    <w:rsid w:val="00016244"/>
    <w:rsid w:val="000168B7"/>
    <w:rsid w:val="00016D9A"/>
    <w:rsid w:val="00023E24"/>
    <w:rsid w:val="00025228"/>
    <w:rsid w:val="0002538F"/>
    <w:rsid w:val="00026EB2"/>
    <w:rsid w:val="000307DB"/>
    <w:rsid w:val="00032309"/>
    <w:rsid w:val="00035304"/>
    <w:rsid w:val="0004068E"/>
    <w:rsid w:val="00045305"/>
    <w:rsid w:val="0004567B"/>
    <w:rsid w:val="000479FD"/>
    <w:rsid w:val="000553D4"/>
    <w:rsid w:val="00057A08"/>
    <w:rsid w:val="00060CB9"/>
    <w:rsid w:val="00062852"/>
    <w:rsid w:val="00062A5F"/>
    <w:rsid w:val="00065A35"/>
    <w:rsid w:val="0006611D"/>
    <w:rsid w:val="000676FC"/>
    <w:rsid w:val="00067F7E"/>
    <w:rsid w:val="0007096C"/>
    <w:rsid w:val="00071785"/>
    <w:rsid w:val="00071C00"/>
    <w:rsid w:val="000721FC"/>
    <w:rsid w:val="0007469A"/>
    <w:rsid w:val="000772EE"/>
    <w:rsid w:val="00083DF2"/>
    <w:rsid w:val="0008440B"/>
    <w:rsid w:val="00086496"/>
    <w:rsid w:val="000868D9"/>
    <w:rsid w:val="00087414"/>
    <w:rsid w:val="00087788"/>
    <w:rsid w:val="00087F17"/>
    <w:rsid w:val="000905FD"/>
    <w:rsid w:val="00091F3C"/>
    <w:rsid w:val="00092064"/>
    <w:rsid w:val="000924E8"/>
    <w:rsid w:val="0009369B"/>
    <w:rsid w:val="00093B5D"/>
    <w:rsid w:val="000944E2"/>
    <w:rsid w:val="000A0F48"/>
    <w:rsid w:val="000A1A5E"/>
    <w:rsid w:val="000A40DB"/>
    <w:rsid w:val="000A4B55"/>
    <w:rsid w:val="000A74CD"/>
    <w:rsid w:val="000A7893"/>
    <w:rsid w:val="000B44FC"/>
    <w:rsid w:val="000B53A8"/>
    <w:rsid w:val="000B7A21"/>
    <w:rsid w:val="000C2858"/>
    <w:rsid w:val="000C33F4"/>
    <w:rsid w:val="000C3E18"/>
    <w:rsid w:val="000C7AE4"/>
    <w:rsid w:val="000D52D4"/>
    <w:rsid w:val="000D639E"/>
    <w:rsid w:val="000E103F"/>
    <w:rsid w:val="000E1275"/>
    <w:rsid w:val="000E15FC"/>
    <w:rsid w:val="000E43BC"/>
    <w:rsid w:val="000F131A"/>
    <w:rsid w:val="000F3B3F"/>
    <w:rsid w:val="000F3E4D"/>
    <w:rsid w:val="001006FE"/>
    <w:rsid w:val="00100971"/>
    <w:rsid w:val="00105105"/>
    <w:rsid w:val="00105F30"/>
    <w:rsid w:val="0011287D"/>
    <w:rsid w:val="00116D11"/>
    <w:rsid w:val="00117390"/>
    <w:rsid w:val="00117B4D"/>
    <w:rsid w:val="0012327E"/>
    <w:rsid w:val="00123BF3"/>
    <w:rsid w:val="001248FC"/>
    <w:rsid w:val="00125E35"/>
    <w:rsid w:val="00134A70"/>
    <w:rsid w:val="00142627"/>
    <w:rsid w:val="00142B73"/>
    <w:rsid w:val="00143BA7"/>
    <w:rsid w:val="00143C56"/>
    <w:rsid w:val="00144C23"/>
    <w:rsid w:val="00145863"/>
    <w:rsid w:val="001462EB"/>
    <w:rsid w:val="00146D10"/>
    <w:rsid w:val="0015184E"/>
    <w:rsid w:val="00151B4D"/>
    <w:rsid w:val="00151DC3"/>
    <w:rsid w:val="0015343F"/>
    <w:rsid w:val="00154B6D"/>
    <w:rsid w:val="001550E8"/>
    <w:rsid w:val="001558C8"/>
    <w:rsid w:val="00155F28"/>
    <w:rsid w:val="00157F31"/>
    <w:rsid w:val="001601FB"/>
    <w:rsid w:val="00160F82"/>
    <w:rsid w:val="001614F2"/>
    <w:rsid w:val="001630EE"/>
    <w:rsid w:val="00166DD1"/>
    <w:rsid w:val="0016743C"/>
    <w:rsid w:val="00170781"/>
    <w:rsid w:val="001736F6"/>
    <w:rsid w:val="00173ACE"/>
    <w:rsid w:val="00175D00"/>
    <w:rsid w:val="00176908"/>
    <w:rsid w:val="00177508"/>
    <w:rsid w:val="00180AD8"/>
    <w:rsid w:val="00182067"/>
    <w:rsid w:val="001867CC"/>
    <w:rsid w:val="00186C82"/>
    <w:rsid w:val="001872F1"/>
    <w:rsid w:val="00187EE8"/>
    <w:rsid w:val="0019139D"/>
    <w:rsid w:val="00193555"/>
    <w:rsid w:val="00193AA3"/>
    <w:rsid w:val="00193CB1"/>
    <w:rsid w:val="0019440B"/>
    <w:rsid w:val="001954E1"/>
    <w:rsid w:val="001A03C8"/>
    <w:rsid w:val="001A0657"/>
    <w:rsid w:val="001A0F0D"/>
    <w:rsid w:val="001A2C09"/>
    <w:rsid w:val="001B0F3C"/>
    <w:rsid w:val="001B3465"/>
    <w:rsid w:val="001B3522"/>
    <w:rsid w:val="001B3A9A"/>
    <w:rsid w:val="001B4601"/>
    <w:rsid w:val="001B61CF"/>
    <w:rsid w:val="001C0015"/>
    <w:rsid w:val="001C14AF"/>
    <w:rsid w:val="001C178E"/>
    <w:rsid w:val="001C320A"/>
    <w:rsid w:val="001C647D"/>
    <w:rsid w:val="001C672E"/>
    <w:rsid w:val="001C7EA6"/>
    <w:rsid w:val="001C7F6E"/>
    <w:rsid w:val="001D4F33"/>
    <w:rsid w:val="001D59E5"/>
    <w:rsid w:val="001D784F"/>
    <w:rsid w:val="001E0086"/>
    <w:rsid w:val="001E1CB9"/>
    <w:rsid w:val="001E3353"/>
    <w:rsid w:val="001E65E2"/>
    <w:rsid w:val="001E7F5E"/>
    <w:rsid w:val="001F3697"/>
    <w:rsid w:val="001F7A47"/>
    <w:rsid w:val="0020421A"/>
    <w:rsid w:val="002072D5"/>
    <w:rsid w:val="002075B1"/>
    <w:rsid w:val="00211DE7"/>
    <w:rsid w:val="0021239C"/>
    <w:rsid w:val="002131F6"/>
    <w:rsid w:val="00216889"/>
    <w:rsid w:val="00216940"/>
    <w:rsid w:val="00217C26"/>
    <w:rsid w:val="00222C68"/>
    <w:rsid w:val="0022315A"/>
    <w:rsid w:val="00223914"/>
    <w:rsid w:val="002268F6"/>
    <w:rsid w:val="00226C42"/>
    <w:rsid w:val="002301BA"/>
    <w:rsid w:val="00231877"/>
    <w:rsid w:val="00231E97"/>
    <w:rsid w:val="00232037"/>
    <w:rsid w:val="00232596"/>
    <w:rsid w:val="00232AFD"/>
    <w:rsid w:val="002343C9"/>
    <w:rsid w:val="0023493E"/>
    <w:rsid w:val="00240A31"/>
    <w:rsid w:val="00241F68"/>
    <w:rsid w:val="00242FE3"/>
    <w:rsid w:val="002433DE"/>
    <w:rsid w:val="0024445E"/>
    <w:rsid w:val="00244FA7"/>
    <w:rsid w:val="00246F25"/>
    <w:rsid w:val="002473A9"/>
    <w:rsid w:val="002528D1"/>
    <w:rsid w:val="00252921"/>
    <w:rsid w:val="00253ABE"/>
    <w:rsid w:val="00253CD9"/>
    <w:rsid w:val="0025578B"/>
    <w:rsid w:val="00257F53"/>
    <w:rsid w:val="002613EB"/>
    <w:rsid w:val="0026161D"/>
    <w:rsid w:val="00261850"/>
    <w:rsid w:val="00261ABA"/>
    <w:rsid w:val="00261CF5"/>
    <w:rsid w:val="00262FAB"/>
    <w:rsid w:val="002668D9"/>
    <w:rsid w:val="00270558"/>
    <w:rsid w:val="0027087C"/>
    <w:rsid w:val="00270F7E"/>
    <w:rsid w:val="002718D2"/>
    <w:rsid w:val="00272A57"/>
    <w:rsid w:val="00283C3B"/>
    <w:rsid w:val="00283CC3"/>
    <w:rsid w:val="002867A7"/>
    <w:rsid w:val="00290C33"/>
    <w:rsid w:val="00291154"/>
    <w:rsid w:val="00291622"/>
    <w:rsid w:val="0029417B"/>
    <w:rsid w:val="00294C02"/>
    <w:rsid w:val="002953B6"/>
    <w:rsid w:val="002A192A"/>
    <w:rsid w:val="002A2AB9"/>
    <w:rsid w:val="002A50A9"/>
    <w:rsid w:val="002A5DA1"/>
    <w:rsid w:val="002B299B"/>
    <w:rsid w:val="002B69C1"/>
    <w:rsid w:val="002B7D79"/>
    <w:rsid w:val="002C0EC6"/>
    <w:rsid w:val="002C22A4"/>
    <w:rsid w:val="002C25DA"/>
    <w:rsid w:val="002C290F"/>
    <w:rsid w:val="002C29E8"/>
    <w:rsid w:val="002C3642"/>
    <w:rsid w:val="002C40B9"/>
    <w:rsid w:val="002C4A6C"/>
    <w:rsid w:val="002C73D6"/>
    <w:rsid w:val="002D0171"/>
    <w:rsid w:val="002D3217"/>
    <w:rsid w:val="002D3A51"/>
    <w:rsid w:val="002D55AD"/>
    <w:rsid w:val="002D5CD0"/>
    <w:rsid w:val="002D7BA5"/>
    <w:rsid w:val="002D7C7E"/>
    <w:rsid w:val="002E0540"/>
    <w:rsid w:val="002E2D60"/>
    <w:rsid w:val="002E6869"/>
    <w:rsid w:val="002E7280"/>
    <w:rsid w:val="002E72C6"/>
    <w:rsid w:val="002F0B34"/>
    <w:rsid w:val="002F1425"/>
    <w:rsid w:val="002F2B96"/>
    <w:rsid w:val="002F3A3A"/>
    <w:rsid w:val="002F4593"/>
    <w:rsid w:val="002F5A63"/>
    <w:rsid w:val="00301D47"/>
    <w:rsid w:val="00302D5D"/>
    <w:rsid w:val="00305C8E"/>
    <w:rsid w:val="00307139"/>
    <w:rsid w:val="003110C6"/>
    <w:rsid w:val="0031331A"/>
    <w:rsid w:val="0031633C"/>
    <w:rsid w:val="00317317"/>
    <w:rsid w:val="00322DEE"/>
    <w:rsid w:val="00323F1E"/>
    <w:rsid w:val="00327100"/>
    <w:rsid w:val="00333873"/>
    <w:rsid w:val="00334822"/>
    <w:rsid w:val="00336200"/>
    <w:rsid w:val="00337295"/>
    <w:rsid w:val="003374C0"/>
    <w:rsid w:val="00340C5E"/>
    <w:rsid w:val="00340CDF"/>
    <w:rsid w:val="0034247D"/>
    <w:rsid w:val="00342AF9"/>
    <w:rsid w:val="00343765"/>
    <w:rsid w:val="00345D59"/>
    <w:rsid w:val="00347E5D"/>
    <w:rsid w:val="00350984"/>
    <w:rsid w:val="00350D51"/>
    <w:rsid w:val="00351838"/>
    <w:rsid w:val="00352FF6"/>
    <w:rsid w:val="003536C2"/>
    <w:rsid w:val="003538CF"/>
    <w:rsid w:val="0035415F"/>
    <w:rsid w:val="00357ED7"/>
    <w:rsid w:val="003628CB"/>
    <w:rsid w:val="003636B1"/>
    <w:rsid w:val="0036406A"/>
    <w:rsid w:val="0036407E"/>
    <w:rsid w:val="00366528"/>
    <w:rsid w:val="00367A3B"/>
    <w:rsid w:val="0037167A"/>
    <w:rsid w:val="0037269F"/>
    <w:rsid w:val="00372C93"/>
    <w:rsid w:val="00374FEC"/>
    <w:rsid w:val="003755DC"/>
    <w:rsid w:val="003778B3"/>
    <w:rsid w:val="003814E2"/>
    <w:rsid w:val="0038184B"/>
    <w:rsid w:val="00381A0E"/>
    <w:rsid w:val="00381A43"/>
    <w:rsid w:val="00382588"/>
    <w:rsid w:val="003851B7"/>
    <w:rsid w:val="00386D9B"/>
    <w:rsid w:val="0039228B"/>
    <w:rsid w:val="00392F59"/>
    <w:rsid w:val="00393BC5"/>
    <w:rsid w:val="00394019"/>
    <w:rsid w:val="00396674"/>
    <w:rsid w:val="003974CF"/>
    <w:rsid w:val="003A2269"/>
    <w:rsid w:val="003A5332"/>
    <w:rsid w:val="003B0766"/>
    <w:rsid w:val="003B646A"/>
    <w:rsid w:val="003B6B37"/>
    <w:rsid w:val="003B77C4"/>
    <w:rsid w:val="003B79AE"/>
    <w:rsid w:val="003C0436"/>
    <w:rsid w:val="003C2113"/>
    <w:rsid w:val="003C3459"/>
    <w:rsid w:val="003C3804"/>
    <w:rsid w:val="003C6A5E"/>
    <w:rsid w:val="003C7C08"/>
    <w:rsid w:val="003D0250"/>
    <w:rsid w:val="003D2DBC"/>
    <w:rsid w:val="003D3B36"/>
    <w:rsid w:val="003D6319"/>
    <w:rsid w:val="003D67B1"/>
    <w:rsid w:val="003D723E"/>
    <w:rsid w:val="003D7429"/>
    <w:rsid w:val="003D7E7D"/>
    <w:rsid w:val="003E40A0"/>
    <w:rsid w:val="003E4CE5"/>
    <w:rsid w:val="003E5663"/>
    <w:rsid w:val="003F0789"/>
    <w:rsid w:val="003F45D8"/>
    <w:rsid w:val="003F5006"/>
    <w:rsid w:val="003F54B4"/>
    <w:rsid w:val="00401456"/>
    <w:rsid w:val="0040319B"/>
    <w:rsid w:val="00404624"/>
    <w:rsid w:val="004055E2"/>
    <w:rsid w:val="00405D36"/>
    <w:rsid w:val="00407320"/>
    <w:rsid w:val="00407FA9"/>
    <w:rsid w:val="004103CF"/>
    <w:rsid w:val="0041113F"/>
    <w:rsid w:val="00411780"/>
    <w:rsid w:val="00413DA9"/>
    <w:rsid w:val="00415355"/>
    <w:rsid w:val="0041542B"/>
    <w:rsid w:val="00415453"/>
    <w:rsid w:val="00415693"/>
    <w:rsid w:val="00416807"/>
    <w:rsid w:val="004176E6"/>
    <w:rsid w:val="00420547"/>
    <w:rsid w:val="00422A67"/>
    <w:rsid w:val="00423D5B"/>
    <w:rsid w:val="0042591E"/>
    <w:rsid w:val="00426C4A"/>
    <w:rsid w:val="004273ED"/>
    <w:rsid w:val="00435C78"/>
    <w:rsid w:val="00436DCB"/>
    <w:rsid w:val="00444695"/>
    <w:rsid w:val="00444D2D"/>
    <w:rsid w:val="0045121B"/>
    <w:rsid w:val="00460C07"/>
    <w:rsid w:val="00462A7C"/>
    <w:rsid w:val="00463064"/>
    <w:rsid w:val="00463AB0"/>
    <w:rsid w:val="0046611E"/>
    <w:rsid w:val="004671DD"/>
    <w:rsid w:val="00472B9E"/>
    <w:rsid w:val="00476F65"/>
    <w:rsid w:val="00477377"/>
    <w:rsid w:val="0048240F"/>
    <w:rsid w:val="00485D6C"/>
    <w:rsid w:val="00486F9F"/>
    <w:rsid w:val="00492895"/>
    <w:rsid w:val="004928A8"/>
    <w:rsid w:val="00493156"/>
    <w:rsid w:val="0049499C"/>
    <w:rsid w:val="0049542C"/>
    <w:rsid w:val="004958A5"/>
    <w:rsid w:val="004961D3"/>
    <w:rsid w:val="004A134E"/>
    <w:rsid w:val="004A212F"/>
    <w:rsid w:val="004A3796"/>
    <w:rsid w:val="004A38A5"/>
    <w:rsid w:val="004A476B"/>
    <w:rsid w:val="004A4847"/>
    <w:rsid w:val="004A4A8C"/>
    <w:rsid w:val="004A79D2"/>
    <w:rsid w:val="004B035D"/>
    <w:rsid w:val="004B1DA2"/>
    <w:rsid w:val="004B2A27"/>
    <w:rsid w:val="004B2D1C"/>
    <w:rsid w:val="004B2D89"/>
    <w:rsid w:val="004B6CD7"/>
    <w:rsid w:val="004C04EF"/>
    <w:rsid w:val="004C6675"/>
    <w:rsid w:val="004C710E"/>
    <w:rsid w:val="004D1C06"/>
    <w:rsid w:val="004D21D5"/>
    <w:rsid w:val="004D2480"/>
    <w:rsid w:val="004D3052"/>
    <w:rsid w:val="004D3575"/>
    <w:rsid w:val="004D3B82"/>
    <w:rsid w:val="004D3FCF"/>
    <w:rsid w:val="004D6069"/>
    <w:rsid w:val="004E0F51"/>
    <w:rsid w:val="004E5A84"/>
    <w:rsid w:val="004E648C"/>
    <w:rsid w:val="004E6E55"/>
    <w:rsid w:val="004E7268"/>
    <w:rsid w:val="004F2843"/>
    <w:rsid w:val="004F4B4F"/>
    <w:rsid w:val="004F522E"/>
    <w:rsid w:val="004F5754"/>
    <w:rsid w:val="004F6604"/>
    <w:rsid w:val="004F77EA"/>
    <w:rsid w:val="00500E37"/>
    <w:rsid w:val="005012B7"/>
    <w:rsid w:val="0050506D"/>
    <w:rsid w:val="00516FEB"/>
    <w:rsid w:val="00525A65"/>
    <w:rsid w:val="00526135"/>
    <w:rsid w:val="00526861"/>
    <w:rsid w:val="00526ADC"/>
    <w:rsid w:val="00527331"/>
    <w:rsid w:val="0053093F"/>
    <w:rsid w:val="00530A72"/>
    <w:rsid w:val="00532D89"/>
    <w:rsid w:val="00533B4D"/>
    <w:rsid w:val="00533FD3"/>
    <w:rsid w:val="00534E1F"/>
    <w:rsid w:val="00535ACC"/>
    <w:rsid w:val="005363F3"/>
    <w:rsid w:val="0053795D"/>
    <w:rsid w:val="005414CA"/>
    <w:rsid w:val="00547357"/>
    <w:rsid w:val="00550AC2"/>
    <w:rsid w:val="00552AF9"/>
    <w:rsid w:val="005541C5"/>
    <w:rsid w:val="00554856"/>
    <w:rsid w:val="00555B0B"/>
    <w:rsid w:val="00561AEB"/>
    <w:rsid w:val="005655C9"/>
    <w:rsid w:val="0056679D"/>
    <w:rsid w:val="005703EA"/>
    <w:rsid w:val="005747CA"/>
    <w:rsid w:val="00575A46"/>
    <w:rsid w:val="00576F19"/>
    <w:rsid w:val="00577932"/>
    <w:rsid w:val="005808CB"/>
    <w:rsid w:val="00582030"/>
    <w:rsid w:val="0058359D"/>
    <w:rsid w:val="0058384B"/>
    <w:rsid w:val="005845D0"/>
    <w:rsid w:val="00587BB0"/>
    <w:rsid w:val="00593AF7"/>
    <w:rsid w:val="0059642D"/>
    <w:rsid w:val="00596D51"/>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13C0"/>
    <w:rsid w:val="005D28C9"/>
    <w:rsid w:val="005D2A44"/>
    <w:rsid w:val="005D5073"/>
    <w:rsid w:val="005D5A29"/>
    <w:rsid w:val="005E1134"/>
    <w:rsid w:val="005E216B"/>
    <w:rsid w:val="005E3301"/>
    <w:rsid w:val="005E3823"/>
    <w:rsid w:val="005E3F0B"/>
    <w:rsid w:val="005E489A"/>
    <w:rsid w:val="005E761C"/>
    <w:rsid w:val="005F672A"/>
    <w:rsid w:val="00601A1D"/>
    <w:rsid w:val="006116FA"/>
    <w:rsid w:val="006118A9"/>
    <w:rsid w:val="00611F44"/>
    <w:rsid w:val="00612940"/>
    <w:rsid w:val="0061326F"/>
    <w:rsid w:val="006154EF"/>
    <w:rsid w:val="00615A34"/>
    <w:rsid w:val="00615D02"/>
    <w:rsid w:val="00616DC2"/>
    <w:rsid w:val="00617C25"/>
    <w:rsid w:val="00624FD9"/>
    <w:rsid w:val="0062585B"/>
    <w:rsid w:val="00630153"/>
    <w:rsid w:val="00630A56"/>
    <w:rsid w:val="0063211D"/>
    <w:rsid w:val="00632CAE"/>
    <w:rsid w:val="0063563F"/>
    <w:rsid w:val="006370DC"/>
    <w:rsid w:val="00637F4C"/>
    <w:rsid w:val="006407F3"/>
    <w:rsid w:val="0064237D"/>
    <w:rsid w:val="0064502B"/>
    <w:rsid w:val="0064588D"/>
    <w:rsid w:val="00645B06"/>
    <w:rsid w:val="0064601B"/>
    <w:rsid w:val="00646F5E"/>
    <w:rsid w:val="006526B2"/>
    <w:rsid w:val="00655877"/>
    <w:rsid w:val="00655F69"/>
    <w:rsid w:val="00657112"/>
    <w:rsid w:val="00662DF0"/>
    <w:rsid w:val="00664442"/>
    <w:rsid w:val="006655FC"/>
    <w:rsid w:val="006664BC"/>
    <w:rsid w:val="00666879"/>
    <w:rsid w:val="00667349"/>
    <w:rsid w:val="00667E95"/>
    <w:rsid w:val="00671B8F"/>
    <w:rsid w:val="00671D8F"/>
    <w:rsid w:val="00672DB4"/>
    <w:rsid w:val="006756C3"/>
    <w:rsid w:val="00675870"/>
    <w:rsid w:val="00677284"/>
    <w:rsid w:val="00680B07"/>
    <w:rsid w:val="00682C32"/>
    <w:rsid w:val="006879F1"/>
    <w:rsid w:val="00690C0B"/>
    <w:rsid w:val="00692341"/>
    <w:rsid w:val="00693710"/>
    <w:rsid w:val="006938AF"/>
    <w:rsid w:val="006943BA"/>
    <w:rsid w:val="00694CB0"/>
    <w:rsid w:val="00696600"/>
    <w:rsid w:val="006970AF"/>
    <w:rsid w:val="006A15A1"/>
    <w:rsid w:val="006A3403"/>
    <w:rsid w:val="006A4C8F"/>
    <w:rsid w:val="006B1983"/>
    <w:rsid w:val="006B2470"/>
    <w:rsid w:val="006B2FBC"/>
    <w:rsid w:val="006B6858"/>
    <w:rsid w:val="006B6936"/>
    <w:rsid w:val="006B6BD2"/>
    <w:rsid w:val="006C0AE3"/>
    <w:rsid w:val="006C0CDD"/>
    <w:rsid w:val="006D239F"/>
    <w:rsid w:val="006D2782"/>
    <w:rsid w:val="006E05C3"/>
    <w:rsid w:val="006E0D77"/>
    <w:rsid w:val="006E4571"/>
    <w:rsid w:val="006E4931"/>
    <w:rsid w:val="006E6509"/>
    <w:rsid w:val="006E6542"/>
    <w:rsid w:val="006E654D"/>
    <w:rsid w:val="006E69F1"/>
    <w:rsid w:val="006E75CA"/>
    <w:rsid w:val="006F0716"/>
    <w:rsid w:val="006F0E6A"/>
    <w:rsid w:val="006F10CF"/>
    <w:rsid w:val="006F18BF"/>
    <w:rsid w:val="006F3731"/>
    <w:rsid w:val="006F4E84"/>
    <w:rsid w:val="006F61C6"/>
    <w:rsid w:val="006F6DD1"/>
    <w:rsid w:val="00701232"/>
    <w:rsid w:val="00701B4B"/>
    <w:rsid w:val="00702A69"/>
    <w:rsid w:val="00704149"/>
    <w:rsid w:val="0070439A"/>
    <w:rsid w:val="00705281"/>
    <w:rsid w:val="00707EF5"/>
    <w:rsid w:val="0071039B"/>
    <w:rsid w:val="00710495"/>
    <w:rsid w:val="00711882"/>
    <w:rsid w:val="007147DB"/>
    <w:rsid w:val="00714D1F"/>
    <w:rsid w:val="00717A74"/>
    <w:rsid w:val="0072033E"/>
    <w:rsid w:val="00720A6C"/>
    <w:rsid w:val="00721859"/>
    <w:rsid w:val="007220ED"/>
    <w:rsid w:val="0072246B"/>
    <w:rsid w:val="00724A96"/>
    <w:rsid w:val="00724FB9"/>
    <w:rsid w:val="00727538"/>
    <w:rsid w:val="007350D8"/>
    <w:rsid w:val="00742573"/>
    <w:rsid w:val="00742C17"/>
    <w:rsid w:val="0074566F"/>
    <w:rsid w:val="007465DF"/>
    <w:rsid w:val="00746F7C"/>
    <w:rsid w:val="007503A3"/>
    <w:rsid w:val="00751CC3"/>
    <w:rsid w:val="00753C84"/>
    <w:rsid w:val="00755493"/>
    <w:rsid w:val="007601CA"/>
    <w:rsid w:val="007628EB"/>
    <w:rsid w:val="00763D55"/>
    <w:rsid w:val="007650B3"/>
    <w:rsid w:val="007652E4"/>
    <w:rsid w:val="00765C0E"/>
    <w:rsid w:val="00766885"/>
    <w:rsid w:val="00767EC2"/>
    <w:rsid w:val="007713A8"/>
    <w:rsid w:val="0077260C"/>
    <w:rsid w:val="00772721"/>
    <w:rsid w:val="00775E21"/>
    <w:rsid w:val="00776292"/>
    <w:rsid w:val="00780B58"/>
    <w:rsid w:val="00782BBF"/>
    <w:rsid w:val="00783B2F"/>
    <w:rsid w:val="007841C2"/>
    <w:rsid w:val="00786E17"/>
    <w:rsid w:val="00787952"/>
    <w:rsid w:val="00790AF7"/>
    <w:rsid w:val="00792C58"/>
    <w:rsid w:val="007941D6"/>
    <w:rsid w:val="007948D7"/>
    <w:rsid w:val="007962A4"/>
    <w:rsid w:val="007A0167"/>
    <w:rsid w:val="007A3610"/>
    <w:rsid w:val="007A6B57"/>
    <w:rsid w:val="007A7651"/>
    <w:rsid w:val="007B10CA"/>
    <w:rsid w:val="007B1F79"/>
    <w:rsid w:val="007B5A14"/>
    <w:rsid w:val="007B73BD"/>
    <w:rsid w:val="007C2DBE"/>
    <w:rsid w:val="007C353A"/>
    <w:rsid w:val="007C365C"/>
    <w:rsid w:val="007C3D55"/>
    <w:rsid w:val="007C4D3D"/>
    <w:rsid w:val="007C7268"/>
    <w:rsid w:val="007C738A"/>
    <w:rsid w:val="007D06D2"/>
    <w:rsid w:val="007D4D6D"/>
    <w:rsid w:val="007D4DE8"/>
    <w:rsid w:val="007D554D"/>
    <w:rsid w:val="007E02D5"/>
    <w:rsid w:val="007E3AD0"/>
    <w:rsid w:val="007E544A"/>
    <w:rsid w:val="007F0444"/>
    <w:rsid w:val="007F3761"/>
    <w:rsid w:val="007F4DE8"/>
    <w:rsid w:val="007F6E21"/>
    <w:rsid w:val="0080260D"/>
    <w:rsid w:val="00802A6A"/>
    <w:rsid w:val="00807C4E"/>
    <w:rsid w:val="00811576"/>
    <w:rsid w:val="0081304D"/>
    <w:rsid w:val="00815C38"/>
    <w:rsid w:val="008175A7"/>
    <w:rsid w:val="008214BD"/>
    <w:rsid w:val="008216DC"/>
    <w:rsid w:val="008256C3"/>
    <w:rsid w:val="00826074"/>
    <w:rsid w:val="00826B3C"/>
    <w:rsid w:val="00826F88"/>
    <w:rsid w:val="00841A7C"/>
    <w:rsid w:val="008444BE"/>
    <w:rsid w:val="00847B75"/>
    <w:rsid w:val="00850E3E"/>
    <w:rsid w:val="00850E5E"/>
    <w:rsid w:val="00851D7D"/>
    <w:rsid w:val="00852EFD"/>
    <w:rsid w:val="00856BAC"/>
    <w:rsid w:val="00856DBA"/>
    <w:rsid w:val="00857105"/>
    <w:rsid w:val="00860AFA"/>
    <w:rsid w:val="008635DE"/>
    <w:rsid w:val="00863EE2"/>
    <w:rsid w:val="008650CB"/>
    <w:rsid w:val="00866720"/>
    <w:rsid w:val="00866C1A"/>
    <w:rsid w:val="008710E3"/>
    <w:rsid w:val="008768D9"/>
    <w:rsid w:val="00880B57"/>
    <w:rsid w:val="0088142B"/>
    <w:rsid w:val="00882B79"/>
    <w:rsid w:val="0088666B"/>
    <w:rsid w:val="00887666"/>
    <w:rsid w:val="0089050A"/>
    <w:rsid w:val="00890951"/>
    <w:rsid w:val="00893549"/>
    <w:rsid w:val="00895C19"/>
    <w:rsid w:val="00897F16"/>
    <w:rsid w:val="008A6BF9"/>
    <w:rsid w:val="008A7D0C"/>
    <w:rsid w:val="008B02FD"/>
    <w:rsid w:val="008B0D4D"/>
    <w:rsid w:val="008B28BB"/>
    <w:rsid w:val="008B3E88"/>
    <w:rsid w:val="008C101E"/>
    <w:rsid w:val="008C1D3E"/>
    <w:rsid w:val="008C2B7E"/>
    <w:rsid w:val="008C332D"/>
    <w:rsid w:val="008C3D07"/>
    <w:rsid w:val="008C41D6"/>
    <w:rsid w:val="008C6B3D"/>
    <w:rsid w:val="008D1373"/>
    <w:rsid w:val="008D658E"/>
    <w:rsid w:val="008D76BF"/>
    <w:rsid w:val="008D77F4"/>
    <w:rsid w:val="008E0C44"/>
    <w:rsid w:val="008E1EE7"/>
    <w:rsid w:val="008E2E5E"/>
    <w:rsid w:val="008E3FDC"/>
    <w:rsid w:val="008E4544"/>
    <w:rsid w:val="008E6A4F"/>
    <w:rsid w:val="008E6FCE"/>
    <w:rsid w:val="008E75EB"/>
    <w:rsid w:val="008E792E"/>
    <w:rsid w:val="008F13E3"/>
    <w:rsid w:val="009006C7"/>
    <w:rsid w:val="009009B9"/>
    <w:rsid w:val="009037EA"/>
    <w:rsid w:val="00903B40"/>
    <w:rsid w:val="00904344"/>
    <w:rsid w:val="00904AEA"/>
    <w:rsid w:val="00904F2F"/>
    <w:rsid w:val="00906467"/>
    <w:rsid w:val="00906F6A"/>
    <w:rsid w:val="00916ACF"/>
    <w:rsid w:val="00920A20"/>
    <w:rsid w:val="00921186"/>
    <w:rsid w:val="00921723"/>
    <w:rsid w:val="00921DC7"/>
    <w:rsid w:val="009226C2"/>
    <w:rsid w:val="00923401"/>
    <w:rsid w:val="00926661"/>
    <w:rsid w:val="00927F70"/>
    <w:rsid w:val="00930E76"/>
    <w:rsid w:val="00931933"/>
    <w:rsid w:val="00931FA7"/>
    <w:rsid w:val="0093335B"/>
    <w:rsid w:val="00933E7B"/>
    <w:rsid w:val="00934E7E"/>
    <w:rsid w:val="00936755"/>
    <w:rsid w:val="00937570"/>
    <w:rsid w:val="00937642"/>
    <w:rsid w:val="00942F8F"/>
    <w:rsid w:val="00947731"/>
    <w:rsid w:val="0095000F"/>
    <w:rsid w:val="00956449"/>
    <w:rsid w:val="00961F06"/>
    <w:rsid w:val="00963314"/>
    <w:rsid w:val="00963757"/>
    <w:rsid w:val="00964AB8"/>
    <w:rsid w:val="00966950"/>
    <w:rsid w:val="009713D2"/>
    <w:rsid w:val="00974655"/>
    <w:rsid w:val="00977D9D"/>
    <w:rsid w:val="0098344D"/>
    <w:rsid w:val="00996DB8"/>
    <w:rsid w:val="009A041B"/>
    <w:rsid w:val="009A11F6"/>
    <w:rsid w:val="009A1BE5"/>
    <w:rsid w:val="009A33A8"/>
    <w:rsid w:val="009A407B"/>
    <w:rsid w:val="009A477A"/>
    <w:rsid w:val="009A6408"/>
    <w:rsid w:val="009B2FD8"/>
    <w:rsid w:val="009C00EA"/>
    <w:rsid w:val="009C17EF"/>
    <w:rsid w:val="009C2379"/>
    <w:rsid w:val="009C4D30"/>
    <w:rsid w:val="009C5EEC"/>
    <w:rsid w:val="009C62E8"/>
    <w:rsid w:val="009C6854"/>
    <w:rsid w:val="009D08A7"/>
    <w:rsid w:val="009D156F"/>
    <w:rsid w:val="009D1D46"/>
    <w:rsid w:val="009D24B2"/>
    <w:rsid w:val="009D2AD3"/>
    <w:rsid w:val="009D2BD2"/>
    <w:rsid w:val="009D4C24"/>
    <w:rsid w:val="009D644F"/>
    <w:rsid w:val="009D6963"/>
    <w:rsid w:val="009E09AD"/>
    <w:rsid w:val="009E3153"/>
    <w:rsid w:val="009F0127"/>
    <w:rsid w:val="009F0936"/>
    <w:rsid w:val="009F0E44"/>
    <w:rsid w:val="009F2168"/>
    <w:rsid w:val="009F318B"/>
    <w:rsid w:val="009F3F06"/>
    <w:rsid w:val="009F401B"/>
    <w:rsid w:val="009F4725"/>
    <w:rsid w:val="009F4D03"/>
    <w:rsid w:val="009F5241"/>
    <w:rsid w:val="009F6B02"/>
    <w:rsid w:val="00A033D2"/>
    <w:rsid w:val="00A0465A"/>
    <w:rsid w:val="00A10080"/>
    <w:rsid w:val="00A10163"/>
    <w:rsid w:val="00A11AD5"/>
    <w:rsid w:val="00A130A0"/>
    <w:rsid w:val="00A14C13"/>
    <w:rsid w:val="00A1563C"/>
    <w:rsid w:val="00A15B1B"/>
    <w:rsid w:val="00A168BB"/>
    <w:rsid w:val="00A1762C"/>
    <w:rsid w:val="00A201E1"/>
    <w:rsid w:val="00A20F69"/>
    <w:rsid w:val="00A226F5"/>
    <w:rsid w:val="00A24776"/>
    <w:rsid w:val="00A334EA"/>
    <w:rsid w:val="00A365CC"/>
    <w:rsid w:val="00A40A89"/>
    <w:rsid w:val="00A413B9"/>
    <w:rsid w:val="00A42507"/>
    <w:rsid w:val="00A43A40"/>
    <w:rsid w:val="00A474DE"/>
    <w:rsid w:val="00A47674"/>
    <w:rsid w:val="00A61060"/>
    <w:rsid w:val="00A63C48"/>
    <w:rsid w:val="00A649AE"/>
    <w:rsid w:val="00A677E8"/>
    <w:rsid w:val="00A71D2D"/>
    <w:rsid w:val="00A73F06"/>
    <w:rsid w:val="00A74663"/>
    <w:rsid w:val="00A74F3E"/>
    <w:rsid w:val="00A75FCC"/>
    <w:rsid w:val="00A77183"/>
    <w:rsid w:val="00A77504"/>
    <w:rsid w:val="00A81512"/>
    <w:rsid w:val="00A87C21"/>
    <w:rsid w:val="00A90AC1"/>
    <w:rsid w:val="00A91E27"/>
    <w:rsid w:val="00A92340"/>
    <w:rsid w:val="00A92949"/>
    <w:rsid w:val="00A94030"/>
    <w:rsid w:val="00A95AD4"/>
    <w:rsid w:val="00AA052B"/>
    <w:rsid w:val="00AA10B7"/>
    <w:rsid w:val="00AA3B2B"/>
    <w:rsid w:val="00AA65A3"/>
    <w:rsid w:val="00AB1A4C"/>
    <w:rsid w:val="00AB7B1C"/>
    <w:rsid w:val="00AC2AD0"/>
    <w:rsid w:val="00AC3552"/>
    <w:rsid w:val="00AC3C19"/>
    <w:rsid w:val="00AC440F"/>
    <w:rsid w:val="00AC4A8F"/>
    <w:rsid w:val="00AC623F"/>
    <w:rsid w:val="00AC7762"/>
    <w:rsid w:val="00AC786B"/>
    <w:rsid w:val="00AD179F"/>
    <w:rsid w:val="00AD3230"/>
    <w:rsid w:val="00AD324B"/>
    <w:rsid w:val="00AD56E9"/>
    <w:rsid w:val="00AD5864"/>
    <w:rsid w:val="00AE02AB"/>
    <w:rsid w:val="00AE068D"/>
    <w:rsid w:val="00AE63FA"/>
    <w:rsid w:val="00AE767E"/>
    <w:rsid w:val="00AF26DA"/>
    <w:rsid w:val="00AF2FC3"/>
    <w:rsid w:val="00AF4687"/>
    <w:rsid w:val="00AF4E2F"/>
    <w:rsid w:val="00AF5323"/>
    <w:rsid w:val="00AF5C95"/>
    <w:rsid w:val="00AF6E9F"/>
    <w:rsid w:val="00B0712D"/>
    <w:rsid w:val="00B12353"/>
    <w:rsid w:val="00B12DD7"/>
    <w:rsid w:val="00B145F2"/>
    <w:rsid w:val="00B15A64"/>
    <w:rsid w:val="00B2013B"/>
    <w:rsid w:val="00B233EA"/>
    <w:rsid w:val="00B266EC"/>
    <w:rsid w:val="00B32682"/>
    <w:rsid w:val="00B34B11"/>
    <w:rsid w:val="00B35623"/>
    <w:rsid w:val="00B370B7"/>
    <w:rsid w:val="00B379F9"/>
    <w:rsid w:val="00B379FD"/>
    <w:rsid w:val="00B42124"/>
    <w:rsid w:val="00B42EF9"/>
    <w:rsid w:val="00B50E1D"/>
    <w:rsid w:val="00B520BC"/>
    <w:rsid w:val="00B52AAD"/>
    <w:rsid w:val="00B53151"/>
    <w:rsid w:val="00B53861"/>
    <w:rsid w:val="00B54CBC"/>
    <w:rsid w:val="00B57490"/>
    <w:rsid w:val="00B60FF1"/>
    <w:rsid w:val="00B626CC"/>
    <w:rsid w:val="00B62869"/>
    <w:rsid w:val="00B63865"/>
    <w:rsid w:val="00B666CA"/>
    <w:rsid w:val="00B6690E"/>
    <w:rsid w:val="00B67B87"/>
    <w:rsid w:val="00B723E8"/>
    <w:rsid w:val="00B72BC5"/>
    <w:rsid w:val="00B738D7"/>
    <w:rsid w:val="00B772C8"/>
    <w:rsid w:val="00B81001"/>
    <w:rsid w:val="00B841C0"/>
    <w:rsid w:val="00B84FBA"/>
    <w:rsid w:val="00B8562D"/>
    <w:rsid w:val="00B87061"/>
    <w:rsid w:val="00B87407"/>
    <w:rsid w:val="00B90E14"/>
    <w:rsid w:val="00B96F10"/>
    <w:rsid w:val="00B9744F"/>
    <w:rsid w:val="00BA0128"/>
    <w:rsid w:val="00BA0681"/>
    <w:rsid w:val="00BA115F"/>
    <w:rsid w:val="00BA1F76"/>
    <w:rsid w:val="00BA2DDD"/>
    <w:rsid w:val="00BA5EBE"/>
    <w:rsid w:val="00BA70B0"/>
    <w:rsid w:val="00BA784B"/>
    <w:rsid w:val="00BB40E9"/>
    <w:rsid w:val="00BB6FE6"/>
    <w:rsid w:val="00BC0CEF"/>
    <w:rsid w:val="00BC22ED"/>
    <w:rsid w:val="00BC3C21"/>
    <w:rsid w:val="00BC5DEE"/>
    <w:rsid w:val="00BD139D"/>
    <w:rsid w:val="00BD339A"/>
    <w:rsid w:val="00BD358F"/>
    <w:rsid w:val="00BD5394"/>
    <w:rsid w:val="00BD5768"/>
    <w:rsid w:val="00BD6566"/>
    <w:rsid w:val="00BD6EBD"/>
    <w:rsid w:val="00BD70F4"/>
    <w:rsid w:val="00BE1425"/>
    <w:rsid w:val="00BE24C4"/>
    <w:rsid w:val="00BE27C6"/>
    <w:rsid w:val="00BE737C"/>
    <w:rsid w:val="00BF035D"/>
    <w:rsid w:val="00BF08D0"/>
    <w:rsid w:val="00BF1523"/>
    <w:rsid w:val="00BF5007"/>
    <w:rsid w:val="00BF6E72"/>
    <w:rsid w:val="00C012E2"/>
    <w:rsid w:val="00C01946"/>
    <w:rsid w:val="00C041A2"/>
    <w:rsid w:val="00C054B1"/>
    <w:rsid w:val="00C05EC4"/>
    <w:rsid w:val="00C118FE"/>
    <w:rsid w:val="00C13107"/>
    <w:rsid w:val="00C13EC0"/>
    <w:rsid w:val="00C1598E"/>
    <w:rsid w:val="00C15C7C"/>
    <w:rsid w:val="00C16D20"/>
    <w:rsid w:val="00C17737"/>
    <w:rsid w:val="00C17BFF"/>
    <w:rsid w:val="00C17FC7"/>
    <w:rsid w:val="00C20C50"/>
    <w:rsid w:val="00C21179"/>
    <w:rsid w:val="00C229A6"/>
    <w:rsid w:val="00C238D7"/>
    <w:rsid w:val="00C249AA"/>
    <w:rsid w:val="00C269B1"/>
    <w:rsid w:val="00C269E0"/>
    <w:rsid w:val="00C3110C"/>
    <w:rsid w:val="00C316A8"/>
    <w:rsid w:val="00C326A3"/>
    <w:rsid w:val="00C32BA3"/>
    <w:rsid w:val="00C35B0B"/>
    <w:rsid w:val="00C36EAF"/>
    <w:rsid w:val="00C42E1D"/>
    <w:rsid w:val="00C463BB"/>
    <w:rsid w:val="00C46850"/>
    <w:rsid w:val="00C46E03"/>
    <w:rsid w:val="00C5166B"/>
    <w:rsid w:val="00C52859"/>
    <w:rsid w:val="00C53CEA"/>
    <w:rsid w:val="00C578B7"/>
    <w:rsid w:val="00C62C72"/>
    <w:rsid w:val="00C66A87"/>
    <w:rsid w:val="00C67531"/>
    <w:rsid w:val="00C70EF8"/>
    <w:rsid w:val="00C71C46"/>
    <w:rsid w:val="00C72099"/>
    <w:rsid w:val="00C75FA4"/>
    <w:rsid w:val="00C76ACC"/>
    <w:rsid w:val="00C776AB"/>
    <w:rsid w:val="00C80372"/>
    <w:rsid w:val="00C80689"/>
    <w:rsid w:val="00C8441A"/>
    <w:rsid w:val="00C856CF"/>
    <w:rsid w:val="00C8596F"/>
    <w:rsid w:val="00C87A15"/>
    <w:rsid w:val="00C923DC"/>
    <w:rsid w:val="00C930B5"/>
    <w:rsid w:val="00C9596E"/>
    <w:rsid w:val="00C967DA"/>
    <w:rsid w:val="00C96F5C"/>
    <w:rsid w:val="00C97ADE"/>
    <w:rsid w:val="00CA46DC"/>
    <w:rsid w:val="00CA55F1"/>
    <w:rsid w:val="00CA5970"/>
    <w:rsid w:val="00CA6F17"/>
    <w:rsid w:val="00CA7A9D"/>
    <w:rsid w:val="00CA7B8E"/>
    <w:rsid w:val="00CB1261"/>
    <w:rsid w:val="00CB4B37"/>
    <w:rsid w:val="00CB5FB3"/>
    <w:rsid w:val="00CB66D3"/>
    <w:rsid w:val="00CC0D45"/>
    <w:rsid w:val="00CC2C91"/>
    <w:rsid w:val="00CC2F4C"/>
    <w:rsid w:val="00CC58B0"/>
    <w:rsid w:val="00CC5D4D"/>
    <w:rsid w:val="00CC7A73"/>
    <w:rsid w:val="00CC7F2E"/>
    <w:rsid w:val="00CD4001"/>
    <w:rsid w:val="00CD5974"/>
    <w:rsid w:val="00CD632E"/>
    <w:rsid w:val="00CD6EB1"/>
    <w:rsid w:val="00CD732E"/>
    <w:rsid w:val="00CD75BF"/>
    <w:rsid w:val="00CE17B3"/>
    <w:rsid w:val="00CE1E6E"/>
    <w:rsid w:val="00CE27DF"/>
    <w:rsid w:val="00CE2DCF"/>
    <w:rsid w:val="00CE3971"/>
    <w:rsid w:val="00CE3BCC"/>
    <w:rsid w:val="00CE4E14"/>
    <w:rsid w:val="00CE670F"/>
    <w:rsid w:val="00CE68B7"/>
    <w:rsid w:val="00CF06A4"/>
    <w:rsid w:val="00CF09BA"/>
    <w:rsid w:val="00CF1FFD"/>
    <w:rsid w:val="00CF3A0D"/>
    <w:rsid w:val="00CF603D"/>
    <w:rsid w:val="00CF628D"/>
    <w:rsid w:val="00CF7BBA"/>
    <w:rsid w:val="00D00F5D"/>
    <w:rsid w:val="00D03B38"/>
    <w:rsid w:val="00D045B6"/>
    <w:rsid w:val="00D12BF2"/>
    <w:rsid w:val="00D13EBE"/>
    <w:rsid w:val="00D141DD"/>
    <w:rsid w:val="00D14644"/>
    <w:rsid w:val="00D15C08"/>
    <w:rsid w:val="00D16727"/>
    <w:rsid w:val="00D171A9"/>
    <w:rsid w:val="00D173C6"/>
    <w:rsid w:val="00D179E3"/>
    <w:rsid w:val="00D20345"/>
    <w:rsid w:val="00D2062D"/>
    <w:rsid w:val="00D2094C"/>
    <w:rsid w:val="00D22E05"/>
    <w:rsid w:val="00D23B29"/>
    <w:rsid w:val="00D2549B"/>
    <w:rsid w:val="00D26590"/>
    <w:rsid w:val="00D2774C"/>
    <w:rsid w:val="00D27AC5"/>
    <w:rsid w:val="00D3003B"/>
    <w:rsid w:val="00D30423"/>
    <w:rsid w:val="00D30433"/>
    <w:rsid w:val="00D31C44"/>
    <w:rsid w:val="00D335FD"/>
    <w:rsid w:val="00D36A1C"/>
    <w:rsid w:val="00D37C37"/>
    <w:rsid w:val="00D4144C"/>
    <w:rsid w:val="00D42781"/>
    <w:rsid w:val="00D427B0"/>
    <w:rsid w:val="00D47C31"/>
    <w:rsid w:val="00D511A7"/>
    <w:rsid w:val="00D512BA"/>
    <w:rsid w:val="00D53131"/>
    <w:rsid w:val="00D53AF4"/>
    <w:rsid w:val="00D54ECB"/>
    <w:rsid w:val="00D555B8"/>
    <w:rsid w:val="00D5731B"/>
    <w:rsid w:val="00D57BE8"/>
    <w:rsid w:val="00D62301"/>
    <w:rsid w:val="00D67E2C"/>
    <w:rsid w:val="00D7020F"/>
    <w:rsid w:val="00D721BE"/>
    <w:rsid w:val="00D7269B"/>
    <w:rsid w:val="00D74056"/>
    <w:rsid w:val="00D748B7"/>
    <w:rsid w:val="00D7589C"/>
    <w:rsid w:val="00D80CE3"/>
    <w:rsid w:val="00D847D5"/>
    <w:rsid w:val="00D85E75"/>
    <w:rsid w:val="00D865B2"/>
    <w:rsid w:val="00D912C4"/>
    <w:rsid w:val="00D953C6"/>
    <w:rsid w:val="00DA1784"/>
    <w:rsid w:val="00DA3D9D"/>
    <w:rsid w:val="00DA4A8C"/>
    <w:rsid w:val="00DB37B7"/>
    <w:rsid w:val="00DB4024"/>
    <w:rsid w:val="00DB4F67"/>
    <w:rsid w:val="00DB5674"/>
    <w:rsid w:val="00DB6E28"/>
    <w:rsid w:val="00DB6E35"/>
    <w:rsid w:val="00DC0F18"/>
    <w:rsid w:val="00DC2F06"/>
    <w:rsid w:val="00DC6015"/>
    <w:rsid w:val="00DC6888"/>
    <w:rsid w:val="00DC7159"/>
    <w:rsid w:val="00DD049D"/>
    <w:rsid w:val="00DD0A18"/>
    <w:rsid w:val="00DD1B42"/>
    <w:rsid w:val="00DD2198"/>
    <w:rsid w:val="00DE0135"/>
    <w:rsid w:val="00DE1230"/>
    <w:rsid w:val="00DE1766"/>
    <w:rsid w:val="00DE67F5"/>
    <w:rsid w:val="00DE78DE"/>
    <w:rsid w:val="00DF2927"/>
    <w:rsid w:val="00DF65E4"/>
    <w:rsid w:val="00DF7E0C"/>
    <w:rsid w:val="00E05B4C"/>
    <w:rsid w:val="00E0605E"/>
    <w:rsid w:val="00E07A05"/>
    <w:rsid w:val="00E11A08"/>
    <w:rsid w:val="00E121DE"/>
    <w:rsid w:val="00E16740"/>
    <w:rsid w:val="00E23102"/>
    <w:rsid w:val="00E31702"/>
    <w:rsid w:val="00E379B1"/>
    <w:rsid w:val="00E41ABC"/>
    <w:rsid w:val="00E41E6E"/>
    <w:rsid w:val="00E43586"/>
    <w:rsid w:val="00E43A4B"/>
    <w:rsid w:val="00E47E4A"/>
    <w:rsid w:val="00E52373"/>
    <w:rsid w:val="00E528FC"/>
    <w:rsid w:val="00E52B0A"/>
    <w:rsid w:val="00E52B18"/>
    <w:rsid w:val="00E53DFB"/>
    <w:rsid w:val="00E54776"/>
    <w:rsid w:val="00E54F3A"/>
    <w:rsid w:val="00E55CCE"/>
    <w:rsid w:val="00E56285"/>
    <w:rsid w:val="00E6007E"/>
    <w:rsid w:val="00E6017B"/>
    <w:rsid w:val="00E60841"/>
    <w:rsid w:val="00E6384D"/>
    <w:rsid w:val="00E6486C"/>
    <w:rsid w:val="00E70386"/>
    <w:rsid w:val="00E71B09"/>
    <w:rsid w:val="00E73414"/>
    <w:rsid w:val="00E74E42"/>
    <w:rsid w:val="00E760E8"/>
    <w:rsid w:val="00E8048F"/>
    <w:rsid w:val="00E80796"/>
    <w:rsid w:val="00E84506"/>
    <w:rsid w:val="00E846C1"/>
    <w:rsid w:val="00E852BC"/>
    <w:rsid w:val="00E92FDF"/>
    <w:rsid w:val="00E93A3D"/>
    <w:rsid w:val="00E953B1"/>
    <w:rsid w:val="00E96A8C"/>
    <w:rsid w:val="00E97208"/>
    <w:rsid w:val="00EA199E"/>
    <w:rsid w:val="00EA3B26"/>
    <w:rsid w:val="00EA4884"/>
    <w:rsid w:val="00EB106F"/>
    <w:rsid w:val="00EB3474"/>
    <w:rsid w:val="00EB3946"/>
    <w:rsid w:val="00EB51EA"/>
    <w:rsid w:val="00EB52F7"/>
    <w:rsid w:val="00EC28BD"/>
    <w:rsid w:val="00EC2A47"/>
    <w:rsid w:val="00EC44F2"/>
    <w:rsid w:val="00ED0744"/>
    <w:rsid w:val="00ED1F0D"/>
    <w:rsid w:val="00ED4866"/>
    <w:rsid w:val="00EE5A2B"/>
    <w:rsid w:val="00EF1878"/>
    <w:rsid w:val="00EF3974"/>
    <w:rsid w:val="00EF7748"/>
    <w:rsid w:val="00F00A11"/>
    <w:rsid w:val="00F04E31"/>
    <w:rsid w:val="00F050BD"/>
    <w:rsid w:val="00F129A7"/>
    <w:rsid w:val="00F1384C"/>
    <w:rsid w:val="00F15BB5"/>
    <w:rsid w:val="00F20F69"/>
    <w:rsid w:val="00F21C2E"/>
    <w:rsid w:val="00F21CBB"/>
    <w:rsid w:val="00F23653"/>
    <w:rsid w:val="00F25A5C"/>
    <w:rsid w:val="00F30642"/>
    <w:rsid w:val="00F30F99"/>
    <w:rsid w:val="00F340A2"/>
    <w:rsid w:val="00F34233"/>
    <w:rsid w:val="00F444DC"/>
    <w:rsid w:val="00F44E21"/>
    <w:rsid w:val="00F47435"/>
    <w:rsid w:val="00F47685"/>
    <w:rsid w:val="00F47C9E"/>
    <w:rsid w:val="00F502D2"/>
    <w:rsid w:val="00F50359"/>
    <w:rsid w:val="00F5349B"/>
    <w:rsid w:val="00F56AC9"/>
    <w:rsid w:val="00F56F00"/>
    <w:rsid w:val="00F57032"/>
    <w:rsid w:val="00F60D4F"/>
    <w:rsid w:val="00F639C2"/>
    <w:rsid w:val="00F73363"/>
    <w:rsid w:val="00F73ABA"/>
    <w:rsid w:val="00F74879"/>
    <w:rsid w:val="00F76129"/>
    <w:rsid w:val="00F771EA"/>
    <w:rsid w:val="00F778D4"/>
    <w:rsid w:val="00F77D89"/>
    <w:rsid w:val="00F838EC"/>
    <w:rsid w:val="00F84832"/>
    <w:rsid w:val="00F879CC"/>
    <w:rsid w:val="00F92DF0"/>
    <w:rsid w:val="00F95234"/>
    <w:rsid w:val="00F96613"/>
    <w:rsid w:val="00FA1B26"/>
    <w:rsid w:val="00FA3B96"/>
    <w:rsid w:val="00FA3D5F"/>
    <w:rsid w:val="00FA4029"/>
    <w:rsid w:val="00FA5F02"/>
    <w:rsid w:val="00FA74F2"/>
    <w:rsid w:val="00FB0057"/>
    <w:rsid w:val="00FB0108"/>
    <w:rsid w:val="00FB17BE"/>
    <w:rsid w:val="00FB36A8"/>
    <w:rsid w:val="00FB72C6"/>
    <w:rsid w:val="00FB7AD6"/>
    <w:rsid w:val="00FB7CD2"/>
    <w:rsid w:val="00FC0049"/>
    <w:rsid w:val="00FC15B9"/>
    <w:rsid w:val="00FC3600"/>
    <w:rsid w:val="00FC3F19"/>
    <w:rsid w:val="00FC7C7A"/>
    <w:rsid w:val="00FD407E"/>
    <w:rsid w:val="00FD5CF8"/>
    <w:rsid w:val="00FD71F8"/>
    <w:rsid w:val="00FE140C"/>
    <w:rsid w:val="00FE2194"/>
    <w:rsid w:val="00FE4F68"/>
    <w:rsid w:val="00FE5472"/>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113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2"/>
    <w:next w:val="a2"/>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H2,H2 Знак"/>
    <w:basedOn w:val="a2"/>
    <w:next w:val="a2"/>
    <w:link w:val="24"/>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
    <w:basedOn w:val="a2"/>
    <w:next w:val="a2"/>
    <w:link w:val="32"/>
    <w:qFormat/>
    <w:rsid w:val="004103CF"/>
    <w:pPr>
      <w:keepNext/>
      <w:keepLines/>
      <w:spacing w:before="200"/>
      <w:outlineLvl w:val="2"/>
    </w:pPr>
    <w:rPr>
      <w:rFonts w:ascii="Cambria" w:hAnsi="Cambria"/>
      <w:b/>
      <w:bCs/>
      <w:color w:val="4F81BD"/>
    </w:rPr>
  </w:style>
  <w:style w:type="paragraph" w:styleId="41">
    <w:name w:val="heading 4"/>
    <w:basedOn w:val="a2"/>
    <w:next w:val="a2"/>
    <w:link w:val="42"/>
    <w:uiPriority w:val="9"/>
    <w:qFormat/>
    <w:rsid w:val="004103CF"/>
    <w:pPr>
      <w:keepNext/>
      <w:keepLines/>
      <w:spacing w:before="200"/>
      <w:outlineLvl w:val="3"/>
    </w:pPr>
    <w:rPr>
      <w:rFonts w:ascii="Cambria" w:hAnsi="Cambria"/>
      <w:b/>
      <w:bCs/>
      <w:i/>
      <w:iCs/>
      <w:color w:val="4F81BD"/>
    </w:rPr>
  </w:style>
  <w:style w:type="paragraph" w:styleId="50">
    <w:name w:val="heading 5"/>
    <w:basedOn w:val="a2"/>
    <w:next w:val="a2"/>
    <w:link w:val="51"/>
    <w:uiPriority w:val="9"/>
    <w:qFormat/>
    <w:rsid w:val="004103CF"/>
    <w:pPr>
      <w:keepNext/>
      <w:outlineLvl w:val="4"/>
    </w:pPr>
    <w:rPr>
      <w:b/>
      <w:i/>
      <w:sz w:val="26"/>
      <w:szCs w:val="26"/>
    </w:rPr>
  </w:style>
  <w:style w:type="paragraph" w:styleId="60">
    <w:name w:val="heading 6"/>
    <w:basedOn w:val="a2"/>
    <w:next w:val="a2"/>
    <w:link w:val="61"/>
    <w:uiPriority w:val="9"/>
    <w:qFormat/>
    <w:rsid w:val="004103CF"/>
    <w:pPr>
      <w:keepNext/>
      <w:ind w:firstLine="709"/>
      <w:jc w:val="right"/>
      <w:outlineLvl w:val="5"/>
    </w:pPr>
    <w:rPr>
      <w:b/>
      <w:sz w:val="26"/>
      <w:szCs w:val="26"/>
    </w:rPr>
  </w:style>
  <w:style w:type="paragraph" w:styleId="7">
    <w:name w:val="heading 7"/>
    <w:basedOn w:val="a2"/>
    <w:next w:val="a2"/>
    <w:link w:val="70"/>
    <w:qFormat/>
    <w:rsid w:val="004103CF"/>
    <w:pPr>
      <w:tabs>
        <w:tab w:val="num" w:pos="3469"/>
      </w:tabs>
      <w:spacing w:before="240" w:after="60"/>
      <w:ind w:left="3469" w:hanging="1296"/>
      <w:outlineLvl w:val="6"/>
    </w:pPr>
  </w:style>
  <w:style w:type="paragraph" w:styleId="8">
    <w:name w:val="heading 8"/>
    <w:basedOn w:val="a2"/>
    <w:next w:val="a2"/>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2"/>
    <w:next w:val="a2"/>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34E1F"/>
    <w:pPr>
      <w:tabs>
        <w:tab w:val="center" w:pos="4677"/>
        <w:tab w:val="right" w:pos="9355"/>
      </w:tabs>
    </w:pPr>
  </w:style>
  <w:style w:type="character" w:customStyle="1" w:styleId="a7">
    <w:name w:val="Верхний колонтитул Знак"/>
    <w:basedOn w:val="a3"/>
    <w:link w:val="a6"/>
    <w:uiPriority w:val="99"/>
    <w:rsid w:val="00534E1F"/>
  </w:style>
  <w:style w:type="paragraph" w:styleId="a8">
    <w:name w:val="footer"/>
    <w:basedOn w:val="a2"/>
    <w:link w:val="a9"/>
    <w:uiPriority w:val="99"/>
    <w:unhideWhenUsed/>
    <w:rsid w:val="00534E1F"/>
    <w:pPr>
      <w:tabs>
        <w:tab w:val="center" w:pos="4677"/>
        <w:tab w:val="right" w:pos="9355"/>
      </w:tabs>
    </w:pPr>
  </w:style>
  <w:style w:type="character" w:customStyle="1" w:styleId="a9">
    <w:name w:val="Нижний колонтитул Знак"/>
    <w:basedOn w:val="a3"/>
    <w:link w:val="a8"/>
    <w:uiPriority w:val="99"/>
    <w:rsid w:val="00534E1F"/>
  </w:style>
  <w:style w:type="paragraph" w:customStyle="1" w:styleId="110">
    <w:name w:val="заголовок 11"/>
    <w:basedOn w:val="a2"/>
    <w:next w:val="a2"/>
    <w:rsid w:val="00534E1F"/>
    <w:pPr>
      <w:keepNext/>
      <w:snapToGrid w:val="0"/>
      <w:jc w:val="center"/>
    </w:pPr>
    <w:rPr>
      <w:szCs w:val="20"/>
    </w:rPr>
  </w:style>
  <w:style w:type="paragraph" w:customStyle="1" w:styleId="rvps1">
    <w:name w:val="rvps1"/>
    <w:basedOn w:val="a2"/>
    <w:rsid w:val="00534E1F"/>
    <w:pPr>
      <w:jc w:val="center"/>
    </w:pPr>
  </w:style>
  <w:style w:type="character" w:styleId="aa">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3"/>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3"/>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1"/>
    <w:next w:val="a2"/>
    <w:uiPriority w:val="39"/>
    <w:unhideWhenUsed/>
    <w:qFormat/>
    <w:rsid w:val="00217C26"/>
    <w:pPr>
      <w:spacing w:line="276" w:lineRule="auto"/>
      <w:outlineLvl w:val="9"/>
    </w:pPr>
    <w:rPr>
      <w:lang w:eastAsia="en-US"/>
    </w:rPr>
  </w:style>
  <w:style w:type="paragraph" w:styleId="ac">
    <w:name w:val="Balloon Text"/>
    <w:basedOn w:val="a2"/>
    <w:link w:val="ad"/>
    <w:unhideWhenUsed/>
    <w:rsid w:val="00217C26"/>
    <w:rPr>
      <w:rFonts w:ascii="Tahoma" w:hAnsi="Tahoma" w:cs="Tahoma"/>
      <w:sz w:val="16"/>
      <w:szCs w:val="16"/>
    </w:rPr>
  </w:style>
  <w:style w:type="character" w:customStyle="1" w:styleId="ad">
    <w:name w:val="Текст выноски Знак"/>
    <w:basedOn w:val="a3"/>
    <w:link w:val="ac"/>
    <w:rsid w:val="00217C26"/>
    <w:rPr>
      <w:rFonts w:ascii="Tahoma" w:eastAsia="Times New Roman" w:hAnsi="Tahoma" w:cs="Tahoma"/>
      <w:sz w:val="16"/>
      <w:szCs w:val="16"/>
      <w:lang w:eastAsia="ru-RU"/>
    </w:rPr>
  </w:style>
  <w:style w:type="paragraph" w:styleId="13">
    <w:name w:val="toc 1"/>
    <w:basedOn w:val="a2"/>
    <w:next w:val="a2"/>
    <w:autoRedefine/>
    <w:uiPriority w:val="39"/>
    <w:unhideWhenUsed/>
    <w:qFormat/>
    <w:rsid w:val="00790AF7"/>
    <w:pPr>
      <w:spacing w:after="100"/>
      <w:ind w:left="35"/>
    </w:pPr>
  </w:style>
  <w:style w:type="character" w:customStyle="1" w:styleId="24">
    <w:name w:val="Заголовок 2 Знак"/>
    <w:aliases w:val="H2 Знак1,H2 Знак Знак"/>
    <w:basedOn w:val="a3"/>
    <w:link w:val="23"/>
    <w:uiPriority w:val="9"/>
    <w:rsid w:val="00217C26"/>
    <w:rPr>
      <w:rFonts w:asciiTheme="majorHAnsi" w:eastAsiaTheme="majorEastAsia" w:hAnsiTheme="majorHAnsi" w:cstheme="majorBidi"/>
      <w:b/>
      <w:bCs/>
      <w:color w:val="4F81BD" w:themeColor="accent1"/>
      <w:sz w:val="26"/>
      <w:szCs w:val="26"/>
      <w:lang w:eastAsia="ru-RU"/>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
    <w:basedOn w:val="a2"/>
    <w:link w:val="af"/>
    <w:uiPriority w:val="34"/>
    <w:qFormat/>
    <w:rsid w:val="00217C26"/>
    <w:pPr>
      <w:ind w:left="720"/>
      <w:contextualSpacing/>
    </w:pPr>
  </w:style>
  <w:style w:type="paragraph" w:styleId="af0">
    <w:name w:val="Normal (Web)"/>
    <w:aliases w:val="Обычный (Web),Обычный (веб) Знак Знак,Обычный (Web) Знак Знак Знак"/>
    <w:basedOn w:val="a2"/>
    <w:link w:val="af1"/>
    <w:uiPriority w:val="99"/>
    <w:qFormat/>
    <w:rsid w:val="00217C26"/>
    <w:pPr>
      <w:spacing w:before="100" w:beforeAutospacing="1" w:after="100" w:afterAutospacing="1"/>
    </w:pPr>
  </w:style>
  <w:style w:type="paragraph" w:customStyle="1" w:styleId="rvps9">
    <w:name w:val="rvps9"/>
    <w:basedOn w:val="a2"/>
    <w:rsid w:val="00217C26"/>
    <w:pPr>
      <w:jc w:val="both"/>
    </w:pPr>
  </w:style>
  <w:style w:type="character" w:customStyle="1" w:styleId="af1">
    <w:name w:val="Обычный (веб) Знак"/>
    <w:aliases w:val="Обычный (Web) Знак,Обычный (веб) Знак Знак Знак,Обычный (Web) Знак Знак Знак Знак"/>
    <w:link w:val="af0"/>
    <w:locked/>
    <w:rsid w:val="00217C26"/>
    <w:rPr>
      <w:rFonts w:ascii="Times New Roman" w:eastAsia="Times New Roman" w:hAnsi="Times New Roman" w:cs="Times New Roman"/>
      <w:sz w:val="24"/>
      <w:szCs w:val="24"/>
      <w:lang w:eastAsia="ru-RU"/>
    </w:rPr>
  </w:style>
  <w:style w:type="paragraph" w:styleId="af2">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3"/>
    <w:link w:val="ae"/>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2"/>
    <w:rsid w:val="00217C26"/>
    <w:pPr>
      <w:spacing w:before="100" w:beforeAutospacing="1" w:after="100" w:afterAutospacing="1"/>
    </w:pPr>
  </w:style>
  <w:style w:type="paragraph" w:styleId="af3">
    <w:name w:val="Plain Text"/>
    <w:basedOn w:val="a2"/>
    <w:link w:val="af4"/>
    <w:rsid w:val="00630153"/>
    <w:pPr>
      <w:snapToGrid w:val="0"/>
    </w:pPr>
    <w:rPr>
      <w:rFonts w:ascii="Courier New" w:hAnsi="Courier New"/>
      <w:sz w:val="20"/>
      <w:szCs w:val="20"/>
    </w:rPr>
  </w:style>
  <w:style w:type="character" w:customStyle="1" w:styleId="af4">
    <w:name w:val="Текст Знак"/>
    <w:basedOn w:val="a3"/>
    <w:link w:val="af3"/>
    <w:rsid w:val="00630153"/>
    <w:rPr>
      <w:rFonts w:ascii="Courier New" w:eastAsia="Times New Roman" w:hAnsi="Courier New" w:cs="Times New Roman"/>
      <w:sz w:val="20"/>
      <w:szCs w:val="20"/>
      <w:lang w:eastAsia="ru-RU"/>
    </w:rPr>
  </w:style>
  <w:style w:type="paragraph" w:styleId="25">
    <w:name w:val="toc 2"/>
    <w:basedOn w:val="a2"/>
    <w:next w:val="a2"/>
    <w:autoRedefine/>
    <w:uiPriority w:val="39"/>
    <w:unhideWhenUsed/>
    <w:qFormat/>
    <w:rsid w:val="00C80372"/>
    <w:pPr>
      <w:tabs>
        <w:tab w:val="right" w:leader="dot" w:pos="10065"/>
      </w:tabs>
      <w:spacing w:after="100"/>
      <w:ind w:firstLine="567"/>
      <w:jc w:val="both"/>
    </w:pPr>
  </w:style>
  <w:style w:type="paragraph" w:styleId="33">
    <w:name w:val="Body Text 3"/>
    <w:basedOn w:val="a2"/>
    <w:link w:val="34"/>
    <w:uiPriority w:val="99"/>
    <w:unhideWhenUsed/>
    <w:rsid w:val="004103CF"/>
    <w:pPr>
      <w:autoSpaceDE w:val="0"/>
      <w:autoSpaceDN w:val="0"/>
      <w:adjustRightInd w:val="0"/>
    </w:pPr>
    <w:rPr>
      <w:sz w:val="26"/>
      <w:szCs w:val="26"/>
    </w:rPr>
  </w:style>
  <w:style w:type="character" w:customStyle="1" w:styleId="34">
    <w:name w:val="Основной текст 3 Знак"/>
    <w:basedOn w:val="a3"/>
    <w:link w:val="33"/>
    <w:uiPriority w:val="99"/>
    <w:rsid w:val="004103CF"/>
    <w:rPr>
      <w:rFonts w:ascii="Times New Roman" w:eastAsia="Times New Roman" w:hAnsi="Times New Roman" w:cs="Times New Roman"/>
      <w:sz w:val="26"/>
      <w:szCs w:val="26"/>
      <w:lang w:eastAsia="ru-RU"/>
    </w:rPr>
  </w:style>
  <w:style w:type="paragraph" w:customStyle="1" w:styleId="xl24">
    <w:name w:val="xl24"/>
    <w:basedOn w:val="a2"/>
    <w:rsid w:val="004103CF"/>
    <w:pPr>
      <w:spacing w:before="100" w:after="100"/>
      <w:jc w:val="center"/>
    </w:pPr>
    <w:rPr>
      <w:szCs w:val="20"/>
    </w:rPr>
  </w:style>
  <w:style w:type="character" w:customStyle="1" w:styleId="32">
    <w:name w:val="Заголовок 3 Знак"/>
    <w:aliases w:val=" Знак2 Знак,Знак2 Знак"/>
    <w:basedOn w:val="a3"/>
    <w:link w:val="31"/>
    <w:rsid w:val="004103CF"/>
    <w:rPr>
      <w:rFonts w:ascii="Cambria" w:eastAsia="Times New Roman" w:hAnsi="Cambria" w:cs="Times New Roman"/>
      <w:b/>
      <w:bCs/>
      <w:color w:val="4F81BD"/>
      <w:sz w:val="24"/>
      <w:szCs w:val="24"/>
      <w:lang w:eastAsia="ru-RU"/>
    </w:rPr>
  </w:style>
  <w:style w:type="character" w:customStyle="1" w:styleId="42">
    <w:name w:val="Заголовок 4 Знак"/>
    <w:basedOn w:val="a3"/>
    <w:link w:val="41"/>
    <w:uiPriority w:val="9"/>
    <w:rsid w:val="004103CF"/>
    <w:rPr>
      <w:rFonts w:ascii="Cambria" w:eastAsia="Times New Roman" w:hAnsi="Cambria" w:cs="Times New Roman"/>
      <w:b/>
      <w:bCs/>
      <w:i/>
      <w:iCs/>
      <w:color w:val="4F81BD"/>
      <w:sz w:val="24"/>
      <w:szCs w:val="24"/>
      <w:lang w:eastAsia="ru-RU"/>
    </w:rPr>
  </w:style>
  <w:style w:type="character" w:customStyle="1" w:styleId="51">
    <w:name w:val="Заголовок 5 Знак"/>
    <w:basedOn w:val="a3"/>
    <w:link w:val="50"/>
    <w:uiPriority w:val="9"/>
    <w:rsid w:val="004103CF"/>
    <w:rPr>
      <w:rFonts w:ascii="Times New Roman" w:eastAsia="Times New Roman" w:hAnsi="Times New Roman" w:cs="Times New Roman"/>
      <w:b/>
      <w:i/>
      <w:sz w:val="26"/>
      <w:szCs w:val="26"/>
      <w:lang w:eastAsia="ru-RU"/>
    </w:rPr>
  </w:style>
  <w:style w:type="character" w:customStyle="1" w:styleId="61">
    <w:name w:val="Заголовок 6 Знак"/>
    <w:basedOn w:val="a3"/>
    <w:link w:val="60"/>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4103CF"/>
    <w:rPr>
      <w:rFonts w:ascii="Times New Roman" w:eastAsia="Times New Roman" w:hAnsi="Times New Roman" w:cs="Times New Roman"/>
      <w:bCs/>
      <w:i/>
      <w:iCs/>
      <w:sz w:val="26"/>
      <w:szCs w:val="26"/>
      <w:lang w:eastAsia="ru-RU"/>
    </w:rPr>
  </w:style>
  <w:style w:type="table" w:styleId="af5">
    <w:name w:val="Table Grid"/>
    <w:basedOn w:val="a4"/>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2"/>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6"/>
    <w:rsid w:val="004103CF"/>
    <w:pPr>
      <w:widowControl w:val="0"/>
      <w:tabs>
        <w:tab w:val="num" w:pos="1307"/>
      </w:tabs>
      <w:adjustRightInd w:val="0"/>
      <w:spacing w:after="0" w:line="240" w:lineRule="auto"/>
      <w:ind w:left="1080"/>
      <w:jc w:val="both"/>
    </w:pPr>
    <w:rPr>
      <w:szCs w:val="20"/>
    </w:rPr>
  </w:style>
  <w:style w:type="paragraph" w:styleId="26">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2"/>
    <w:link w:val="27"/>
    <w:uiPriority w:val="99"/>
    <w:unhideWhenUsed/>
    <w:rsid w:val="004103CF"/>
    <w:pPr>
      <w:spacing w:after="120" w:line="480" w:lineRule="auto"/>
      <w:ind w:left="283"/>
    </w:pPr>
  </w:style>
  <w:style w:type="character" w:customStyle="1" w:styleId="27">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3"/>
    <w:link w:val="26"/>
    <w:uiPriority w:val="99"/>
    <w:rsid w:val="004103CF"/>
    <w:rPr>
      <w:rFonts w:ascii="Times New Roman" w:eastAsia="Times New Roman" w:hAnsi="Times New Roman" w:cs="Times New Roman"/>
      <w:sz w:val="24"/>
      <w:szCs w:val="24"/>
      <w:lang w:eastAsia="ru-RU"/>
    </w:rPr>
  </w:style>
  <w:style w:type="paragraph" w:customStyle="1" w:styleId="af6">
    <w:name w:val="Таблица шапка"/>
    <w:basedOn w:val="a2"/>
    <w:rsid w:val="004103CF"/>
    <w:pPr>
      <w:keepNext/>
      <w:snapToGrid w:val="0"/>
      <w:spacing w:before="40" w:after="40"/>
      <w:ind w:left="57" w:right="57"/>
    </w:pPr>
    <w:rPr>
      <w:sz w:val="22"/>
      <w:szCs w:val="20"/>
    </w:rPr>
  </w:style>
  <w:style w:type="paragraph" w:customStyle="1" w:styleId="af7">
    <w:name w:val="Таблица текст"/>
    <w:basedOn w:val="a2"/>
    <w:link w:val="af8"/>
    <w:rsid w:val="004103CF"/>
    <w:pPr>
      <w:snapToGrid w:val="0"/>
      <w:spacing w:before="40" w:after="40"/>
      <w:ind w:left="57" w:right="57"/>
    </w:pPr>
    <w:rPr>
      <w:szCs w:val="20"/>
    </w:rPr>
  </w:style>
  <w:style w:type="character" w:customStyle="1" w:styleId="14">
    <w:name w:val="Ариал Знак1"/>
    <w:link w:val="af9"/>
    <w:locked/>
    <w:rsid w:val="004103CF"/>
    <w:rPr>
      <w:rFonts w:ascii="Arial" w:hAnsi="Arial" w:cs="Arial"/>
    </w:rPr>
  </w:style>
  <w:style w:type="paragraph" w:customStyle="1" w:styleId="af9">
    <w:name w:val="Ариал"/>
    <w:basedOn w:val="a2"/>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a">
    <w:name w:val="Пункт б/н"/>
    <w:basedOn w:val="a2"/>
    <w:rsid w:val="004103CF"/>
    <w:pPr>
      <w:tabs>
        <w:tab w:val="left" w:pos="1134"/>
      </w:tabs>
      <w:snapToGrid w:val="0"/>
      <w:spacing w:line="360" w:lineRule="auto"/>
      <w:ind w:firstLine="567"/>
      <w:jc w:val="both"/>
    </w:pPr>
    <w:rPr>
      <w:bCs/>
      <w:sz w:val="22"/>
      <w:szCs w:val="22"/>
    </w:rPr>
  </w:style>
  <w:style w:type="character" w:customStyle="1" w:styleId="afb">
    <w:name w:val="Ариал Таблица Знак"/>
    <w:link w:val="afc"/>
    <w:locked/>
    <w:rsid w:val="004103CF"/>
    <w:rPr>
      <w:rFonts w:ascii="Arial" w:hAnsi="Arial" w:cs="Arial"/>
    </w:rPr>
  </w:style>
  <w:style w:type="paragraph" w:customStyle="1" w:styleId="afc">
    <w:name w:val="Ариал Таблица"/>
    <w:basedOn w:val="af9"/>
    <w:link w:val="afb"/>
    <w:rsid w:val="004103CF"/>
    <w:pPr>
      <w:widowControl w:val="0"/>
      <w:adjustRightInd w:val="0"/>
      <w:spacing w:before="0" w:after="0" w:line="240" w:lineRule="auto"/>
      <w:ind w:firstLine="0"/>
    </w:p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e"/>
    <w:unhideWhenUsed/>
    <w:rsid w:val="004103CF"/>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d"/>
    <w:rsid w:val="004103CF"/>
    <w:rPr>
      <w:rFonts w:ascii="Times New Roman" w:eastAsia="Times New Roman" w:hAnsi="Times New Roman" w:cs="Times New Roman"/>
      <w:sz w:val="20"/>
      <w:szCs w:val="20"/>
      <w:lang w:eastAsia="ru-RU"/>
    </w:rPr>
  </w:style>
  <w:style w:type="character" w:styleId="aff">
    <w:name w:val="footnote reference"/>
    <w:unhideWhenUsed/>
    <w:rsid w:val="004103CF"/>
    <w:rPr>
      <w:vertAlign w:val="superscript"/>
    </w:rPr>
  </w:style>
  <w:style w:type="character" w:styleId="aff0">
    <w:name w:val="page number"/>
    <w:basedOn w:val="a3"/>
    <w:rsid w:val="004103CF"/>
  </w:style>
  <w:style w:type="paragraph" w:customStyle="1" w:styleId="rvps46">
    <w:name w:val="rvps46"/>
    <w:basedOn w:val="a2"/>
    <w:rsid w:val="004103CF"/>
    <w:pPr>
      <w:spacing w:before="120" w:after="120"/>
    </w:pPr>
  </w:style>
  <w:style w:type="character" w:styleId="aff1">
    <w:name w:val="annotation reference"/>
    <w:unhideWhenUsed/>
    <w:rsid w:val="004103CF"/>
    <w:rPr>
      <w:sz w:val="16"/>
      <w:szCs w:val="16"/>
    </w:rPr>
  </w:style>
  <w:style w:type="paragraph" w:styleId="aff2">
    <w:name w:val="annotation text"/>
    <w:basedOn w:val="a2"/>
    <w:link w:val="aff3"/>
    <w:uiPriority w:val="99"/>
    <w:unhideWhenUsed/>
    <w:rsid w:val="004103CF"/>
    <w:rPr>
      <w:sz w:val="20"/>
      <w:szCs w:val="20"/>
    </w:rPr>
  </w:style>
  <w:style w:type="character" w:customStyle="1" w:styleId="aff3">
    <w:name w:val="Текст примечания Знак"/>
    <w:basedOn w:val="a3"/>
    <w:link w:val="aff2"/>
    <w:uiPriority w:val="99"/>
    <w:rsid w:val="004103C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4103CF"/>
    <w:rPr>
      <w:b/>
      <w:bCs/>
    </w:rPr>
  </w:style>
  <w:style w:type="character" w:customStyle="1" w:styleId="aff5">
    <w:name w:val="Тема примечания Знак"/>
    <w:basedOn w:val="aff3"/>
    <w:link w:val="aff4"/>
    <w:rsid w:val="004103CF"/>
    <w:rPr>
      <w:rFonts w:ascii="Times New Roman" w:eastAsia="Times New Roman" w:hAnsi="Times New Roman" w:cs="Times New Roman"/>
      <w:b/>
      <w:bCs/>
      <w:sz w:val="20"/>
      <w:szCs w:val="20"/>
      <w:lang w:eastAsia="ru-RU"/>
    </w:rPr>
  </w:style>
  <w:style w:type="paragraph" w:styleId="aff6">
    <w:name w:val="Body Text Indent"/>
    <w:basedOn w:val="a2"/>
    <w:link w:val="aff7"/>
    <w:unhideWhenUsed/>
    <w:rsid w:val="004103CF"/>
    <w:pPr>
      <w:ind w:firstLine="567"/>
      <w:jc w:val="both"/>
    </w:pPr>
    <w:rPr>
      <w:b/>
      <w:sz w:val="26"/>
      <w:szCs w:val="26"/>
    </w:rPr>
  </w:style>
  <w:style w:type="character" w:customStyle="1" w:styleId="aff7">
    <w:name w:val="Основной текст с отступом Знак"/>
    <w:basedOn w:val="a3"/>
    <w:link w:val="aff6"/>
    <w:rsid w:val="004103CF"/>
    <w:rPr>
      <w:rFonts w:ascii="Times New Roman" w:eastAsia="Times New Roman" w:hAnsi="Times New Roman" w:cs="Times New Roman"/>
      <w:b/>
      <w:sz w:val="26"/>
      <w:szCs w:val="26"/>
      <w:lang w:eastAsia="ru-RU"/>
    </w:rPr>
  </w:style>
  <w:style w:type="paragraph" w:styleId="aff8">
    <w:name w:val="Body Text"/>
    <w:basedOn w:val="a2"/>
    <w:link w:val="aff9"/>
    <w:uiPriority w:val="99"/>
    <w:unhideWhenUsed/>
    <w:rsid w:val="004103CF"/>
    <w:rPr>
      <w:i/>
      <w:sz w:val="26"/>
      <w:szCs w:val="26"/>
    </w:rPr>
  </w:style>
  <w:style w:type="character" w:customStyle="1" w:styleId="aff9">
    <w:name w:val="Основной текст Знак"/>
    <w:basedOn w:val="a3"/>
    <w:link w:val="aff8"/>
    <w:uiPriority w:val="99"/>
    <w:rsid w:val="004103CF"/>
    <w:rPr>
      <w:rFonts w:ascii="Times New Roman" w:eastAsia="Times New Roman" w:hAnsi="Times New Roman" w:cs="Times New Roman"/>
      <w:i/>
      <w:sz w:val="26"/>
      <w:szCs w:val="26"/>
      <w:lang w:eastAsia="ru-RU"/>
    </w:rPr>
  </w:style>
  <w:style w:type="paragraph" w:styleId="28">
    <w:name w:val="Body Text 2"/>
    <w:basedOn w:val="a2"/>
    <w:link w:val="29"/>
    <w:uiPriority w:val="99"/>
    <w:unhideWhenUsed/>
    <w:rsid w:val="004103CF"/>
    <w:rPr>
      <w:i/>
      <w:color w:val="FF0000"/>
      <w:sz w:val="26"/>
      <w:szCs w:val="26"/>
    </w:rPr>
  </w:style>
  <w:style w:type="character" w:customStyle="1" w:styleId="29">
    <w:name w:val="Основной текст 2 Знак"/>
    <w:basedOn w:val="a3"/>
    <w:link w:val="28"/>
    <w:uiPriority w:val="99"/>
    <w:rsid w:val="004103CF"/>
    <w:rPr>
      <w:rFonts w:ascii="Times New Roman" w:eastAsia="Times New Roman" w:hAnsi="Times New Roman" w:cs="Times New Roman"/>
      <w:i/>
      <w:color w:val="FF0000"/>
      <w:sz w:val="26"/>
      <w:szCs w:val="26"/>
      <w:lang w:eastAsia="ru-RU"/>
    </w:rPr>
  </w:style>
  <w:style w:type="paragraph" w:customStyle="1" w:styleId="affa">
    <w:name w:val="Пункт"/>
    <w:basedOn w:val="a2"/>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2"/>
    <w:next w:val="a2"/>
    <w:autoRedefine/>
    <w:uiPriority w:val="39"/>
    <w:unhideWhenUsed/>
    <w:qFormat/>
    <w:rsid w:val="00710495"/>
    <w:pPr>
      <w:tabs>
        <w:tab w:val="right" w:leader="dot" w:pos="10055"/>
      </w:tabs>
      <w:spacing w:after="100" w:line="276" w:lineRule="auto"/>
      <w:ind w:left="440"/>
    </w:pPr>
    <w:rPr>
      <w:noProof/>
    </w:rPr>
  </w:style>
  <w:style w:type="paragraph" w:styleId="37">
    <w:name w:val="Body Text Indent 3"/>
    <w:basedOn w:val="a2"/>
    <w:link w:val="38"/>
    <w:uiPriority w:val="99"/>
    <w:unhideWhenUsed/>
    <w:rsid w:val="004103CF"/>
    <w:pPr>
      <w:tabs>
        <w:tab w:val="num" w:pos="1200"/>
      </w:tabs>
      <w:ind w:left="16"/>
      <w:jc w:val="both"/>
    </w:pPr>
    <w:rPr>
      <w:i/>
      <w:color w:val="808080"/>
    </w:rPr>
  </w:style>
  <w:style w:type="character" w:customStyle="1" w:styleId="38">
    <w:name w:val="Основной текст с отступом 3 Знак"/>
    <w:basedOn w:val="a3"/>
    <w:link w:val="37"/>
    <w:uiPriority w:val="99"/>
    <w:rsid w:val="004103CF"/>
    <w:rPr>
      <w:rFonts w:ascii="Times New Roman" w:eastAsia="Times New Roman" w:hAnsi="Times New Roman" w:cs="Times New Roman"/>
      <w:i/>
      <w:color w:val="808080"/>
      <w:sz w:val="24"/>
      <w:szCs w:val="24"/>
      <w:lang w:eastAsia="ru-RU"/>
    </w:rPr>
  </w:style>
  <w:style w:type="paragraph" w:styleId="affb">
    <w:name w:val="Block Text"/>
    <w:basedOn w:val="a2"/>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a">
    <w:name w:val="çàãîëîâîê 2"/>
    <w:basedOn w:val="a2"/>
    <w:next w:val="a2"/>
    <w:rsid w:val="004103CF"/>
    <w:pPr>
      <w:keepNext/>
      <w:jc w:val="both"/>
    </w:pPr>
    <w:rPr>
      <w:szCs w:val="20"/>
      <w:lang w:val="en-GB"/>
    </w:rPr>
  </w:style>
  <w:style w:type="paragraph" w:customStyle="1" w:styleId="15">
    <w:name w:val="Абзац списка1"/>
    <w:basedOn w:val="a2"/>
    <w:rsid w:val="004103CF"/>
    <w:pPr>
      <w:spacing w:after="200" w:line="276" w:lineRule="auto"/>
      <w:ind w:left="720"/>
      <w:contextualSpacing/>
    </w:pPr>
    <w:rPr>
      <w:rFonts w:ascii="Calibri" w:hAnsi="Calibri"/>
      <w:sz w:val="22"/>
      <w:szCs w:val="22"/>
      <w:lang w:eastAsia="en-US"/>
    </w:rPr>
  </w:style>
  <w:style w:type="paragraph" w:customStyle="1" w:styleId="affc">
    <w:name w:val="Текст документа"/>
    <w:basedOn w:val="a2"/>
    <w:link w:val="affd"/>
    <w:uiPriority w:val="99"/>
    <w:rsid w:val="004103CF"/>
    <w:pPr>
      <w:spacing w:line="360" w:lineRule="auto"/>
      <w:ind w:firstLine="720"/>
      <w:jc w:val="both"/>
    </w:pPr>
  </w:style>
  <w:style w:type="character" w:customStyle="1" w:styleId="affd">
    <w:name w:val="Текст документа Знак"/>
    <w:link w:val="affc"/>
    <w:uiPriority w:val="99"/>
    <w:locked/>
    <w:rsid w:val="004103CF"/>
    <w:rPr>
      <w:rFonts w:ascii="Times New Roman" w:eastAsia="Times New Roman" w:hAnsi="Times New Roman" w:cs="Times New Roman"/>
      <w:sz w:val="24"/>
      <w:szCs w:val="24"/>
      <w:lang w:eastAsia="ru-RU"/>
    </w:rPr>
  </w:style>
  <w:style w:type="character" w:styleId="affe">
    <w:name w:val="FollowedHyperlink"/>
    <w:uiPriority w:val="99"/>
    <w:unhideWhenUsed/>
    <w:rsid w:val="004103CF"/>
    <w:rPr>
      <w:color w:val="800080"/>
      <w:u w:val="single"/>
    </w:rPr>
  </w:style>
  <w:style w:type="numbering" w:customStyle="1" w:styleId="40">
    <w:name w:val="Стиль4"/>
    <w:rsid w:val="004103CF"/>
    <w:pPr>
      <w:numPr>
        <w:numId w:val="3"/>
      </w:numPr>
    </w:pPr>
  </w:style>
  <w:style w:type="paragraph" w:customStyle="1" w:styleId="CharChar4CharCharCharCharCharChar">
    <w:name w:val="Char Char4 Знак Знак Char Char Знак Знак Char Char Знак Char Char"/>
    <w:basedOn w:val="a2"/>
    <w:semiHidden/>
    <w:rsid w:val="004103CF"/>
    <w:pPr>
      <w:widowControl w:val="0"/>
      <w:adjustRightInd w:val="0"/>
      <w:spacing w:after="160" w:line="240" w:lineRule="exact"/>
      <w:jc w:val="right"/>
    </w:pPr>
    <w:rPr>
      <w:sz w:val="20"/>
      <w:szCs w:val="20"/>
      <w:lang w:val="en-GB" w:eastAsia="en-US"/>
    </w:rPr>
  </w:style>
  <w:style w:type="character" w:styleId="afff">
    <w:name w:val="Emphasis"/>
    <w:qFormat/>
    <w:rsid w:val="004103CF"/>
    <w:rPr>
      <w:i/>
      <w:iCs/>
    </w:rPr>
  </w:style>
  <w:style w:type="character" w:customStyle="1" w:styleId="2b">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0">
    <w:name w:val="Strong"/>
    <w:uiPriority w:val="22"/>
    <w:qFormat/>
    <w:rsid w:val="004103CF"/>
    <w:rPr>
      <w:b/>
      <w:bCs/>
    </w:rPr>
  </w:style>
  <w:style w:type="paragraph" w:customStyle="1" w:styleId="afff1">
    <w:name w:val="Обычный + по ширине"/>
    <w:basedOn w:val="a2"/>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2"/>
    <w:rsid w:val="004103CF"/>
    <w:pPr>
      <w:spacing w:before="100" w:beforeAutospacing="1" w:after="100" w:afterAutospacing="1"/>
    </w:pPr>
  </w:style>
  <w:style w:type="character" w:customStyle="1" w:styleId="afff2">
    <w:name w:val="Название Знак"/>
    <w:locked/>
    <w:rsid w:val="004103CF"/>
    <w:rPr>
      <w:rFonts w:ascii="Cambria" w:hAnsi="Cambria" w:cs="Cambria"/>
      <w:b/>
      <w:bCs/>
      <w:kern w:val="28"/>
      <w:sz w:val="32"/>
      <w:szCs w:val="32"/>
    </w:rPr>
  </w:style>
  <w:style w:type="paragraph" w:customStyle="1" w:styleId="afff3">
    <w:name w:val="Подраздел"/>
    <w:basedOn w:val="a2"/>
    <w:semiHidden/>
    <w:rsid w:val="004103CF"/>
    <w:pPr>
      <w:suppressAutoHyphens/>
      <w:spacing w:before="240" w:after="120"/>
      <w:jc w:val="center"/>
    </w:pPr>
    <w:rPr>
      <w:rFonts w:ascii="TimesDL" w:hAnsi="TimesDL" w:cs="TimesDL"/>
      <w:b/>
      <w:bCs/>
      <w:smallCaps/>
      <w:spacing w:val="-2"/>
    </w:rPr>
  </w:style>
  <w:style w:type="paragraph" w:customStyle="1" w:styleId="17">
    <w:name w:val="1"/>
    <w:basedOn w:val="a2"/>
    <w:next w:val="a2"/>
    <w:uiPriority w:val="10"/>
    <w:qFormat/>
    <w:rsid w:val="004103CF"/>
    <w:pPr>
      <w:spacing w:before="240" w:after="60"/>
      <w:jc w:val="center"/>
      <w:outlineLvl w:val="0"/>
    </w:pPr>
    <w:rPr>
      <w:rFonts w:ascii="Calibri Light" w:hAnsi="Calibri Light"/>
      <w:b/>
      <w:bCs/>
      <w:kern w:val="28"/>
      <w:sz w:val="32"/>
      <w:szCs w:val="32"/>
    </w:rPr>
  </w:style>
  <w:style w:type="character" w:customStyle="1" w:styleId="2c">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2">
    <w:name w:val="Основной текст (6)_"/>
    <w:link w:val="63"/>
    <w:rsid w:val="004103CF"/>
    <w:rPr>
      <w:rFonts w:ascii="Dotum" w:eastAsia="Dotum" w:hAnsi="Dotum" w:cs="Dotum"/>
      <w:sz w:val="19"/>
      <w:szCs w:val="19"/>
      <w:shd w:val="clear" w:color="auto" w:fill="FFFFFF"/>
    </w:rPr>
  </w:style>
  <w:style w:type="character" w:customStyle="1" w:styleId="2d">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2"/>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3">
    <w:name w:val="Основной текст (6)"/>
    <w:basedOn w:val="a2"/>
    <w:link w:val="62"/>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4"/>
    <w:next w:val="af5"/>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2"/>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3"/>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5"/>
    <w:uiPriority w:val="99"/>
    <w:semiHidden/>
    <w:unhideWhenUsed/>
    <w:rsid w:val="004103CF"/>
  </w:style>
  <w:style w:type="paragraph" w:styleId="afffa">
    <w:name w:val="Date"/>
    <w:basedOn w:val="a2"/>
    <w:next w:val="a2"/>
    <w:link w:val="afffb"/>
    <w:rsid w:val="004103CF"/>
    <w:pPr>
      <w:spacing w:after="60"/>
      <w:jc w:val="both"/>
    </w:pPr>
    <w:rPr>
      <w:szCs w:val="20"/>
      <w:lang w:eastAsia="en-US"/>
    </w:rPr>
  </w:style>
  <w:style w:type="character" w:customStyle="1" w:styleId="afffb">
    <w:name w:val="Дата Знак"/>
    <w:basedOn w:val="a3"/>
    <w:link w:val="afffa"/>
    <w:rsid w:val="004103CF"/>
    <w:rPr>
      <w:rFonts w:ascii="Times New Roman" w:eastAsia="Times New Roman" w:hAnsi="Times New Roman" w:cs="Times New Roman"/>
      <w:sz w:val="24"/>
      <w:szCs w:val="20"/>
    </w:rPr>
  </w:style>
  <w:style w:type="paragraph" w:styleId="afffc">
    <w:name w:val="Subtitle"/>
    <w:basedOn w:val="a2"/>
    <w:next w:val="a2"/>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3"/>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2"/>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3"/>
    <w:link w:val="HTML"/>
    <w:rsid w:val="004103CF"/>
    <w:rPr>
      <w:rFonts w:ascii="Courier New" w:eastAsia="Times New Roman" w:hAnsi="Courier New" w:cs="Times New Roman"/>
      <w:sz w:val="20"/>
      <w:szCs w:val="20"/>
    </w:rPr>
  </w:style>
  <w:style w:type="paragraph" w:customStyle="1" w:styleId="afffe">
    <w:name w:val="Таблицы (моноширинный)"/>
    <w:basedOn w:val="a2"/>
    <w:next w:val="a2"/>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2"/>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2"/>
    <w:uiPriority w:val="99"/>
    <w:rsid w:val="004103CF"/>
    <w:pPr>
      <w:tabs>
        <w:tab w:val="num" w:pos="900"/>
      </w:tabs>
      <w:autoSpaceDE w:val="0"/>
      <w:autoSpaceDN w:val="0"/>
      <w:adjustRightInd w:val="0"/>
      <w:ind w:firstLine="540"/>
      <w:jc w:val="both"/>
    </w:pPr>
    <w:rPr>
      <w:lang w:eastAsia="en-US"/>
    </w:rPr>
  </w:style>
  <w:style w:type="table" w:customStyle="1" w:styleId="2e">
    <w:name w:val="Сетка таблицы2"/>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semiHidden/>
    <w:unhideWhenUsed/>
    <w:rsid w:val="004103CF"/>
  </w:style>
  <w:style w:type="paragraph" w:customStyle="1" w:styleId="10">
    <w:name w:val="Стиль1"/>
    <w:basedOn w:val="a2"/>
    <w:rsid w:val="004103CF"/>
    <w:pPr>
      <w:keepNext/>
      <w:keepLines/>
      <w:widowControl w:val="0"/>
      <w:numPr>
        <w:numId w:val="4"/>
      </w:numPr>
      <w:suppressLineNumbers/>
      <w:suppressAutoHyphens/>
      <w:spacing w:after="60"/>
      <w:jc w:val="both"/>
    </w:pPr>
    <w:rPr>
      <w:b/>
      <w:sz w:val="28"/>
    </w:rPr>
  </w:style>
  <w:style w:type="paragraph" w:customStyle="1" w:styleId="2f">
    <w:name w:val="Стиль2"/>
    <w:basedOn w:val="2f0"/>
    <w:rsid w:val="004103CF"/>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2"/>
    <w:rsid w:val="004103CF"/>
    <w:pPr>
      <w:tabs>
        <w:tab w:val="num" w:pos="432"/>
      </w:tabs>
      <w:spacing w:after="60"/>
      <w:ind w:left="432" w:hanging="432"/>
      <w:jc w:val="both"/>
    </w:pPr>
  </w:style>
  <w:style w:type="paragraph" w:customStyle="1" w:styleId="30">
    <w:name w:val="Стиль3 Знак"/>
    <w:basedOn w:val="26"/>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6"/>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103CF"/>
    <w:pPr>
      <w:spacing w:before="100" w:beforeAutospacing="1" w:after="100" w:afterAutospacing="1"/>
    </w:pPr>
    <w:rPr>
      <w:rFonts w:ascii="Tahoma" w:hAnsi="Tahoma"/>
      <w:sz w:val="20"/>
      <w:szCs w:val="20"/>
      <w:lang w:val="en-US" w:eastAsia="en-US"/>
    </w:rPr>
  </w:style>
  <w:style w:type="paragraph" w:styleId="2">
    <w:name w:val="List Bullet 2"/>
    <w:basedOn w:val="a2"/>
    <w:autoRedefine/>
    <w:rsid w:val="004103CF"/>
    <w:pPr>
      <w:numPr>
        <w:numId w:val="5"/>
      </w:numPr>
      <w:spacing w:after="60"/>
      <w:jc w:val="both"/>
    </w:pPr>
  </w:style>
  <w:style w:type="paragraph" w:customStyle="1" w:styleId="BodyText22">
    <w:name w:val="Body Text 22"/>
    <w:basedOn w:val="a2"/>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2"/>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3">
    <w:name w:val="Основной текст (4)_"/>
    <w:link w:val="44"/>
    <w:rsid w:val="004103CF"/>
    <w:rPr>
      <w:sz w:val="13"/>
      <w:szCs w:val="13"/>
      <w:shd w:val="clear" w:color="auto" w:fill="FFFFFF"/>
    </w:rPr>
  </w:style>
  <w:style w:type="character" w:customStyle="1" w:styleId="52">
    <w:name w:val="Основной текст (5)_"/>
    <w:link w:val="53"/>
    <w:rsid w:val="004103CF"/>
    <w:rPr>
      <w:sz w:val="15"/>
      <w:szCs w:val="15"/>
      <w:shd w:val="clear" w:color="auto" w:fill="FFFFFF"/>
    </w:rPr>
  </w:style>
  <w:style w:type="paragraph" w:customStyle="1" w:styleId="3c">
    <w:name w:val="Основной текст (3)"/>
    <w:basedOn w:val="a2"/>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4">
    <w:name w:val="Основной текст (4)"/>
    <w:basedOn w:val="a2"/>
    <w:link w:val="43"/>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3">
    <w:name w:val="Основной текст (5)"/>
    <w:basedOn w:val="a2"/>
    <w:link w:val="52"/>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2"/>
    <w:rsid w:val="004103CF"/>
    <w:pPr>
      <w:spacing w:before="100" w:beforeAutospacing="1" w:after="100" w:afterAutospacing="1"/>
    </w:pPr>
  </w:style>
  <w:style w:type="paragraph" w:customStyle="1" w:styleId="font5">
    <w:name w:val="font5"/>
    <w:basedOn w:val="a2"/>
    <w:rsid w:val="004103CF"/>
    <w:pPr>
      <w:spacing w:before="100" w:beforeAutospacing="1" w:after="100" w:afterAutospacing="1"/>
    </w:pPr>
    <w:rPr>
      <w:sz w:val="18"/>
      <w:szCs w:val="18"/>
    </w:rPr>
  </w:style>
  <w:style w:type="paragraph" w:customStyle="1" w:styleId="font6">
    <w:name w:val="font6"/>
    <w:basedOn w:val="a2"/>
    <w:rsid w:val="004103CF"/>
    <w:pPr>
      <w:spacing w:before="100" w:beforeAutospacing="1" w:after="100" w:afterAutospacing="1"/>
    </w:pPr>
    <w:rPr>
      <w:sz w:val="18"/>
      <w:szCs w:val="18"/>
    </w:rPr>
  </w:style>
  <w:style w:type="paragraph" w:customStyle="1" w:styleId="font7">
    <w:name w:val="font7"/>
    <w:basedOn w:val="a2"/>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2"/>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2"/>
    <w:rsid w:val="004103CF"/>
    <w:pPr>
      <w:spacing w:before="100" w:beforeAutospacing="1" w:after="100" w:afterAutospacing="1"/>
      <w:jc w:val="center"/>
    </w:pPr>
  </w:style>
  <w:style w:type="paragraph" w:customStyle="1" w:styleId="xl66">
    <w:name w:val="xl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2"/>
    <w:rsid w:val="004103CF"/>
    <w:pPr>
      <w:spacing w:before="100" w:beforeAutospacing="1" w:after="100" w:afterAutospacing="1"/>
    </w:pPr>
    <w:rPr>
      <w:sz w:val="16"/>
      <w:szCs w:val="16"/>
    </w:rPr>
  </w:style>
  <w:style w:type="paragraph" w:customStyle="1" w:styleId="xl77">
    <w:name w:val="xl7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2"/>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2"/>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2"/>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2"/>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2"/>
    <w:rsid w:val="004103CF"/>
    <w:pPr>
      <w:ind w:firstLine="567"/>
      <w:jc w:val="both"/>
    </w:pPr>
  </w:style>
  <w:style w:type="character" w:styleId="affff">
    <w:name w:val="line number"/>
    <w:uiPriority w:val="99"/>
    <w:unhideWhenUsed/>
    <w:rsid w:val="004103CF"/>
  </w:style>
  <w:style w:type="paragraph" w:customStyle="1" w:styleId="font11">
    <w:name w:val="font11"/>
    <w:basedOn w:val="a2"/>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2"/>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2"/>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2"/>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2"/>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2"/>
    <w:rsid w:val="004103CF"/>
    <w:pPr>
      <w:spacing w:before="100" w:beforeAutospacing="1" w:after="100" w:afterAutospacing="1"/>
    </w:pPr>
    <w:rPr>
      <w:sz w:val="18"/>
      <w:szCs w:val="18"/>
    </w:rPr>
  </w:style>
  <w:style w:type="paragraph" w:customStyle="1" w:styleId="xl156">
    <w:name w:val="xl15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2"/>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2"/>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2"/>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2"/>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2"/>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2"/>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2"/>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2"/>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2"/>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2"/>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2"/>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2"/>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2"/>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2"/>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2"/>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2"/>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2"/>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2"/>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2"/>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2"/>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2"/>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2"/>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2"/>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2"/>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2"/>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2"/>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2"/>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2"/>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2"/>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2"/>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2"/>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2"/>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2"/>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2"/>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2"/>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5"/>
    <w:uiPriority w:val="99"/>
    <w:semiHidden/>
    <w:rsid w:val="004103CF"/>
  </w:style>
  <w:style w:type="table" w:customStyle="1" w:styleId="45">
    <w:name w:val="Сетка таблицы4"/>
    <w:basedOn w:val="a4"/>
    <w:next w:val="af5"/>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5"/>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semiHidden/>
    <w:unhideWhenUsed/>
    <w:rsid w:val="004103CF"/>
  </w:style>
  <w:style w:type="table" w:customStyle="1" w:styleId="220">
    <w:name w:val="Сетка таблицы22"/>
    <w:basedOn w:val="a4"/>
    <w:next w:val="af5"/>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5"/>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4103CF"/>
    <w:pPr>
      <w:spacing w:before="100" w:beforeAutospacing="1" w:after="100" w:afterAutospacing="1"/>
      <w:textAlignment w:val="top"/>
    </w:pPr>
    <w:rPr>
      <w:rFonts w:ascii="Arial" w:hAnsi="Arial" w:cs="Arial"/>
    </w:rPr>
  </w:style>
  <w:style w:type="paragraph" w:customStyle="1" w:styleId="xl64">
    <w:name w:val="xl64"/>
    <w:basedOn w:val="a2"/>
    <w:rsid w:val="004103CF"/>
    <w:pPr>
      <w:spacing w:before="100" w:beforeAutospacing="1" w:after="100" w:afterAutospacing="1"/>
    </w:pPr>
    <w:rPr>
      <w:rFonts w:ascii="Arial" w:hAnsi="Arial" w:cs="Arial"/>
    </w:rPr>
  </w:style>
  <w:style w:type="character" w:customStyle="1" w:styleId="2f3">
    <w:name w:val="Заголовок №2_"/>
    <w:link w:val="2f4"/>
    <w:rsid w:val="004103CF"/>
    <w:rPr>
      <w:rFonts w:ascii="Arial" w:eastAsia="Arial" w:hAnsi="Arial" w:cs="Arial"/>
      <w:shd w:val="clear" w:color="auto" w:fill="FFFFFF"/>
    </w:rPr>
  </w:style>
  <w:style w:type="paragraph" w:customStyle="1" w:styleId="2f4">
    <w:name w:val="Заголовок №2"/>
    <w:basedOn w:val="a2"/>
    <w:link w:val="2f3"/>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8">
    <w:name w:val="Таблица текст Знак"/>
    <w:link w:val="af7"/>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2"/>
    <w:next w:val="a2"/>
    <w:link w:val="2c"/>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3"/>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5">
    <w:name w:val="Неразрешенное упоминание2"/>
    <w:basedOn w:val="a3"/>
    <w:uiPriority w:val="99"/>
    <w:semiHidden/>
    <w:unhideWhenUsed/>
    <w:rsid w:val="007F0444"/>
    <w:rPr>
      <w:color w:val="605E5C"/>
      <w:shd w:val="clear" w:color="auto" w:fill="E1DFDD"/>
    </w:rPr>
  </w:style>
  <w:style w:type="paragraph" w:styleId="affff1">
    <w:name w:val="List Bullet"/>
    <w:basedOn w:val="a2"/>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2">
    <w:name w:val="Заголовок ТУ №2"/>
    <w:basedOn w:val="23"/>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2"/>
    <w:link w:val="1f"/>
    <w:rsid w:val="008E75EB"/>
    <w:pPr>
      <w:tabs>
        <w:tab w:val="num" w:pos="1134"/>
      </w:tabs>
      <w:ind w:left="1134" w:hanging="1134"/>
    </w:pPr>
    <w:rPr>
      <w:snapToGrid w:val="0"/>
      <w:szCs w:val="20"/>
    </w:rPr>
  </w:style>
  <w:style w:type="character" w:customStyle="1" w:styleId="1f">
    <w:name w:val="Подпункт Знак1"/>
    <w:basedOn w:val="a3"/>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2"/>
    <w:rsid w:val="008E75EB"/>
    <w:pPr>
      <w:spacing w:before="100" w:beforeAutospacing="1" w:after="100" w:afterAutospacing="1"/>
    </w:pPr>
  </w:style>
  <w:style w:type="paragraph" w:customStyle="1" w:styleId="s3">
    <w:name w:val="s_3"/>
    <w:basedOn w:val="a2"/>
    <w:rsid w:val="00C8441A"/>
    <w:pPr>
      <w:jc w:val="center"/>
    </w:pPr>
    <w:rPr>
      <w:rFonts w:ascii="Arial" w:hAnsi="Arial" w:cs="Arial"/>
      <w:b/>
      <w:bCs/>
      <w:color w:val="26282F"/>
      <w:sz w:val="26"/>
      <w:szCs w:val="26"/>
    </w:rPr>
  </w:style>
  <w:style w:type="character" w:customStyle="1" w:styleId="3e">
    <w:name w:val="Неразрешенное упоминание3"/>
    <w:basedOn w:val="a3"/>
    <w:uiPriority w:val="99"/>
    <w:semiHidden/>
    <w:unhideWhenUsed/>
    <w:rsid w:val="009F318B"/>
    <w:rPr>
      <w:color w:val="605E5C"/>
      <w:shd w:val="clear" w:color="auto" w:fill="E1DFDD"/>
    </w:rPr>
  </w:style>
  <w:style w:type="paragraph" w:styleId="affff3">
    <w:name w:val="toa heading"/>
    <w:basedOn w:val="a2"/>
    <w:next w:val="a2"/>
    <w:uiPriority w:val="99"/>
    <w:semiHidden/>
    <w:unhideWhenUsed/>
    <w:rsid w:val="00BD6566"/>
    <w:pPr>
      <w:spacing w:before="120"/>
    </w:pPr>
    <w:rPr>
      <w:rFonts w:asciiTheme="majorHAnsi" w:eastAsiaTheme="majorEastAsia" w:hAnsiTheme="majorHAnsi" w:cstheme="majorBidi"/>
      <w:b/>
      <w:bCs/>
    </w:rPr>
  </w:style>
  <w:style w:type="paragraph" w:customStyle="1" w:styleId="a0">
    <w:name w:val="Стиль номер обычный"/>
    <w:basedOn w:val="2f6"/>
    <w:qFormat/>
    <w:rsid w:val="00E52B0A"/>
    <w:pPr>
      <w:numPr>
        <w:ilvl w:val="2"/>
        <w:numId w:val="10"/>
      </w:numPr>
      <w:jc w:val="both"/>
    </w:pPr>
    <w:rPr>
      <w:sz w:val="28"/>
      <w:szCs w:val="20"/>
    </w:rPr>
  </w:style>
  <w:style w:type="paragraph" w:customStyle="1" w:styleId="21">
    <w:name w:val="Стиль уровень 2"/>
    <w:basedOn w:val="a2"/>
    <w:next w:val="a0"/>
    <w:qFormat/>
    <w:rsid w:val="00E52B0A"/>
    <w:pPr>
      <w:keepNext/>
      <w:numPr>
        <w:ilvl w:val="1"/>
        <w:numId w:val="10"/>
      </w:numPr>
      <w:jc w:val="both"/>
      <w:outlineLvl w:val="0"/>
    </w:pPr>
    <w:rPr>
      <w:b/>
      <w:bCs/>
      <w:sz w:val="28"/>
      <w:szCs w:val="20"/>
    </w:rPr>
  </w:style>
  <w:style w:type="paragraph" w:customStyle="1" w:styleId="a1">
    <w:name w:val="Стиль номер продолжение"/>
    <w:basedOn w:val="a0"/>
    <w:qFormat/>
    <w:rsid w:val="00E52B0A"/>
    <w:pPr>
      <w:numPr>
        <w:ilvl w:val="3"/>
      </w:numPr>
      <w:spacing w:after="0"/>
    </w:pPr>
    <w:rPr>
      <w:color w:val="000000"/>
    </w:rPr>
  </w:style>
  <w:style w:type="paragraph" w:styleId="2f6">
    <w:name w:val="List Continue 2"/>
    <w:basedOn w:val="a2"/>
    <w:uiPriority w:val="99"/>
    <w:semiHidden/>
    <w:unhideWhenUsed/>
    <w:rsid w:val="00E52B0A"/>
    <w:pPr>
      <w:spacing w:after="120"/>
      <w:ind w:left="566"/>
      <w:contextualSpacing/>
    </w:pPr>
  </w:style>
  <w:style w:type="character" w:customStyle="1" w:styleId="46">
    <w:name w:val="Неразрешенное упоминание4"/>
    <w:basedOn w:val="a3"/>
    <w:uiPriority w:val="99"/>
    <w:semiHidden/>
    <w:unhideWhenUsed/>
    <w:rsid w:val="00705281"/>
    <w:rPr>
      <w:color w:val="605E5C"/>
      <w:shd w:val="clear" w:color="auto" w:fill="E1DFDD"/>
    </w:rPr>
  </w:style>
  <w:style w:type="paragraph" w:customStyle="1" w:styleId="affff4">
    <w:name w:val="Подподпункт"/>
    <w:basedOn w:val="affff2"/>
    <w:rsid w:val="007C353A"/>
    <w:pPr>
      <w:tabs>
        <w:tab w:val="clear" w:pos="1134"/>
        <w:tab w:val="num" w:pos="5301"/>
      </w:tabs>
      <w:spacing w:line="360" w:lineRule="auto"/>
      <w:ind w:left="5301" w:hanging="360"/>
      <w:jc w:val="both"/>
    </w:pPr>
    <w:rPr>
      <w:snapToGrid/>
      <w:sz w:val="28"/>
    </w:rPr>
  </w:style>
  <w:style w:type="numbering" w:customStyle="1" w:styleId="3f">
    <w:name w:val="Нет списка3"/>
    <w:next w:val="a5"/>
    <w:uiPriority w:val="99"/>
    <w:semiHidden/>
    <w:unhideWhenUsed/>
    <w:rsid w:val="00F00A11"/>
  </w:style>
  <w:style w:type="paragraph" w:customStyle="1" w:styleId="3">
    <w:name w:val="Наименование Подраздела (Уровень 3)"/>
    <w:link w:val="3f0"/>
    <w:uiPriority w:val="99"/>
    <w:qFormat/>
    <w:rsid w:val="00E80796"/>
    <w:pPr>
      <w:keepNext/>
      <w:keepLines/>
      <w:numPr>
        <w:ilvl w:val="1"/>
        <w:numId w:val="35"/>
      </w:numPr>
      <w:suppressAutoHyphens/>
      <w:spacing w:before="240" w:after="0" w:line="240" w:lineRule="auto"/>
      <w:outlineLvl w:val="2"/>
    </w:pPr>
    <w:rPr>
      <w:rFonts w:ascii="Times New Roman" w:eastAsia="Times New Roman" w:hAnsi="Times New Roman" w:cs="Times New Roman"/>
      <w:b/>
      <w:sz w:val="28"/>
      <w:szCs w:val="28"/>
      <w:lang w:eastAsia="ru-RU"/>
    </w:rPr>
  </w:style>
  <w:style w:type="paragraph" w:customStyle="1" w:styleId="20">
    <w:name w:val="Наименование Раздела (Уровень 2)"/>
    <w:uiPriority w:val="99"/>
    <w:qFormat/>
    <w:rsid w:val="00E80796"/>
    <w:pPr>
      <w:keepNext/>
      <w:keepLines/>
      <w:numPr>
        <w:numId w:val="35"/>
      </w:numPr>
      <w:suppressAutoHyphens/>
      <w:spacing w:before="240" w:after="0" w:line="240" w:lineRule="auto"/>
      <w:jc w:val="center"/>
      <w:outlineLvl w:val="1"/>
    </w:pPr>
    <w:rPr>
      <w:rFonts w:ascii="Times New Roman" w:eastAsia="Times New Roman" w:hAnsi="Times New Roman" w:cs="Times New Roman"/>
      <w:b/>
      <w:sz w:val="28"/>
      <w:szCs w:val="28"/>
      <w:lang w:eastAsia="ru-RU"/>
    </w:rPr>
  </w:style>
  <w:style w:type="paragraph" w:customStyle="1" w:styleId="a">
    <w:name w:val="Простой текст (Без уровня)"/>
    <w:uiPriority w:val="99"/>
    <w:qFormat/>
    <w:rsid w:val="00E80796"/>
    <w:pPr>
      <w:numPr>
        <w:ilvl w:val="5"/>
        <w:numId w:val="35"/>
      </w:numPr>
      <w:suppressAutoHyphens/>
      <w:spacing w:before="120" w:after="0" w:line="240" w:lineRule="auto"/>
      <w:jc w:val="both"/>
    </w:pPr>
    <w:rPr>
      <w:rFonts w:ascii="Times New Roman" w:eastAsia="Times New Roman" w:hAnsi="Times New Roman" w:cs="Times New Roman"/>
      <w:sz w:val="28"/>
      <w:szCs w:val="28"/>
      <w:lang w:eastAsia="ru-RU"/>
    </w:rPr>
  </w:style>
  <w:style w:type="paragraph" w:customStyle="1" w:styleId="5">
    <w:name w:val="Текст Подпункта (Уровень 5)"/>
    <w:uiPriority w:val="99"/>
    <w:qFormat/>
    <w:rsid w:val="00E80796"/>
    <w:pPr>
      <w:numPr>
        <w:ilvl w:val="3"/>
        <w:numId w:val="35"/>
      </w:numPr>
      <w:suppressAutoHyphens/>
      <w:spacing w:before="120" w:after="0" w:line="240" w:lineRule="auto"/>
      <w:jc w:val="both"/>
      <w:outlineLvl w:val="4"/>
    </w:pPr>
    <w:rPr>
      <w:rFonts w:ascii="Times New Roman" w:eastAsia="Times New Roman" w:hAnsi="Times New Roman" w:cs="Times New Roman"/>
      <w:sz w:val="28"/>
      <w:szCs w:val="28"/>
      <w:lang w:eastAsia="ru-RU"/>
    </w:rPr>
  </w:style>
  <w:style w:type="paragraph" w:customStyle="1" w:styleId="6">
    <w:name w:val="Текст Подпункта подпункта (Уровень 6)"/>
    <w:uiPriority w:val="99"/>
    <w:qFormat/>
    <w:rsid w:val="00E80796"/>
    <w:pPr>
      <w:numPr>
        <w:ilvl w:val="4"/>
        <w:numId w:val="35"/>
      </w:numPr>
      <w:suppressAutoHyphens/>
      <w:spacing w:before="120" w:after="0" w:line="240" w:lineRule="auto"/>
      <w:jc w:val="both"/>
      <w:outlineLvl w:val="5"/>
    </w:pPr>
    <w:rPr>
      <w:rFonts w:ascii="Times New Roman" w:eastAsia="Times New Roman" w:hAnsi="Times New Roman" w:cs="Times New Roman"/>
      <w:sz w:val="28"/>
      <w:szCs w:val="28"/>
      <w:lang w:eastAsia="ru-RU"/>
    </w:rPr>
  </w:style>
  <w:style w:type="paragraph" w:customStyle="1" w:styleId="4">
    <w:name w:val="Текст Пункта (Уровень 4)"/>
    <w:uiPriority w:val="99"/>
    <w:qFormat/>
    <w:rsid w:val="00E80796"/>
    <w:pPr>
      <w:numPr>
        <w:ilvl w:val="2"/>
        <w:numId w:val="35"/>
      </w:numPr>
      <w:suppressAutoHyphens/>
      <w:spacing w:before="120" w:after="0" w:line="240" w:lineRule="auto"/>
      <w:ind w:left="1134"/>
      <w:jc w:val="both"/>
      <w:outlineLvl w:val="3"/>
    </w:pPr>
    <w:rPr>
      <w:rFonts w:ascii="Times New Roman" w:eastAsia="Times New Roman" w:hAnsi="Times New Roman" w:cs="Times New Roman"/>
      <w:sz w:val="28"/>
      <w:szCs w:val="28"/>
      <w:lang w:eastAsia="ru-RU"/>
    </w:rPr>
  </w:style>
  <w:style w:type="character" w:customStyle="1" w:styleId="3f0">
    <w:name w:val="Наименование Подраздела (Уровень 3) Знак"/>
    <w:link w:val="3"/>
    <w:uiPriority w:val="99"/>
    <w:rsid w:val="00E80796"/>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4"/>
  </w:style>
  <w:style w:type="numbering" w:customStyle="1" w:styleId="a7">
    <w:name w:val="4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180">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69156331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s://www.surgutgts.ru/zakupki/the-principles-of-the-procurement-activities-of-the/" TargetMode="External"/><Relationship Id="rId25"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3.png"/><Relationship Id="rId27"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6B57-EAD3-46F3-87CD-F6C18209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57</Pages>
  <Words>20703</Words>
  <Characters>118013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298</cp:revision>
  <cp:lastPrinted>2020-04-09T10:56:00Z</cp:lastPrinted>
  <dcterms:created xsi:type="dcterms:W3CDTF">2019-04-24T15:17:00Z</dcterms:created>
  <dcterms:modified xsi:type="dcterms:W3CDTF">2020-04-10T05:11:00Z</dcterms:modified>
</cp:coreProperties>
</file>