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E400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20г -223-ФЗ\6. Неразмещено\Работы, услуги\Метрологические услуг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Метрологические услуги\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65AE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5175325" w:history="1">
            <w:r w:rsidR="00D65AE5" w:rsidRPr="00D22540">
              <w:rPr>
                <w:rStyle w:val="a7"/>
                <w:noProof/>
              </w:rPr>
              <w:t>ИЗВЕЩЕНИЕ О ЗАКУПКЕ</w:t>
            </w:r>
            <w:r w:rsidR="00D65AE5">
              <w:rPr>
                <w:noProof/>
                <w:webHidden/>
              </w:rPr>
              <w:tab/>
            </w:r>
            <w:r w:rsidR="00D65AE5">
              <w:rPr>
                <w:noProof/>
                <w:webHidden/>
              </w:rPr>
              <w:fldChar w:fldCharType="begin"/>
            </w:r>
            <w:r w:rsidR="00D65AE5">
              <w:rPr>
                <w:noProof/>
                <w:webHidden/>
              </w:rPr>
              <w:instrText xml:space="preserve"> PAGEREF _Toc45175325 \h </w:instrText>
            </w:r>
            <w:r w:rsidR="00D65AE5">
              <w:rPr>
                <w:noProof/>
                <w:webHidden/>
              </w:rPr>
            </w:r>
            <w:r w:rsidR="00D65AE5">
              <w:rPr>
                <w:noProof/>
                <w:webHidden/>
              </w:rPr>
              <w:fldChar w:fldCharType="separate"/>
            </w:r>
            <w:r w:rsidR="00F91EE9">
              <w:rPr>
                <w:noProof/>
                <w:webHidden/>
              </w:rPr>
              <w:t>3</w:t>
            </w:r>
            <w:r w:rsidR="00D65AE5">
              <w:rPr>
                <w:noProof/>
                <w:webHidden/>
              </w:rPr>
              <w:fldChar w:fldCharType="end"/>
            </w:r>
          </w:hyperlink>
        </w:p>
        <w:p w:rsidR="00D65AE5" w:rsidRDefault="004E4004">
          <w:pPr>
            <w:pStyle w:val="13"/>
            <w:tabs>
              <w:tab w:val="right" w:leader="dot" w:pos="10055"/>
            </w:tabs>
            <w:rPr>
              <w:rFonts w:asciiTheme="minorHAnsi" w:eastAsiaTheme="minorEastAsia" w:hAnsiTheme="minorHAnsi" w:cstheme="minorBidi"/>
              <w:noProof/>
              <w:sz w:val="22"/>
              <w:szCs w:val="22"/>
            </w:rPr>
          </w:pPr>
          <w:hyperlink w:anchor="_Toc45175326" w:history="1">
            <w:r w:rsidR="00D65AE5" w:rsidRPr="00D22540">
              <w:rPr>
                <w:rStyle w:val="a7"/>
                <w:noProof/>
              </w:rPr>
              <w:t>РАЗДЕЛ I. ТЕРМИНЫ И ОПРЕДЕЛЕНИЯ</w:t>
            </w:r>
            <w:r w:rsidR="00D65AE5">
              <w:rPr>
                <w:noProof/>
                <w:webHidden/>
              </w:rPr>
              <w:tab/>
            </w:r>
            <w:r w:rsidR="00D65AE5">
              <w:rPr>
                <w:noProof/>
                <w:webHidden/>
              </w:rPr>
              <w:fldChar w:fldCharType="begin"/>
            </w:r>
            <w:r w:rsidR="00D65AE5">
              <w:rPr>
                <w:noProof/>
                <w:webHidden/>
              </w:rPr>
              <w:instrText xml:space="preserve"> PAGEREF _Toc45175326 \h </w:instrText>
            </w:r>
            <w:r w:rsidR="00D65AE5">
              <w:rPr>
                <w:noProof/>
                <w:webHidden/>
              </w:rPr>
            </w:r>
            <w:r w:rsidR="00D65AE5">
              <w:rPr>
                <w:noProof/>
                <w:webHidden/>
              </w:rPr>
              <w:fldChar w:fldCharType="separate"/>
            </w:r>
            <w:r w:rsidR="00F91EE9">
              <w:rPr>
                <w:noProof/>
                <w:webHidden/>
              </w:rPr>
              <w:t>3</w:t>
            </w:r>
            <w:r w:rsidR="00D65AE5">
              <w:rPr>
                <w:noProof/>
                <w:webHidden/>
              </w:rPr>
              <w:fldChar w:fldCharType="end"/>
            </w:r>
          </w:hyperlink>
        </w:p>
        <w:p w:rsidR="00D65AE5" w:rsidRDefault="004E4004">
          <w:pPr>
            <w:pStyle w:val="13"/>
            <w:tabs>
              <w:tab w:val="right" w:leader="dot" w:pos="10055"/>
            </w:tabs>
            <w:rPr>
              <w:rFonts w:asciiTheme="minorHAnsi" w:eastAsiaTheme="minorEastAsia" w:hAnsiTheme="minorHAnsi" w:cstheme="minorBidi"/>
              <w:noProof/>
              <w:sz w:val="22"/>
              <w:szCs w:val="22"/>
            </w:rPr>
          </w:pPr>
          <w:hyperlink w:anchor="_Toc45175327" w:history="1">
            <w:r w:rsidR="00D65AE5" w:rsidRPr="00D22540">
              <w:rPr>
                <w:rStyle w:val="a7"/>
                <w:noProof/>
              </w:rPr>
              <w:t>РАЗДЕЛ II. ИНФОРМАЦИОННАЯ КАРТА</w:t>
            </w:r>
            <w:r w:rsidR="00D65AE5">
              <w:rPr>
                <w:noProof/>
                <w:webHidden/>
              </w:rPr>
              <w:tab/>
            </w:r>
            <w:r w:rsidR="00D65AE5">
              <w:rPr>
                <w:noProof/>
                <w:webHidden/>
              </w:rPr>
              <w:fldChar w:fldCharType="begin"/>
            </w:r>
            <w:r w:rsidR="00D65AE5">
              <w:rPr>
                <w:noProof/>
                <w:webHidden/>
              </w:rPr>
              <w:instrText xml:space="preserve"> PAGEREF _Toc45175327 \h </w:instrText>
            </w:r>
            <w:r w:rsidR="00D65AE5">
              <w:rPr>
                <w:noProof/>
                <w:webHidden/>
              </w:rPr>
            </w:r>
            <w:r w:rsidR="00D65AE5">
              <w:rPr>
                <w:noProof/>
                <w:webHidden/>
              </w:rPr>
              <w:fldChar w:fldCharType="separate"/>
            </w:r>
            <w:r w:rsidR="00F91EE9">
              <w:rPr>
                <w:noProof/>
                <w:webHidden/>
              </w:rPr>
              <w:t>5</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28" w:history="1">
            <w:r w:rsidR="00D65AE5" w:rsidRPr="00D22540">
              <w:rPr>
                <w:rStyle w:val="a7"/>
                <w:noProof/>
              </w:rPr>
              <w:t>2.1. Общие сведения о закупке</w:t>
            </w:r>
            <w:r w:rsidR="00D65AE5">
              <w:rPr>
                <w:noProof/>
                <w:webHidden/>
              </w:rPr>
              <w:tab/>
            </w:r>
            <w:r w:rsidR="00D65AE5">
              <w:rPr>
                <w:noProof/>
                <w:webHidden/>
              </w:rPr>
              <w:fldChar w:fldCharType="begin"/>
            </w:r>
            <w:r w:rsidR="00D65AE5">
              <w:rPr>
                <w:noProof/>
                <w:webHidden/>
              </w:rPr>
              <w:instrText xml:space="preserve"> PAGEREF _Toc45175328 \h </w:instrText>
            </w:r>
            <w:r w:rsidR="00D65AE5">
              <w:rPr>
                <w:noProof/>
                <w:webHidden/>
              </w:rPr>
            </w:r>
            <w:r w:rsidR="00D65AE5">
              <w:rPr>
                <w:noProof/>
                <w:webHidden/>
              </w:rPr>
              <w:fldChar w:fldCharType="separate"/>
            </w:r>
            <w:r w:rsidR="00F91EE9">
              <w:rPr>
                <w:noProof/>
                <w:webHidden/>
              </w:rPr>
              <w:t>5</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29" w:history="1">
            <w:r w:rsidR="00D65AE5" w:rsidRPr="00D22540">
              <w:rPr>
                <w:rStyle w:val="a7"/>
                <w:rFonts w:eastAsia="MS Mincho"/>
                <w:iCs/>
                <w:noProof/>
              </w:rPr>
              <w:t>2.2. Требования к Заявке на участие в закупке</w:t>
            </w:r>
            <w:r w:rsidR="00D65AE5">
              <w:rPr>
                <w:noProof/>
                <w:webHidden/>
              </w:rPr>
              <w:tab/>
            </w:r>
            <w:r w:rsidR="00D65AE5">
              <w:rPr>
                <w:noProof/>
                <w:webHidden/>
              </w:rPr>
              <w:fldChar w:fldCharType="begin"/>
            </w:r>
            <w:r w:rsidR="00D65AE5">
              <w:rPr>
                <w:noProof/>
                <w:webHidden/>
              </w:rPr>
              <w:instrText xml:space="preserve"> PAGEREF _Toc45175329 \h </w:instrText>
            </w:r>
            <w:r w:rsidR="00D65AE5">
              <w:rPr>
                <w:noProof/>
                <w:webHidden/>
              </w:rPr>
            </w:r>
            <w:r w:rsidR="00D65AE5">
              <w:rPr>
                <w:noProof/>
                <w:webHidden/>
              </w:rPr>
              <w:fldChar w:fldCharType="separate"/>
            </w:r>
            <w:r w:rsidR="00F91EE9">
              <w:rPr>
                <w:noProof/>
                <w:webHidden/>
              </w:rPr>
              <w:t>15</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0" w:history="1">
            <w:r w:rsidR="00D65AE5" w:rsidRPr="00D22540">
              <w:rPr>
                <w:rStyle w:val="a7"/>
                <w:rFonts w:eastAsia="MS Mincho"/>
                <w:iCs/>
                <w:noProof/>
              </w:rPr>
              <w:t>2.3. Условия заключения и исполнения договора</w:t>
            </w:r>
            <w:r w:rsidR="00D65AE5">
              <w:rPr>
                <w:noProof/>
                <w:webHidden/>
              </w:rPr>
              <w:tab/>
            </w:r>
            <w:r w:rsidR="00D65AE5">
              <w:rPr>
                <w:noProof/>
                <w:webHidden/>
              </w:rPr>
              <w:fldChar w:fldCharType="begin"/>
            </w:r>
            <w:r w:rsidR="00D65AE5">
              <w:rPr>
                <w:noProof/>
                <w:webHidden/>
              </w:rPr>
              <w:instrText xml:space="preserve"> PAGEREF _Toc45175330 \h </w:instrText>
            </w:r>
            <w:r w:rsidR="00D65AE5">
              <w:rPr>
                <w:noProof/>
                <w:webHidden/>
              </w:rPr>
            </w:r>
            <w:r w:rsidR="00D65AE5">
              <w:rPr>
                <w:noProof/>
                <w:webHidden/>
              </w:rPr>
              <w:fldChar w:fldCharType="separate"/>
            </w:r>
            <w:r w:rsidR="00F91EE9">
              <w:rPr>
                <w:noProof/>
                <w:webHidden/>
              </w:rPr>
              <w:t>23</w:t>
            </w:r>
            <w:r w:rsidR="00D65AE5">
              <w:rPr>
                <w:noProof/>
                <w:webHidden/>
              </w:rPr>
              <w:fldChar w:fldCharType="end"/>
            </w:r>
          </w:hyperlink>
        </w:p>
        <w:p w:rsidR="00D65AE5" w:rsidRDefault="004E4004">
          <w:pPr>
            <w:pStyle w:val="13"/>
            <w:tabs>
              <w:tab w:val="right" w:leader="dot" w:pos="10055"/>
            </w:tabs>
            <w:rPr>
              <w:rFonts w:asciiTheme="minorHAnsi" w:eastAsiaTheme="minorEastAsia" w:hAnsiTheme="minorHAnsi" w:cstheme="minorBidi"/>
              <w:noProof/>
              <w:sz w:val="22"/>
              <w:szCs w:val="22"/>
            </w:rPr>
          </w:pPr>
          <w:hyperlink w:anchor="_Toc45175331" w:history="1">
            <w:r w:rsidR="00D65AE5" w:rsidRPr="00D22540">
              <w:rPr>
                <w:rStyle w:val="a7"/>
                <w:noProof/>
              </w:rPr>
              <w:t>РАЗДЕЛ III. ФОРМЫ ДЛЯ ЗАПОЛНЕНИЯ УЧАСТНИКАМИ ЗАКУПКИ</w:t>
            </w:r>
            <w:r w:rsidR="00D65AE5">
              <w:rPr>
                <w:noProof/>
                <w:webHidden/>
              </w:rPr>
              <w:tab/>
            </w:r>
            <w:r w:rsidR="00D65AE5">
              <w:rPr>
                <w:noProof/>
                <w:webHidden/>
              </w:rPr>
              <w:fldChar w:fldCharType="begin"/>
            </w:r>
            <w:r w:rsidR="00D65AE5">
              <w:rPr>
                <w:noProof/>
                <w:webHidden/>
              </w:rPr>
              <w:instrText xml:space="preserve"> PAGEREF _Toc45175331 \h </w:instrText>
            </w:r>
            <w:r w:rsidR="00D65AE5">
              <w:rPr>
                <w:noProof/>
                <w:webHidden/>
              </w:rPr>
            </w:r>
            <w:r w:rsidR="00D65AE5">
              <w:rPr>
                <w:noProof/>
                <w:webHidden/>
              </w:rPr>
              <w:fldChar w:fldCharType="separate"/>
            </w:r>
            <w:r w:rsidR="00F91EE9">
              <w:rPr>
                <w:noProof/>
                <w:webHidden/>
              </w:rPr>
              <w:t>26</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2" w:history="1">
            <w:r w:rsidR="00D65AE5" w:rsidRPr="00D22540">
              <w:rPr>
                <w:rStyle w:val="a7"/>
                <w:noProof/>
              </w:rPr>
              <w:t>ФОРМА 1. ЗАЯВКА НА УЧАСТИЕ</w:t>
            </w:r>
            <w:r w:rsidR="00D65AE5">
              <w:rPr>
                <w:noProof/>
                <w:webHidden/>
              </w:rPr>
              <w:tab/>
            </w:r>
            <w:r w:rsidR="00D65AE5">
              <w:rPr>
                <w:noProof/>
                <w:webHidden/>
              </w:rPr>
              <w:fldChar w:fldCharType="begin"/>
            </w:r>
            <w:r w:rsidR="00D65AE5">
              <w:rPr>
                <w:noProof/>
                <w:webHidden/>
              </w:rPr>
              <w:instrText xml:space="preserve"> PAGEREF _Toc45175332 \h </w:instrText>
            </w:r>
            <w:r w:rsidR="00D65AE5">
              <w:rPr>
                <w:noProof/>
                <w:webHidden/>
              </w:rPr>
            </w:r>
            <w:r w:rsidR="00D65AE5">
              <w:rPr>
                <w:noProof/>
                <w:webHidden/>
              </w:rPr>
              <w:fldChar w:fldCharType="separate"/>
            </w:r>
            <w:r w:rsidR="00F91EE9">
              <w:rPr>
                <w:noProof/>
                <w:webHidden/>
              </w:rPr>
              <w:t>26</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3" w:history="1">
            <w:r w:rsidR="00D65AE5" w:rsidRPr="00D22540">
              <w:rPr>
                <w:rStyle w:val="a7"/>
                <w:noProof/>
              </w:rPr>
              <w:t>ФОРМА 2. АНКЕТА УЧАСТНИКА ЗАПРОСА КОТИРОВОК</w:t>
            </w:r>
            <w:r w:rsidR="00D65AE5">
              <w:rPr>
                <w:noProof/>
                <w:webHidden/>
              </w:rPr>
              <w:tab/>
            </w:r>
            <w:r w:rsidR="00D65AE5">
              <w:rPr>
                <w:noProof/>
                <w:webHidden/>
              </w:rPr>
              <w:fldChar w:fldCharType="begin"/>
            </w:r>
            <w:r w:rsidR="00D65AE5">
              <w:rPr>
                <w:noProof/>
                <w:webHidden/>
              </w:rPr>
              <w:instrText xml:space="preserve"> PAGEREF _Toc45175333 \h </w:instrText>
            </w:r>
            <w:r w:rsidR="00D65AE5">
              <w:rPr>
                <w:noProof/>
                <w:webHidden/>
              </w:rPr>
            </w:r>
            <w:r w:rsidR="00D65AE5">
              <w:rPr>
                <w:noProof/>
                <w:webHidden/>
              </w:rPr>
              <w:fldChar w:fldCharType="separate"/>
            </w:r>
            <w:r w:rsidR="00F91EE9">
              <w:rPr>
                <w:noProof/>
                <w:webHidden/>
              </w:rPr>
              <w:t>29</w:t>
            </w:r>
            <w:r w:rsidR="00D65AE5">
              <w:rPr>
                <w:noProof/>
                <w:webHidden/>
              </w:rPr>
              <w:fldChar w:fldCharType="end"/>
            </w:r>
          </w:hyperlink>
        </w:p>
        <w:p w:rsidR="00D65AE5" w:rsidRDefault="004E4004">
          <w:pPr>
            <w:pStyle w:val="35"/>
            <w:tabs>
              <w:tab w:val="right" w:leader="dot" w:pos="10055"/>
            </w:tabs>
            <w:rPr>
              <w:rFonts w:asciiTheme="minorHAnsi" w:eastAsiaTheme="minorEastAsia" w:hAnsiTheme="minorHAnsi" w:cstheme="minorBidi"/>
              <w:noProof/>
            </w:rPr>
          </w:pPr>
          <w:hyperlink w:anchor="_Toc45175334" w:history="1">
            <w:r w:rsidR="00D65AE5" w:rsidRPr="00D22540">
              <w:rPr>
                <w:rStyle w:val="a7"/>
                <w:rFonts w:ascii="Times New Roman" w:eastAsiaTheme="majorEastAsia" w:hAnsi="Times New Roman"/>
                <w:iCs/>
                <w:noProof/>
              </w:rPr>
              <w:t>В ЭЛЕКТРОННОЙ ФОРМЕ</w:t>
            </w:r>
            <w:r w:rsidR="00D65AE5">
              <w:rPr>
                <w:noProof/>
                <w:webHidden/>
              </w:rPr>
              <w:tab/>
            </w:r>
            <w:r w:rsidR="00D65AE5">
              <w:rPr>
                <w:noProof/>
                <w:webHidden/>
              </w:rPr>
              <w:fldChar w:fldCharType="begin"/>
            </w:r>
            <w:r w:rsidR="00D65AE5">
              <w:rPr>
                <w:noProof/>
                <w:webHidden/>
              </w:rPr>
              <w:instrText xml:space="preserve"> PAGEREF _Toc45175334 \h </w:instrText>
            </w:r>
            <w:r w:rsidR="00D65AE5">
              <w:rPr>
                <w:noProof/>
                <w:webHidden/>
              </w:rPr>
            </w:r>
            <w:r w:rsidR="00D65AE5">
              <w:rPr>
                <w:noProof/>
                <w:webHidden/>
              </w:rPr>
              <w:fldChar w:fldCharType="separate"/>
            </w:r>
            <w:r w:rsidR="00F91EE9">
              <w:rPr>
                <w:noProof/>
                <w:webHidden/>
              </w:rPr>
              <w:t>29</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5" w:history="1">
            <w:r w:rsidR="00D65AE5" w:rsidRPr="00D22540">
              <w:rPr>
                <w:rStyle w:val="a7"/>
                <w:rFonts w:eastAsia="MS Mincho"/>
                <w:noProof/>
                <w:kern w:val="32"/>
              </w:rPr>
              <w:t>ФОРМА 3. ЦЕНОВОЕ ПРЕДЛОЖЕНИЕ</w:t>
            </w:r>
            <w:r w:rsidR="00D65AE5">
              <w:rPr>
                <w:noProof/>
                <w:webHidden/>
              </w:rPr>
              <w:tab/>
            </w:r>
            <w:r w:rsidR="00D65AE5">
              <w:rPr>
                <w:noProof/>
                <w:webHidden/>
              </w:rPr>
              <w:fldChar w:fldCharType="begin"/>
            </w:r>
            <w:r w:rsidR="00D65AE5">
              <w:rPr>
                <w:noProof/>
                <w:webHidden/>
              </w:rPr>
              <w:instrText xml:space="preserve"> PAGEREF _Toc45175335 \h </w:instrText>
            </w:r>
            <w:r w:rsidR="00D65AE5">
              <w:rPr>
                <w:noProof/>
                <w:webHidden/>
              </w:rPr>
            </w:r>
            <w:r w:rsidR="00D65AE5">
              <w:rPr>
                <w:noProof/>
                <w:webHidden/>
              </w:rPr>
              <w:fldChar w:fldCharType="separate"/>
            </w:r>
            <w:r w:rsidR="00F91EE9">
              <w:rPr>
                <w:noProof/>
                <w:webHidden/>
              </w:rPr>
              <w:t>31</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6" w:history="1">
            <w:r w:rsidR="00D65AE5" w:rsidRPr="00D22540">
              <w:rPr>
                <w:rStyle w:val="a7"/>
                <w:rFonts w:eastAsia="MS Mincho"/>
                <w:noProof/>
                <w:kern w:val="32"/>
              </w:rPr>
              <w:t>ФОРМА 4. РЕКОМЕНДУЕМАЯ ФОРМА ЗАПРОСА РАЗЪЯСНЕНИЙ ИЗВЕЩЕНИЯ О ЗАКУПКЕ</w:t>
            </w:r>
            <w:r w:rsidR="00D65AE5">
              <w:rPr>
                <w:noProof/>
                <w:webHidden/>
              </w:rPr>
              <w:tab/>
            </w:r>
            <w:r w:rsidR="00D65AE5">
              <w:rPr>
                <w:noProof/>
                <w:webHidden/>
              </w:rPr>
              <w:fldChar w:fldCharType="begin"/>
            </w:r>
            <w:r w:rsidR="00D65AE5">
              <w:rPr>
                <w:noProof/>
                <w:webHidden/>
              </w:rPr>
              <w:instrText xml:space="preserve"> PAGEREF _Toc45175336 \h </w:instrText>
            </w:r>
            <w:r w:rsidR="00D65AE5">
              <w:rPr>
                <w:noProof/>
                <w:webHidden/>
              </w:rPr>
            </w:r>
            <w:r w:rsidR="00D65AE5">
              <w:rPr>
                <w:noProof/>
                <w:webHidden/>
              </w:rPr>
              <w:fldChar w:fldCharType="separate"/>
            </w:r>
            <w:r w:rsidR="00F91EE9">
              <w:rPr>
                <w:noProof/>
                <w:webHidden/>
              </w:rPr>
              <w:t>32</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7" w:history="1">
            <w:r w:rsidR="00D65AE5" w:rsidRPr="00D22540">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65AE5" w:rsidRPr="00D22540">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65AE5" w:rsidRPr="00D22540">
              <w:rPr>
                <w:rStyle w:val="a7"/>
                <w:noProof/>
              </w:rPr>
              <w:t>)</w:t>
            </w:r>
            <w:r w:rsidR="00D65AE5">
              <w:rPr>
                <w:noProof/>
                <w:webHidden/>
              </w:rPr>
              <w:tab/>
            </w:r>
            <w:r w:rsidR="00D65AE5">
              <w:rPr>
                <w:noProof/>
                <w:webHidden/>
              </w:rPr>
              <w:fldChar w:fldCharType="begin"/>
            </w:r>
            <w:r w:rsidR="00D65AE5">
              <w:rPr>
                <w:noProof/>
                <w:webHidden/>
              </w:rPr>
              <w:instrText xml:space="preserve"> PAGEREF _Toc45175337 \h </w:instrText>
            </w:r>
            <w:r w:rsidR="00D65AE5">
              <w:rPr>
                <w:noProof/>
                <w:webHidden/>
              </w:rPr>
            </w:r>
            <w:r w:rsidR="00D65AE5">
              <w:rPr>
                <w:noProof/>
                <w:webHidden/>
              </w:rPr>
              <w:fldChar w:fldCharType="separate"/>
            </w:r>
            <w:r w:rsidR="00F91EE9">
              <w:rPr>
                <w:noProof/>
                <w:webHidden/>
              </w:rPr>
              <w:t>33</w:t>
            </w:r>
            <w:r w:rsidR="00D65AE5">
              <w:rPr>
                <w:noProof/>
                <w:webHidden/>
              </w:rPr>
              <w:fldChar w:fldCharType="end"/>
            </w:r>
          </w:hyperlink>
        </w:p>
        <w:p w:rsidR="00D65AE5" w:rsidRDefault="004E4004">
          <w:pPr>
            <w:pStyle w:val="23"/>
            <w:rPr>
              <w:rFonts w:asciiTheme="minorHAnsi" w:eastAsiaTheme="minorEastAsia" w:hAnsiTheme="minorHAnsi" w:cstheme="minorBidi"/>
              <w:noProof/>
              <w:sz w:val="22"/>
              <w:szCs w:val="22"/>
            </w:rPr>
          </w:pPr>
          <w:hyperlink w:anchor="_Toc45175338" w:history="1">
            <w:r w:rsidR="00D65AE5" w:rsidRPr="00D22540">
              <w:rPr>
                <w:rStyle w:val="a7"/>
                <w:noProof/>
              </w:rPr>
              <w:t>РАЗДЕЛ IV. ТЕХНИЧЕСКОЕ ЗАДАНИЕ</w:t>
            </w:r>
            <w:r w:rsidR="00D65AE5">
              <w:rPr>
                <w:noProof/>
                <w:webHidden/>
              </w:rPr>
              <w:tab/>
            </w:r>
            <w:r w:rsidR="00D65AE5">
              <w:rPr>
                <w:noProof/>
                <w:webHidden/>
              </w:rPr>
              <w:fldChar w:fldCharType="begin"/>
            </w:r>
            <w:r w:rsidR="00D65AE5">
              <w:rPr>
                <w:noProof/>
                <w:webHidden/>
              </w:rPr>
              <w:instrText xml:space="preserve"> PAGEREF _Toc45175338 \h </w:instrText>
            </w:r>
            <w:r w:rsidR="00D65AE5">
              <w:rPr>
                <w:noProof/>
                <w:webHidden/>
              </w:rPr>
            </w:r>
            <w:r w:rsidR="00D65AE5">
              <w:rPr>
                <w:noProof/>
                <w:webHidden/>
              </w:rPr>
              <w:fldChar w:fldCharType="separate"/>
            </w:r>
            <w:r w:rsidR="00F91EE9">
              <w:rPr>
                <w:noProof/>
                <w:webHidden/>
              </w:rPr>
              <w:t>37</w:t>
            </w:r>
            <w:r w:rsidR="00D65AE5">
              <w:rPr>
                <w:noProof/>
                <w:webHidden/>
              </w:rPr>
              <w:fldChar w:fldCharType="end"/>
            </w:r>
          </w:hyperlink>
        </w:p>
        <w:p w:rsidR="00D65AE5" w:rsidRDefault="004E4004">
          <w:pPr>
            <w:pStyle w:val="13"/>
            <w:tabs>
              <w:tab w:val="right" w:leader="dot" w:pos="10055"/>
            </w:tabs>
            <w:rPr>
              <w:rFonts w:asciiTheme="minorHAnsi" w:eastAsiaTheme="minorEastAsia" w:hAnsiTheme="minorHAnsi" w:cstheme="minorBidi"/>
              <w:noProof/>
              <w:sz w:val="22"/>
              <w:szCs w:val="22"/>
            </w:rPr>
          </w:pPr>
          <w:hyperlink w:anchor="_Toc45175339" w:history="1">
            <w:r w:rsidR="00D65AE5" w:rsidRPr="00D22540">
              <w:rPr>
                <w:rStyle w:val="a7"/>
                <w:noProof/>
              </w:rPr>
              <w:t>РАЗДЕЛ V. ПРОЕКТ ДОГОВОРА</w:t>
            </w:r>
            <w:r w:rsidR="00D65AE5">
              <w:rPr>
                <w:noProof/>
                <w:webHidden/>
              </w:rPr>
              <w:tab/>
            </w:r>
            <w:r w:rsidR="00D65AE5">
              <w:rPr>
                <w:noProof/>
                <w:webHidden/>
              </w:rPr>
              <w:fldChar w:fldCharType="begin"/>
            </w:r>
            <w:r w:rsidR="00D65AE5">
              <w:rPr>
                <w:noProof/>
                <w:webHidden/>
              </w:rPr>
              <w:instrText xml:space="preserve"> PAGEREF _Toc45175339 \h </w:instrText>
            </w:r>
            <w:r w:rsidR="00D65AE5">
              <w:rPr>
                <w:noProof/>
                <w:webHidden/>
              </w:rPr>
            </w:r>
            <w:r w:rsidR="00D65AE5">
              <w:rPr>
                <w:noProof/>
                <w:webHidden/>
              </w:rPr>
              <w:fldChar w:fldCharType="separate"/>
            </w:r>
            <w:r w:rsidR="00F91EE9">
              <w:rPr>
                <w:noProof/>
                <w:webHidden/>
              </w:rPr>
              <w:t>44</w:t>
            </w:r>
            <w:r w:rsidR="00D65AE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517532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517532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517532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517532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69519F">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E4BE6"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575986" w:rsidP="0033302A">
            <w:pPr>
              <w:autoSpaceDE w:val="0"/>
              <w:autoSpaceDN w:val="0"/>
              <w:adjustRightInd w:val="0"/>
              <w:ind w:firstLine="567"/>
              <w:jc w:val="both"/>
              <w:rPr>
                <w:rFonts w:eastAsia="Calibri"/>
                <w:bCs/>
                <w:color w:val="000000"/>
                <w:lang w:eastAsia="en-US"/>
              </w:rPr>
            </w:pPr>
            <w:r>
              <w:rPr>
                <w:rFonts w:eastAsia="Calibri"/>
                <w:color w:val="000000"/>
              </w:rPr>
              <w:t>Дьяконова Ирина Викторовна</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575986">
              <w:rPr>
                <w:rFonts w:eastAsia="Calibri"/>
                <w:bCs/>
                <w:color w:val="000000"/>
                <w:lang w:eastAsia="en-US"/>
              </w:rPr>
              <w:t>50-05-43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575986">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69519F">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E4004"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B2657">
            <w:pPr>
              <w:ind w:firstLine="567"/>
              <w:jc w:val="both"/>
              <w:rPr>
                <w:b/>
              </w:rPr>
            </w:pPr>
            <w:r w:rsidRPr="00182067">
              <w:rPr>
                <w:b/>
              </w:rPr>
              <w:t>«</w:t>
            </w:r>
            <w:r w:rsidR="00F54106">
              <w:rPr>
                <w:b/>
              </w:rPr>
              <w:t>1</w:t>
            </w:r>
            <w:r w:rsidR="00CB2657">
              <w:rPr>
                <w:b/>
              </w:rPr>
              <w:t>0</w:t>
            </w:r>
            <w:r w:rsidRPr="00182067">
              <w:rPr>
                <w:b/>
              </w:rPr>
              <w:t>»</w:t>
            </w:r>
            <w:r w:rsidR="00441073">
              <w:rPr>
                <w:b/>
              </w:rPr>
              <w:t xml:space="preserve"> </w:t>
            </w:r>
            <w:r w:rsidR="00575986">
              <w:rPr>
                <w:b/>
              </w:rPr>
              <w:t>сентября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54106">
              <w:rPr>
                <w:b/>
              </w:rPr>
              <w:t>1</w:t>
            </w:r>
            <w:r w:rsidR="00CB2657">
              <w:rPr>
                <w:b/>
              </w:rPr>
              <w:t>0</w:t>
            </w:r>
            <w:r w:rsidR="00287080" w:rsidRPr="00182067">
              <w:rPr>
                <w:b/>
              </w:rPr>
              <w:t>»</w:t>
            </w:r>
            <w:r w:rsidR="00287080">
              <w:rPr>
                <w:b/>
              </w:rPr>
              <w:t xml:space="preserve"> </w:t>
            </w:r>
            <w:r w:rsidR="00575986">
              <w:rPr>
                <w:b/>
              </w:rPr>
              <w:t>сентября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CB2657">
              <w:rPr>
                <w:b/>
              </w:rPr>
              <w:t>18</w:t>
            </w:r>
            <w:r w:rsidRPr="00182067">
              <w:rPr>
                <w:b/>
              </w:rPr>
              <w:t>»</w:t>
            </w:r>
            <w:r w:rsidR="001F79B8">
              <w:rPr>
                <w:b/>
              </w:rPr>
              <w:t xml:space="preserve"> </w:t>
            </w:r>
            <w:r w:rsidR="00575986">
              <w:rPr>
                <w:b/>
              </w:rPr>
              <w:t>сентября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CB2657">
              <w:rPr>
                <w:b/>
              </w:rPr>
              <w:t>18</w:t>
            </w:r>
            <w:r w:rsidRPr="00182067">
              <w:rPr>
                <w:b/>
              </w:rPr>
              <w:t>»</w:t>
            </w:r>
            <w:r w:rsidR="001F79B8">
              <w:rPr>
                <w:b/>
              </w:rPr>
              <w:t xml:space="preserve"> </w:t>
            </w:r>
            <w:r w:rsidR="00575986">
              <w:rPr>
                <w:b/>
              </w:rPr>
              <w:t>сентября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F54106">
              <w:rPr>
                <w:b/>
              </w:rPr>
              <w:t>24</w:t>
            </w:r>
            <w:r w:rsidR="00D76D12" w:rsidRPr="00182067">
              <w:rPr>
                <w:b/>
              </w:rPr>
              <w:t>»</w:t>
            </w:r>
            <w:r w:rsidR="001F79B8">
              <w:rPr>
                <w:b/>
              </w:rPr>
              <w:t xml:space="preserve"> </w:t>
            </w:r>
            <w:r w:rsidR="000B0EF5">
              <w:rPr>
                <w:b/>
              </w:rPr>
              <w:t>сентября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CB2657">
              <w:rPr>
                <w:b/>
              </w:rPr>
              <w:t>10</w:t>
            </w:r>
            <w:r w:rsidR="00D76D12" w:rsidRPr="00182067">
              <w:rPr>
                <w:b/>
              </w:rPr>
              <w:t>»</w:t>
            </w:r>
            <w:r w:rsidR="003531DE">
              <w:rPr>
                <w:b/>
              </w:rPr>
              <w:t xml:space="preserve"> </w:t>
            </w:r>
            <w:r w:rsidR="00575986">
              <w:rPr>
                <w:b/>
              </w:rPr>
              <w:t>сентября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CB2657">
              <w:rPr>
                <w:b/>
              </w:rPr>
              <w:t>15</w:t>
            </w:r>
            <w:r w:rsidR="00287080" w:rsidRPr="00182067">
              <w:rPr>
                <w:b/>
              </w:rPr>
              <w:t>»</w:t>
            </w:r>
            <w:r w:rsidR="002251D8">
              <w:rPr>
                <w:b/>
              </w:rPr>
              <w:t xml:space="preserve"> </w:t>
            </w:r>
            <w:r w:rsidR="00575986">
              <w:rPr>
                <w:b/>
              </w:rPr>
              <w:t>сентября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575986">
              <w:rPr>
                <w:b/>
                <w:bCs/>
              </w:rPr>
              <w:t>О</w:t>
            </w:r>
            <w:r w:rsidR="00575986" w:rsidRPr="00575986">
              <w:rPr>
                <w:b/>
                <w:bCs/>
              </w:rPr>
              <w:t>казание метрологических услуг по поверке (калибровке) средств измерений, поверка которых осуществляется только аккредитованными в области обеспечения единства измерений федеральными бюджетными учреждениями</w:t>
            </w:r>
            <w:r w:rsidR="00681FA2">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575986" w:rsidP="007271BD">
            <w:pPr>
              <w:widowControl w:val="0"/>
              <w:autoSpaceDE w:val="0"/>
              <w:autoSpaceDN w:val="0"/>
              <w:adjustRightInd w:val="0"/>
              <w:ind w:firstLine="567"/>
              <w:jc w:val="both"/>
              <w:rPr>
                <w:b/>
                <w:bCs/>
              </w:rPr>
            </w:pPr>
            <w:r>
              <w:rPr>
                <w:b/>
                <w:bCs/>
              </w:rPr>
              <w:t>137 246</w:t>
            </w:r>
            <w:r w:rsidR="007271BD" w:rsidRPr="004A7E70">
              <w:rPr>
                <w:b/>
                <w:bCs/>
              </w:rPr>
              <w:t xml:space="preserve"> (</w:t>
            </w:r>
            <w:r>
              <w:rPr>
                <w:b/>
                <w:bCs/>
              </w:rPr>
              <w:t>Сто тридцать семь тысяч двести сорок шесть</w:t>
            </w:r>
            <w:r w:rsidR="004F0957">
              <w:rPr>
                <w:b/>
                <w:bCs/>
              </w:rPr>
              <w:t>) рубл</w:t>
            </w:r>
            <w:r>
              <w:rPr>
                <w:b/>
                <w:bCs/>
              </w:rPr>
              <w:t>ей</w:t>
            </w:r>
            <w:r w:rsidR="007271BD" w:rsidRPr="004A7E70">
              <w:rPr>
                <w:b/>
                <w:bCs/>
              </w:rPr>
              <w:t xml:space="preserve"> </w:t>
            </w:r>
            <w:r>
              <w:rPr>
                <w:b/>
                <w:bCs/>
              </w:rPr>
              <w:t>97</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CB265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w:t>
            </w:r>
            <w:r w:rsidR="00CB2657">
              <w:rPr>
                <w:snapToGrid w:val="0"/>
              </w:rPr>
              <w:t>пке, с учетом затрат, издержек,</w:t>
            </w:r>
            <w:r w:rsidRPr="009E433C">
              <w:rPr>
                <w:snapToGrid w:val="0"/>
              </w:rPr>
              <w:t xml:space="preserve">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575986"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575986">
              <w:rPr>
                <w:rFonts w:cs="Arial"/>
                <w:color w:val="000000"/>
              </w:rPr>
              <w:t>:</w:t>
            </w:r>
          </w:p>
          <w:p w:rsidR="00575986" w:rsidRPr="00575986" w:rsidRDefault="00575986" w:rsidP="00575986">
            <w:pPr>
              <w:ind w:left="600"/>
              <w:jc w:val="both"/>
              <w:rPr>
                <w:rFonts w:cs="Arial"/>
                <w:i/>
                <w:color w:val="000000"/>
              </w:rPr>
            </w:pPr>
            <w:r w:rsidRPr="00575986">
              <w:rPr>
                <w:rFonts w:cs="Arial"/>
                <w:i/>
                <w:color w:val="000000"/>
              </w:rPr>
              <w:t>аттестат аккредитации в области обеспечения единства измерений, выданный Федеральной службой по аккредитации</w:t>
            </w:r>
            <w:r>
              <w:rPr>
                <w:rFonts w:cs="Arial"/>
                <w:i/>
                <w:color w:val="000000"/>
              </w:rPr>
              <w:t xml:space="preserve"> (</w:t>
            </w:r>
            <w:r w:rsidRPr="00575986">
              <w:rPr>
                <w:rFonts w:cs="Arial"/>
                <w:i/>
                <w:color w:val="000000"/>
              </w:rPr>
              <w:t>согласно требованиям Федерального закона от 28.12.2013 №412-ФЗ «Об аккредитации в национальной системе аккредитации»</w:t>
            </w:r>
            <w:r>
              <w:rPr>
                <w:rFonts w:cs="Arial"/>
                <w:i/>
                <w:color w:val="000000"/>
              </w:rPr>
              <w:t>)</w:t>
            </w:r>
            <w:r w:rsidRPr="00575986">
              <w:rPr>
                <w:rFonts w:cs="Arial"/>
                <w:i/>
                <w:color w:val="000000"/>
              </w:rPr>
              <w:t>. Область аккредитации должна быть распространена на все виды измерений, под которые попадают средства измерения, указанны</w:t>
            </w:r>
            <w:r w:rsidR="00553C71">
              <w:rPr>
                <w:rFonts w:cs="Arial"/>
                <w:i/>
                <w:color w:val="000000"/>
              </w:rPr>
              <w:t>е</w:t>
            </w:r>
            <w:r w:rsidRPr="00575986">
              <w:rPr>
                <w:rFonts w:cs="Arial"/>
                <w:i/>
                <w:color w:val="000000"/>
              </w:rPr>
              <w:t xml:space="preserve"> в приложениях №1, №2, №3 к </w:t>
            </w:r>
            <w:r>
              <w:rPr>
                <w:rFonts w:cs="Arial"/>
                <w:i/>
                <w:color w:val="000000"/>
              </w:rPr>
              <w:t xml:space="preserve">разделу </w:t>
            </w:r>
            <w:r>
              <w:rPr>
                <w:rFonts w:cs="Arial"/>
                <w:i/>
                <w:color w:val="000000"/>
                <w:lang w:val="en-US"/>
              </w:rPr>
              <w:t>IV</w:t>
            </w:r>
            <w:r>
              <w:rPr>
                <w:rFonts w:cs="Arial"/>
                <w:i/>
                <w:color w:val="000000"/>
              </w:rPr>
              <w:t xml:space="preserve"> «</w:t>
            </w:r>
            <w:r w:rsidRPr="00575986">
              <w:rPr>
                <w:rFonts w:cs="Arial"/>
                <w:i/>
                <w:color w:val="000000"/>
              </w:rPr>
              <w:t>Техническо</w:t>
            </w:r>
            <w:r>
              <w:rPr>
                <w:rFonts w:cs="Arial"/>
                <w:i/>
                <w:color w:val="000000"/>
              </w:rPr>
              <w:t>е</w:t>
            </w:r>
            <w:r w:rsidRPr="00575986">
              <w:rPr>
                <w:rFonts w:cs="Arial"/>
                <w:i/>
                <w:color w:val="000000"/>
              </w:rPr>
              <w:t xml:space="preserve"> задани</w:t>
            </w:r>
            <w:r>
              <w:rPr>
                <w:rFonts w:cs="Arial"/>
                <w:i/>
                <w:color w:val="000000"/>
              </w:rPr>
              <w:t>е» Извещения</w:t>
            </w:r>
            <w:r w:rsidRPr="00575986">
              <w:rPr>
                <w:rFonts w:cs="Arial"/>
                <w:i/>
                <w:color w:val="000000"/>
              </w:rPr>
              <w:t xml:space="preserve"> включенные в Перечень СИ,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F91EE9">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 xml:space="preserve">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F56AC9">
              <w:rPr>
                <w:rFonts w:cs="Arial"/>
                <w:color w:val="000000"/>
              </w:rPr>
              <w:lastRenderedPageBreak/>
              <w:t>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w:t>
            </w:r>
            <w:r w:rsidR="0022315A">
              <w:rPr>
                <w:bCs/>
              </w:rPr>
              <w:lastRenderedPageBreak/>
              <w:t>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lastRenderedPageBreak/>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FB6B2A">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69519F">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69519F">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Возможность 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CB2657" w:rsidRPr="00CB2657" w:rsidRDefault="00CB2657" w:rsidP="00CB2657">
            <w:pPr>
              <w:ind w:firstLine="459"/>
              <w:jc w:val="both"/>
              <w:rPr>
                <w:sz w:val="10"/>
                <w:szCs w:val="10"/>
              </w:rPr>
            </w:pPr>
            <w:r w:rsidRPr="00CB2657">
              <w:t>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повысить предпочтительность их заявок путем добровольного снижения первоначальных ценовых предложений.</w:t>
            </w:r>
          </w:p>
          <w:p w:rsidR="00CB2657" w:rsidRPr="00CB2657" w:rsidRDefault="00CB2657" w:rsidP="00CB2657">
            <w:pPr>
              <w:ind w:firstLine="459"/>
              <w:jc w:val="both"/>
            </w:pPr>
            <w:r w:rsidRPr="00CB2657">
              <w:t xml:space="preserve">1. Комиссия по закупкам вправе принять решение о проведении переторжки на ЭП, о чем указывается в протоколе рассмотрения и оценки заявок. </w:t>
            </w:r>
          </w:p>
          <w:p w:rsidR="00CB2657" w:rsidRPr="00CB2657" w:rsidRDefault="00CB2657" w:rsidP="00CB2657">
            <w:pPr>
              <w:ind w:firstLine="459"/>
              <w:jc w:val="both"/>
            </w:pPr>
            <w:r w:rsidRPr="00CB2657">
              <w:t>С момента начала переторжки участник процедуры, желающий повысить предпочтительность своей заявки, должен подать предложение о новой цене договора. В переторжке имеют право участвовать все допущенные участники процедуры. Участник вправе не участвовать в переторжке, тогда его заявка остается действующей с первоначальной ценой и с ранее объявленными условиями, указанными в заявке. Предложения участника по ухудшению первоначальных условий не принимаются.</w:t>
            </w:r>
          </w:p>
          <w:p w:rsidR="00CB2657" w:rsidRPr="00CB2657" w:rsidRDefault="00CB2657" w:rsidP="00CB2657">
            <w:pPr>
              <w:ind w:firstLine="459"/>
              <w:jc w:val="both"/>
            </w:pPr>
            <w:r w:rsidRPr="00CB2657">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CB2657" w:rsidRPr="00CB2657" w:rsidRDefault="00CB2657" w:rsidP="00CB2657">
            <w:pPr>
              <w:ind w:firstLine="459"/>
              <w:jc w:val="both"/>
            </w:pPr>
            <w:r w:rsidRPr="00CB2657">
              <w:t>По итогам переторжки на ЭП составляется протокол переторжки.</w:t>
            </w:r>
          </w:p>
          <w:p w:rsidR="00CB2657" w:rsidRPr="00CB2657" w:rsidRDefault="00CB2657" w:rsidP="00CB2657">
            <w:pPr>
              <w:ind w:firstLine="459"/>
              <w:jc w:val="both"/>
            </w:pPr>
            <w:r w:rsidRPr="00CB2657">
              <w:t xml:space="preserve">2. О проведении, форме проведения процедуры переторжки Комиссия по закупкам указывает в протоколе рассмотрения и оценки Заявок. </w:t>
            </w:r>
          </w:p>
          <w:p w:rsidR="00702C82" w:rsidRPr="007A461F" w:rsidRDefault="00CB2657" w:rsidP="00CB2657">
            <w:pPr>
              <w:ind w:firstLine="459"/>
              <w:jc w:val="both"/>
            </w:pPr>
            <w:r w:rsidRPr="00CB2657">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51753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69519F">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8D6B80"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CC541A" w:rsidP="000B0EF5">
            <w:pPr>
              <w:autoSpaceDE w:val="0"/>
              <w:autoSpaceDN w:val="0"/>
              <w:adjustRightInd w:val="0"/>
              <w:ind w:firstLine="459"/>
              <w:jc w:val="both"/>
              <w:rPr>
                <w:rFonts w:cs="Arial"/>
                <w:color w:val="000000"/>
              </w:rPr>
            </w:pPr>
            <w:r w:rsidRPr="00CC541A">
              <w:t xml:space="preserve"> </w:t>
            </w:r>
            <w:r w:rsidR="00E74853">
              <w:t>10</w:t>
            </w:r>
            <w:r w:rsidR="00C60B23">
              <w:t>.</w:t>
            </w:r>
            <w:r w:rsidR="000B0EF5">
              <w:t>1</w:t>
            </w:r>
            <w:r w:rsidR="00C60B23">
              <w:t xml:space="preserve">.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3731D1">
              <w:t>7</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69519F">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69519F">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69519F">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69519F">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517533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0D117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0D117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0D117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0D117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0D1174">
            <w:pPr>
              <w:ind w:firstLine="567"/>
              <w:jc w:val="both"/>
            </w:pPr>
            <w:r w:rsidRPr="0015184E">
              <w:t xml:space="preserve">Определены разделом </w:t>
            </w:r>
            <w:r w:rsidRPr="0015184E">
              <w:rPr>
                <w:lang w:val="en-US"/>
              </w:rPr>
              <w:t>V</w:t>
            </w:r>
            <w:r w:rsidRPr="0015184E">
              <w:t xml:space="preserve"> «Проект договора»</w:t>
            </w:r>
            <w:r w:rsidR="00FB6B2A">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FB6B2A">
        <w:t xml:space="preserve"> семей или иных лиц, с которыми</w:t>
      </w:r>
      <w:r w:rsidRPr="00413E40">
        <w:t xml:space="preserve">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517533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517533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00FB6B2A">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517533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517533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5175335"/>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517533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5175337"/>
      <w:bookmarkEnd w:id="82"/>
      <w:bookmarkEnd w:id="83"/>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5E6DE3">
        <w:rPr>
          <w:rFonts w:ascii="Times New Roman" w:hAnsi="Times New Roman" w:cs="Times New Roman"/>
          <w:color w:val="auto"/>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5E7FEE" w:rsidRDefault="005E7FEE" w:rsidP="00FB6B2A">
      <w:pPr>
        <w:pStyle w:val="21"/>
        <w:pageBreakBefore/>
        <w:jc w:val="center"/>
        <w:rPr>
          <w:rFonts w:ascii="Times New Roman" w:hAnsi="Times New Roman" w:cs="Times New Roman"/>
          <w:color w:val="auto"/>
        </w:rPr>
      </w:pPr>
      <w:bookmarkStart w:id="87" w:name="_Toc45175338"/>
      <w:r w:rsidRPr="002870A4">
        <w:rPr>
          <w:rFonts w:ascii="Times New Roman" w:hAnsi="Times New Roman" w:cs="Times New Roman"/>
          <w:color w:val="auto"/>
        </w:rPr>
        <w:lastRenderedPageBreak/>
        <w:t>РАЗДЕЛ IV. ТЕХНИЧЕСКОЕ ЗАДАНИЕ</w:t>
      </w:r>
      <w:bookmarkEnd w:id="87"/>
    </w:p>
    <w:p w:rsidR="005E6DE3" w:rsidRDefault="005E6DE3" w:rsidP="005E6DE3">
      <w:pPr>
        <w:keepNext/>
        <w:keepLines/>
        <w:contextualSpacing/>
        <w:jc w:val="both"/>
        <w:rPr>
          <w:b/>
        </w:rPr>
      </w:pPr>
    </w:p>
    <w:p w:rsidR="00FB6B2A" w:rsidRPr="00806376" w:rsidRDefault="000751B7" w:rsidP="00FB6B2A">
      <w:pPr>
        <w:jc w:val="both"/>
        <w:rPr>
          <w:lang w:eastAsia="zh-CN"/>
        </w:rPr>
      </w:pPr>
      <w:r w:rsidRPr="00B43FB9">
        <w:rPr>
          <w:b/>
        </w:rPr>
        <w:t xml:space="preserve">Предмет </w:t>
      </w:r>
      <w:r>
        <w:rPr>
          <w:b/>
          <w:lang w:eastAsia="zh-CN"/>
        </w:rPr>
        <w:t xml:space="preserve">закупки в электронной форме: </w:t>
      </w:r>
      <w:r w:rsidR="00FB6B2A" w:rsidRPr="00806376">
        <w:rPr>
          <w:color w:val="000000"/>
        </w:rPr>
        <w:t>Оказание метрологических услуг по поверке (калибровке) средств измерений</w:t>
      </w:r>
      <w:r w:rsidR="00FB6B2A">
        <w:rPr>
          <w:color w:val="000000"/>
        </w:rPr>
        <w:t>, поверка которых осуществляется только аккредитованными в области обеспечения единства измерений федеральными бюджетными учреждениями.</w:t>
      </w:r>
    </w:p>
    <w:p w:rsidR="00FB6B2A" w:rsidRDefault="00FB6B2A" w:rsidP="00FB6B2A">
      <w:pPr>
        <w:ind w:left="142"/>
        <w:jc w:val="both"/>
        <w:rPr>
          <w:b/>
        </w:rPr>
      </w:pPr>
    </w:p>
    <w:p w:rsidR="00FB6B2A" w:rsidRDefault="00FB6B2A" w:rsidP="00FB6B2A">
      <w:pPr>
        <w:jc w:val="both"/>
        <w:rPr>
          <w:lang w:eastAsia="x-none"/>
        </w:rPr>
      </w:pPr>
      <w:r>
        <w:rPr>
          <w:b/>
          <w:color w:val="000000"/>
        </w:rPr>
        <w:t>Место</w:t>
      </w:r>
      <w:r w:rsidRPr="008A06C7">
        <w:rPr>
          <w:b/>
          <w:color w:val="000000"/>
        </w:rPr>
        <w:t xml:space="preserve"> </w:t>
      </w:r>
      <w:r>
        <w:rPr>
          <w:b/>
          <w:color w:val="000000"/>
        </w:rPr>
        <w:t>оказания услуг</w:t>
      </w:r>
      <w:r w:rsidRPr="00C53236">
        <w:rPr>
          <w:b/>
        </w:rPr>
        <w:t>:</w:t>
      </w:r>
      <w:r w:rsidRPr="00C53236">
        <w:t xml:space="preserve"> </w:t>
      </w:r>
      <w:r>
        <w:rPr>
          <w:lang w:eastAsia="ar-SA"/>
        </w:rPr>
        <w:t>по месту нахождения Исполнителя;</w:t>
      </w:r>
      <w:r>
        <w:t xml:space="preserve"> по месту нахождения Заказчика (</w:t>
      </w:r>
      <w:r>
        <w:rPr>
          <w:color w:val="000000"/>
          <w:spacing w:val="1"/>
        </w:rPr>
        <w:t>628403</w:t>
      </w:r>
      <w:r w:rsidRPr="00C53236">
        <w:rPr>
          <w:color w:val="000000"/>
          <w:spacing w:val="1"/>
        </w:rPr>
        <w:t xml:space="preserve">, </w:t>
      </w:r>
      <w:r>
        <w:rPr>
          <w:color w:val="000000"/>
          <w:spacing w:val="1"/>
        </w:rPr>
        <w:t>Ханты-Мансийский автономный округ-Югра, г. Сургут,</w:t>
      </w:r>
      <w:r w:rsidRPr="00C53236">
        <w:rPr>
          <w:color w:val="000000"/>
          <w:spacing w:val="1"/>
        </w:rPr>
        <w:t xml:space="preserve"> ул</w:t>
      </w:r>
      <w:r>
        <w:rPr>
          <w:color w:val="000000"/>
          <w:spacing w:val="1"/>
        </w:rPr>
        <w:t>.</w:t>
      </w:r>
      <w:r w:rsidRPr="00245C07">
        <w:rPr>
          <w:lang w:eastAsia="ar-SA"/>
        </w:rPr>
        <w:t xml:space="preserve"> </w:t>
      </w:r>
      <w:r>
        <w:rPr>
          <w:lang w:eastAsia="ar-SA"/>
        </w:rPr>
        <w:t>Геологов, д. 2а).</w:t>
      </w:r>
    </w:p>
    <w:p w:rsidR="00FB6B2A" w:rsidRPr="00C53236" w:rsidRDefault="00FB6B2A" w:rsidP="00FB6B2A">
      <w:pPr>
        <w:jc w:val="both"/>
        <w:rPr>
          <w:b/>
        </w:rPr>
      </w:pPr>
    </w:p>
    <w:p w:rsidR="00FB6B2A" w:rsidRPr="00806376" w:rsidRDefault="00FB6B2A" w:rsidP="00FB6B2A">
      <w:pPr>
        <w:jc w:val="both"/>
      </w:pPr>
      <w:r w:rsidRPr="00C53236">
        <w:rPr>
          <w:b/>
        </w:rPr>
        <w:t xml:space="preserve">Срок </w:t>
      </w:r>
      <w:r w:rsidRPr="00806376">
        <w:rPr>
          <w:b/>
        </w:rPr>
        <w:t>и условия оказания услуг</w:t>
      </w:r>
      <w:r w:rsidRPr="00C53236">
        <w:rPr>
          <w:b/>
        </w:rPr>
        <w:t>:</w:t>
      </w:r>
      <w:r>
        <w:rPr>
          <w:b/>
        </w:rPr>
        <w:t xml:space="preserve"> </w:t>
      </w:r>
      <w:r>
        <w:t>с даты заключения договора по 31.12.2022.</w:t>
      </w:r>
    </w:p>
    <w:p w:rsidR="00FB6B2A" w:rsidRDefault="00FB6B2A" w:rsidP="00FB6B2A">
      <w:pPr>
        <w:jc w:val="both"/>
        <w:rPr>
          <w:szCs w:val="28"/>
        </w:rPr>
      </w:pPr>
      <w:r>
        <w:rPr>
          <w:szCs w:val="28"/>
        </w:rPr>
        <w:t>Услуги оказываются в течение 15 рабочих дней с момента предоставления средств измерений (далее СИ) на поверку (калибровку) Исполнителю в соответствии с планируемыми датами поверки (калибровки), указанными в Приложениях 1,2,3 к Техническому заданию.</w:t>
      </w:r>
    </w:p>
    <w:p w:rsidR="00FB6B2A" w:rsidRDefault="00FB6B2A" w:rsidP="00FB6B2A">
      <w:pPr>
        <w:jc w:val="both"/>
        <w:rPr>
          <w:szCs w:val="28"/>
        </w:rPr>
      </w:pPr>
    </w:p>
    <w:p w:rsidR="00FB6B2A" w:rsidRPr="00C53236" w:rsidRDefault="00FB6B2A" w:rsidP="00FB6B2A">
      <w:pPr>
        <w:ind w:firstLine="360"/>
        <w:jc w:val="center"/>
        <w:rPr>
          <w:b/>
        </w:rPr>
      </w:pPr>
      <w:r w:rsidRPr="00C53236">
        <w:rPr>
          <w:b/>
        </w:rPr>
        <w:t xml:space="preserve">ТРЕБОВАНИЯ К КАЧЕСТВЕННЫМ И ТЕХНИЧЕСКИМ ХАРАКТЕРИСТИКАМ </w:t>
      </w:r>
      <w:r>
        <w:rPr>
          <w:b/>
        </w:rPr>
        <w:t>ОКАЗЫВАЕМЫХ УСЛУГ</w:t>
      </w:r>
      <w:r w:rsidRPr="00C53236">
        <w:rPr>
          <w:b/>
        </w:rPr>
        <w:t>:</w:t>
      </w:r>
    </w:p>
    <w:p w:rsidR="00FB6B2A" w:rsidRPr="00C53236" w:rsidRDefault="00FB6B2A" w:rsidP="00FB6B2A">
      <w:pPr>
        <w:ind w:firstLine="567"/>
        <w:jc w:val="both"/>
      </w:pPr>
    </w:p>
    <w:p w:rsidR="00FB6B2A" w:rsidRPr="00C53236" w:rsidRDefault="00FB6B2A" w:rsidP="00FB6B2A">
      <w:pPr>
        <w:jc w:val="both"/>
      </w:pPr>
      <w:r>
        <w:t>Исполнитель</w:t>
      </w:r>
      <w:r w:rsidRPr="00C53236">
        <w:t xml:space="preserve"> должен </w:t>
      </w:r>
      <w:r>
        <w:t>оказать услуги</w:t>
      </w:r>
      <w:r w:rsidRPr="00C53236">
        <w:t xml:space="preserve"> </w:t>
      </w:r>
      <w:r w:rsidRPr="00C53236">
        <w:rPr>
          <w:bCs/>
        </w:rPr>
        <w:t xml:space="preserve">по </w:t>
      </w:r>
      <w:r w:rsidRPr="00793DB8">
        <w:rPr>
          <w:lang w:eastAsia="ar-SA"/>
        </w:rPr>
        <w:t xml:space="preserve">поверке (калибровке) средств измерений </w:t>
      </w:r>
      <w:r w:rsidRPr="00C53236">
        <w:rPr>
          <w:bCs/>
        </w:rPr>
        <w:t>Заказчика</w:t>
      </w:r>
      <w:r w:rsidRPr="00C53236">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FB6B2A" w:rsidRPr="00C53236" w:rsidRDefault="00FB6B2A" w:rsidP="00FB6B2A">
      <w:pPr>
        <w:ind w:left="357"/>
        <w:jc w:val="center"/>
        <w:rPr>
          <w:b/>
          <w:bCs/>
          <w:caps/>
        </w:rPr>
      </w:pPr>
    </w:p>
    <w:p w:rsidR="00FB6B2A" w:rsidRPr="00EC7918" w:rsidRDefault="00FB6B2A" w:rsidP="0069519F">
      <w:pPr>
        <w:widowControl w:val="0"/>
        <w:numPr>
          <w:ilvl w:val="0"/>
          <w:numId w:val="10"/>
        </w:numPr>
        <w:tabs>
          <w:tab w:val="num" w:pos="360"/>
        </w:tabs>
        <w:ind w:left="357"/>
        <w:jc w:val="both"/>
      </w:pPr>
      <w:r>
        <w:rPr>
          <w:b/>
        </w:rPr>
        <w:t>Условия оказания услуг:</w:t>
      </w:r>
    </w:p>
    <w:p w:rsidR="00FB6B2A" w:rsidRDefault="00FB6B2A" w:rsidP="00FB6B2A">
      <w:pPr>
        <w:ind w:left="-3"/>
        <w:jc w:val="both"/>
      </w:pPr>
      <w:r w:rsidRPr="00EC7918">
        <w:t>Наименование</w:t>
      </w:r>
      <w:r>
        <w:t>, характеристики, объем и сроки оказываемых услуг по поверке (калибровке) средств измерений СГМУП «ГТС» указаны в приложениях №1, №2, №3 к Техническому заданию.</w:t>
      </w:r>
    </w:p>
    <w:p w:rsidR="00FB6B2A" w:rsidRPr="00793DB8" w:rsidRDefault="00FB6B2A" w:rsidP="00FB6B2A">
      <w:pPr>
        <w:ind w:left="357"/>
        <w:jc w:val="both"/>
      </w:pPr>
    </w:p>
    <w:p w:rsidR="00FB6B2A" w:rsidRDefault="00FB6B2A" w:rsidP="0069519F">
      <w:pPr>
        <w:widowControl w:val="0"/>
        <w:numPr>
          <w:ilvl w:val="0"/>
          <w:numId w:val="10"/>
        </w:numPr>
        <w:tabs>
          <w:tab w:val="num" w:pos="0"/>
        </w:tabs>
        <w:ind w:left="0" w:firstLine="0"/>
        <w:jc w:val="both"/>
      </w:pPr>
      <w:r w:rsidRPr="0023524A">
        <w:rPr>
          <w:b/>
        </w:rPr>
        <w:t>Требования</w:t>
      </w:r>
      <w:r>
        <w:rPr>
          <w:b/>
        </w:rPr>
        <w:t>,</w:t>
      </w:r>
      <w:r w:rsidRPr="0023524A">
        <w:rPr>
          <w:b/>
        </w:rPr>
        <w:t xml:space="preserve"> </w:t>
      </w:r>
      <w:r>
        <w:rPr>
          <w:b/>
        </w:rPr>
        <w:t>предъявляемые к услугам</w:t>
      </w:r>
      <w:r>
        <w:t xml:space="preserve">: </w:t>
      </w:r>
      <w:r w:rsidRPr="00C53236">
        <w:t xml:space="preserve"> </w:t>
      </w:r>
    </w:p>
    <w:p w:rsidR="00FB6B2A" w:rsidRDefault="00FB6B2A" w:rsidP="00FB6B2A">
      <w:pPr>
        <w:jc w:val="both"/>
        <w:rPr>
          <w:szCs w:val="28"/>
        </w:rPr>
      </w:pPr>
      <w:r w:rsidRPr="00EC7918">
        <w:t>2.1.</w:t>
      </w:r>
      <w:r>
        <w:rPr>
          <w:b/>
        </w:rPr>
        <w:t xml:space="preserve"> </w:t>
      </w:r>
      <w:r>
        <w:rPr>
          <w:szCs w:val="28"/>
        </w:rPr>
        <w:t>Поверка средств измерений (СИ) осуществляется в соответствии с требованиями действующих нормативных документов в области обеспечения единства измерений, в том числе с требованиями:</w:t>
      </w:r>
    </w:p>
    <w:p w:rsidR="00FB6B2A" w:rsidRPr="0020422E" w:rsidRDefault="00FB6B2A" w:rsidP="0069519F">
      <w:pPr>
        <w:widowControl w:val="0"/>
        <w:numPr>
          <w:ilvl w:val="0"/>
          <w:numId w:val="11"/>
        </w:numPr>
        <w:ind w:left="426"/>
        <w:jc w:val="both"/>
      </w:pPr>
      <w:r>
        <w:rPr>
          <w:szCs w:val="28"/>
        </w:rPr>
        <w:t xml:space="preserve">Федерального закона от 26 июня 2008 года №102-ФЗ «Об обеспечении единства измерений»; </w:t>
      </w:r>
    </w:p>
    <w:p w:rsidR="00FB6B2A" w:rsidRPr="009E3FF8" w:rsidRDefault="00FB6B2A" w:rsidP="0069519F">
      <w:pPr>
        <w:widowControl w:val="0"/>
        <w:numPr>
          <w:ilvl w:val="0"/>
          <w:numId w:val="11"/>
        </w:numPr>
        <w:ind w:left="426"/>
        <w:jc w:val="both"/>
      </w:pPr>
      <w:r w:rsidRPr="009E3FF8">
        <w:t>Федерального закона от 28.12.2013 №412-ФЗ "Об аккредитации в национальной системе аккредитации";</w:t>
      </w:r>
    </w:p>
    <w:p w:rsidR="00FB6B2A" w:rsidRPr="009E3FF8" w:rsidRDefault="00FB6B2A" w:rsidP="0069519F">
      <w:pPr>
        <w:widowControl w:val="0"/>
        <w:numPr>
          <w:ilvl w:val="0"/>
          <w:numId w:val="11"/>
        </w:numPr>
        <w:ind w:left="426"/>
        <w:jc w:val="both"/>
      </w:pPr>
      <w:r w:rsidRPr="009E3FF8">
        <w:rPr>
          <w:szCs w:val="28"/>
        </w:rPr>
        <w:t xml:space="preserve">Порядком проведения поверки средств измерений, требованиями к знаку поверки и содержанию свидетельства о поверке, </w:t>
      </w:r>
      <w:r w:rsidRPr="009E3FF8">
        <w:t xml:space="preserve">утвержденного приказом Министерства промышленности и торговли РФ от 2 июля 2015 г. №1815; </w:t>
      </w:r>
    </w:p>
    <w:p w:rsidR="00FB6B2A" w:rsidRPr="0069519F" w:rsidRDefault="00FB6B2A" w:rsidP="0069519F">
      <w:pPr>
        <w:widowControl w:val="0"/>
        <w:numPr>
          <w:ilvl w:val="0"/>
          <w:numId w:val="11"/>
        </w:numPr>
        <w:ind w:left="426"/>
        <w:jc w:val="both"/>
        <w:rPr>
          <w:szCs w:val="28"/>
        </w:rPr>
      </w:pPr>
      <w:r w:rsidRPr="006A76DA">
        <w:t>Постановления Правительства РФ от 20.04.2010 №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69519F" w:rsidRPr="006A76DA" w:rsidRDefault="0069519F" w:rsidP="0069519F">
      <w:pPr>
        <w:widowControl w:val="0"/>
        <w:numPr>
          <w:ilvl w:val="0"/>
          <w:numId w:val="11"/>
        </w:numPr>
        <w:ind w:left="426"/>
        <w:jc w:val="both"/>
        <w:rPr>
          <w:szCs w:val="28"/>
        </w:rPr>
      </w:pPr>
      <w:r>
        <w:t>Приказа Федерального агентства по техническому регулированию и метрологии от 7 ноября 2013 г. №1304 «Об утверждении перечня типов средств измерений, поверка которых осуществляется только аккредитованными в области обеспечения единства измерений федеральными бюджетными – государственными региональными центрами стандартизации, метрологии и испытаний, находящимися в ведении федерального агентства по техническому регулированию и метрологии и осуществляющими поверку средств измерений по регулируемым ценам»,</w:t>
      </w:r>
    </w:p>
    <w:p w:rsidR="00FB6B2A" w:rsidRPr="006A76DA" w:rsidRDefault="00FB6B2A" w:rsidP="0069519F">
      <w:pPr>
        <w:widowControl w:val="0"/>
        <w:numPr>
          <w:ilvl w:val="0"/>
          <w:numId w:val="11"/>
        </w:numPr>
        <w:ind w:left="426"/>
        <w:jc w:val="both"/>
        <w:rPr>
          <w:szCs w:val="28"/>
        </w:rPr>
      </w:pPr>
      <w:r w:rsidRPr="006A76DA">
        <w:t>утверждённы</w:t>
      </w:r>
      <w:r>
        <w:t>х</w:t>
      </w:r>
      <w:r w:rsidRPr="006A76DA">
        <w:t xml:space="preserve"> производителем и государственными центрами испытаний средств измерений (ГЦИ СИ) методик поверки</w:t>
      </w:r>
      <w:r w:rsidRPr="006A76DA">
        <w:rPr>
          <w:i/>
        </w:rPr>
        <w:t>,</w:t>
      </w:r>
      <w:r w:rsidRPr="006A76DA">
        <w:t xml:space="preserve"> нормативны</w:t>
      </w:r>
      <w:r>
        <w:t>х</w:t>
      </w:r>
      <w:r w:rsidRPr="006A76DA">
        <w:t xml:space="preserve"> документ</w:t>
      </w:r>
      <w:r>
        <w:t>ов</w:t>
      </w:r>
      <w:r w:rsidRPr="006A76DA">
        <w:t>, утвержденны</w:t>
      </w:r>
      <w:r>
        <w:t>х</w:t>
      </w:r>
      <w:r w:rsidRPr="006A76DA">
        <w:t xml:space="preserve"> по результатам испытаний СИ в целях утверждения</w:t>
      </w:r>
      <w:r w:rsidRPr="006A76DA">
        <w:rPr>
          <w:szCs w:val="28"/>
        </w:rPr>
        <w:t xml:space="preserve"> типа СИ, на основании действующих аттестатов аккредитации в области обеспечения единства измерений на право оказания услуг по поверке средств измерений в пределах установленной области.</w:t>
      </w:r>
    </w:p>
    <w:p w:rsidR="00FB6B2A" w:rsidRDefault="00FB6B2A" w:rsidP="00FB6B2A">
      <w:pPr>
        <w:jc w:val="both"/>
        <w:rPr>
          <w:szCs w:val="28"/>
        </w:rPr>
      </w:pPr>
      <w:r>
        <w:rPr>
          <w:szCs w:val="28"/>
        </w:rPr>
        <w:lastRenderedPageBreak/>
        <w:t>2.2. Безопасность, качество, технические характеристики услуг, функциональные характеристики (потребительские свойства) используемых материалов к оказанию услуг установлены согласно требовани</w:t>
      </w:r>
      <w:r w:rsidR="00F57196">
        <w:rPr>
          <w:szCs w:val="28"/>
        </w:rPr>
        <w:t>ям</w:t>
      </w:r>
      <w:r>
        <w:rPr>
          <w:szCs w:val="28"/>
        </w:rPr>
        <w:t>,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FB6B2A" w:rsidRDefault="00FB6B2A" w:rsidP="00FB6B2A">
      <w:pPr>
        <w:jc w:val="both"/>
        <w:rPr>
          <w:szCs w:val="28"/>
        </w:rPr>
      </w:pPr>
      <w:r>
        <w:rPr>
          <w:szCs w:val="28"/>
        </w:rPr>
        <w:t xml:space="preserve">2.3. Транспортные расходы по доставке оборудования от Заказчика к месту оказания услуг и обратно осуществляются за счет </w:t>
      </w:r>
      <w:r w:rsidR="00F57196">
        <w:rPr>
          <w:szCs w:val="28"/>
        </w:rPr>
        <w:t>Заказчика</w:t>
      </w:r>
      <w:r w:rsidR="00A25194">
        <w:rPr>
          <w:szCs w:val="28"/>
        </w:rPr>
        <w:t>.</w:t>
      </w:r>
    </w:p>
    <w:p w:rsidR="00A25194" w:rsidRDefault="00A25194" w:rsidP="00FB6B2A">
      <w:pPr>
        <w:jc w:val="both"/>
        <w:rPr>
          <w:szCs w:val="28"/>
        </w:rPr>
      </w:pPr>
      <w:r>
        <w:rPr>
          <w:szCs w:val="28"/>
        </w:rPr>
        <w:t xml:space="preserve">2.4. </w:t>
      </w:r>
      <w:r w:rsidR="006302B3">
        <w:rPr>
          <w:szCs w:val="28"/>
        </w:rPr>
        <w:t xml:space="preserve">Представитель Заказчика, сопровождающий СИ Исполнителю, сдает их в бюро приемки Исполнителя с обязательным </w:t>
      </w:r>
      <w:r w:rsidR="00273C3D">
        <w:rPr>
          <w:szCs w:val="28"/>
        </w:rPr>
        <w:t>оформлением</w:t>
      </w:r>
      <w:r w:rsidR="006302B3">
        <w:rPr>
          <w:szCs w:val="28"/>
        </w:rPr>
        <w:t xml:space="preserve"> </w:t>
      </w:r>
      <w:r w:rsidR="00273C3D">
        <w:rPr>
          <w:szCs w:val="28"/>
        </w:rPr>
        <w:t>приёмочных</w:t>
      </w:r>
      <w:r w:rsidR="006302B3">
        <w:rPr>
          <w:szCs w:val="28"/>
        </w:rPr>
        <w:t xml:space="preserve"> документов и в соответствии с сопроводительной документацией.</w:t>
      </w:r>
    </w:p>
    <w:p w:rsidR="00273C3D" w:rsidRDefault="00273C3D" w:rsidP="00FB6B2A">
      <w:pPr>
        <w:jc w:val="both"/>
        <w:rPr>
          <w:szCs w:val="28"/>
        </w:rPr>
      </w:pPr>
      <w:r>
        <w:rPr>
          <w:szCs w:val="28"/>
        </w:rPr>
        <w:t>2.5. СИ предоставляются на поверку (калибровку) при наличии гарантийного письма Заказчика на оплату услуг по поверке (калибровке) СИ, в комплектации достаточной для проведения поверки (калибровки), с необходимой технической документацией, методикой поверки и, при необходимости, свидетельством о предыдущей поверке, в упаковке.</w:t>
      </w:r>
    </w:p>
    <w:p w:rsidR="00FB6B2A" w:rsidRDefault="00273C3D" w:rsidP="00FB6B2A">
      <w:pPr>
        <w:jc w:val="both"/>
        <w:rPr>
          <w:szCs w:val="28"/>
        </w:rPr>
      </w:pPr>
      <w:r>
        <w:rPr>
          <w:szCs w:val="28"/>
        </w:rPr>
        <w:t xml:space="preserve">2.6. </w:t>
      </w:r>
      <w:r w:rsidR="00FB6B2A">
        <w:rPr>
          <w:szCs w:val="28"/>
        </w:rPr>
        <w:t>При оказании услуг по месту нахождения</w:t>
      </w:r>
      <w:r>
        <w:rPr>
          <w:szCs w:val="28"/>
        </w:rPr>
        <w:t xml:space="preserve"> СИ Заказчик</w:t>
      </w:r>
      <w:r w:rsidR="00FB6B2A">
        <w:rPr>
          <w:szCs w:val="28"/>
        </w:rPr>
        <w:t xml:space="preserve"> обеспечи</w:t>
      </w:r>
      <w:r>
        <w:rPr>
          <w:szCs w:val="28"/>
        </w:rPr>
        <w:t>вает</w:t>
      </w:r>
      <w:r w:rsidR="00FB6B2A">
        <w:rPr>
          <w:szCs w:val="28"/>
        </w:rPr>
        <w:t xml:space="preserve"> до</w:t>
      </w:r>
      <w:r>
        <w:rPr>
          <w:szCs w:val="28"/>
        </w:rPr>
        <w:t>ступ</w:t>
      </w:r>
      <w:r w:rsidR="00FB6B2A">
        <w:rPr>
          <w:szCs w:val="28"/>
        </w:rPr>
        <w:t xml:space="preserve"> </w:t>
      </w:r>
      <w:r>
        <w:rPr>
          <w:szCs w:val="28"/>
        </w:rPr>
        <w:t>исполнителю к месту оказания услуг, выделяет рабочее место или помещение, приспособленное для оказания услуг в соответствии с требованиями методик.</w:t>
      </w:r>
    </w:p>
    <w:p w:rsidR="00273C3D" w:rsidRPr="000F7EFD" w:rsidRDefault="00273C3D" w:rsidP="00FB6B2A">
      <w:pPr>
        <w:jc w:val="both"/>
      </w:pPr>
      <w:r>
        <w:rPr>
          <w:szCs w:val="28"/>
        </w:rPr>
        <w:t>2.7. 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Договора и настоящего Технического задания.</w:t>
      </w:r>
    </w:p>
    <w:p w:rsidR="00FB6B2A" w:rsidRPr="00C53236" w:rsidRDefault="00FB6B2A" w:rsidP="00FB6B2A">
      <w:pPr>
        <w:jc w:val="both"/>
      </w:pPr>
    </w:p>
    <w:p w:rsidR="00FB6B2A" w:rsidRPr="000F7EFD" w:rsidRDefault="00FB6B2A" w:rsidP="0069519F">
      <w:pPr>
        <w:widowControl w:val="0"/>
        <w:numPr>
          <w:ilvl w:val="0"/>
          <w:numId w:val="10"/>
        </w:numPr>
        <w:tabs>
          <w:tab w:val="num" w:pos="0"/>
        </w:tabs>
        <w:ind w:left="0" w:firstLine="0"/>
        <w:jc w:val="both"/>
      </w:pPr>
      <w:r w:rsidRPr="008961C9">
        <w:rPr>
          <w:b/>
        </w:rPr>
        <w:t xml:space="preserve">Требования к техническим характеристикам </w:t>
      </w:r>
      <w:r>
        <w:rPr>
          <w:b/>
        </w:rPr>
        <w:t>услуг</w:t>
      </w:r>
      <w:r>
        <w:t xml:space="preserve">: </w:t>
      </w:r>
      <w:r w:rsidRPr="008961C9">
        <w:rPr>
          <w:color w:val="000000"/>
          <w:spacing w:val="-6"/>
          <w:lang w:eastAsia="ar-SA"/>
        </w:rPr>
        <w:t>Используемые при оказании услуг материалы, изделия, оборудование должны иметь сертификаты или иные обязательные документы, подтверждающие их соответствие требованиям</w:t>
      </w:r>
      <w:r>
        <w:rPr>
          <w:color w:val="000000"/>
          <w:spacing w:val="-6"/>
          <w:lang w:eastAsia="ar-SA"/>
        </w:rPr>
        <w:t>,</w:t>
      </w:r>
      <w:r w:rsidRPr="008961C9">
        <w:rPr>
          <w:color w:val="000000"/>
          <w:spacing w:val="-6"/>
          <w:lang w:eastAsia="ar-SA"/>
        </w:rPr>
        <w:t xml:space="preserve"> установленным действующим законодательством Российской Федерации</w:t>
      </w:r>
      <w:r w:rsidRPr="00323C66">
        <w:rPr>
          <w:color w:val="000000"/>
          <w:spacing w:val="-6"/>
          <w:lang w:eastAsia="ar-SA"/>
        </w:rPr>
        <w:t>.</w:t>
      </w:r>
    </w:p>
    <w:p w:rsidR="00FB6B2A" w:rsidRPr="00C53236" w:rsidRDefault="00FB6B2A" w:rsidP="00FB6B2A">
      <w:pPr>
        <w:jc w:val="both"/>
      </w:pPr>
    </w:p>
    <w:p w:rsidR="00FB6B2A" w:rsidRPr="008961C9" w:rsidRDefault="00FB6B2A" w:rsidP="0069519F">
      <w:pPr>
        <w:widowControl w:val="0"/>
        <w:numPr>
          <w:ilvl w:val="0"/>
          <w:numId w:val="10"/>
        </w:numPr>
        <w:tabs>
          <w:tab w:val="num" w:pos="0"/>
        </w:tabs>
        <w:ind w:left="0" w:firstLine="0"/>
        <w:jc w:val="both"/>
        <w:rPr>
          <w:b/>
        </w:rPr>
      </w:pPr>
      <w:r w:rsidRPr="008961C9">
        <w:rPr>
          <w:b/>
        </w:rPr>
        <w:t xml:space="preserve">Требования к безопасности </w:t>
      </w:r>
      <w:r>
        <w:rPr>
          <w:b/>
        </w:rPr>
        <w:t>оказываемых услуг</w:t>
      </w:r>
      <w:r w:rsidRPr="008961C9">
        <w:t>: Исполнитель при оказании ус</w:t>
      </w:r>
      <w:r>
        <w:t xml:space="preserve">луг на объекте Заказчика </w:t>
      </w:r>
      <w:r w:rsidRPr="008961C9">
        <w:t>несет полную ответственность за соблюдение работниками</w:t>
      </w:r>
      <w:r>
        <w:t xml:space="preserve"> Исполнителя норм и правил по </w:t>
      </w:r>
      <w:r w:rsidRPr="008961C9">
        <w:t>технике безопасности, санитарных норм и правил пожарной и электробезопасности.</w:t>
      </w:r>
    </w:p>
    <w:p w:rsidR="00FB6B2A" w:rsidRDefault="00FB6B2A" w:rsidP="00FB6B2A">
      <w:pPr>
        <w:jc w:val="both"/>
      </w:pPr>
      <w:r>
        <w:t xml:space="preserve">         </w:t>
      </w:r>
      <w:r w:rsidRPr="008961C9">
        <w:t>Услуги должны оказываться Исполнителем с соблюдением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в том числе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Министерством здравоохранения России, правила электробезопасности и правила охраны окружающей среды. При оказании услуг работники Исполнителя обязаны строго соблюдать правила пожарной безопасности и природоохранного законодательства Российской Федерации.</w:t>
      </w:r>
    </w:p>
    <w:p w:rsidR="00FB6B2A" w:rsidRPr="008961C9" w:rsidRDefault="00FB6B2A" w:rsidP="00FB6B2A">
      <w:pPr>
        <w:jc w:val="both"/>
      </w:pPr>
    </w:p>
    <w:p w:rsidR="00FB6B2A" w:rsidRPr="00236FEA" w:rsidRDefault="00FB6B2A" w:rsidP="0069519F">
      <w:pPr>
        <w:numPr>
          <w:ilvl w:val="0"/>
          <w:numId w:val="10"/>
        </w:numPr>
        <w:ind w:left="0" w:firstLine="0"/>
        <w:contextualSpacing/>
        <w:rPr>
          <w:rFonts w:eastAsia="Calibri"/>
          <w:lang w:eastAsia="en-US"/>
        </w:rPr>
      </w:pPr>
      <w:r w:rsidRPr="00236FEA">
        <w:rPr>
          <w:b/>
        </w:rPr>
        <w:t xml:space="preserve">Требования к результатам </w:t>
      </w:r>
      <w:r>
        <w:rPr>
          <w:b/>
        </w:rPr>
        <w:t>услуг (работ)</w:t>
      </w:r>
      <w:r w:rsidRPr="00236FEA">
        <w:t xml:space="preserve">: </w:t>
      </w:r>
      <w:r>
        <w:t xml:space="preserve"> </w:t>
      </w:r>
    </w:p>
    <w:p w:rsidR="00FB6B2A" w:rsidRPr="00236FEA" w:rsidRDefault="00FB6B2A" w:rsidP="00FB6B2A">
      <w:pPr>
        <w:contextualSpacing/>
        <w:jc w:val="both"/>
        <w:rPr>
          <w:rFonts w:eastAsia="Calibri"/>
          <w:lang w:eastAsia="en-US"/>
        </w:rPr>
      </w:pPr>
      <w:r>
        <w:rPr>
          <w:b/>
        </w:rPr>
        <w:t xml:space="preserve">    - </w:t>
      </w:r>
      <w:r w:rsidRPr="00236FEA">
        <w:rPr>
          <w:rFonts w:eastAsia="Calibri"/>
          <w:lang w:eastAsia="en-US"/>
        </w:rPr>
        <w:t xml:space="preserve">На средства измерений признанных пригодными к </w:t>
      </w:r>
      <w:r>
        <w:rPr>
          <w:rFonts w:eastAsia="Calibri"/>
          <w:lang w:eastAsia="en-US"/>
        </w:rPr>
        <w:t xml:space="preserve">применению должно выдаваться </w:t>
      </w:r>
      <w:r w:rsidRPr="00236FEA">
        <w:rPr>
          <w:rFonts w:eastAsia="Calibri"/>
          <w:lang w:eastAsia="en-US"/>
        </w:rPr>
        <w:t>«Свидетельств</w:t>
      </w:r>
      <w:r>
        <w:rPr>
          <w:rFonts w:eastAsia="Calibri"/>
          <w:lang w:eastAsia="en-US"/>
        </w:rPr>
        <w:t>о о поверке» установленного образца</w:t>
      </w:r>
      <w:r w:rsidRPr="00236FEA">
        <w:rPr>
          <w:rFonts w:eastAsia="Calibri"/>
          <w:lang w:eastAsia="en-US"/>
        </w:rPr>
        <w:t>, на рабочие эталоны дополни</w:t>
      </w:r>
      <w:r>
        <w:rPr>
          <w:rFonts w:eastAsia="Calibri"/>
          <w:lang w:eastAsia="en-US"/>
        </w:rPr>
        <w:t xml:space="preserve">тельно </w:t>
      </w:r>
      <w:r w:rsidRPr="00236FEA">
        <w:rPr>
          <w:rFonts w:eastAsia="Calibri"/>
          <w:lang w:eastAsia="en-US"/>
        </w:rPr>
        <w:t>протокол поверки.</w:t>
      </w:r>
    </w:p>
    <w:p w:rsidR="00FB6B2A" w:rsidRPr="00236FEA" w:rsidRDefault="00FB6B2A" w:rsidP="00FB6B2A">
      <w:pPr>
        <w:contextualSpacing/>
        <w:jc w:val="both"/>
        <w:rPr>
          <w:rFonts w:eastAsia="Calibri"/>
          <w:lang w:eastAsia="en-US"/>
        </w:rPr>
      </w:pPr>
      <w:r>
        <w:rPr>
          <w:rFonts w:eastAsia="Calibri"/>
          <w:lang w:eastAsia="en-US"/>
        </w:rPr>
        <w:t xml:space="preserve">    -</w:t>
      </w:r>
      <w:r w:rsidRPr="00236FEA">
        <w:rPr>
          <w:rFonts w:eastAsia="Calibri"/>
          <w:lang w:eastAsia="en-US"/>
        </w:rPr>
        <w:t xml:space="preserve"> По результат</w:t>
      </w:r>
      <w:r>
        <w:rPr>
          <w:rFonts w:eastAsia="Calibri"/>
          <w:lang w:eastAsia="en-US"/>
        </w:rPr>
        <w:t xml:space="preserve">ам калибровки должен выдаваться «Сертификат о калибровке» </w:t>
      </w:r>
      <w:r w:rsidRPr="00236FEA">
        <w:rPr>
          <w:rFonts w:eastAsia="Calibri"/>
          <w:lang w:eastAsia="en-US"/>
        </w:rPr>
        <w:t>и протокол калибровки средств измерений, исходя из требований нормативных документов на методы калибровки.</w:t>
      </w:r>
    </w:p>
    <w:p w:rsidR="00FB6B2A" w:rsidRPr="00236FEA" w:rsidRDefault="00FB6B2A" w:rsidP="00FB6B2A">
      <w:pPr>
        <w:contextualSpacing/>
        <w:jc w:val="both"/>
        <w:rPr>
          <w:rFonts w:eastAsia="Calibri"/>
          <w:lang w:eastAsia="en-US"/>
        </w:rPr>
      </w:pPr>
      <w:r>
        <w:rPr>
          <w:rFonts w:eastAsia="Calibri"/>
          <w:lang w:eastAsia="en-US"/>
        </w:rPr>
        <w:t xml:space="preserve">   - </w:t>
      </w:r>
      <w:r w:rsidRPr="00236FEA">
        <w:rPr>
          <w:rFonts w:eastAsia="Calibri"/>
          <w:lang w:eastAsia="en-US"/>
        </w:rPr>
        <w:t xml:space="preserve"> На средства измерений признанных непригодными к применению должно выдаваться «Извещение о непригодности».</w:t>
      </w:r>
    </w:p>
    <w:p w:rsidR="00FB6B2A" w:rsidRDefault="00FB6B2A" w:rsidP="00FB6B2A">
      <w:pPr>
        <w:contextualSpacing/>
        <w:jc w:val="both"/>
        <w:rPr>
          <w:rFonts w:eastAsia="Calibri"/>
          <w:lang w:eastAsia="en-US"/>
        </w:rPr>
      </w:pPr>
      <w:r>
        <w:rPr>
          <w:rFonts w:eastAsia="Calibri"/>
          <w:lang w:eastAsia="en-US"/>
        </w:rPr>
        <w:t xml:space="preserve">   </w:t>
      </w:r>
      <w:r w:rsidRPr="00236FEA">
        <w:rPr>
          <w:rFonts w:eastAsia="Calibri"/>
          <w:lang w:eastAsia="en-US"/>
        </w:rPr>
        <w:t xml:space="preserve"> </w:t>
      </w:r>
      <w:r>
        <w:rPr>
          <w:rFonts w:eastAsia="Calibri"/>
          <w:lang w:eastAsia="en-US"/>
        </w:rPr>
        <w:t xml:space="preserve">- </w:t>
      </w:r>
      <w:r w:rsidRPr="00236FEA">
        <w:rPr>
          <w:rFonts w:eastAsia="Calibri"/>
          <w:lang w:eastAsia="en-US"/>
        </w:rPr>
        <w:t>На принятые в поверку (калибровку) средства измерений Исполнитель должен выдать документ установленной формы.</w:t>
      </w:r>
    </w:p>
    <w:p w:rsidR="00FB6B2A" w:rsidRPr="00236FEA" w:rsidRDefault="00FB6B2A" w:rsidP="00FB6B2A">
      <w:pPr>
        <w:contextualSpacing/>
        <w:jc w:val="both"/>
        <w:rPr>
          <w:rFonts w:eastAsia="Calibri"/>
          <w:lang w:eastAsia="en-US"/>
        </w:rPr>
      </w:pPr>
      <w:r>
        <w:rPr>
          <w:rFonts w:eastAsia="Calibri"/>
          <w:lang w:eastAsia="en-US"/>
        </w:rPr>
        <w:lastRenderedPageBreak/>
        <w:t xml:space="preserve">    - </w:t>
      </w:r>
      <w:r w:rsidRPr="00236FEA">
        <w:rPr>
          <w:rFonts w:eastAsia="Calibri"/>
          <w:lang w:eastAsia="en-US"/>
        </w:rPr>
        <w:t xml:space="preserve">После </w:t>
      </w:r>
      <w:r>
        <w:rPr>
          <w:rFonts w:eastAsia="Calibri"/>
          <w:lang w:eastAsia="en-US"/>
        </w:rPr>
        <w:t>оказания услуг</w:t>
      </w:r>
      <w:r w:rsidRPr="00236FEA">
        <w:rPr>
          <w:rFonts w:eastAsia="Calibri"/>
          <w:lang w:eastAsia="en-US"/>
        </w:rPr>
        <w:t xml:space="preserve"> Исполнитель передаёт Заказчику в</w:t>
      </w:r>
      <w:r>
        <w:rPr>
          <w:rFonts w:eastAsia="Calibri"/>
          <w:lang w:eastAsia="en-US"/>
        </w:rPr>
        <w:t xml:space="preserve"> установленном порядке </w:t>
      </w:r>
      <w:r w:rsidRPr="00691FCA">
        <w:rPr>
          <w:rFonts w:eastAsia="Calibri"/>
          <w:lang w:eastAsia="en-US"/>
        </w:rPr>
        <w:t xml:space="preserve">акт </w:t>
      </w:r>
      <w:r w:rsidR="00691FCA" w:rsidRPr="00691FCA">
        <w:rPr>
          <w:rFonts w:eastAsia="Calibri"/>
          <w:lang w:eastAsia="en-US"/>
        </w:rPr>
        <w:t>сдачи-приемки оказанных услуг</w:t>
      </w:r>
      <w:r w:rsidRPr="00691FCA">
        <w:rPr>
          <w:rFonts w:eastAsia="Calibri"/>
          <w:lang w:eastAsia="en-US"/>
        </w:rPr>
        <w:t>, счёт-фактуру.</w:t>
      </w:r>
    </w:p>
    <w:p w:rsidR="00FB6B2A" w:rsidRPr="00C53236" w:rsidRDefault="00FB6B2A" w:rsidP="00FB6B2A">
      <w:pPr>
        <w:ind w:left="357"/>
        <w:jc w:val="both"/>
      </w:pPr>
      <w:r>
        <w:t xml:space="preserve"> </w:t>
      </w:r>
    </w:p>
    <w:p w:rsidR="00FB6B2A" w:rsidRPr="00FE311A" w:rsidRDefault="00FB6B2A" w:rsidP="0069519F">
      <w:pPr>
        <w:widowControl w:val="0"/>
        <w:numPr>
          <w:ilvl w:val="0"/>
          <w:numId w:val="10"/>
        </w:numPr>
        <w:tabs>
          <w:tab w:val="num" w:pos="0"/>
        </w:tabs>
        <w:ind w:left="0" w:firstLine="0"/>
        <w:jc w:val="both"/>
      </w:pPr>
      <w:r w:rsidRPr="00FE311A">
        <w:rPr>
          <w:b/>
        </w:rPr>
        <w:t xml:space="preserve">Требования к гарантийному сроку: </w:t>
      </w:r>
      <w:r w:rsidRPr="00FE311A">
        <w:t xml:space="preserve">Гарантия на </w:t>
      </w:r>
      <w:r>
        <w:t>оказанные услуги</w:t>
      </w:r>
      <w:r w:rsidRPr="00FE311A">
        <w:t xml:space="preserve"> по </w:t>
      </w:r>
      <w:r w:rsidRPr="00FE311A">
        <w:rPr>
          <w:lang w:eastAsia="ar-SA"/>
        </w:rPr>
        <w:t xml:space="preserve">поверке (калибровке) средств измерений действует на весь </w:t>
      </w:r>
      <w:proofErr w:type="spellStart"/>
      <w:r w:rsidRPr="00FE311A">
        <w:rPr>
          <w:lang w:eastAsia="ar-SA"/>
        </w:rPr>
        <w:t>межповерочный</w:t>
      </w:r>
      <w:proofErr w:type="spellEnd"/>
      <w:r w:rsidRPr="00FE311A">
        <w:rPr>
          <w:lang w:eastAsia="ar-SA"/>
        </w:rPr>
        <w:t xml:space="preserve"> интервал.</w:t>
      </w:r>
    </w:p>
    <w:p w:rsidR="00FB6B2A" w:rsidRPr="00236FEA" w:rsidRDefault="00FB6B2A" w:rsidP="00FB6B2A">
      <w:pPr>
        <w:tabs>
          <w:tab w:val="num" w:pos="0"/>
        </w:tabs>
        <w:jc w:val="both"/>
        <w:rPr>
          <w:b/>
        </w:rPr>
      </w:pPr>
    </w:p>
    <w:p w:rsidR="00FB6B2A" w:rsidRDefault="00FB6B2A" w:rsidP="0069519F">
      <w:pPr>
        <w:widowControl w:val="0"/>
        <w:numPr>
          <w:ilvl w:val="0"/>
          <w:numId w:val="10"/>
        </w:numPr>
        <w:tabs>
          <w:tab w:val="num" w:pos="0"/>
        </w:tabs>
        <w:autoSpaceDE w:val="0"/>
        <w:autoSpaceDN w:val="0"/>
        <w:adjustRightInd w:val="0"/>
        <w:ind w:left="0" w:firstLine="0"/>
        <w:jc w:val="both"/>
        <w:outlineLvl w:val="0"/>
      </w:pPr>
      <w:r>
        <w:rPr>
          <w:b/>
        </w:rPr>
        <w:t>Требования к участнику:</w:t>
      </w:r>
      <w:r>
        <w:t xml:space="preserve"> </w:t>
      </w:r>
    </w:p>
    <w:p w:rsidR="005E6DE3" w:rsidRDefault="00FB6B2A" w:rsidP="00FB6B2A">
      <w:pPr>
        <w:keepNext/>
        <w:keepLines/>
        <w:contextualSpacing/>
        <w:jc w:val="both"/>
      </w:pPr>
      <w:r>
        <w:t xml:space="preserve">Организация, оказывающая услуги, должна быть аккредитованной в установленном порядке согласно требованиям Федерального закона от 28.12.2013 №412-ФЗ «Об аккредитации в национальной системе аккредитации» и иметь </w:t>
      </w:r>
      <w:r>
        <w:rPr>
          <w:rFonts w:eastAsia="Calibri"/>
          <w:lang w:eastAsia="en-US"/>
        </w:rPr>
        <w:t>а</w:t>
      </w:r>
      <w:r w:rsidRPr="00AD6A2D">
        <w:rPr>
          <w:rFonts w:eastAsia="Calibri"/>
          <w:lang w:eastAsia="en-US"/>
        </w:rPr>
        <w:t>ттестат аккредитации в области обеспечения единства измерений, выданный</w:t>
      </w:r>
      <w:r w:rsidRPr="002D2DB9">
        <w:t xml:space="preserve"> </w:t>
      </w:r>
      <w:r w:rsidRPr="000C5AD9">
        <w:t>Федеральной службой по аккредитации</w:t>
      </w:r>
      <w:r w:rsidRPr="00AD6A2D">
        <w:rPr>
          <w:rFonts w:eastAsia="Calibri"/>
          <w:lang w:eastAsia="en-US"/>
        </w:rPr>
        <w:t>.</w:t>
      </w:r>
      <w:r>
        <w:rPr>
          <w:rFonts w:eastAsia="Calibri"/>
          <w:lang w:eastAsia="en-US"/>
        </w:rPr>
        <w:t xml:space="preserve"> </w:t>
      </w:r>
      <w:r w:rsidRPr="00AD6A2D">
        <w:rPr>
          <w:rFonts w:eastAsia="Calibri"/>
          <w:lang w:eastAsia="en-US"/>
        </w:rPr>
        <w:t>Область аккредитации долж</w:t>
      </w:r>
      <w:r>
        <w:rPr>
          <w:rFonts w:eastAsia="Calibri"/>
          <w:lang w:eastAsia="en-US"/>
        </w:rPr>
        <w:t>н</w:t>
      </w:r>
      <w:r w:rsidRPr="00AD6A2D">
        <w:rPr>
          <w:rFonts w:eastAsia="Calibri"/>
          <w:lang w:eastAsia="en-US"/>
        </w:rPr>
        <w:t>а быть распространена на все виды измерений, под которые попадают средства измер</w:t>
      </w:r>
      <w:r>
        <w:rPr>
          <w:rFonts w:eastAsia="Calibri"/>
          <w:lang w:eastAsia="en-US"/>
        </w:rPr>
        <w:t>ения, указанны</w:t>
      </w:r>
      <w:r w:rsidR="00CB2657">
        <w:rPr>
          <w:rFonts w:eastAsia="Calibri"/>
          <w:lang w:eastAsia="en-US"/>
        </w:rPr>
        <w:t>е</w:t>
      </w:r>
      <w:r>
        <w:rPr>
          <w:rFonts w:eastAsia="Calibri"/>
          <w:lang w:eastAsia="en-US"/>
        </w:rPr>
        <w:t xml:space="preserve"> в приложениях №1, №2, №3 к Техническому заданию включенные в Перечень СИ, поверка которых осуществляется только аккредитованными </w:t>
      </w:r>
      <w:r>
        <w:rPr>
          <w:szCs w:val="28"/>
        </w:rPr>
        <w:t>в установленном порядке в области обеспечения единства измерений государственными</w:t>
      </w:r>
      <w:r w:rsidR="00C706C9">
        <w:rPr>
          <w:szCs w:val="28"/>
        </w:rPr>
        <w:t xml:space="preserve"> региональными центрами метрологии.</w:t>
      </w:r>
    </w:p>
    <w:p w:rsidR="000751B7" w:rsidRDefault="000751B7" w:rsidP="005E6DE3">
      <w:pPr>
        <w:jc w:val="both"/>
      </w:pPr>
    </w:p>
    <w:p w:rsidR="00E0216B" w:rsidRDefault="00E0216B" w:rsidP="002C73DE">
      <w:pPr>
        <w:pStyle w:val="32"/>
        <w:jc w:val="both"/>
      </w:pPr>
    </w:p>
    <w:p w:rsidR="00CD610B" w:rsidRDefault="00CD610B" w:rsidP="002C73DE">
      <w:pPr>
        <w:pStyle w:val="32"/>
        <w:jc w:val="both"/>
      </w:pPr>
    </w:p>
    <w:p w:rsidR="00CD610B" w:rsidRDefault="00CD610B" w:rsidP="002C73DE">
      <w:pPr>
        <w:pStyle w:val="32"/>
        <w:jc w:val="both"/>
      </w:pPr>
    </w:p>
    <w:p w:rsidR="00CD610B" w:rsidRDefault="00CD610B" w:rsidP="00CD610B">
      <w:pPr>
        <w:pStyle w:val="32"/>
        <w:jc w:val="right"/>
        <w:rPr>
          <w:sz w:val="24"/>
          <w:szCs w:val="24"/>
        </w:rPr>
      </w:pPr>
      <w:r w:rsidRPr="00CD610B">
        <w:rPr>
          <w:sz w:val="24"/>
          <w:szCs w:val="24"/>
        </w:rPr>
        <w:t>Приложение №1 к Техническому заданию</w:t>
      </w:r>
    </w:p>
    <w:p w:rsidR="00CD610B" w:rsidRDefault="00CD610B" w:rsidP="00CD610B">
      <w:pPr>
        <w:pStyle w:val="32"/>
        <w:jc w:val="center"/>
        <w:rPr>
          <w:sz w:val="24"/>
          <w:szCs w:val="24"/>
        </w:rPr>
      </w:pPr>
    </w:p>
    <w:tbl>
      <w:tblPr>
        <w:tblW w:w="10591" w:type="dxa"/>
        <w:tblInd w:w="-34" w:type="dxa"/>
        <w:tblLayout w:type="fixed"/>
        <w:tblLook w:val="04A0" w:firstRow="1" w:lastRow="0" w:firstColumn="1" w:lastColumn="0" w:noHBand="0" w:noVBand="1"/>
      </w:tblPr>
      <w:tblGrid>
        <w:gridCol w:w="568"/>
        <w:gridCol w:w="3260"/>
        <w:gridCol w:w="2268"/>
        <w:gridCol w:w="1984"/>
        <w:gridCol w:w="981"/>
        <w:gridCol w:w="1530"/>
      </w:tblGrid>
      <w:tr w:rsidR="00CD610B" w:rsidRPr="00CD610B" w:rsidTr="004C242E">
        <w:trPr>
          <w:cantSplit/>
          <w:trHeight w:val="870"/>
        </w:trPr>
        <w:tc>
          <w:tcPr>
            <w:tcW w:w="10591" w:type="dxa"/>
            <w:gridSpan w:val="6"/>
            <w:tcBorders>
              <w:top w:val="single" w:sz="8" w:space="0" w:color="auto"/>
              <w:left w:val="single" w:sz="8" w:space="0" w:color="auto"/>
              <w:bottom w:val="nil"/>
              <w:right w:val="single" w:sz="8" w:space="0" w:color="auto"/>
            </w:tcBorders>
            <w:shd w:val="clear" w:color="auto" w:fill="auto"/>
            <w:noWrap/>
            <w:vAlign w:val="center"/>
            <w:hideMark/>
          </w:tcPr>
          <w:p w:rsidR="00CD610B" w:rsidRPr="00CD610B" w:rsidRDefault="00CD610B" w:rsidP="00CD610B">
            <w:pPr>
              <w:jc w:val="center"/>
              <w:rPr>
                <w:lang w:eastAsia="ar-SA"/>
              </w:rPr>
            </w:pPr>
            <w:r w:rsidRPr="00F91EE9">
              <w:rPr>
                <w:bCs/>
                <w:sz w:val="22"/>
                <w:szCs w:val="22"/>
                <w:lang w:eastAsia="en-US"/>
              </w:rPr>
              <w:t>Наименование, характеристики, объем и сроки оказываемых работ по</w:t>
            </w:r>
            <w:r w:rsidRPr="00F91EE9">
              <w:rPr>
                <w:sz w:val="22"/>
                <w:szCs w:val="22"/>
                <w:lang w:eastAsia="ar-SA"/>
              </w:rPr>
              <w:t xml:space="preserve"> поверке (калибровке) средств измерений, аттестации испытательного оборудования СГМУП «ГТС» в 2020 году.</w:t>
            </w:r>
            <w:r w:rsidRPr="00CD610B">
              <w:rPr>
                <w:sz w:val="22"/>
                <w:szCs w:val="22"/>
                <w:lang w:eastAsia="ar-SA"/>
              </w:rPr>
              <w:t xml:space="preserve"> </w:t>
            </w:r>
          </w:p>
          <w:p w:rsidR="00CD610B" w:rsidRPr="00CD610B" w:rsidRDefault="00CD610B" w:rsidP="00CD610B">
            <w:pPr>
              <w:jc w:val="center"/>
              <w:rPr>
                <w:bCs/>
                <w:lang w:eastAsia="en-US"/>
              </w:rPr>
            </w:pPr>
            <w:r w:rsidRPr="00CD610B">
              <w:rPr>
                <w:sz w:val="22"/>
                <w:szCs w:val="22"/>
                <w:lang w:eastAsia="ar-SA"/>
              </w:rPr>
              <w:t>(</w:t>
            </w:r>
            <w:r w:rsidRPr="00CD610B">
              <w:rPr>
                <w:color w:val="222222"/>
                <w:sz w:val="22"/>
                <w:szCs w:val="22"/>
                <w:lang w:eastAsia="en-US"/>
              </w:rPr>
              <w:t>ОКПД2 - 71.12.40.120)</w:t>
            </w:r>
          </w:p>
        </w:tc>
      </w:tr>
      <w:tr w:rsidR="00CD610B" w:rsidRPr="00CD610B" w:rsidTr="004C242E">
        <w:trPr>
          <w:cantSplit/>
          <w:trHeight w:val="870"/>
        </w:trPr>
        <w:tc>
          <w:tcPr>
            <w:tcW w:w="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eastAsia="en-US"/>
              </w:rPr>
              <w:t>№ п/п</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610B" w:rsidRPr="00CD610B" w:rsidRDefault="00CD610B" w:rsidP="00CD610B">
            <w:pPr>
              <w:jc w:val="center"/>
              <w:rPr>
                <w:bCs/>
                <w:lang w:eastAsia="en-US"/>
              </w:rPr>
            </w:pPr>
            <w:r w:rsidRPr="00CD610B">
              <w:rPr>
                <w:bCs/>
                <w:sz w:val="22"/>
                <w:szCs w:val="22"/>
                <w:lang w:eastAsia="en-US"/>
              </w:rPr>
              <w:t>Наименовани</w:t>
            </w:r>
            <w:r>
              <w:rPr>
                <w:bCs/>
                <w:sz w:val="22"/>
                <w:szCs w:val="22"/>
                <w:lang w:eastAsia="en-US"/>
              </w:rPr>
              <w:t>е</w:t>
            </w:r>
            <w:r w:rsidRPr="00CD610B">
              <w:rPr>
                <w:bCs/>
                <w:sz w:val="22"/>
                <w:szCs w:val="22"/>
                <w:lang w:eastAsia="en-US"/>
              </w:rPr>
              <w:t>, тип (модификация) средства измерения)</w:t>
            </w:r>
          </w:p>
        </w:tc>
        <w:tc>
          <w:tcPr>
            <w:tcW w:w="4252" w:type="dxa"/>
            <w:gridSpan w:val="2"/>
            <w:tcBorders>
              <w:top w:val="single" w:sz="8" w:space="0" w:color="auto"/>
              <w:left w:val="nil"/>
              <w:bottom w:val="nil"/>
              <w:right w:val="single" w:sz="4" w:space="0" w:color="000000"/>
            </w:tcBorders>
            <w:shd w:val="clear" w:color="auto" w:fill="auto"/>
            <w:vAlign w:val="center"/>
            <w:hideMark/>
          </w:tcPr>
          <w:p w:rsidR="00CD610B" w:rsidRPr="00CD610B" w:rsidRDefault="00CD610B" w:rsidP="00CD610B">
            <w:pPr>
              <w:jc w:val="center"/>
              <w:rPr>
                <w:bCs/>
                <w:lang w:eastAsia="en-US"/>
              </w:rPr>
            </w:pPr>
            <w:r w:rsidRPr="00CD610B">
              <w:rPr>
                <w:bCs/>
                <w:sz w:val="22"/>
                <w:szCs w:val="22"/>
                <w:lang w:eastAsia="en-US"/>
              </w:rPr>
              <w:t>Метрологические характеристики</w:t>
            </w:r>
          </w:p>
        </w:tc>
        <w:tc>
          <w:tcPr>
            <w:tcW w:w="981" w:type="dxa"/>
            <w:vMerge w:val="restart"/>
            <w:tcBorders>
              <w:top w:val="single" w:sz="8" w:space="0" w:color="auto"/>
              <w:left w:val="single" w:sz="4" w:space="0" w:color="auto"/>
              <w:bottom w:val="nil"/>
              <w:right w:val="nil"/>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eastAsia="en-US"/>
              </w:rPr>
              <w:t>Кол-во,</w:t>
            </w:r>
          </w:p>
          <w:p w:rsidR="00CD610B" w:rsidRPr="00CD610B" w:rsidRDefault="00CD610B" w:rsidP="00CD610B">
            <w:pPr>
              <w:jc w:val="center"/>
              <w:rPr>
                <w:bCs/>
                <w:lang w:eastAsia="en-US"/>
              </w:rPr>
            </w:pPr>
            <w:r w:rsidRPr="00CD610B">
              <w:rPr>
                <w:bCs/>
                <w:sz w:val="22"/>
                <w:szCs w:val="22"/>
                <w:lang w:eastAsia="en-US"/>
              </w:rPr>
              <w:t>шт.</w:t>
            </w:r>
          </w:p>
        </w:tc>
        <w:tc>
          <w:tcPr>
            <w:tcW w:w="153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D610B" w:rsidRPr="00CD610B" w:rsidRDefault="00CD610B" w:rsidP="00CD610B">
            <w:pPr>
              <w:jc w:val="center"/>
              <w:rPr>
                <w:bCs/>
                <w:lang w:eastAsia="en-US"/>
              </w:rPr>
            </w:pPr>
            <w:r w:rsidRPr="00CD610B">
              <w:rPr>
                <w:bCs/>
                <w:sz w:val="22"/>
                <w:szCs w:val="22"/>
                <w:lang w:eastAsia="en-US"/>
              </w:rPr>
              <w:t>Планируемая дата поверки,</w:t>
            </w:r>
          </w:p>
          <w:p w:rsidR="00CD610B" w:rsidRPr="00CD610B" w:rsidRDefault="00CD610B" w:rsidP="00CD610B">
            <w:pPr>
              <w:jc w:val="center"/>
              <w:rPr>
                <w:bCs/>
                <w:lang w:eastAsia="en-US"/>
              </w:rPr>
            </w:pPr>
            <w:r w:rsidRPr="00CD610B">
              <w:rPr>
                <w:bCs/>
                <w:sz w:val="22"/>
                <w:szCs w:val="22"/>
                <w:lang w:eastAsia="en-US"/>
              </w:rPr>
              <w:t>(кв. 2020 г.)</w:t>
            </w:r>
          </w:p>
        </w:tc>
      </w:tr>
      <w:tr w:rsidR="00CD610B" w:rsidRPr="00CD610B" w:rsidTr="004C242E">
        <w:trPr>
          <w:cantSplit/>
          <w:trHeight w:val="570"/>
        </w:trPr>
        <w:tc>
          <w:tcPr>
            <w:tcW w:w="568" w:type="dxa"/>
            <w:vMerge/>
            <w:tcBorders>
              <w:top w:val="single" w:sz="8" w:space="0" w:color="auto"/>
              <w:left w:val="single" w:sz="8" w:space="0" w:color="auto"/>
              <w:bottom w:val="nil"/>
              <w:right w:val="single" w:sz="4" w:space="0" w:color="auto"/>
            </w:tcBorders>
            <w:vAlign w:val="center"/>
            <w:hideMark/>
          </w:tcPr>
          <w:p w:rsidR="00CD610B" w:rsidRPr="00CD610B" w:rsidRDefault="00CD610B" w:rsidP="00CD610B">
            <w:pPr>
              <w:rPr>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rsidR="00CD610B" w:rsidRPr="00CD610B" w:rsidRDefault="00CD610B" w:rsidP="00CD610B">
            <w:pPr>
              <w:rPr>
                <w:bCs/>
                <w:lang w:eastAsia="en-US"/>
              </w:rPr>
            </w:pPr>
          </w:p>
        </w:tc>
        <w:tc>
          <w:tcPr>
            <w:tcW w:w="2268" w:type="dxa"/>
            <w:tcBorders>
              <w:top w:val="single" w:sz="4" w:space="0" w:color="auto"/>
              <w:left w:val="nil"/>
              <w:bottom w:val="single" w:sz="8" w:space="0" w:color="auto"/>
              <w:right w:val="nil"/>
            </w:tcBorders>
            <w:shd w:val="clear" w:color="auto" w:fill="auto"/>
            <w:vAlign w:val="center"/>
            <w:hideMark/>
          </w:tcPr>
          <w:p w:rsidR="00CD610B" w:rsidRPr="00CD610B" w:rsidRDefault="00CD610B" w:rsidP="00CD610B">
            <w:pPr>
              <w:jc w:val="center"/>
              <w:rPr>
                <w:bCs/>
                <w:lang w:eastAsia="en-US"/>
              </w:rPr>
            </w:pPr>
            <w:r w:rsidRPr="00CD610B">
              <w:rPr>
                <w:bCs/>
                <w:sz w:val="22"/>
                <w:szCs w:val="22"/>
                <w:lang w:eastAsia="en-US"/>
              </w:rPr>
              <w:t>Класс точности, погрешность</w:t>
            </w: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610B" w:rsidRPr="00CD610B" w:rsidRDefault="00CD610B" w:rsidP="00CD610B">
            <w:pPr>
              <w:jc w:val="center"/>
              <w:rPr>
                <w:bCs/>
                <w:lang w:eastAsia="en-US"/>
              </w:rPr>
            </w:pPr>
            <w:r w:rsidRPr="00CD610B">
              <w:rPr>
                <w:bCs/>
                <w:sz w:val="22"/>
                <w:szCs w:val="22"/>
                <w:lang w:eastAsia="en-US"/>
              </w:rPr>
              <w:t>Пределы (диапазон) измерений</w:t>
            </w:r>
          </w:p>
        </w:tc>
        <w:tc>
          <w:tcPr>
            <w:tcW w:w="981" w:type="dxa"/>
            <w:vMerge/>
            <w:tcBorders>
              <w:top w:val="single" w:sz="8" w:space="0" w:color="auto"/>
              <w:left w:val="single" w:sz="4" w:space="0" w:color="auto"/>
              <w:bottom w:val="nil"/>
              <w:right w:val="nil"/>
            </w:tcBorders>
            <w:vAlign w:val="center"/>
            <w:hideMark/>
          </w:tcPr>
          <w:p w:rsidR="00CD610B" w:rsidRPr="00CD610B" w:rsidRDefault="00CD610B" w:rsidP="00CD610B">
            <w:pPr>
              <w:rPr>
                <w:bCs/>
                <w:lang w:eastAsia="en-US"/>
              </w:rPr>
            </w:pPr>
          </w:p>
        </w:tc>
        <w:tc>
          <w:tcPr>
            <w:tcW w:w="1530" w:type="dxa"/>
            <w:vMerge/>
            <w:tcBorders>
              <w:top w:val="single" w:sz="8" w:space="0" w:color="auto"/>
              <w:left w:val="single" w:sz="4" w:space="0" w:color="auto"/>
              <w:bottom w:val="single" w:sz="8" w:space="0" w:color="000000"/>
              <w:right w:val="single" w:sz="8" w:space="0" w:color="auto"/>
            </w:tcBorders>
            <w:vAlign w:val="center"/>
            <w:hideMark/>
          </w:tcPr>
          <w:p w:rsidR="00CD610B" w:rsidRPr="00CD610B" w:rsidRDefault="00CD610B" w:rsidP="00CD610B">
            <w:pPr>
              <w:rPr>
                <w:bCs/>
                <w:lang w:eastAsia="en-US"/>
              </w:rPr>
            </w:pPr>
          </w:p>
        </w:tc>
      </w:tr>
      <w:tr w:rsidR="00CD610B" w:rsidRPr="00CD610B" w:rsidTr="004C242E">
        <w:trPr>
          <w:cantSplit/>
          <w:trHeight w:val="113"/>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1</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2</w:t>
            </w:r>
          </w:p>
        </w:tc>
        <w:tc>
          <w:tcPr>
            <w:tcW w:w="2268" w:type="dxa"/>
            <w:tcBorders>
              <w:top w:val="nil"/>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3</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4</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5</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CD610B" w:rsidRDefault="00CD610B" w:rsidP="00CD610B">
            <w:pPr>
              <w:jc w:val="center"/>
              <w:rPr>
                <w:bCs/>
                <w:sz w:val="16"/>
                <w:szCs w:val="16"/>
                <w:lang w:eastAsia="en-US"/>
              </w:rPr>
            </w:pPr>
            <w:r w:rsidRPr="00CD610B">
              <w:rPr>
                <w:bCs/>
                <w:sz w:val="16"/>
                <w:szCs w:val="16"/>
                <w:lang w:eastAsia="en-US"/>
              </w:rPr>
              <w:t>6</w:t>
            </w:r>
          </w:p>
        </w:tc>
      </w:tr>
      <w:tr w:rsidR="00CD610B" w:rsidRPr="00CD610B" w:rsidTr="004C242E">
        <w:trPr>
          <w:cantSplit/>
          <w:trHeight w:val="330"/>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3260" w:type="dxa"/>
            <w:vMerge w:val="restart"/>
            <w:tcBorders>
              <w:top w:val="single" w:sz="4" w:space="0" w:color="auto"/>
              <w:left w:val="nil"/>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Прибор комбинированный</w:t>
            </w:r>
          </w:p>
          <w:p w:rsidR="00CD610B" w:rsidRPr="00CD610B" w:rsidRDefault="00CD610B" w:rsidP="00CD610B">
            <w:pPr>
              <w:widowControl w:val="0"/>
              <w:autoSpaceDE w:val="0"/>
              <w:autoSpaceDN w:val="0"/>
              <w:adjustRightInd w:val="0"/>
              <w:rPr>
                <w:color w:val="000000"/>
              </w:rPr>
            </w:pPr>
            <w:proofErr w:type="spellStart"/>
            <w:r w:rsidRPr="00CD610B">
              <w:rPr>
                <w:color w:val="000000"/>
                <w:sz w:val="22"/>
                <w:szCs w:val="22"/>
              </w:rPr>
              <w:t>Testo</w:t>
            </w:r>
            <w:proofErr w:type="spellEnd"/>
            <w:r w:rsidRPr="00CD610B">
              <w:rPr>
                <w:color w:val="000000"/>
                <w:sz w:val="22"/>
                <w:szCs w:val="22"/>
              </w:rPr>
              <w:t xml:space="preserve"> 622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Температура:</w:t>
            </w:r>
          </w:p>
          <w:p w:rsidR="00CD610B" w:rsidRPr="00CD610B" w:rsidRDefault="00CD610B" w:rsidP="00CD610B">
            <w:pPr>
              <w:widowControl w:val="0"/>
              <w:autoSpaceDE w:val="0"/>
              <w:autoSpaceDN w:val="0"/>
              <w:adjustRightInd w:val="0"/>
              <w:rPr>
                <w:color w:val="000000"/>
              </w:rPr>
            </w:pPr>
            <w:r w:rsidRPr="00CD610B">
              <w:rPr>
                <w:color w:val="000000"/>
                <w:sz w:val="22"/>
                <w:szCs w:val="22"/>
              </w:rPr>
              <w:t>±0,4К +1 цифра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-10 до +60°С</w:t>
            </w:r>
          </w:p>
        </w:tc>
        <w:tc>
          <w:tcPr>
            <w:tcW w:w="981" w:type="dxa"/>
            <w:vMerge w:val="restart"/>
            <w:tcBorders>
              <w:top w:val="single" w:sz="4" w:space="0" w:color="auto"/>
              <w:left w:val="nil"/>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6 каналов</w:t>
            </w:r>
          </w:p>
        </w:tc>
        <w:tc>
          <w:tcPr>
            <w:tcW w:w="1530" w:type="dxa"/>
            <w:vMerge w:val="restart"/>
            <w:tcBorders>
              <w:top w:val="single" w:sz="4" w:space="0" w:color="auto"/>
              <w:left w:val="nil"/>
              <w:right w:val="single" w:sz="4" w:space="0" w:color="auto"/>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vMerge/>
            <w:tcBorders>
              <w:left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3260" w:type="dxa"/>
            <w:vMerge/>
            <w:tcBorders>
              <w:left w:val="nil"/>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Влажность:</w:t>
            </w:r>
          </w:p>
          <w:p w:rsidR="00CD610B" w:rsidRPr="00CD610B" w:rsidRDefault="00CD610B" w:rsidP="00CD610B">
            <w:pPr>
              <w:widowControl w:val="0"/>
              <w:autoSpaceDE w:val="0"/>
              <w:autoSpaceDN w:val="0"/>
              <w:adjustRightInd w:val="0"/>
              <w:rPr>
                <w:color w:val="000000"/>
              </w:rPr>
            </w:pPr>
            <w:r w:rsidRPr="00CD610B">
              <w:rPr>
                <w:color w:val="000000"/>
                <w:sz w:val="22"/>
                <w:szCs w:val="22"/>
              </w:rPr>
              <w:t>±2% ОВ +1 цифра при 25°С (10-90%)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0-100% ОВ</w:t>
            </w:r>
          </w:p>
        </w:tc>
        <w:tc>
          <w:tcPr>
            <w:tcW w:w="981" w:type="dxa"/>
            <w:vMerge/>
            <w:tcBorders>
              <w:left w:val="nil"/>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1530" w:type="dxa"/>
            <w:vMerge/>
            <w:tcBorders>
              <w:left w:val="nil"/>
              <w:right w:val="single" w:sz="4" w:space="0" w:color="auto"/>
            </w:tcBorders>
            <w:shd w:val="clear" w:color="auto" w:fill="auto"/>
            <w:noWrap/>
            <w:vAlign w:val="center"/>
            <w:hideMark/>
          </w:tcPr>
          <w:p w:rsidR="00CD610B" w:rsidRPr="00CD610B" w:rsidRDefault="00CD610B" w:rsidP="00CD610B">
            <w:pPr>
              <w:jc w:val="center"/>
              <w:rPr>
                <w:bCs/>
                <w:lang w:eastAsia="en-US"/>
              </w:rPr>
            </w:pPr>
          </w:p>
        </w:tc>
      </w:tr>
      <w:tr w:rsidR="00CD610B" w:rsidRPr="00CD610B" w:rsidTr="004C242E">
        <w:trPr>
          <w:cantSplit/>
          <w:trHeight w:val="330"/>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3260" w:type="dxa"/>
            <w:vMerge/>
            <w:tcBorders>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Абсолютное давление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300-1200 кПа</w:t>
            </w:r>
          </w:p>
        </w:tc>
        <w:tc>
          <w:tcPr>
            <w:tcW w:w="981" w:type="dxa"/>
            <w:vMerge/>
            <w:tcBorders>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p>
        </w:tc>
        <w:tc>
          <w:tcPr>
            <w:tcW w:w="1530" w:type="dxa"/>
            <w:vMerge/>
            <w:tcBorders>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eastAsia="en-US"/>
              </w:rPr>
            </w:pP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Дозатор пипеточный «Блек» одноканальный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±1,5-2,5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10-100мкл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Дозатор пипеточный «</w:t>
            </w:r>
            <w:proofErr w:type="spellStart"/>
            <w:r w:rsidRPr="00CD610B">
              <w:rPr>
                <w:color w:val="000000"/>
                <w:sz w:val="22"/>
                <w:szCs w:val="22"/>
              </w:rPr>
              <w:t>Лайт</w:t>
            </w:r>
            <w:proofErr w:type="spellEnd"/>
            <w:r w:rsidRPr="00CD610B">
              <w:rPr>
                <w:color w:val="000000"/>
                <w:sz w:val="22"/>
                <w:szCs w:val="22"/>
              </w:rPr>
              <w:t>» многоканальный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±1,5-2,0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30-300мкл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4</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рН-метр  рН-150 МИ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 xml:space="preserve">±0,05 </w:t>
            </w:r>
            <w:proofErr w:type="spellStart"/>
            <w:r w:rsidRPr="00CD610B">
              <w:rPr>
                <w:color w:val="000000"/>
                <w:sz w:val="22"/>
                <w:szCs w:val="22"/>
              </w:rPr>
              <w:t>ед.рН</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 xml:space="preserve">от 0 до 14,0 </w:t>
            </w:r>
            <w:proofErr w:type="spellStart"/>
            <w:r w:rsidRPr="00CD610B">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рН-метр-анализатор воды HI98103</w:t>
            </w:r>
          </w:p>
          <w:p w:rsidR="00CD610B" w:rsidRPr="00CD610B" w:rsidRDefault="00CD610B" w:rsidP="00CD610B">
            <w:pPr>
              <w:widowControl w:val="0"/>
              <w:autoSpaceDE w:val="0"/>
              <w:autoSpaceDN w:val="0"/>
              <w:adjustRightInd w:val="0"/>
              <w:rPr>
                <w:color w:val="000000"/>
              </w:rPr>
            </w:pPr>
            <w:r w:rsidRPr="00CD610B">
              <w:rPr>
                <w:color w:val="000000"/>
                <w:sz w:val="22"/>
                <w:szCs w:val="22"/>
              </w:rPr>
              <w:t>зав. № 20170009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 xml:space="preserve">1,0 до 12,0 </w:t>
            </w:r>
            <w:proofErr w:type="spellStart"/>
            <w:r w:rsidRPr="00CD610B">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eastAsia="en-US"/>
              </w:rPr>
            </w:pPr>
            <w:r w:rsidRPr="00CD610B">
              <w:rPr>
                <w:bCs/>
                <w:sz w:val="22"/>
                <w:szCs w:val="22"/>
                <w:lang w:val="en-US" w:eastAsia="en-US"/>
              </w:rPr>
              <w:t>III</w:t>
            </w:r>
            <w:r w:rsidRPr="00CD610B">
              <w:rPr>
                <w:bCs/>
                <w:sz w:val="22"/>
                <w:szCs w:val="22"/>
                <w:lang w:eastAsia="en-US"/>
              </w:rPr>
              <w:t xml:space="preserve"> кв.</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рН-метр-анализатор воды HI98103</w:t>
            </w:r>
          </w:p>
          <w:p w:rsidR="00CD610B" w:rsidRPr="00CD610B" w:rsidRDefault="00CD610B" w:rsidP="00CD610B">
            <w:pPr>
              <w:widowControl w:val="0"/>
              <w:autoSpaceDE w:val="0"/>
              <w:autoSpaceDN w:val="0"/>
              <w:adjustRightInd w:val="0"/>
              <w:rPr>
                <w:color w:val="000000"/>
              </w:rPr>
            </w:pPr>
            <w:r w:rsidRPr="00CD610B">
              <w:rPr>
                <w:color w:val="000000"/>
                <w:sz w:val="22"/>
                <w:szCs w:val="22"/>
              </w:rPr>
              <w:t>зав. № Н03430420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 xml:space="preserve">1,0 до 12,0 </w:t>
            </w:r>
            <w:proofErr w:type="spellStart"/>
            <w:r w:rsidRPr="00CD610B">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IV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lastRenderedPageBreak/>
              <w:t>7</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Анализатор растворенного кислорода МАРК-3010</w:t>
            </w:r>
          </w:p>
          <w:p w:rsidR="00CD610B" w:rsidRPr="00CD610B" w:rsidRDefault="00CD610B" w:rsidP="00CD610B">
            <w:pPr>
              <w:widowControl w:val="0"/>
              <w:autoSpaceDE w:val="0"/>
              <w:autoSpaceDN w:val="0"/>
              <w:adjustRightInd w:val="0"/>
              <w:rPr>
                <w:color w:val="000000"/>
              </w:rPr>
            </w:pPr>
            <w:r w:rsidRPr="00CD610B">
              <w:rPr>
                <w:color w:val="000000"/>
                <w:sz w:val="22"/>
                <w:szCs w:val="22"/>
              </w:rPr>
              <w:t>Зав. № 663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Погрешность</w:t>
            </w:r>
          </w:p>
          <w:p w:rsidR="00CD610B" w:rsidRPr="00CD610B" w:rsidRDefault="00CD610B" w:rsidP="00CD610B">
            <w:pPr>
              <w:widowControl w:val="0"/>
              <w:autoSpaceDE w:val="0"/>
              <w:autoSpaceDN w:val="0"/>
              <w:adjustRightInd w:val="0"/>
              <w:rPr>
                <w:color w:val="000000"/>
              </w:rPr>
            </w:pPr>
            <w:r w:rsidRPr="00CD610B">
              <w:rPr>
                <w:color w:val="000000"/>
                <w:sz w:val="22"/>
                <w:szCs w:val="22"/>
              </w:rPr>
              <w:t>± (0,001+0,04*А) мг/дм3</w:t>
            </w:r>
          </w:p>
          <w:p w:rsidR="00CD610B" w:rsidRPr="00CD610B" w:rsidRDefault="00CD610B" w:rsidP="00CD610B">
            <w:pPr>
              <w:widowControl w:val="0"/>
              <w:autoSpaceDE w:val="0"/>
              <w:autoSpaceDN w:val="0"/>
              <w:adjustRightInd w:val="0"/>
              <w:rPr>
                <w:color w:val="000000"/>
              </w:rPr>
            </w:pPr>
            <w:r w:rsidRPr="00CD610B">
              <w:rPr>
                <w:color w:val="000000"/>
                <w:sz w:val="22"/>
                <w:szCs w:val="22"/>
              </w:rPr>
              <w:t>А – измеренное значение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8</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электронные настольные</w:t>
            </w:r>
          </w:p>
          <w:p w:rsidR="00CD610B" w:rsidRPr="00CD610B" w:rsidRDefault="00CD610B" w:rsidP="00CD610B">
            <w:pPr>
              <w:widowControl w:val="0"/>
              <w:autoSpaceDE w:val="0"/>
              <w:autoSpaceDN w:val="0"/>
              <w:adjustRightInd w:val="0"/>
              <w:rPr>
                <w:color w:val="000000"/>
              </w:rPr>
            </w:pPr>
            <w:r w:rsidRPr="00CD610B">
              <w:rPr>
                <w:color w:val="000000"/>
                <w:sz w:val="22"/>
                <w:szCs w:val="22"/>
              </w:rPr>
              <w:t>Меркурий - 315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средний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0,04 - 15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9</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рычажные настольные циферблатные РН - 10Ц13У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0,1 - 10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товарные РП - 100Ш13У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 25 г при нагрузке</w:t>
            </w:r>
          </w:p>
          <w:p w:rsidR="00CD610B" w:rsidRPr="00CD610B" w:rsidRDefault="00CD610B" w:rsidP="00CD610B">
            <w:pPr>
              <w:widowControl w:val="0"/>
              <w:autoSpaceDE w:val="0"/>
              <w:autoSpaceDN w:val="0"/>
              <w:adjustRightInd w:val="0"/>
              <w:rPr>
                <w:color w:val="000000"/>
              </w:rPr>
            </w:pPr>
            <w:r w:rsidRPr="00CD610B">
              <w:rPr>
                <w:color w:val="000000"/>
                <w:sz w:val="22"/>
                <w:szCs w:val="22"/>
              </w:rPr>
              <w:t>от 5 до 25 кг</w:t>
            </w:r>
          </w:p>
          <w:p w:rsidR="00CD610B" w:rsidRPr="00CD610B" w:rsidRDefault="00CD610B" w:rsidP="00CD610B">
            <w:pPr>
              <w:widowControl w:val="0"/>
              <w:autoSpaceDE w:val="0"/>
              <w:autoSpaceDN w:val="0"/>
              <w:adjustRightInd w:val="0"/>
              <w:rPr>
                <w:color w:val="000000"/>
              </w:rPr>
            </w:pPr>
            <w:r w:rsidRPr="00CD610B">
              <w:rPr>
                <w:color w:val="000000"/>
                <w:sz w:val="22"/>
                <w:szCs w:val="22"/>
              </w:rPr>
              <w:t>± 50 г при нагрузке от 25 до 100 кг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1 - 100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электронные SW - 10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0,0 - 10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торговые для определения массы и стоимости товара АР-1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rPr>
            </w:pPr>
            <w:r w:rsidRPr="00CD610B">
              <w:rPr>
                <w:color w:val="000000"/>
                <w:sz w:val="22"/>
                <w:szCs w:val="22"/>
              </w:rPr>
              <w:t>± 1 г при нагрузке от 20 до 500 г</w:t>
            </w:r>
          </w:p>
          <w:p w:rsidR="00CD610B" w:rsidRPr="00CD610B" w:rsidRDefault="00CD610B" w:rsidP="00CD610B">
            <w:pPr>
              <w:widowControl w:val="0"/>
              <w:autoSpaceDE w:val="0"/>
              <w:autoSpaceDN w:val="0"/>
              <w:adjustRightInd w:val="0"/>
              <w:rPr>
                <w:color w:val="000000"/>
              </w:rPr>
            </w:pPr>
            <w:r w:rsidRPr="00CD610B">
              <w:rPr>
                <w:color w:val="000000"/>
                <w:sz w:val="22"/>
                <w:szCs w:val="22"/>
              </w:rPr>
              <w:t>± 2 г при нагрузке от 500 до 2000 г</w:t>
            </w:r>
          </w:p>
          <w:p w:rsidR="00CD610B" w:rsidRPr="00CD610B" w:rsidRDefault="00CD610B" w:rsidP="00CD610B">
            <w:pPr>
              <w:widowControl w:val="0"/>
              <w:autoSpaceDE w:val="0"/>
              <w:autoSpaceDN w:val="0"/>
              <w:adjustRightInd w:val="0"/>
              <w:rPr>
                <w:color w:val="000000"/>
              </w:rPr>
            </w:pPr>
            <w:r w:rsidRPr="00CD610B">
              <w:rPr>
                <w:color w:val="000000"/>
                <w:sz w:val="22"/>
                <w:szCs w:val="22"/>
              </w:rPr>
              <w:t>± 3 г при нагрузке от 2000 до 3000 г</w:t>
            </w:r>
          </w:p>
          <w:p w:rsidR="00CD610B" w:rsidRPr="00CD610B" w:rsidRDefault="00CD610B" w:rsidP="00CD610B">
            <w:pPr>
              <w:widowControl w:val="0"/>
              <w:autoSpaceDE w:val="0"/>
              <w:autoSpaceDN w:val="0"/>
              <w:adjustRightInd w:val="0"/>
              <w:rPr>
                <w:color w:val="000000"/>
              </w:rPr>
            </w:pPr>
            <w:r w:rsidRPr="00CD610B">
              <w:rPr>
                <w:color w:val="000000"/>
                <w:sz w:val="22"/>
                <w:szCs w:val="22"/>
              </w:rPr>
              <w:t>± 6 г при нагрузке от 3000 до 6000 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0,02 - 6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rPr>
                <w:color w:val="000000"/>
                <w:sz w:val="20"/>
                <w:szCs w:val="20"/>
              </w:rPr>
            </w:pPr>
            <w:r w:rsidRPr="00CD610B">
              <w:rPr>
                <w:color w:val="000000"/>
                <w:sz w:val="20"/>
                <w:szCs w:val="20"/>
              </w:rPr>
              <w:t xml:space="preserve">Весы торговые </w:t>
            </w:r>
          </w:p>
          <w:p w:rsidR="00CD610B" w:rsidRPr="00CD610B" w:rsidRDefault="00CD610B" w:rsidP="00CD610B">
            <w:pPr>
              <w:widowControl w:val="0"/>
              <w:autoSpaceDE w:val="0"/>
              <w:autoSpaceDN w:val="0"/>
              <w:adjustRightInd w:val="0"/>
              <w:rPr>
                <w:color w:val="000000"/>
                <w:sz w:val="20"/>
                <w:szCs w:val="20"/>
              </w:rPr>
            </w:pPr>
            <w:r w:rsidRPr="00CD610B">
              <w:rPr>
                <w:color w:val="000000"/>
                <w:sz w:val="20"/>
                <w:szCs w:val="20"/>
              </w:rPr>
              <w:t>ВТ 4014 - 1Ш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 0,25 кг при нагрузке от 10 до 250 кг</w:t>
            </w:r>
          </w:p>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 0,5 кг при нагрузке от 250 до 1000 кг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10 - 1000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CD610B" w:rsidRDefault="00CD610B" w:rsidP="00CD610B">
            <w:pPr>
              <w:jc w:val="center"/>
              <w:rPr>
                <w:bCs/>
                <w:lang w:val="en-US" w:eastAsia="en-US"/>
              </w:rPr>
            </w:pPr>
            <w:r w:rsidRPr="00CD610B">
              <w:rPr>
                <w:bCs/>
                <w:sz w:val="22"/>
                <w:szCs w:val="22"/>
                <w:lang w:val="en-US" w:eastAsia="en-US"/>
              </w:rPr>
              <w:t xml:space="preserve">III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rPr>
                <w:color w:val="000000"/>
              </w:rPr>
            </w:pPr>
            <w:r w:rsidRPr="00CD610B">
              <w:rPr>
                <w:color w:val="000000"/>
                <w:sz w:val="22"/>
                <w:szCs w:val="22"/>
              </w:rPr>
              <w:t>Весы лабораторные электронные</w:t>
            </w:r>
          </w:p>
          <w:p w:rsidR="00CD610B" w:rsidRPr="00CD610B" w:rsidRDefault="00CD610B" w:rsidP="00CD610B">
            <w:pPr>
              <w:widowControl w:val="0"/>
              <w:autoSpaceDE w:val="0"/>
              <w:autoSpaceDN w:val="0"/>
              <w:adjustRightInd w:val="0"/>
              <w:rPr>
                <w:color w:val="000000"/>
              </w:rPr>
            </w:pPr>
            <w:r w:rsidRPr="00CD610B">
              <w:rPr>
                <w:color w:val="000000"/>
                <w:sz w:val="22"/>
                <w:szCs w:val="22"/>
              </w:rPr>
              <w:t xml:space="preserve">1 </w:t>
            </w:r>
            <w:proofErr w:type="spellStart"/>
            <w:r w:rsidRPr="00CD610B">
              <w:rPr>
                <w:color w:val="000000"/>
                <w:sz w:val="22"/>
                <w:szCs w:val="22"/>
              </w:rPr>
              <w:t>кл</w:t>
            </w:r>
            <w:proofErr w:type="spellEnd"/>
            <w:r w:rsidRPr="00CD610B">
              <w:rPr>
                <w:color w:val="000000"/>
                <w:sz w:val="22"/>
                <w:szCs w:val="22"/>
              </w:rPr>
              <w:t>. НМ-200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±3*10</w:t>
            </w:r>
            <w:r w:rsidRPr="00CD610B">
              <w:rPr>
                <w:color w:val="000000"/>
                <w:sz w:val="22"/>
                <w:szCs w:val="22"/>
                <w:vertAlign w:val="superscript"/>
              </w:rPr>
              <w:t>-4</w:t>
            </w:r>
            <w:r w:rsidRPr="00CD610B">
              <w:rPr>
                <w:color w:val="000000"/>
                <w:sz w:val="22"/>
                <w:szCs w:val="22"/>
              </w:rPr>
              <w:t>, г</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от 20*10</w:t>
            </w:r>
            <w:r w:rsidRPr="00CD610B">
              <w:rPr>
                <w:color w:val="000000"/>
                <w:sz w:val="22"/>
                <w:szCs w:val="22"/>
                <w:vertAlign w:val="superscript"/>
              </w:rPr>
              <w:t xml:space="preserve">-4 </w:t>
            </w:r>
            <w:r w:rsidRPr="00CD610B">
              <w:rPr>
                <w:color w:val="000000"/>
                <w:sz w:val="22"/>
                <w:szCs w:val="22"/>
              </w:rPr>
              <w:t>до 210 г</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jc w:val="center"/>
              <w:rPr>
                <w:bCs/>
                <w:lang w:eastAsia="en-US"/>
              </w:rPr>
            </w:pPr>
            <w:r w:rsidRPr="00CD610B">
              <w:rPr>
                <w:bCs/>
                <w:sz w:val="22"/>
                <w:szCs w:val="22"/>
                <w:lang w:val="en-US" w:eastAsia="en-US"/>
              </w:rPr>
              <w:t xml:space="preserve">II </w:t>
            </w:r>
            <w:proofErr w:type="spellStart"/>
            <w:r w:rsidRPr="00CD610B">
              <w:rPr>
                <w:bCs/>
                <w:sz w:val="22"/>
                <w:szCs w:val="22"/>
                <w:lang w:val="en-US" w:eastAsia="en-US"/>
              </w:rPr>
              <w:t>кв</w:t>
            </w:r>
            <w:proofErr w:type="spellEnd"/>
            <w:r w:rsidRPr="00CD610B">
              <w:rPr>
                <w:bCs/>
                <w:sz w:val="22"/>
                <w:szCs w:val="22"/>
                <w:lang w:val="en-US" w:eastAsia="en-US"/>
              </w:rPr>
              <w:t>.</w:t>
            </w:r>
          </w:p>
        </w:tc>
      </w:tr>
      <w:tr w:rsidR="00CD610B" w:rsidRPr="00CD610B"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rPr>
            </w:pPr>
            <w:r w:rsidRPr="00CD610B">
              <w:rPr>
                <w:color w:val="000000"/>
                <w:sz w:val="22"/>
                <w:szCs w:val="22"/>
              </w:rPr>
              <w:t>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rPr>
                <w:color w:val="000000"/>
                <w:sz w:val="20"/>
                <w:szCs w:val="20"/>
              </w:rPr>
            </w:pPr>
            <w:r w:rsidRPr="00CD610B">
              <w:rPr>
                <w:color w:val="000000"/>
                <w:sz w:val="20"/>
                <w:szCs w:val="20"/>
              </w:rPr>
              <w:t>Весы лабораторные квадрантные</w:t>
            </w:r>
          </w:p>
          <w:p w:rsidR="00CD610B" w:rsidRPr="00CD610B" w:rsidRDefault="00CD610B" w:rsidP="00CD610B">
            <w:pPr>
              <w:widowControl w:val="0"/>
              <w:autoSpaceDE w:val="0"/>
              <w:autoSpaceDN w:val="0"/>
              <w:adjustRightInd w:val="0"/>
              <w:rPr>
                <w:color w:val="000000"/>
                <w:sz w:val="20"/>
                <w:szCs w:val="20"/>
              </w:rPr>
            </w:pPr>
            <w:r w:rsidRPr="00CD610B">
              <w:rPr>
                <w:color w:val="000000"/>
                <w:sz w:val="20"/>
                <w:szCs w:val="20"/>
              </w:rPr>
              <w:t xml:space="preserve">4 </w:t>
            </w:r>
            <w:proofErr w:type="spellStart"/>
            <w:r w:rsidRPr="00CD610B">
              <w:rPr>
                <w:color w:val="000000"/>
                <w:sz w:val="20"/>
                <w:szCs w:val="20"/>
              </w:rPr>
              <w:t>кл</w:t>
            </w:r>
            <w:proofErr w:type="spellEnd"/>
            <w:r w:rsidRPr="00CD610B">
              <w:rPr>
                <w:color w:val="000000"/>
                <w:sz w:val="20"/>
                <w:szCs w:val="20"/>
              </w:rPr>
              <w:t>. ВЛКТ-500г-М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±20, мг</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От 1 до 500 г</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widowControl w:val="0"/>
              <w:autoSpaceDE w:val="0"/>
              <w:autoSpaceDN w:val="0"/>
              <w:adjustRightInd w:val="0"/>
              <w:jc w:val="center"/>
              <w:rPr>
                <w:color w:val="000000"/>
                <w:sz w:val="20"/>
                <w:szCs w:val="20"/>
              </w:rPr>
            </w:pPr>
            <w:r w:rsidRPr="00CD610B">
              <w:rPr>
                <w:color w:val="000000"/>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D610B" w:rsidRPr="00CD610B" w:rsidRDefault="00CD610B" w:rsidP="00CD610B">
            <w:pPr>
              <w:jc w:val="center"/>
              <w:rPr>
                <w:bCs/>
                <w:lang w:eastAsia="en-US"/>
              </w:rPr>
            </w:pPr>
            <w:r w:rsidRPr="00CD610B">
              <w:rPr>
                <w:bCs/>
                <w:sz w:val="22"/>
                <w:szCs w:val="22"/>
                <w:lang w:val="en-US" w:eastAsia="en-US"/>
              </w:rPr>
              <w:t xml:space="preserve">II </w:t>
            </w:r>
            <w:proofErr w:type="spellStart"/>
            <w:r w:rsidRPr="00CD610B">
              <w:rPr>
                <w:bCs/>
                <w:sz w:val="22"/>
                <w:szCs w:val="22"/>
                <w:lang w:val="en-US" w:eastAsia="en-US"/>
              </w:rPr>
              <w:t>кв</w:t>
            </w:r>
            <w:proofErr w:type="spellEnd"/>
            <w:r w:rsidRPr="00CD610B">
              <w:rPr>
                <w:bCs/>
                <w:sz w:val="22"/>
                <w:szCs w:val="22"/>
                <w:lang w:val="en-US" w:eastAsia="en-US"/>
              </w:rPr>
              <w:t>.</w:t>
            </w:r>
          </w:p>
        </w:tc>
      </w:tr>
    </w:tbl>
    <w:p w:rsidR="00CD610B" w:rsidRDefault="00CD610B" w:rsidP="00CD610B">
      <w:pPr>
        <w:pStyle w:val="32"/>
        <w:jc w:val="right"/>
        <w:rPr>
          <w:sz w:val="24"/>
          <w:szCs w:val="24"/>
        </w:rPr>
      </w:pPr>
    </w:p>
    <w:p w:rsidR="00CD610B" w:rsidRDefault="00CD610B" w:rsidP="00CD610B">
      <w:pPr>
        <w:pStyle w:val="32"/>
        <w:jc w:val="right"/>
        <w:rPr>
          <w:sz w:val="24"/>
          <w:szCs w:val="24"/>
        </w:rPr>
      </w:pPr>
    </w:p>
    <w:p w:rsidR="00CD610B" w:rsidRDefault="00CD610B" w:rsidP="00CD610B">
      <w:pPr>
        <w:pStyle w:val="32"/>
        <w:jc w:val="right"/>
        <w:rPr>
          <w:sz w:val="24"/>
          <w:szCs w:val="24"/>
        </w:rPr>
      </w:pPr>
      <w:r w:rsidRPr="00CD610B">
        <w:rPr>
          <w:sz w:val="24"/>
          <w:szCs w:val="24"/>
        </w:rPr>
        <w:t>Приложение №</w:t>
      </w:r>
      <w:r>
        <w:rPr>
          <w:sz w:val="24"/>
          <w:szCs w:val="24"/>
        </w:rPr>
        <w:t>2</w:t>
      </w:r>
      <w:r w:rsidRPr="00CD610B">
        <w:rPr>
          <w:sz w:val="24"/>
          <w:szCs w:val="24"/>
        </w:rPr>
        <w:t xml:space="preserve"> к Техническому заданию</w:t>
      </w:r>
    </w:p>
    <w:p w:rsidR="00CD610B" w:rsidRDefault="00CD610B" w:rsidP="00CD610B">
      <w:pPr>
        <w:pStyle w:val="32"/>
        <w:jc w:val="right"/>
        <w:rPr>
          <w:sz w:val="24"/>
          <w:szCs w:val="24"/>
        </w:rPr>
      </w:pPr>
    </w:p>
    <w:tbl>
      <w:tblPr>
        <w:tblW w:w="10461" w:type="dxa"/>
        <w:tblInd w:w="108" w:type="dxa"/>
        <w:tblLayout w:type="fixed"/>
        <w:tblLook w:val="04A0" w:firstRow="1" w:lastRow="0" w:firstColumn="1" w:lastColumn="0" w:noHBand="0" w:noVBand="1"/>
      </w:tblPr>
      <w:tblGrid>
        <w:gridCol w:w="568"/>
        <w:gridCol w:w="3260"/>
        <w:gridCol w:w="2138"/>
        <w:gridCol w:w="1984"/>
        <w:gridCol w:w="981"/>
        <w:gridCol w:w="1530"/>
      </w:tblGrid>
      <w:tr w:rsidR="00CD610B" w:rsidRPr="004D2082" w:rsidTr="004C242E">
        <w:trPr>
          <w:cantSplit/>
          <w:trHeight w:val="870"/>
        </w:trPr>
        <w:tc>
          <w:tcPr>
            <w:tcW w:w="10461" w:type="dxa"/>
            <w:gridSpan w:val="6"/>
            <w:tcBorders>
              <w:top w:val="single" w:sz="8" w:space="0" w:color="auto"/>
              <w:left w:val="single" w:sz="8" w:space="0" w:color="auto"/>
              <w:bottom w:val="nil"/>
              <w:right w:val="single" w:sz="8" w:space="0" w:color="auto"/>
            </w:tcBorders>
            <w:shd w:val="clear" w:color="auto" w:fill="auto"/>
            <w:noWrap/>
            <w:vAlign w:val="center"/>
            <w:hideMark/>
          </w:tcPr>
          <w:p w:rsidR="00CD610B" w:rsidRPr="00F91EE9" w:rsidRDefault="00CD610B" w:rsidP="004C242E">
            <w:pPr>
              <w:jc w:val="center"/>
              <w:rPr>
                <w:lang w:eastAsia="ar-SA"/>
              </w:rPr>
            </w:pPr>
            <w:r w:rsidRPr="00F91EE9">
              <w:rPr>
                <w:bCs/>
                <w:sz w:val="22"/>
                <w:szCs w:val="22"/>
                <w:lang w:eastAsia="en-US"/>
              </w:rPr>
              <w:t>Наименование, характеристики, объем и сроки оказываемых работ по</w:t>
            </w:r>
            <w:r w:rsidRPr="00F91EE9">
              <w:rPr>
                <w:sz w:val="22"/>
                <w:szCs w:val="22"/>
                <w:lang w:eastAsia="ar-SA"/>
              </w:rPr>
              <w:t xml:space="preserve"> поверке (калибровке) средств измерений, аттестации испытательного оборудования СГМУП «ГТС» в 2021 году. </w:t>
            </w:r>
          </w:p>
          <w:p w:rsidR="00CD610B" w:rsidRPr="00E50DBB" w:rsidRDefault="00CD610B" w:rsidP="004C242E">
            <w:pPr>
              <w:jc w:val="center"/>
              <w:rPr>
                <w:bCs/>
                <w:lang w:eastAsia="en-US"/>
              </w:rPr>
            </w:pPr>
            <w:r w:rsidRPr="00F91EE9">
              <w:rPr>
                <w:sz w:val="22"/>
                <w:szCs w:val="22"/>
                <w:lang w:eastAsia="ar-SA"/>
              </w:rPr>
              <w:t>(</w:t>
            </w:r>
            <w:r w:rsidRPr="00F91EE9">
              <w:rPr>
                <w:color w:val="222222"/>
                <w:sz w:val="22"/>
                <w:szCs w:val="22"/>
                <w:lang w:eastAsia="en-US"/>
              </w:rPr>
              <w:t>ОКПД2 - 71.12.40.120)</w:t>
            </w:r>
          </w:p>
        </w:tc>
      </w:tr>
      <w:tr w:rsidR="00CD610B" w:rsidRPr="004D2082" w:rsidTr="004C242E">
        <w:trPr>
          <w:cantSplit/>
          <w:trHeight w:val="870"/>
        </w:trPr>
        <w:tc>
          <w:tcPr>
            <w:tcW w:w="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D610B" w:rsidRPr="00E50DBB" w:rsidRDefault="00CD610B" w:rsidP="004C242E">
            <w:pPr>
              <w:jc w:val="center"/>
              <w:rPr>
                <w:bCs/>
                <w:lang w:eastAsia="en-US"/>
              </w:rPr>
            </w:pPr>
            <w:r w:rsidRPr="00E50DBB">
              <w:rPr>
                <w:bCs/>
                <w:sz w:val="22"/>
                <w:szCs w:val="22"/>
                <w:lang w:eastAsia="en-US"/>
              </w:rPr>
              <w:t>№ п/п</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610B" w:rsidRPr="00E50DBB" w:rsidRDefault="00CD610B" w:rsidP="004C242E">
            <w:pPr>
              <w:jc w:val="center"/>
              <w:rPr>
                <w:bCs/>
                <w:lang w:eastAsia="en-US"/>
              </w:rPr>
            </w:pPr>
            <w:proofErr w:type="spellStart"/>
            <w:r w:rsidRPr="00E50DBB">
              <w:rPr>
                <w:bCs/>
                <w:sz w:val="22"/>
                <w:szCs w:val="22"/>
                <w:lang w:eastAsia="en-US"/>
              </w:rPr>
              <w:t>Наименовани</w:t>
            </w:r>
            <w:proofErr w:type="spellEnd"/>
            <w:r w:rsidRPr="00E50DBB">
              <w:rPr>
                <w:bCs/>
                <w:sz w:val="22"/>
                <w:szCs w:val="22"/>
                <w:lang w:eastAsia="en-US"/>
              </w:rPr>
              <w:t>, тип (модификация) средства измерения)</w:t>
            </w:r>
          </w:p>
        </w:tc>
        <w:tc>
          <w:tcPr>
            <w:tcW w:w="4122" w:type="dxa"/>
            <w:gridSpan w:val="2"/>
            <w:tcBorders>
              <w:top w:val="single" w:sz="8" w:space="0" w:color="auto"/>
              <w:left w:val="nil"/>
              <w:bottom w:val="nil"/>
              <w:right w:val="single" w:sz="4" w:space="0" w:color="000000"/>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Метрологические характеристики</w:t>
            </w:r>
          </w:p>
        </w:tc>
        <w:tc>
          <w:tcPr>
            <w:tcW w:w="981" w:type="dxa"/>
            <w:vMerge w:val="restart"/>
            <w:tcBorders>
              <w:top w:val="single" w:sz="8" w:space="0" w:color="auto"/>
              <w:left w:val="single" w:sz="4" w:space="0" w:color="auto"/>
              <w:bottom w:val="nil"/>
              <w:right w:val="nil"/>
            </w:tcBorders>
            <w:shd w:val="clear" w:color="auto" w:fill="auto"/>
            <w:noWrap/>
            <w:vAlign w:val="center"/>
            <w:hideMark/>
          </w:tcPr>
          <w:p w:rsidR="00CD610B" w:rsidRPr="00E50DBB" w:rsidRDefault="00CD610B" w:rsidP="004C242E">
            <w:pPr>
              <w:jc w:val="center"/>
              <w:rPr>
                <w:bCs/>
                <w:lang w:eastAsia="en-US"/>
              </w:rPr>
            </w:pPr>
            <w:r w:rsidRPr="00E50DBB">
              <w:rPr>
                <w:bCs/>
                <w:sz w:val="22"/>
                <w:szCs w:val="22"/>
                <w:lang w:eastAsia="en-US"/>
              </w:rPr>
              <w:t>Кол-во,</w:t>
            </w:r>
          </w:p>
          <w:p w:rsidR="00CD610B" w:rsidRPr="00E50DBB" w:rsidRDefault="00CD610B" w:rsidP="004C242E">
            <w:pPr>
              <w:jc w:val="center"/>
              <w:rPr>
                <w:bCs/>
                <w:lang w:eastAsia="en-US"/>
              </w:rPr>
            </w:pPr>
            <w:r w:rsidRPr="00E50DBB">
              <w:rPr>
                <w:bCs/>
                <w:sz w:val="22"/>
                <w:szCs w:val="22"/>
                <w:lang w:eastAsia="en-US"/>
              </w:rPr>
              <w:t>шт.</w:t>
            </w:r>
          </w:p>
        </w:tc>
        <w:tc>
          <w:tcPr>
            <w:tcW w:w="153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Планируемая дата поверки,</w:t>
            </w:r>
          </w:p>
          <w:p w:rsidR="00CD610B" w:rsidRPr="00E50DBB" w:rsidRDefault="00CD610B" w:rsidP="004C242E">
            <w:pPr>
              <w:jc w:val="center"/>
              <w:rPr>
                <w:bCs/>
                <w:lang w:eastAsia="en-US"/>
              </w:rPr>
            </w:pPr>
            <w:r w:rsidRPr="00E50DBB">
              <w:rPr>
                <w:bCs/>
                <w:sz w:val="22"/>
                <w:szCs w:val="22"/>
                <w:lang w:eastAsia="en-US"/>
              </w:rPr>
              <w:t>(кв. 20</w:t>
            </w:r>
            <w:r>
              <w:rPr>
                <w:bCs/>
                <w:sz w:val="22"/>
                <w:szCs w:val="22"/>
                <w:lang w:eastAsia="en-US"/>
              </w:rPr>
              <w:t>21</w:t>
            </w:r>
            <w:r w:rsidRPr="00E50DBB">
              <w:rPr>
                <w:bCs/>
                <w:sz w:val="22"/>
                <w:szCs w:val="22"/>
                <w:lang w:eastAsia="en-US"/>
              </w:rPr>
              <w:t xml:space="preserve"> г.)</w:t>
            </w:r>
          </w:p>
        </w:tc>
      </w:tr>
      <w:tr w:rsidR="00CD610B" w:rsidRPr="004D2082" w:rsidTr="004C242E">
        <w:trPr>
          <w:cantSplit/>
          <w:trHeight w:val="570"/>
        </w:trPr>
        <w:tc>
          <w:tcPr>
            <w:tcW w:w="568" w:type="dxa"/>
            <w:vMerge/>
            <w:tcBorders>
              <w:top w:val="single" w:sz="8" w:space="0" w:color="auto"/>
              <w:left w:val="single" w:sz="8" w:space="0" w:color="auto"/>
              <w:bottom w:val="nil"/>
              <w:right w:val="single" w:sz="4" w:space="0" w:color="auto"/>
            </w:tcBorders>
            <w:vAlign w:val="center"/>
            <w:hideMark/>
          </w:tcPr>
          <w:p w:rsidR="00CD610B" w:rsidRPr="00E50DBB" w:rsidRDefault="00CD610B" w:rsidP="004C242E">
            <w:pPr>
              <w:rPr>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rsidR="00CD610B" w:rsidRPr="00E50DBB" w:rsidRDefault="00CD610B" w:rsidP="004C242E">
            <w:pPr>
              <w:rPr>
                <w:bCs/>
                <w:lang w:eastAsia="en-US"/>
              </w:rPr>
            </w:pPr>
          </w:p>
        </w:tc>
        <w:tc>
          <w:tcPr>
            <w:tcW w:w="2138" w:type="dxa"/>
            <w:tcBorders>
              <w:top w:val="single" w:sz="4" w:space="0" w:color="auto"/>
              <w:left w:val="nil"/>
              <w:bottom w:val="single" w:sz="8" w:space="0" w:color="auto"/>
              <w:right w:val="nil"/>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Класс точности, погрешность</w:t>
            </w: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Пределы (диапазон) измерений</w:t>
            </w:r>
          </w:p>
        </w:tc>
        <w:tc>
          <w:tcPr>
            <w:tcW w:w="981" w:type="dxa"/>
            <w:vMerge/>
            <w:tcBorders>
              <w:top w:val="single" w:sz="8" w:space="0" w:color="auto"/>
              <w:left w:val="single" w:sz="4" w:space="0" w:color="auto"/>
              <w:bottom w:val="nil"/>
              <w:right w:val="nil"/>
            </w:tcBorders>
            <w:vAlign w:val="center"/>
            <w:hideMark/>
          </w:tcPr>
          <w:p w:rsidR="00CD610B" w:rsidRPr="00E50DBB" w:rsidRDefault="00CD610B" w:rsidP="004C242E">
            <w:pPr>
              <w:rPr>
                <w:bCs/>
                <w:lang w:eastAsia="en-US"/>
              </w:rPr>
            </w:pPr>
          </w:p>
        </w:tc>
        <w:tc>
          <w:tcPr>
            <w:tcW w:w="1530" w:type="dxa"/>
            <w:vMerge/>
            <w:tcBorders>
              <w:top w:val="single" w:sz="8" w:space="0" w:color="auto"/>
              <w:left w:val="single" w:sz="4" w:space="0" w:color="auto"/>
              <w:bottom w:val="single" w:sz="8" w:space="0" w:color="000000"/>
              <w:right w:val="single" w:sz="8" w:space="0" w:color="auto"/>
            </w:tcBorders>
            <w:vAlign w:val="center"/>
            <w:hideMark/>
          </w:tcPr>
          <w:p w:rsidR="00CD610B" w:rsidRPr="00E50DBB" w:rsidRDefault="00CD610B" w:rsidP="004C242E">
            <w:pPr>
              <w:rPr>
                <w:bCs/>
                <w:lang w:eastAsia="en-US"/>
              </w:rPr>
            </w:pPr>
          </w:p>
        </w:tc>
      </w:tr>
      <w:tr w:rsidR="00CD610B" w:rsidRPr="004D2082" w:rsidTr="004C242E">
        <w:trPr>
          <w:cantSplit/>
          <w:trHeight w:val="114"/>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1</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2</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3</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4</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5</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BD2F10" w:rsidRDefault="00CD610B" w:rsidP="004C242E">
            <w:pPr>
              <w:jc w:val="center"/>
              <w:rPr>
                <w:bCs/>
                <w:sz w:val="16"/>
                <w:szCs w:val="16"/>
                <w:lang w:eastAsia="en-US"/>
              </w:rPr>
            </w:pPr>
            <w:r w:rsidRPr="00BD2F10">
              <w:rPr>
                <w:bCs/>
                <w:sz w:val="16"/>
                <w:szCs w:val="16"/>
                <w:lang w:eastAsia="en-US"/>
              </w:rPr>
              <w:t>6</w:t>
            </w:r>
          </w:p>
        </w:tc>
      </w:tr>
      <w:tr w:rsidR="00CD610B" w:rsidRPr="004D2082" w:rsidTr="00CD610B">
        <w:trPr>
          <w:cantSplit/>
          <w:trHeight w:val="33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eastAsia="en-US"/>
              </w:rPr>
              <w:t>1</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Спектрофотометр</w:t>
            </w:r>
          </w:p>
          <w:p w:rsidR="00CD610B" w:rsidRDefault="00CD610B" w:rsidP="004C242E">
            <w:pPr>
              <w:rPr>
                <w:color w:val="000000"/>
              </w:rPr>
            </w:pPr>
            <w:r>
              <w:rPr>
                <w:color w:val="000000"/>
              </w:rPr>
              <w:t>КФК-3КМ</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Погрешность пропускания 1%;</w:t>
            </w:r>
          </w:p>
          <w:p w:rsidR="00CD610B" w:rsidRDefault="00CD610B" w:rsidP="004C242E">
            <w:pPr>
              <w:jc w:val="center"/>
              <w:rPr>
                <w:color w:val="000000"/>
              </w:rPr>
            </w:pPr>
            <w:r>
              <w:rPr>
                <w:color w:val="000000"/>
              </w:rPr>
              <w:t>погрешность длины волны 2%</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Длина волны</w:t>
            </w:r>
          </w:p>
          <w:p w:rsidR="00CD610B" w:rsidRDefault="00CD610B" w:rsidP="004C242E">
            <w:pPr>
              <w:jc w:val="center"/>
              <w:rPr>
                <w:color w:val="000000"/>
              </w:rPr>
            </w:pPr>
            <w:r>
              <w:rPr>
                <w:color w:val="000000"/>
              </w:rPr>
              <w:t xml:space="preserve">325-1000 </w:t>
            </w:r>
            <w:proofErr w:type="spellStart"/>
            <w:r>
              <w:rPr>
                <w:color w:val="000000"/>
              </w:rPr>
              <w:t>нм</w:t>
            </w:r>
            <w:proofErr w:type="spellEnd"/>
            <w:r>
              <w:rPr>
                <w:color w:val="000000"/>
              </w:rPr>
              <w:t xml:space="preserve">; </w:t>
            </w:r>
            <w:proofErr w:type="spellStart"/>
            <w:r>
              <w:rPr>
                <w:color w:val="000000"/>
              </w:rPr>
              <w:t>коэф.пропуск</w:t>
            </w:r>
            <w:proofErr w:type="spellEnd"/>
            <w:r>
              <w:rPr>
                <w:color w:val="000000"/>
              </w:rPr>
              <w:t>.</w:t>
            </w:r>
          </w:p>
          <w:p w:rsidR="00CD610B" w:rsidRDefault="00CD610B" w:rsidP="004C242E">
            <w:pPr>
              <w:jc w:val="center"/>
              <w:rPr>
                <w:color w:val="000000"/>
              </w:rPr>
            </w:pPr>
            <w:r>
              <w:rPr>
                <w:color w:val="000000"/>
              </w:rPr>
              <w:t>0 до 125%;</w:t>
            </w:r>
          </w:p>
          <w:p w:rsidR="00CD610B" w:rsidRDefault="00CD610B" w:rsidP="004C242E">
            <w:pPr>
              <w:jc w:val="center"/>
              <w:rPr>
                <w:color w:val="000000"/>
              </w:rPr>
            </w:pPr>
            <w:r>
              <w:rPr>
                <w:color w:val="000000"/>
              </w:rPr>
              <w:t>оптическая плотность</w:t>
            </w:r>
          </w:p>
          <w:p w:rsidR="00CD610B" w:rsidRDefault="00CD610B" w:rsidP="004C242E">
            <w:pPr>
              <w:jc w:val="center"/>
              <w:rPr>
                <w:color w:val="000000"/>
              </w:rPr>
            </w:pPr>
            <w:r>
              <w:rPr>
                <w:color w:val="000000"/>
              </w:rPr>
              <w:t>0,1 до 2,5</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 </w:t>
            </w:r>
            <w:proofErr w:type="spellStart"/>
            <w:r>
              <w:rPr>
                <w:bCs/>
                <w:sz w:val="22"/>
                <w:szCs w:val="22"/>
                <w:lang w:val="en-US" w:eastAsia="en-US"/>
              </w:rPr>
              <w:t>кв</w:t>
            </w:r>
            <w:proofErr w:type="spellEnd"/>
            <w:r>
              <w:rPr>
                <w:bCs/>
                <w:sz w:val="22"/>
                <w:szCs w:val="22"/>
                <w:lang w:val="en-US" w:eastAsia="en-US"/>
              </w:rPr>
              <w:t>.</w:t>
            </w:r>
          </w:p>
        </w:tc>
      </w:tr>
      <w:tr w:rsidR="00CD610B" w:rsidRPr="004D2082" w:rsidTr="00CD610B">
        <w:trPr>
          <w:cantSplit/>
          <w:trHeight w:val="33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eastAsia="en-US"/>
              </w:rPr>
              <w:lastRenderedPageBreak/>
              <w:t>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Спектрофотометр</w:t>
            </w:r>
          </w:p>
          <w:p w:rsidR="00CD610B" w:rsidRDefault="00CD610B" w:rsidP="004C242E">
            <w:pPr>
              <w:rPr>
                <w:color w:val="000000"/>
              </w:rPr>
            </w:pPr>
            <w:r>
              <w:rPr>
                <w:color w:val="000000"/>
              </w:rPr>
              <w:t>ПЭ-5300ВИ</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Погрешность пропускания 1%;</w:t>
            </w:r>
          </w:p>
          <w:p w:rsidR="00CD610B" w:rsidRDefault="00CD610B" w:rsidP="004C242E">
            <w:pPr>
              <w:jc w:val="center"/>
              <w:rPr>
                <w:color w:val="000000"/>
              </w:rPr>
            </w:pPr>
            <w:r>
              <w:rPr>
                <w:color w:val="000000"/>
              </w:rPr>
              <w:t>погрешность длины волны 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Длина волны</w:t>
            </w:r>
          </w:p>
          <w:p w:rsidR="00CD610B" w:rsidRDefault="00CD610B" w:rsidP="004C242E">
            <w:pPr>
              <w:jc w:val="center"/>
              <w:rPr>
                <w:color w:val="000000"/>
              </w:rPr>
            </w:pPr>
            <w:r>
              <w:rPr>
                <w:color w:val="000000"/>
              </w:rPr>
              <w:t xml:space="preserve">325-1000 </w:t>
            </w:r>
            <w:proofErr w:type="spellStart"/>
            <w:r>
              <w:rPr>
                <w:color w:val="000000"/>
              </w:rPr>
              <w:t>нм</w:t>
            </w:r>
            <w:proofErr w:type="spellEnd"/>
            <w:r>
              <w:rPr>
                <w:color w:val="000000"/>
              </w:rPr>
              <w:t>;</w:t>
            </w:r>
          </w:p>
          <w:p w:rsidR="00CD610B" w:rsidRDefault="00CD610B" w:rsidP="004C242E">
            <w:pPr>
              <w:jc w:val="center"/>
              <w:rPr>
                <w:color w:val="000000"/>
              </w:rPr>
            </w:pPr>
            <w:proofErr w:type="spellStart"/>
            <w:r>
              <w:rPr>
                <w:color w:val="000000"/>
              </w:rPr>
              <w:t>коэф.пропуск</w:t>
            </w:r>
            <w:proofErr w:type="spellEnd"/>
            <w:r>
              <w:rPr>
                <w:color w:val="000000"/>
              </w:rPr>
              <w:t>.</w:t>
            </w:r>
          </w:p>
          <w:p w:rsidR="00CD610B" w:rsidRDefault="00CD610B" w:rsidP="004C242E">
            <w:pPr>
              <w:jc w:val="center"/>
              <w:rPr>
                <w:color w:val="000000"/>
              </w:rPr>
            </w:pPr>
            <w:r>
              <w:rPr>
                <w:color w:val="000000"/>
              </w:rPr>
              <w:t>0 до 125%;</w:t>
            </w:r>
          </w:p>
          <w:p w:rsidR="00CD610B" w:rsidRDefault="00CD610B" w:rsidP="004C242E">
            <w:pPr>
              <w:jc w:val="center"/>
              <w:rPr>
                <w:color w:val="000000"/>
              </w:rPr>
            </w:pPr>
            <w:r>
              <w:rPr>
                <w:color w:val="000000"/>
              </w:rPr>
              <w:t>оптическая плотность</w:t>
            </w:r>
          </w:p>
          <w:p w:rsidR="00CD610B" w:rsidRDefault="00CD610B" w:rsidP="004C242E">
            <w:pPr>
              <w:jc w:val="center"/>
              <w:rPr>
                <w:color w:val="000000"/>
              </w:rPr>
            </w:pPr>
            <w:r>
              <w:rPr>
                <w:color w:val="000000"/>
              </w:rPr>
              <w:t>0,0 до 3,0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left w:val="single" w:sz="8"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3</w:t>
            </w:r>
          </w:p>
        </w:tc>
        <w:tc>
          <w:tcPr>
            <w:tcW w:w="3260" w:type="dxa"/>
            <w:tcBorders>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Весы лабораторные электронные</w:t>
            </w:r>
          </w:p>
          <w:p w:rsidR="00CD610B" w:rsidRPr="00BE7E60" w:rsidRDefault="00CD610B" w:rsidP="004C242E">
            <w:pPr>
              <w:rPr>
                <w:color w:val="000000"/>
              </w:rPr>
            </w:pPr>
            <w:r w:rsidRPr="00BE7E60">
              <w:rPr>
                <w:color w:val="000000"/>
                <w:sz w:val="22"/>
                <w:szCs w:val="22"/>
              </w:rPr>
              <w:t xml:space="preserve">1 </w:t>
            </w:r>
            <w:proofErr w:type="spellStart"/>
            <w:r w:rsidRPr="00BE7E60">
              <w:rPr>
                <w:color w:val="000000"/>
                <w:sz w:val="22"/>
                <w:szCs w:val="22"/>
              </w:rPr>
              <w:t>кл</w:t>
            </w:r>
            <w:proofErr w:type="spellEnd"/>
            <w:r w:rsidRPr="00BE7E60">
              <w:rPr>
                <w:color w:val="000000"/>
                <w:sz w:val="22"/>
                <w:szCs w:val="22"/>
              </w:rPr>
              <w:t>. НМ-200</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±3*10</w:t>
            </w:r>
            <w:r w:rsidRPr="00BE7E60">
              <w:rPr>
                <w:color w:val="000000"/>
                <w:sz w:val="22"/>
                <w:szCs w:val="22"/>
                <w:vertAlign w:val="superscript"/>
              </w:rPr>
              <w:t>-4</w:t>
            </w:r>
            <w:r w:rsidRPr="00BE7E60">
              <w:rPr>
                <w:color w:val="000000"/>
                <w:sz w:val="22"/>
                <w:szCs w:val="22"/>
              </w:rPr>
              <w:t>, г</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от 20*10</w:t>
            </w:r>
            <w:r w:rsidRPr="00BE7E60">
              <w:rPr>
                <w:color w:val="000000"/>
                <w:sz w:val="22"/>
                <w:szCs w:val="22"/>
                <w:vertAlign w:val="superscript"/>
              </w:rPr>
              <w:t xml:space="preserve">-4 </w:t>
            </w:r>
            <w:r w:rsidRPr="00BE7E60">
              <w:rPr>
                <w:color w:val="000000"/>
                <w:sz w:val="22"/>
                <w:szCs w:val="22"/>
              </w:rPr>
              <w:t>до 210 г</w:t>
            </w:r>
          </w:p>
        </w:tc>
        <w:tc>
          <w:tcPr>
            <w:tcW w:w="981" w:type="dxa"/>
            <w:tcBorders>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left w:val="single" w:sz="8"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t>4</w:t>
            </w:r>
          </w:p>
        </w:tc>
        <w:tc>
          <w:tcPr>
            <w:tcW w:w="3260" w:type="dxa"/>
            <w:tcBorders>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Весы лабораторные квадрантные</w:t>
            </w:r>
          </w:p>
          <w:p w:rsidR="00CD610B" w:rsidRDefault="00CD610B" w:rsidP="004C242E">
            <w:pPr>
              <w:rPr>
                <w:color w:val="000000"/>
              </w:rPr>
            </w:pPr>
            <w:r>
              <w:rPr>
                <w:color w:val="000000"/>
              </w:rPr>
              <w:t xml:space="preserve">4 </w:t>
            </w:r>
            <w:proofErr w:type="spellStart"/>
            <w:r>
              <w:rPr>
                <w:color w:val="000000"/>
              </w:rPr>
              <w:t>кл</w:t>
            </w:r>
            <w:proofErr w:type="spellEnd"/>
            <w:r>
              <w:rPr>
                <w:color w:val="000000"/>
              </w:rPr>
              <w:t>. ВЛКТ-500г-М</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±20, мг</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От 1 до 500 г</w:t>
            </w:r>
          </w:p>
        </w:tc>
        <w:tc>
          <w:tcPr>
            <w:tcW w:w="981" w:type="dxa"/>
            <w:tcBorders>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vMerge w:val="restart"/>
            <w:tcBorders>
              <w:top w:val="single" w:sz="4" w:space="0" w:color="auto"/>
              <w:left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5</w:t>
            </w:r>
          </w:p>
        </w:tc>
        <w:tc>
          <w:tcPr>
            <w:tcW w:w="3260" w:type="dxa"/>
            <w:vMerge w:val="restart"/>
            <w:tcBorders>
              <w:top w:val="single" w:sz="4" w:space="0" w:color="auto"/>
              <w:left w:val="nil"/>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Прибор комбинированный</w:t>
            </w:r>
          </w:p>
          <w:p w:rsidR="00CD610B" w:rsidRPr="00BE7E60" w:rsidRDefault="00CD610B" w:rsidP="004C242E">
            <w:pPr>
              <w:rPr>
                <w:color w:val="000000"/>
              </w:rPr>
            </w:pPr>
            <w:proofErr w:type="spellStart"/>
            <w:r w:rsidRPr="00BE7E60">
              <w:rPr>
                <w:color w:val="000000"/>
                <w:sz w:val="22"/>
                <w:szCs w:val="22"/>
              </w:rPr>
              <w:t>Testo</w:t>
            </w:r>
            <w:proofErr w:type="spellEnd"/>
            <w:r w:rsidRPr="00BE7E60">
              <w:rPr>
                <w:color w:val="000000"/>
                <w:sz w:val="22"/>
                <w:szCs w:val="22"/>
              </w:rPr>
              <w:t xml:space="preserve"> 622</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Температура:</w:t>
            </w:r>
          </w:p>
          <w:p w:rsidR="00CD610B" w:rsidRPr="00BE7E60" w:rsidRDefault="00CD610B" w:rsidP="004C242E">
            <w:pPr>
              <w:rPr>
                <w:color w:val="000000"/>
              </w:rPr>
            </w:pPr>
            <w:r w:rsidRPr="00BE7E60">
              <w:rPr>
                <w:color w:val="000000"/>
                <w:sz w:val="22"/>
                <w:szCs w:val="22"/>
              </w:rPr>
              <w:t>±0,4К +1 цифра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-10 до +60°С</w:t>
            </w:r>
          </w:p>
        </w:tc>
        <w:tc>
          <w:tcPr>
            <w:tcW w:w="981" w:type="dxa"/>
            <w:vMerge w:val="restart"/>
            <w:tcBorders>
              <w:top w:val="single" w:sz="4" w:space="0" w:color="auto"/>
              <w:left w:val="nil"/>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15 каналов</w:t>
            </w:r>
          </w:p>
        </w:tc>
        <w:tc>
          <w:tcPr>
            <w:tcW w:w="1530" w:type="dxa"/>
            <w:vMerge w:val="restart"/>
            <w:tcBorders>
              <w:top w:val="single" w:sz="4" w:space="0" w:color="auto"/>
              <w:left w:val="nil"/>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vMerge/>
            <w:tcBorders>
              <w:left w:val="single" w:sz="4" w:space="0" w:color="auto"/>
              <w:right w:val="single" w:sz="4" w:space="0" w:color="auto"/>
            </w:tcBorders>
            <w:shd w:val="clear" w:color="auto" w:fill="auto"/>
            <w:noWrap/>
            <w:vAlign w:val="center"/>
          </w:tcPr>
          <w:p w:rsidR="00CD610B" w:rsidRPr="00BE7E60" w:rsidRDefault="00CD610B" w:rsidP="004C242E">
            <w:pPr>
              <w:rPr>
                <w:color w:val="000000"/>
              </w:rPr>
            </w:pPr>
          </w:p>
        </w:tc>
        <w:tc>
          <w:tcPr>
            <w:tcW w:w="3260" w:type="dxa"/>
            <w:vMerge/>
            <w:tcBorders>
              <w:left w:val="nil"/>
              <w:right w:val="single" w:sz="4" w:space="0" w:color="auto"/>
            </w:tcBorders>
            <w:shd w:val="clear" w:color="auto" w:fill="auto"/>
            <w:noWrap/>
            <w:vAlign w:val="center"/>
            <w:hideMark/>
          </w:tcPr>
          <w:p w:rsidR="00CD610B" w:rsidRPr="00BE7E60" w:rsidRDefault="00CD610B" w:rsidP="004C242E">
            <w:pPr>
              <w:rPr>
                <w:color w:val="000000"/>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Влажность:</w:t>
            </w:r>
          </w:p>
          <w:p w:rsidR="00CD610B" w:rsidRPr="00BE7E60" w:rsidRDefault="00CD610B" w:rsidP="004C242E">
            <w:pPr>
              <w:rPr>
                <w:color w:val="000000"/>
              </w:rPr>
            </w:pPr>
            <w:r w:rsidRPr="00BE7E60">
              <w:rPr>
                <w:color w:val="000000"/>
                <w:sz w:val="22"/>
                <w:szCs w:val="22"/>
              </w:rPr>
              <w:t>±2% ОВ +1 цифра при 25°С (10-90%)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0-100% ОВ</w:t>
            </w:r>
          </w:p>
        </w:tc>
        <w:tc>
          <w:tcPr>
            <w:tcW w:w="981" w:type="dxa"/>
            <w:vMerge/>
            <w:tcBorders>
              <w:left w:val="nil"/>
              <w:right w:val="single" w:sz="4" w:space="0" w:color="auto"/>
            </w:tcBorders>
            <w:shd w:val="clear" w:color="auto" w:fill="auto"/>
            <w:noWrap/>
            <w:vAlign w:val="center"/>
            <w:hideMark/>
          </w:tcPr>
          <w:p w:rsidR="00CD610B" w:rsidRPr="00BE7E60" w:rsidRDefault="00CD610B" w:rsidP="004C242E">
            <w:pPr>
              <w:rPr>
                <w:color w:val="000000"/>
              </w:rPr>
            </w:pPr>
          </w:p>
        </w:tc>
        <w:tc>
          <w:tcPr>
            <w:tcW w:w="1530" w:type="dxa"/>
            <w:vMerge/>
            <w:tcBorders>
              <w:left w:val="nil"/>
              <w:right w:val="single" w:sz="4" w:space="0" w:color="auto"/>
            </w:tcBorders>
            <w:shd w:val="clear" w:color="auto" w:fill="auto"/>
            <w:noWrap/>
            <w:vAlign w:val="center"/>
            <w:hideMark/>
          </w:tcPr>
          <w:p w:rsidR="00CD610B" w:rsidRPr="00E50DBB" w:rsidRDefault="00CD610B" w:rsidP="004C242E">
            <w:pPr>
              <w:jc w:val="center"/>
              <w:rPr>
                <w:bCs/>
                <w:lang w:eastAsia="en-US"/>
              </w:rPr>
            </w:pPr>
          </w:p>
        </w:tc>
      </w:tr>
      <w:tr w:rsidR="00CD610B" w:rsidRPr="004D2082" w:rsidTr="004C242E">
        <w:trPr>
          <w:cantSplit/>
          <w:trHeight w:val="330"/>
        </w:trPr>
        <w:tc>
          <w:tcPr>
            <w:tcW w:w="568" w:type="dxa"/>
            <w:vMerge/>
            <w:tcBorders>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rPr>
                <w:color w:val="000000"/>
              </w:rPr>
            </w:pPr>
          </w:p>
        </w:tc>
        <w:tc>
          <w:tcPr>
            <w:tcW w:w="3260" w:type="dxa"/>
            <w:vMerge/>
            <w:tcBorders>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Абсолютное давление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300-1200 кПа</w:t>
            </w:r>
          </w:p>
        </w:tc>
        <w:tc>
          <w:tcPr>
            <w:tcW w:w="981" w:type="dxa"/>
            <w:vMerge/>
            <w:tcBorders>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p>
        </w:tc>
        <w:tc>
          <w:tcPr>
            <w:tcW w:w="1530" w:type="dxa"/>
            <w:vMerge/>
            <w:tcBorders>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Дозатор пипеточный «Блек» одноканальный</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±1,5-2,5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10-100мкл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7</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Дозатор пипеточный «</w:t>
            </w:r>
            <w:proofErr w:type="spellStart"/>
            <w:r w:rsidRPr="00BE7E60">
              <w:rPr>
                <w:color w:val="000000"/>
                <w:sz w:val="22"/>
                <w:szCs w:val="22"/>
              </w:rPr>
              <w:t>Лайт</w:t>
            </w:r>
            <w:proofErr w:type="spellEnd"/>
            <w:r w:rsidRPr="00BE7E60">
              <w:rPr>
                <w:color w:val="000000"/>
                <w:sz w:val="22"/>
                <w:szCs w:val="22"/>
              </w:rPr>
              <w:t>» многоканальный</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±1,5-2,0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30-300мкл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8</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рН-метр</w:t>
            </w:r>
            <w:r>
              <w:rPr>
                <w:color w:val="000000"/>
                <w:sz w:val="22"/>
                <w:szCs w:val="22"/>
              </w:rPr>
              <w:t xml:space="preserve"> </w:t>
            </w:r>
            <w:r w:rsidRPr="00BE7E60">
              <w:rPr>
                <w:color w:val="000000"/>
                <w:sz w:val="22"/>
                <w:szCs w:val="22"/>
              </w:rPr>
              <w:t xml:space="preserve"> рН-150 МИ</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±0,05 </w:t>
            </w:r>
            <w:proofErr w:type="spellStart"/>
            <w:r w:rsidRPr="00BE7E60">
              <w:rPr>
                <w:color w:val="000000"/>
                <w:sz w:val="22"/>
                <w:szCs w:val="22"/>
              </w:rPr>
              <w:t>ед.рН</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о</w:t>
            </w:r>
            <w:r w:rsidRPr="00BE7E60">
              <w:rPr>
                <w:color w:val="000000"/>
                <w:sz w:val="22"/>
                <w:szCs w:val="22"/>
              </w:rPr>
              <w:t xml:space="preserve">т 0 до 14,0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9</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рН-метр-анализатор воды HI98103</w:t>
            </w:r>
          </w:p>
          <w:p w:rsidR="00CD610B" w:rsidRPr="00BE7E60" w:rsidRDefault="00CD610B" w:rsidP="004C242E">
            <w:pPr>
              <w:rPr>
                <w:color w:val="000000"/>
              </w:rPr>
            </w:pPr>
            <w:r>
              <w:rPr>
                <w:color w:val="000000"/>
                <w:sz w:val="22"/>
                <w:szCs w:val="22"/>
              </w:rPr>
              <w:t>зав. № 20170009</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1,0 до 12,0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III</w:t>
            </w:r>
            <w:r w:rsidRPr="00930C15">
              <w:rPr>
                <w:bCs/>
                <w:sz w:val="22"/>
                <w:szCs w:val="22"/>
                <w:lang w:eastAsia="en-US"/>
              </w:rPr>
              <w:t xml:space="preserve"> кв.</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t>10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рН-метр-анализатор воды HI98103</w:t>
            </w:r>
          </w:p>
          <w:p w:rsidR="00CD610B" w:rsidRPr="00BE7E60" w:rsidRDefault="00CD610B" w:rsidP="004C242E">
            <w:pPr>
              <w:rPr>
                <w:color w:val="000000"/>
              </w:rPr>
            </w:pPr>
            <w:r>
              <w:rPr>
                <w:color w:val="000000"/>
                <w:sz w:val="22"/>
                <w:szCs w:val="22"/>
              </w:rPr>
              <w:t>зав. № Н03430420</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1,0 до 12,0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IV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Анализатор растворенного кислорода</w:t>
            </w:r>
            <w:r>
              <w:rPr>
                <w:color w:val="000000"/>
                <w:sz w:val="22"/>
                <w:szCs w:val="22"/>
              </w:rPr>
              <w:t xml:space="preserve"> </w:t>
            </w:r>
            <w:r w:rsidRPr="00BE7E60">
              <w:rPr>
                <w:color w:val="000000"/>
                <w:sz w:val="22"/>
                <w:szCs w:val="22"/>
              </w:rPr>
              <w:t>МАРК-3010</w:t>
            </w:r>
          </w:p>
          <w:p w:rsidR="00CD610B" w:rsidRPr="00BE7E60" w:rsidRDefault="00CD610B" w:rsidP="004C242E">
            <w:pPr>
              <w:rPr>
                <w:color w:val="000000"/>
              </w:rPr>
            </w:pPr>
            <w:r w:rsidRPr="00BE7E60">
              <w:rPr>
                <w:color w:val="000000"/>
                <w:sz w:val="22"/>
                <w:szCs w:val="22"/>
              </w:rPr>
              <w:t>Зав. № 663</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Погрешность</w:t>
            </w:r>
          </w:p>
          <w:p w:rsidR="00CD610B" w:rsidRDefault="00CD610B" w:rsidP="004C242E">
            <w:pPr>
              <w:rPr>
                <w:color w:val="000000"/>
              </w:rPr>
            </w:pPr>
            <w:r w:rsidRPr="00BE7E60">
              <w:rPr>
                <w:color w:val="000000"/>
                <w:sz w:val="22"/>
                <w:szCs w:val="22"/>
              </w:rPr>
              <w:t>± (0,001+0,04*А) мг/дм3</w:t>
            </w:r>
          </w:p>
          <w:p w:rsidR="00CD610B" w:rsidRPr="00BE7E60" w:rsidRDefault="00CD610B" w:rsidP="004C242E">
            <w:pPr>
              <w:rPr>
                <w:color w:val="000000"/>
              </w:rPr>
            </w:pPr>
            <w:r w:rsidRPr="00BE7E60">
              <w:rPr>
                <w:color w:val="000000"/>
                <w:sz w:val="22"/>
                <w:szCs w:val="22"/>
              </w:rPr>
              <w:t>А – измеренное значение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 xml:space="preserve">Весы </w:t>
            </w:r>
            <w:r>
              <w:rPr>
                <w:color w:val="000000"/>
                <w:sz w:val="22"/>
                <w:szCs w:val="22"/>
              </w:rPr>
              <w:t>электронные настольные</w:t>
            </w:r>
          </w:p>
          <w:p w:rsidR="00CD610B" w:rsidRPr="00BE7E60" w:rsidRDefault="00CD610B" w:rsidP="004C242E">
            <w:pPr>
              <w:rPr>
                <w:color w:val="000000"/>
              </w:rPr>
            </w:pPr>
            <w:r w:rsidRPr="00BE7E60">
              <w:rPr>
                <w:color w:val="000000"/>
                <w:sz w:val="22"/>
                <w:szCs w:val="22"/>
              </w:rPr>
              <w:t>Меркурий - 315</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средний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0,04 - 15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рычажные настольные циферблатные РН - 10Ц13У</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0,1 - 10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14</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товарные РП - 100Ш13У</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 25 г при нагрузке</w:t>
            </w:r>
          </w:p>
          <w:p w:rsidR="00CD610B" w:rsidRDefault="00CD610B" w:rsidP="004C242E">
            <w:pPr>
              <w:rPr>
                <w:color w:val="000000"/>
              </w:rPr>
            </w:pPr>
            <w:r w:rsidRPr="00BE7E60">
              <w:rPr>
                <w:color w:val="000000"/>
                <w:sz w:val="22"/>
                <w:szCs w:val="22"/>
              </w:rPr>
              <w:t>от 5 до 25 кг</w:t>
            </w:r>
          </w:p>
          <w:p w:rsidR="00CD610B" w:rsidRPr="00BE7E60" w:rsidRDefault="00CD610B" w:rsidP="004C242E">
            <w:pPr>
              <w:rPr>
                <w:color w:val="000000"/>
              </w:rPr>
            </w:pPr>
            <w:r w:rsidRPr="00BE7E60">
              <w:rPr>
                <w:color w:val="000000"/>
                <w:sz w:val="22"/>
                <w:szCs w:val="22"/>
              </w:rPr>
              <w:t>± 50 г при нагрузке от 25 до 100 кг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1 - 100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Весы электронные</w:t>
            </w:r>
          </w:p>
          <w:p w:rsidR="00CD610B" w:rsidRPr="00BE7E60" w:rsidRDefault="00CD610B" w:rsidP="004C242E">
            <w:pPr>
              <w:rPr>
                <w:color w:val="000000"/>
              </w:rPr>
            </w:pPr>
            <w:r w:rsidRPr="00BE7E60">
              <w:rPr>
                <w:color w:val="000000"/>
                <w:sz w:val="22"/>
                <w:szCs w:val="22"/>
              </w:rPr>
              <w:t>SW - 10</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торговые для определения массы и стоимости товара АР-1</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 1 г при нагрузке от 20 до 500 г</w:t>
            </w:r>
          </w:p>
          <w:p w:rsidR="00CD610B" w:rsidRDefault="00CD610B" w:rsidP="004C242E">
            <w:pPr>
              <w:rPr>
                <w:color w:val="000000"/>
              </w:rPr>
            </w:pPr>
            <w:r w:rsidRPr="00BE7E60">
              <w:rPr>
                <w:color w:val="000000"/>
                <w:sz w:val="22"/>
                <w:szCs w:val="22"/>
              </w:rPr>
              <w:t>± 2 г при нагрузке от 500 до 2000 г</w:t>
            </w:r>
          </w:p>
          <w:p w:rsidR="00CD610B" w:rsidRDefault="00CD610B" w:rsidP="004C242E">
            <w:pPr>
              <w:rPr>
                <w:color w:val="000000"/>
              </w:rPr>
            </w:pPr>
            <w:r w:rsidRPr="00BE7E60">
              <w:rPr>
                <w:color w:val="000000"/>
                <w:sz w:val="22"/>
                <w:szCs w:val="22"/>
              </w:rPr>
              <w:t>± 3 г при нагрузке от 2000 до 3000 г</w:t>
            </w:r>
          </w:p>
          <w:p w:rsidR="00CD610B" w:rsidRPr="00BE7E60" w:rsidRDefault="00CD610B" w:rsidP="004C242E">
            <w:pPr>
              <w:rPr>
                <w:color w:val="000000"/>
              </w:rPr>
            </w:pPr>
            <w:r w:rsidRPr="00BE7E60">
              <w:rPr>
                <w:color w:val="000000"/>
                <w:sz w:val="22"/>
                <w:szCs w:val="22"/>
              </w:rPr>
              <w:t>± 6 г при нагрузке от 3000 до 6000 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0,02 - 6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lastRenderedPageBreak/>
              <w:t>17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rPr>
                <w:color w:val="000000"/>
              </w:rPr>
            </w:pPr>
            <w:r>
              <w:rPr>
                <w:color w:val="000000"/>
              </w:rPr>
              <w:t xml:space="preserve">Весы торговые </w:t>
            </w:r>
          </w:p>
          <w:p w:rsidR="00CD610B" w:rsidRDefault="00CD610B" w:rsidP="004C242E">
            <w:pPr>
              <w:rPr>
                <w:color w:val="000000"/>
              </w:rPr>
            </w:pPr>
            <w:r>
              <w:rPr>
                <w:color w:val="000000"/>
              </w:rPr>
              <w:t>ВТ 4014 - 1Ш</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 0,25 кг при нагрузке от 10 до 250 кг</w:t>
            </w:r>
          </w:p>
          <w:p w:rsidR="00CD610B" w:rsidRDefault="00CD610B" w:rsidP="004C242E">
            <w:pPr>
              <w:jc w:val="center"/>
              <w:rPr>
                <w:color w:val="000000"/>
              </w:rPr>
            </w:pPr>
            <w:r>
              <w:rPr>
                <w:color w:val="000000"/>
              </w:rPr>
              <w:t>± 0,5 кг при нагрузке от 250 до 1000 кг</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10 - 1000 кг</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bl>
    <w:p w:rsidR="00CD610B" w:rsidRDefault="00CD610B" w:rsidP="00CD610B">
      <w:pPr>
        <w:pStyle w:val="32"/>
        <w:jc w:val="right"/>
        <w:rPr>
          <w:sz w:val="24"/>
          <w:szCs w:val="24"/>
        </w:rPr>
      </w:pPr>
    </w:p>
    <w:p w:rsidR="00CD610B" w:rsidRDefault="00CD610B" w:rsidP="00CD610B">
      <w:pPr>
        <w:pStyle w:val="32"/>
        <w:jc w:val="right"/>
        <w:rPr>
          <w:sz w:val="24"/>
          <w:szCs w:val="24"/>
        </w:rPr>
      </w:pPr>
    </w:p>
    <w:p w:rsidR="00CD610B" w:rsidRDefault="00CD610B" w:rsidP="00CD610B">
      <w:pPr>
        <w:pStyle w:val="32"/>
        <w:jc w:val="right"/>
        <w:rPr>
          <w:sz w:val="24"/>
          <w:szCs w:val="24"/>
        </w:rPr>
      </w:pPr>
      <w:r w:rsidRPr="00CD610B">
        <w:rPr>
          <w:sz w:val="24"/>
          <w:szCs w:val="24"/>
        </w:rPr>
        <w:t>Приложение №</w:t>
      </w:r>
      <w:r>
        <w:rPr>
          <w:sz w:val="24"/>
          <w:szCs w:val="24"/>
        </w:rPr>
        <w:t>3</w:t>
      </w:r>
      <w:r w:rsidRPr="00CD610B">
        <w:rPr>
          <w:sz w:val="24"/>
          <w:szCs w:val="24"/>
        </w:rPr>
        <w:t xml:space="preserve"> к Техническому заданию</w:t>
      </w:r>
    </w:p>
    <w:p w:rsidR="00CD610B" w:rsidRDefault="00CD610B" w:rsidP="00CD610B">
      <w:pPr>
        <w:pStyle w:val="32"/>
        <w:jc w:val="right"/>
        <w:rPr>
          <w:sz w:val="24"/>
          <w:szCs w:val="24"/>
        </w:rPr>
      </w:pPr>
    </w:p>
    <w:tbl>
      <w:tblPr>
        <w:tblW w:w="10461" w:type="dxa"/>
        <w:tblInd w:w="108" w:type="dxa"/>
        <w:tblLayout w:type="fixed"/>
        <w:tblLook w:val="04A0" w:firstRow="1" w:lastRow="0" w:firstColumn="1" w:lastColumn="0" w:noHBand="0" w:noVBand="1"/>
      </w:tblPr>
      <w:tblGrid>
        <w:gridCol w:w="568"/>
        <w:gridCol w:w="3260"/>
        <w:gridCol w:w="2138"/>
        <w:gridCol w:w="1984"/>
        <w:gridCol w:w="981"/>
        <w:gridCol w:w="1530"/>
      </w:tblGrid>
      <w:tr w:rsidR="00CD610B" w:rsidRPr="004D2082" w:rsidTr="004C242E">
        <w:trPr>
          <w:cantSplit/>
          <w:trHeight w:val="870"/>
        </w:trPr>
        <w:tc>
          <w:tcPr>
            <w:tcW w:w="10461" w:type="dxa"/>
            <w:gridSpan w:val="6"/>
            <w:tcBorders>
              <w:top w:val="single" w:sz="8" w:space="0" w:color="auto"/>
              <w:left w:val="single" w:sz="8" w:space="0" w:color="auto"/>
              <w:bottom w:val="nil"/>
              <w:right w:val="single" w:sz="8" w:space="0" w:color="auto"/>
            </w:tcBorders>
            <w:shd w:val="clear" w:color="auto" w:fill="auto"/>
            <w:noWrap/>
            <w:vAlign w:val="center"/>
            <w:hideMark/>
          </w:tcPr>
          <w:p w:rsidR="00CD610B" w:rsidRPr="00F91EE9" w:rsidRDefault="00CD610B" w:rsidP="004C242E">
            <w:pPr>
              <w:jc w:val="center"/>
              <w:rPr>
                <w:lang w:eastAsia="ar-SA"/>
              </w:rPr>
            </w:pPr>
            <w:r w:rsidRPr="00F91EE9">
              <w:rPr>
                <w:bCs/>
                <w:sz w:val="22"/>
                <w:szCs w:val="22"/>
                <w:lang w:eastAsia="en-US"/>
              </w:rPr>
              <w:t>Наименование, характеристики, объем и сроки оказываемых работ по</w:t>
            </w:r>
            <w:r w:rsidRPr="00F91EE9">
              <w:rPr>
                <w:sz w:val="22"/>
                <w:szCs w:val="22"/>
                <w:lang w:eastAsia="ar-SA"/>
              </w:rPr>
              <w:t xml:space="preserve"> поверке (калибровке) средств измерений, аттестации испытательного оборудования СГМУП «ГТС» в 2022 году. </w:t>
            </w:r>
          </w:p>
          <w:p w:rsidR="00CD610B" w:rsidRPr="00E50DBB" w:rsidRDefault="00CD610B" w:rsidP="004C242E">
            <w:pPr>
              <w:jc w:val="center"/>
              <w:rPr>
                <w:bCs/>
                <w:lang w:eastAsia="en-US"/>
              </w:rPr>
            </w:pPr>
            <w:r w:rsidRPr="00F91EE9">
              <w:rPr>
                <w:sz w:val="22"/>
                <w:szCs w:val="22"/>
                <w:lang w:eastAsia="ar-SA"/>
              </w:rPr>
              <w:t>(</w:t>
            </w:r>
            <w:r w:rsidRPr="00F91EE9">
              <w:rPr>
                <w:color w:val="222222"/>
                <w:sz w:val="22"/>
                <w:szCs w:val="22"/>
                <w:lang w:eastAsia="en-US"/>
              </w:rPr>
              <w:t>ОКПД2 - 71.12.40.120)</w:t>
            </w:r>
          </w:p>
        </w:tc>
      </w:tr>
      <w:tr w:rsidR="00CD610B" w:rsidRPr="004D2082" w:rsidTr="004C242E">
        <w:trPr>
          <w:cantSplit/>
          <w:trHeight w:val="870"/>
        </w:trPr>
        <w:tc>
          <w:tcPr>
            <w:tcW w:w="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CD610B" w:rsidRPr="00E50DBB" w:rsidRDefault="00CD610B" w:rsidP="004C242E">
            <w:pPr>
              <w:jc w:val="center"/>
              <w:rPr>
                <w:bCs/>
                <w:lang w:eastAsia="en-US"/>
              </w:rPr>
            </w:pPr>
            <w:r w:rsidRPr="00E50DBB">
              <w:rPr>
                <w:bCs/>
                <w:sz w:val="22"/>
                <w:szCs w:val="22"/>
                <w:lang w:eastAsia="en-US"/>
              </w:rPr>
              <w:t>№ п/п</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610B" w:rsidRPr="00E50DBB" w:rsidRDefault="00CD610B" w:rsidP="004C242E">
            <w:pPr>
              <w:jc w:val="center"/>
              <w:rPr>
                <w:bCs/>
                <w:lang w:eastAsia="en-US"/>
              </w:rPr>
            </w:pPr>
            <w:proofErr w:type="spellStart"/>
            <w:r w:rsidRPr="00E50DBB">
              <w:rPr>
                <w:bCs/>
                <w:sz w:val="22"/>
                <w:szCs w:val="22"/>
                <w:lang w:eastAsia="en-US"/>
              </w:rPr>
              <w:t>Наименовани</w:t>
            </w:r>
            <w:proofErr w:type="spellEnd"/>
            <w:r w:rsidRPr="00E50DBB">
              <w:rPr>
                <w:bCs/>
                <w:sz w:val="22"/>
                <w:szCs w:val="22"/>
                <w:lang w:eastAsia="en-US"/>
              </w:rPr>
              <w:t>, тип (модификация) средства измерения)</w:t>
            </w:r>
          </w:p>
        </w:tc>
        <w:tc>
          <w:tcPr>
            <w:tcW w:w="4122" w:type="dxa"/>
            <w:gridSpan w:val="2"/>
            <w:tcBorders>
              <w:top w:val="single" w:sz="8" w:space="0" w:color="auto"/>
              <w:left w:val="nil"/>
              <w:bottom w:val="nil"/>
              <w:right w:val="single" w:sz="4" w:space="0" w:color="000000"/>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Метрологические характеристики</w:t>
            </w:r>
          </w:p>
        </w:tc>
        <w:tc>
          <w:tcPr>
            <w:tcW w:w="981" w:type="dxa"/>
            <w:vMerge w:val="restart"/>
            <w:tcBorders>
              <w:top w:val="single" w:sz="8" w:space="0" w:color="auto"/>
              <w:left w:val="single" w:sz="4" w:space="0" w:color="auto"/>
              <w:bottom w:val="nil"/>
              <w:right w:val="nil"/>
            </w:tcBorders>
            <w:shd w:val="clear" w:color="auto" w:fill="auto"/>
            <w:noWrap/>
            <w:vAlign w:val="center"/>
            <w:hideMark/>
          </w:tcPr>
          <w:p w:rsidR="00CD610B" w:rsidRPr="00E50DBB" w:rsidRDefault="00CD610B" w:rsidP="004C242E">
            <w:pPr>
              <w:jc w:val="center"/>
              <w:rPr>
                <w:bCs/>
                <w:lang w:eastAsia="en-US"/>
              </w:rPr>
            </w:pPr>
            <w:r w:rsidRPr="00E50DBB">
              <w:rPr>
                <w:bCs/>
                <w:sz w:val="22"/>
                <w:szCs w:val="22"/>
                <w:lang w:eastAsia="en-US"/>
              </w:rPr>
              <w:t>Кол-во,</w:t>
            </w:r>
          </w:p>
          <w:p w:rsidR="00CD610B" w:rsidRPr="00E50DBB" w:rsidRDefault="00CD610B" w:rsidP="004C242E">
            <w:pPr>
              <w:jc w:val="center"/>
              <w:rPr>
                <w:bCs/>
                <w:lang w:eastAsia="en-US"/>
              </w:rPr>
            </w:pPr>
            <w:r w:rsidRPr="00E50DBB">
              <w:rPr>
                <w:bCs/>
                <w:sz w:val="22"/>
                <w:szCs w:val="22"/>
                <w:lang w:eastAsia="en-US"/>
              </w:rPr>
              <w:t>шт.</w:t>
            </w:r>
          </w:p>
        </w:tc>
        <w:tc>
          <w:tcPr>
            <w:tcW w:w="153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Планируемая дата поверки,</w:t>
            </w:r>
          </w:p>
          <w:p w:rsidR="00CD610B" w:rsidRPr="00E50DBB" w:rsidRDefault="00CD610B" w:rsidP="004C242E">
            <w:pPr>
              <w:jc w:val="center"/>
              <w:rPr>
                <w:bCs/>
                <w:lang w:eastAsia="en-US"/>
              </w:rPr>
            </w:pPr>
            <w:r w:rsidRPr="00E50DBB">
              <w:rPr>
                <w:bCs/>
                <w:sz w:val="22"/>
                <w:szCs w:val="22"/>
                <w:lang w:eastAsia="en-US"/>
              </w:rPr>
              <w:t>(кв. 20</w:t>
            </w:r>
            <w:r>
              <w:rPr>
                <w:bCs/>
                <w:sz w:val="22"/>
                <w:szCs w:val="22"/>
                <w:lang w:eastAsia="en-US"/>
              </w:rPr>
              <w:t>22</w:t>
            </w:r>
            <w:r w:rsidRPr="00E50DBB">
              <w:rPr>
                <w:bCs/>
                <w:sz w:val="22"/>
                <w:szCs w:val="22"/>
                <w:lang w:eastAsia="en-US"/>
              </w:rPr>
              <w:t xml:space="preserve"> г.)</w:t>
            </w:r>
          </w:p>
        </w:tc>
      </w:tr>
      <w:tr w:rsidR="00CD610B" w:rsidRPr="004D2082" w:rsidTr="004C242E">
        <w:trPr>
          <w:cantSplit/>
          <w:trHeight w:val="570"/>
        </w:trPr>
        <w:tc>
          <w:tcPr>
            <w:tcW w:w="568" w:type="dxa"/>
            <w:vMerge/>
            <w:tcBorders>
              <w:top w:val="single" w:sz="8" w:space="0" w:color="auto"/>
              <w:left w:val="single" w:sz="8" w:space="0" w:color="auto"/>
              <w:bottom w:val="nil"/>
              <w:right w:val="single" w:sz="4" w:space="0" w:color="auto"/>
            </w:tcBorders>
            <w:vAlign w:val="center"/>
            <w:hideMark/>
          </w:tcPr>
          <w:p w:rsidR="00CD610B" w:rsidRPr="00E50DBB" w:rsidRDefault="00CD610B" w:rsidP="004C242E">
            <w:pPr>
              <w:rPr>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rsidR="00CD610B" w:rsidRPr="00E50DBB" w:rsidRDefault="00CD610B" w:rsidP="004C242E">
            <w:pPr>
              <w:rPr>
                <w:bCs/>
                <w:lang w:eastAsia="en-US"/>
              </w:rPr>
            </w:pPr>
          </w:p>
        </w:tc>
        <w:tc>
          <w:tcPr>
            <w:tcW w:w="2138" w:type="dxa"/>
            <w:tcBorders>
              <w:top w:val="single" w:sz="4" w:space="0" w:color="auto"/>
              <w:left w:val="nil"/>
              <w:bottom w:val="single" w:sz="8" w:space="0" w:color="auto"/>
              <w:right w:val="nil"/>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Класс точности, погрешность</w:t>
            </w: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D610B" w:rsidRPr="00E50DBB" w:rsidRDefault="00CD610B" w:rsidP="004C242E">
            <w:pPr>
              <w:jc w:val="center"/>
              <w:rPr>
                <w:bCs/>
                <w:lang w:eastAsia="en-US"/>
              </w:rPr>
            </w:pPr>
            <w:r w:rsidRPr="00E50DBB">
              <w:rPr>
                <w:bCs/>
                <w:sz w:val="22"/>
                <w:szCs w:val="22"/>
                <w:lang w:eastAsia="en-US"/>
              </w:rPr>
              <w:t>Пределы (диапазон) измерений</w:t>
            </w:r>
          </w:p>
        </w:tc>
        <w:tc>
          <w:tcPr>
            <w:tcW w:w="981" w:type="dxa"/>
            <w:vMerge/>
            <w:tcBorders>
              <w:top w:val="single" w:sz="8" w:space="0" w:color="auto"/>
              <w:left w:val="single" w:sz="4" w:space="0" w:color="auto"/>
              <w:bottom w:val="nil"/>
              <w:right w:val="nil"/>
            </w:tcBorders>
            <w:vAlign w:val="center"/>
            <w:hideMark/>
          </w:tcPr>
          <w:p w:rsidR="00CD610B" w:rsidRPr="00E50DBB" w:rsidRDefault="00CD610B" w:rsidP="004C242E">
            <w:pPr>
              <w:rPr>
                <w:bCs/>
                <w:lang w:eastAsia="en-US"/>
              </w:rPr>
            </w:pPr>
          </w:p>
        </w:tc>
        <w:tc>
          <w:tcPr>
            <w:tcW w:w="1530" w:type="dxa"/>
            <w:vMerge/>
            <w:tcBorders>
              <w:top w:val="single" w:sz="8" w:space="0" w:color="auto"/>
              <w:left w:val="single" w:sz="4" w:space="0" w:color="auto"/>
              <w:bottom w:val="single" w:sz="8" w:space="0" w:color="000000"/>
              <w:right w:val="single" w:sz="8" w:space="0" w:color="auto"/>
            </w:tcBorders>
            <w:vAlign w:val="center"/>
            <w:hideMark/>
          </w:tcPr>
          <w:p w:rsidR="00CD610B" w:rsidRPr="00E50DBB" w:rsidRDefault="00CD610B" w:rsidP="004C242E">
            <w:pPr>
              <w:rPr>
                <w:bCs/>
                <w:lang w:eastAsia="en-US"/>
              </w:rPr>
            </w:pPr>
          </w:p>
        </w:tc>
      </w:tr>
      <w:tr w:rsidR="00CD610B" w:rsidRPr="004D2082" w:rsidTr="004C242E">
        <w:trPr>
          <w:cantSplit/>
          <w:trHeight w:val="114"/>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1</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2</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3</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4</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5</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4C7F85" w:rsidRDefault="00CD610B" w:rsidP="004C242E">
            <w:pPr>
              <w:jc w:val="center"/>
              <w:rPr>
                <w:bCs/>
                <w:sz w:val="16"/>
                <w:szCs w:val="16"/>
                <w:lang w:eastAsia="en-US"/>
              </w:rPr>
            </w:pPr>
            <w:r w:rsidRPr="004C7F85">
              <w:rPr>
                <w:bCs/>
                <w:sz w:val="16"/>
                <w:szCs w:val="16"/>
                <w:lang w:eastAsia="en-US"/>
              </w:rPr>
              <w:t>6</w:t>
            </w:r>
          </w:p>
        </w:tc>
      </w:tr>
      <w:tr w:rsidR="00CD610B" w:rsidRPr="004D2082" w:rsidTr="004C242E">
        <w:trPr>
          <w:cantSplit/>
          <w:trHeight w:val="33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eastAsia="en-US"/>
              </w:rPr>
              <w:t>1</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Спектрофотометр</w:t>
            </w:r>
          </w:p>
          <w:p w:rsidR="00CD610B" w:rsidRDefault="00CD610B" w:rsidP="004C242E">
            <w:pPr>
              <w:rPr>
                <w:color w:val="000000"/>
              </w:rPr>
            </w:pPr>
            <w:r>
              <w:rPr>
                <w:color w:val="000000"/>
              </w:rPr>
              <w:t>КФК-3КМ</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Погрешность пропускания 1%;</w:t>
            </w:r>
          </w:p>
          <w:p w:rsidR="00CD610B" w:rsidRDefault="00CD610B" w:rsidP="004C242E">
            <w:pPr>
              <w:jc w:val="center"/>
              <w:rPr>
                <w:color w:val="000000"/>
              </w:rPr>
            </w:pPr>
            <w:r>
              <w:rPr>
                <w:color w:val="000000"/>
              </w:rPr>
              <w:t>погрешность длины волны 2%</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Длина волны</w:t>
            </w:r>
          </w:p>
          <w:p w:rsidR="00CD610B" w:rsidRDefault="00CD610B" w:rsidP="004C242E">
            <w:pPr>
              <w:jc w:val="center"/>
              <w:rPr>
                <w:color w:val="000000"/>
              </w:rPr>
            </w:pPr>
            <w:r>
              <w:rPr>
                <w:color w:val="000000"/>
              </w:rPr>
              <w:t xml:space="preserve">325-1000 </w:t>
            </w:r>
            <w:proofErr w:type="spellStart"/>
            <w:r>
              <w:rPr>
                <w:color w:val="000000"/>
              </w:rPr>
              <w:t>нм</w:t>
            </w:r>
            <w:proofErr w:type="spellEnd"/>
            <w:r>
              <w:rPr>
                <w:color w:val="000000"/>
              </w:rPr>
              <w:t xml:space="preserve">; </w:t>
            </w:r>
            <w:proofErr w:type="spellStart"/>
            <w:r>
              <w:rPr>
                <w:color w:val="000000"/>
              </w:rPr>
              <w:t>коэф.пропуск</w:t>
            </w:r>
            <w:proofErr w:type="spellEnd"/>
            <w:r>
              <w:rPr>
                <w:color w:val="000000"/>
              </w:rPr>
              <w:t>.</w:t>
            </w:r>
          </w:p>
          <w:p w:rsidR="00CD610B" w:rsidRDefault="00CD610B" w:rsidP="004C242E">
            <w:pPr>
              <w:jc w:val="center"/>
              <w:rPr>
                <w:color w:val="000000"/>
              </w:rPr>
            </w:pPr>
            <w:r>
              <w:rPr>
                <w:color w:val="000000"/>
              </w:rPr>
              <w:t>0 до 125%;</w:t>
            </w:r>
          </w:p>
          <w:p w:rsidR="00CD610B" w:rsidRDefault="00CD610B" w:rsidP="004C242E">
            <w:pPr>
              <w:jc w:val="center"/>
              <w:rPr>
                <w:color w:val="000000"/>
              </w:rPr>
            </w:pPr>
            <w:r>
              <w:rPr>
                <w:color w:val="000000"/>
              </w:rPr>
              <w:t>оптическая плотность</w:t>
            </w:r>
          </w:p>
          <w:p w:rsidR="00CD610B" w:rsidRDefault="00CD610B" w:rsidP="004C242E">
            <w:pPr>
              <w:jc w:val="center"/>
              <w:rPr>
                <w:color w:val="000000"/>
              </w:rPr>
            </w:pPr>
            <w:r>
              <w:rPr>
                <w:color w:val="000000"/>
              </w:rPr>
              <w:t>0,1 до 2,5</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eastAsia="en-US"/>
              </w:rPr>
              <w:t>2</w:t>
            </w:r>
          </w:p>
        </w:tc>
        <w:tc>
          <w:tcPr>
            <w:tcW w:w="3260"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Спектрофотометр</w:t>
            </w:r>
          </w:p>
          <w:p w:rsidR="00CD610B" w:rsidRDefault="00CD610B" w:rsidP="004C242E">
            <w:pPr>
              <w:rPr>
                <w:color w:val="000000"/>
              </w:rPr>
            </w:pPr>
            <w:r>
              <w:rPr>
                <w:color w:val="000000"/>
              </w:rPr>
              <w:t>ПЭ-5300ВИ</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Погрешность пропускания 1%;</w:t>
            </w:r>
          </w:p>
          <w:p w:rsidR="00CD610B" w:rsidRDefault="00CD610B" w:rsidP="004C242E">
            <w:pPr>
              <w:jc w:val="center"/>
              <w:rPr>
                <w:color w:val="000000"/>
              </w:rPr>
            </w:pPr>
            <w:r>
              <w:rPr>
                <w:color w:val="000000"/>
              </w:rPr>
              <w:t>погрешность длины волны 1%</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Длина волны</w:t>
            </w:r>
          </w:p>
          <w:p w:rsidR="00CD610B" w:rsidRDefault="00CD610B" w:rsidP="004C242E">
            <w:pPr>
              <w:jc w:val="center"/>
              <w:rPr>
                <w:color w:val="000000"/>
              </w:rPr>
            </w:pPr>
            <w:r>
              <w:rPr>
                <w:color w:val="000000"/>
              </w:rPr>
              <w:t xml:space="preserve">325-1000 </w:t>
            </w:r>
            <w:proofErr w:type="spellStart"/>
            <w:r>
              <w:rPr>
                <w:color w:val="000000"/>
              </w:rPr>
              <w:t>нм</w:t>
            </w:r>
            <w:proofErr w:type="spellEnd"/>
            <w:r>
              <w:rPr>
                <w:color w:val="000000"/>
              </w:rPr>
              <w:t>;</w:t>
            </w:r>
          </w:p>
          <w:p w:rsidR="00CD610B" w:rsidRDefault="00CD610B" w:rsidP="004C242E">
            <w:pPr>
              <w:jc w:val="center"/>
              <w:rPr>
                <w:color w:val="000000"/>
              </w:rPr>
            </w:pPr>
            <w:proofErr w:type="spellStart"/>
            <w:r>
              <w:rPr>
                <w:color w:val="000000"/>
              </w:rPr>
              <w:t>коэф.пропуск</w:t>
            </w:r>
            <w:proofErr w:type="spellEnd"/>
            <w:r>
              <w:rPr>
                <w:color w:val="000000"/>
              </w:rPr>
              <w:t>.</w:t>
            </w:r>
          </w:p>
          <w:p w:rsidR="00CD610B" w:rsidRDefault="00CD610B" w:rsidP="004C242E">
            <w:pPr>
              <w:jc w:val="center"/>
              <w:rPr>
                <w:color w:val="000000"/>
              </w:rPr>
            </w:pPr>
            <w:r>
              <w:rPr>
                <w:color w:val="000000"/>
              </w:rPr>
              <w:t>0 до 125%;</w:t>
            </w:r>
          </w:p>
          <w:p w:rsidR="00CD610B" w:rsidRDefault="00CD610B" w:rsidP="004C242E">
            <w:pPr>
              <w:jc w:val="center"/>
              <w:rPr>
                <w:color w:val="000000"/>
              </w:rPr>
            </w:pPr>
            <w:r>
              <w:rPr>
                <w:color w:val="000000"/>
              </w:rPr>
              <w:t>оптическая плотность</w:t>
            </w:r>
          </w:p>
          <w:p w:rsidR="00CD610B" w:rsidRDefault="00CD610B" w:rsidP="004C242E">
            <w:pPr>
              <w:jc w:val="center"/>
              <w:rPr>
                <w:color w:val="000000"/>
              </w:rPr>
            </w:pPr>
            <w:r>
              <w:rPr>
                <w:color w:val="000000"/>
              </w:rPr>
              <w:t>0,0 до 3,0</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top w:val="nil"/>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left w:val="single" w:sz="8"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3</w:t>
            </w:r>
          </w:p>
        </w:tc>
        <w:tc>
          <w:tcPr>
            <w:tcW w:w="3260" w:type="dxa"/>
            <w:tcBorders>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Весы лабораторные электронные</w:t>
            </w:r>
          </w:p>
          <w:p w:rsidR="00CD610B" w:rsidRPr="00BE7E60" w:rsidRDefault="00CD610B" w:rsidP="004C242E">
            <w:pPr>
              <w:rPr>
                <w:color w:val="000000"/>
              </w:rPr>
            </w:pPr>
            <w:r w:rsidRPr="00BE7E60">
              <w:rPr>
                <w:color w:val="000000"/>
                <w:sz w:val="22"/>
                <w:szCs w:val="22"/>
              </w:rPr>
              <w:t xml:space="preserve">1 </w:t>
            </w:r>
            <w:proofErr w:type="spellStart"/>
            <w:r w:rsidRPr="00BE7E60">
              <w:rPr>
                <w:color w:val="000000"/>
                <w:sz w:val="22"/>
                <w:szCs w:val="22"/>
              </w:rPr>
              <w:t>кл</w:t>
            </w:r>
            <w:proofErr w:type="spellEnd"/>
            <w:r w:rsidRPr="00BE7E60">
              <w:rPr>
                <w:color w:val="000000"/>
                <w:sz w:val="22"/>
                <w:szCs w:val="22"/>
              </w:rPr>
              <w:t>. НМ-200</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±3*10</w:t>
            </w:r>
            <w:r w:rsidRPr="00BE7E60">
              <w:rPr>
                <w:color w:val="000000"/>
                <w:sz w:val="22"/>
                <w:szCs w:val="22"/>
                <w:vertAlign w:val="superscript"/>
              </w:rPr>
              <w:t>-4</w:t>
            </w:r>
            <w:r w:rsidRPr="00BE7E60">
              <w:rPr>
                <w:color w:val="000000"/>
                <w:sz w:val="22"/>
                <w:szCs w:val="22"/>
              </w:rPr>
              <w:t>, г</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от 20*10</w:t>
            </w:r>
            <w:r w:rsidRPr="00BE7E60">
              <w:rPr>
                <w:color w:val="000000"/>
                <w:sz w:val="22"/>
                <w:szCs w:val="22"/>
                <w:vertAlign w:val="superscript"/>
              </w:rPr>
              <w:t xml:space="preserve">-4 </w:t>
            </w:r>
            <w:r w:rsidRPr="00BE7E60">
              <w:rPr>
                <w:color w:val="000000"/>
                <w:sz w:val="22"/>
                <w:szCs w:val="22"/>
              </w:rPr>
              <w:t>до 210 г</w:t>
            </w:r>
          </w:p>
        </w:tc>
        <w:tc>
          <w:tcPr>
            <w:tcW w:w="981" w:type="dxa"/>
            <w:tcBorders>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left w:val="single" w:sz="8"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t>4</w:t>
            </w:r>
          </w:p>
        </w:tc>
        <w:tc>
          <w:tcPr>
            <w:tcW w:w="3260" w:type="dxa"/>
            <w:tcBorders>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rPr>
              <w:t>Весы лабораторные квадрантные</w:t>
            </w:r>
          </w:p>
          <w:p w:rsidR="00CD610B" w:rsidRDefault="00CD610B" w:rsidP="004C242E">
            <w:pPr>
              <w:rPr>
                <w:color w:val="000000"/>
              </w:rPr>
            </w:pPr>
            <w:r>
              <w:rPr>
                <w:color w:val="000000"/>
              </w:rPr>
              <w:t xml:space="preserve">4 </w:t>
            </w:r>
            <w:proofErr w:type="spellStart"/>
            <w:r>
              <w:rPr>
                <w:color w:val="000000"/>
              </w:rPr>
              <w:t>кл</w:t>
            </w:r>
            <w:proofErr w:type="spellEnd"/>
            <w:r>
              <w:rPr>
                <w:color w:val="000000"/>
              </w:rPr>
              <w:t>. ВЛКТ-500г-М</w:t>
            </w:r>
          </w:p>
        </w:tc>
        <w:tc>
          <w:tcPr>
            <w:tcW w:w="2138"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±20, мг</w:t>
            </w:r>
          </w:p>
        </w:tc>
        <w:tc>
          <w:tcPr>
            <w:tcW w:w="1984" w:type="dxa"/>
            <w:tcBorders>
              <w:top w:val="nil"/>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От 1 до 500 г</w:t>
            </w:r>
          </w:p>
        </w:tc>
        <w:tc>
          <w:tcPr>
            <w:tcW w:w="981" w:type="dxa"/>
            <w:tcBorders>
              <w:left w:val="nil"/>
              <w:bottom w:val="single" w:sz="4" w:space="0" w:color="auto"/>
              <w:right w:val="single" w:sz="4" w:space="0" w:color="auto"/>
            </w:tcBorders>
            <w:shd w:val="clear" w:color="auto" w:fill="auto"/>
            <w:noWrap/>
            <w:vAlign w:val="center"/>
            <w:hideMark/>
          </w:tcPr>
          <w:p w:rsidR="00CD610B" w:rsidRDefault="00CD610B" w:rsidP="004C242E">
            <w:pPr>
              <w:jc w:val="center"/>
              <w:rPr>
                <w:color w:val="000000"/>
              </w:rPr>
            </w:pPr>
            <w:r>
              <w:rPr>
                <w:color w:val="000000"/>
              </w:rPr>
              <w:t>1</w:t>
            </w:r>
          </w:p>
        </w:tc>
        <w:tc>
          <w:tcPr>
            <w:tcW w:w="1530" w:type="dxa"/>
            <w:tcBorders>
              <w:left w:val="nil"/>
              <w:bottom w:val="single" w:sz="4" w:space="0" w:color="auto"/>
              <w:right w:val="single" w:sz="8" w:space="0" w:color="auto"/>
            </w:tcBorders>
            <w:shd w:val="clear" w:color="auto" w:fill="auto"/>
            <w:noWrap/>
            <w:vAlign w:val="center"/>
            <w:hideMark/>
          </w:tcPr>
          <w:p w:rsidR="00CD610B" w:rsidRPr="00677210" w:rsidRDefault="00CD610B" w:rsidP="004C242E">
            <w:pPr>
              <w:jc w:val="center"/>
              <w:rPr>
                <w:bCs/>
                <w:lang w:eastAsia="en-US"/>
              </w:rPr>
            </w:pPr>
            <w:r>
              <w:rPr>
                <w:bCs/>
                <w:sz w:val="22"/>
                <w:szCs w:val="22"/>
                <w:lang w:val="en-US" w:eastAsia="en-US"/>
              </w:rPr>
              <w:t xml:space="preserve">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vMerge w:val="restart"/>
            <w:tcBorders>
              <w:top w:val="single" w:sz="4" w:space="0" w:color="auto"/>
              <w:left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5</w:t>
            </w:r>
          </w:p>
        </w:tc>
        <w:tc>
          <w:tcPr>
            <w:tcW w:w="3260" w:type="dxa"/>
            <w:vMerge w:val="restart"/>
            <w:tcBorders>
              <w:top w:val="single" w:sz="4" w:space="0" w:color="auto"/>
              <w:left w:val="nil"/>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Прибор комбинированный</w:t>
            </w:r>
          </w:p>
          <w:p w:rsidR="00CD610B" w:rsidRPr="00BE7E60" w:rsidRDefault="00CD610B" w:rsidP="004C242E">
            <w:pPr>
              <w:rPr>
                <w:color w:val="000000"/>
              </w:rPr>
            </w:pPr>
            <w:proofErr w:type="spellStart"/>
            <w:r w:rsidRPr="00BE7E60">
              <w:rPr>
                <w:color w:val="000000"/>
                <w:sz w:val="22"/>
                <w:szCs w:val="22"/>
              </w:rPr>
              <w:t>Testo</w:t>
            </w:r>
            <w:proofErr w:type="spellEnd"/>
            <w:r w:rsidRPr="00BE7E60">
              <w:rPr>
                <w:color w:val="000000"/>
                <w:sz w:val="22"/>
                <w:szCs w:val="22"/>
              </w:rPr>
              <w:t xml:space="preserve"> 622</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Температура:</w:t>
            </w:r>
          </w:p>
          <w:p w:rsidR="00CD610B" w:rsidRPr="00BE7E60" w:rsidRDefault="00CD610B" w:rsidP="004C242E">
            <w:pPr>
              <w:rPr>
                <w:color w:val="000000"/>
              </w:rPr>
            </w:pPr>
            <w:r w:rsidRPr="00BE7E60">
              <w:rPr>
                <w:color w:val="000000"/>
                <w:sz w:val="22"/>
                <w:szCs w:val="22"/>
              </w:rPr>
              <w:t>±0,4К +1 цифра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-10 до +60°С</w:t>
            </w:r>
          </w:p>
        </w:tc>
        <w:tc>
          <w:tcPr>
            <w:tcW w:w="981" w:type="dxa"/>
            <w:vMerge w:val="restart"/>
            <w:tcBorders>
              <w:top w:val="single" w:sz="4" w:space="0" w:color="auto"/>
              <w:left w:val="nil"/>
              <w:right w:val="single" w:sz="4" w:space="0" w:color="auto"/>
            </w:tcBorders>
            <w:shd w:val="clear" w:color="auto" w:fill="auto"/>
            <w:noWrap/>
            <w:vAlign w:val="center"/>
            <w:hideMark/>
          </w:tcPr>
          <w:p w:rsidR="00CD610B" w:rsidRDefault="00CD610B" w:rsidP="004C242E">
            <w:pPr>
              <w:jc w:val="center"/>
              <w:rPr>
                <w:color w:val="000000"/>
              </w:rPr>
            </w:pPr>
            <w:r>
              <w:rPr>
                <w:color w:val="000000"/>
                <w:sz w:val="22"/>
                <w:szCs w:val="22"/>
              </w:rPr>
              <w:t>15</w:t>
            </w:r>
          </w:p>
          <w:p w:rsidR="00CD610B" w:rsidRPr="00BE7E60" w:rsidRDefault="00CD610B" w:rsidP="004C242E">
            <w:pPr>
              <w:jc w:val="center"/>
              <w:rPr>
                <w:color w:val="000000"/>
              </w:rPr>
            </w:pPr>
            <w:r>
              <w:rPr>
                <w:color w:val="000000"/>
                <w:sz w:val="22"/>
                <w:szCs w:val="22"/>
              </w:rPr>
              <w:t>каналов</w:t>
            </w:r>
          </w:p>
        </w:tc>
        <w:tc>
          <w:tcPr>
            <w:tcW w:w="1530" w:type="dxa"/>
            <w:vMerge w:val="restart"/>
            <w:tcBorders>
              <w:top w:val="single" w:sz="4" w:space="0" w:color="auto"/>
              <w:left w:val="nil"/>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vMerge/>
            <w:tcBorders>
              <w:left w:val="single" w:sz="4" w:space="0" w:color="auto"/>
              <w:right w:val="single" w:sz="4" w:space="0" w:color="auto"/>
            </w:tcBorders>
            <w:shd w:val="clear" w:color="auto" w:fill="auto"/>
            <w:noWrap/>
            <w:vAlign w:val="center"/>
          </w:tcPr>
          <w:p w:rsidR="00CD610B" w:rsidRPr="00BE7E60" w:rsidRDefault="00CD610B" w:rsidP="004C242E">
            <w:pPr>
              <w:rPr>
                <w:color w:val="000000"/>
              </w:rPr>
            </w:pPr>
          </w:p>
        </w:tc>
        <w:tc>
          <w:tcPr>
            <w:tcW w:w="3260" w:type="dxa"/>
            <w:vMerge/>
            <w:tcBorders>
              <w:left w:val="nil"/>
              <w:right w:val="single" w:sz="4" w:space="0" w:color="auto"/>
            </w:tcBorders>
            <w:shd w:val="clear" w:color="auto" w:fill="auto"/>
            <w:noWrap/>
            <w:vAlign w:val="center"/>
            <w:hideMark/>
          </w:tcPr>
          <w:p w:rsidR="00CD610B" w:rsidRPr="00BE7E60" w:rsidRDefault="00CD610B" w:rsidP="004C242E">
            <w:pPr>
              <w:rPr>
                <w:color w:val="000000"/>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Влажность:</w:t>
            </w:r>
          </w:p>
          <w:p w:rsidR="00CD610B" w:rsidRPr="00BE7E60" w:rsidRDefault="00CD610B" w:rsidP="004C242E">
            <w:pPr>
              <w:rPr>
                <w:color w:val="000000"/>
              </w:rPr>
            </w:pPr>
            <w:r w:rsidRPr="00BE7E60">
              <w:rPr>
                <w:color w:val="000000"/>
                <w:sz w:val="22"/>
                <w:szCs w:val="22"/>
              </w:rPr>
              <w:t>±2% ОВ +1 цифра при 25°С (10-90%)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0-100% ОВ</w:t>
            </w:r>
          </w:p>
        </w:tc>
        <w:tc>
          <w:tcPr>
            <w:tcW w:w="981" w:type="dxa"/>
            <w:vMerge/>
            <w:tcBorders>
              <w:left w:val="nil"/>
              <w:right w:val="single" w:sz="4" w:space="0" w:color="auto"/>
            </w:tcBorders>
            <w:shd w:val="clear" w:color="auto" w:fill="auto"/>
            <w:noWrap/>
            <w:vAlign w:val="center"/>
            <w:hideMark/>
          </w:tcPr>
          <w:p w:rsidR="00CD610B" w:rsidRPr="00BE7E60" w:rsidRDefault="00CD610B" w:rsidP="004C242E">
            <w:pPr>
              <w:rPr>
                <w:color w:val="000000"/>
              </w:rPr>
            </w:pPr>
          </w:p>
        </w:tc>
        <w:tc>
          <w:tcPr>
            <w:tcW w:w="1530" w:type="dxa"/>
            <w:vMerge/>
            <w:tcBorders>
              <w:left w:val="nil"/>
              <w:right w:val="single" w:sz="4" w:space="0" w:color="auto"/>
            </w:tcBorders>
            <w:shd w:val="clear" w:color="auto" w:fill="auto"/>
            <w:noWrap/>
            <w:vAlign w:val="center"/>
            <w:hideMark/>
          </w:tcPr>
          <w:p w:rsidR="00CD610B" w:rsidRPr="00E50DBB" w:rsidRDefault="00CD610B" w:rsidP="004C242E">
            <w:pPr>
              <w:jc w:val="center"/>
              <w:rPr>
                <w:bCs/>
                <w:lang w:eastAsia="en-US"/>
              </w:rPr>
            </w:pPr>
          </w:p>
        </w:tc>
      </w:tr>
      <w:tr w:rsidR="00CD610B" w:rsidRPr="004D2082" w:rsidTr="004C242E">
        <w:trPr>
          <w:cantSplit/>
          <w:trHeight w:val="330"/>
        </w:trPr>
        <w:tc>
          <w:tcPr>
            <w:tcW w:w="568" w:type="dxa"/>
            <w:vMerge/>
            <w:tcBorders>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rPr>
                <w:color w:val="000000"/>
              </w:rPr>
            </w:pPr>
          </w:p>
        </w:tc>
        <w:tc>
          <w:tcPr>
            <w:tcW w:w="3260" w:type="dxa"/>
            <w:vMerge/>
            <w:tcBorders>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Абсолютное давление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300-1200 кПа</w:t>
            </w:r>
          </w:p>
        </w:tc>
        <w:tc>
          <w:tcPr>
            <w:tcW w:w="981" w:type="dxa"/>
            <w:vMerge/>
            <w:tcBorders>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p>
        </w:tc>
        <w:tc>
          <w:tcPr>
            <w:tcW w:w="1530" w:type="dxa"/>
            <w:vMerge/>
            <w:tcBorders>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Дозатор пипеточный «Блек» одноканальный</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±1,5-2,5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10-100мкл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7</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Дозатор пипеточный «</w:t>
            </w:r>
            <w:proofErr w:type="spellStart"/>
            <w:r w:rsidRPr="00BE7E60">
              <w:rPr>
                <w:color w:val="000000"/>
                <w:sz w:val="22"/>
                <w:szCs w:val="22"/>
              </w:rPr>
              <w:t>Лайт</w:t>
            </w:r>
            <w:proofErr w:type="spellEnd"/>
            <w:r w:rsidRPr="00BE7E60">
              <w:rPr>
                <w:color w:val="000000"/>
                <w:sz w:val="22"/>
                <w:szCs w:val="22"/>
              </w:rPr>
              <w:t>» многоканальный</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±1,5-2,0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30-300мкл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8</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рН-метр</w:t>
            </w:r>
            <w:r>
              <w:rPr>
                <w:color w:val="000000"/>
                <w:sz w:val="22"/>
                <w:szCs w:val="22"/>
              </w:rPr>
              <w:t xml:space="preserve"> </w:t>
            </w:r>
            <w:r w:rsidRPr="00BE7E60">
              <w:rPr>
                <w:color w:val="000000"/>
                <w:sz w:val="22"/>
                <w:szCs w:val="22"/>
              </w:rPr>
              <w:t xml:space="preserve"> рН-150 МИ</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±0,05 </w:t>
            </w:r>
            <w:proofErr w:type="spellStart"/>
            <w:r w:rsidRPr="00BE7E60">
              <w:rPr>
                <w:color w:val="000000"/>
                <w:sz w:val="22"/>
                <w:szCs w:val="22"/>
              </w:rPr>
              <w:t>ед.рН</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о</w:t>
            </w:r>
            <w:r w:rsidRPr="00BE7E60">
              <w:rPr>
                <w:color w:val="000000"/>
                <w:sz w:val="22"/>
                <w:szCs w:val="22"/>
              </w:rPr>
              <w:t xml:space="preserve">т 0 до 14,0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lastRenderedPageBreak/>
              <w:t>9</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рН-метр-анализатор воды HI98103</w:t>
            </w:r>
          </w:p>
          <w:p w:rsidR="00CD610B" w:rsidRPr="00BE7E60" w:rsidRDefault="00CD610B" w:rsidP="004C242E">
            <w:pPr>
              <w:rPr>
                <w:color w:val="000000"/>
              </w:rPr>
            </w:pPr>
            <w:r>
              <w:rPr>
                <w:color w:val="000000"/>
                <w:sz w:val="22"/>
                <w:szCs w:val="22"/>
              </w:rPr>
              <w:t>зав. № 20170009</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1,0 до 12,0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Pr="00E50DBB" w:rsidRDefault="00CD610B" w:rsidP="004C242E">
            <w:pPr>
              <w:jc w:val="center"/>
              <w:rPr>
                <w:bCs/>
                <w:lang w:eastAsia="en-US"/>
              </w:rPr>
            </w:pPr>
            <w:r>
              <w:rPr>
                <w:bCs/>
                <w:sz w:val="22"/>
                <w:szCs w:val="22"/>
                <w:lang w:val="en-US" w:eastAsia="en-US"/>
              </w:rPr>
              <w:t>III</w:t>
            </w:r>
            <w:r w:rsidRPr="00930C15">
              <w:rPr>
                <w:bCs/>
                <w:sz w:val="22"/>
                <w:szCs w:val="22"/>
                <w:lang w:eastAsia="en-US"/>
              </w:rPr>
              <w:t xml:space="preserve"> кв.</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t>10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рН-метр-анализатор воды HI98103</w:t>
            </w:r>
          </w:p>
          <w:p w:rsidR="00CD610B" w:rsidRPr="00BE7E60" w:rsidRDefault="00CD610B" w:rsidP="004C242E">
            <w:pPr>
              <w:rPr>
                <w:color w:val="000000"/>
              </w:rPr>
            </w:pPr>
            <w:r>
              <w:rPr>
                <w:color w:val="000000"/>
                <w:sz w:val="22"/>
                <w:szCs w:val="22"/>
              </w:rPr>
              <w:t>зав. № Н03430420</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xml:space="preserve">1,0 до 12,0 </w:t>
            </w:r>
            <w:proofErr w:type="spellStart"/>
            <w:r w:rsidRPr="00BE7E60">
              <w:rPr>
                <w:color w:val="000000"/>
                <w:sz w:val="22"/>
                <w:szCs w:val="22"/>
              </w:rPr>
              <w:t>ед.рН</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IV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Анализатор растворенного кислорода</w:t>
            </w:r>
            <w:r>
              <w:rPr>
                <w:color w:val="000000"/>
                <w:sz w:val="22"/>
                <w:szCs w:val="22"/>
              </w:rPr>
              <w:t xml:space="preserve"> </w:t>
            </w:r>
            <w:r w:rsidRPr="00BE7E60">
              <w:rPr>
                <w:color w:val="000000"/>
                <w:sz w:val="22"/>
                <w:szCs w:val="22"/>
              </w:rPr>
              <w:t>МАРК-3010</w:t>
            </w:r>
          </w:p>
          <w:p w:rsidR="00CD610B" w:rsidRPr="00BE7E60" w:rsidRDefault="00CD610B" w:rsidP="004C242E">
            <w:pPr>
              <w:rPr>
                <w:color w:val="000000"/>
              </w:rPr>
            </w:pPr>
            <w:r w:rsidRPr="00BE7E60">
              <w:rPr>
                <w:color w:val="000000"/>
                <w:sz w:val="22"/>
                <w:szCs w:val="22"/>
              </w:rPr>
              <w:t>Зав. № 663</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Погрешность</w:t>
            </w:r>
          </w:p>
          <w:p w:rsidR="00CD610B" w:rsidRDefault="00CD610B" w:rsidP="004C242E">
            <w:pPr>
              <w:rPr>
                <w:color w:val="000000"/>
              </w:rPr>
            </w:pPr>
            <w:r w:rsidRPr="00BE7E60">
              <w:rPr>
                <w:color w:val="000000"/>
                <w:sz w:val="22"/>
                <w:szCs w:val="22"/>
              </w:rPr>
              <w:t>± (0,001+0,04*А) мг/дм3</w:t>
            </w:r>
          </w:p>
          <w:p w:rsidR="00CD610B" w:rsidRPr="00BE7E60" w:rsidRDefault="00CD610B" w:rsidP="004C242E">
            <w:pPr>
              <w:rPr>
                <w:color w:val="000000"/>
              </w:rPr>
            </w:pPr>
            <w:r w:rsidRPr="00BE7E60">
              <w:rPr>
                <w:color w:val="000000"/>
                <w:sz w:val="22"/>
                <w:szCs w:val="22"/>
              </w:rPr>
              <w:t>А – измеренное значение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 xml:space="preserve">Весы </w:t>
            </w:r>
            <w:r>
              <w:rPr>
                <w:color w:val="000000"/>
                <w:sz w:val="22"/>
                <w:szCs w:val="22"/>
              </w:rPr>
              <w:t>электронные настольные</w:t>
            </w:r>
          </w:p>
          <w:p w:rsidR="00CD610B" w:rsidRPr="00BE7E60" w:rsidRDefault="00CD610B" w:rsidP="004C242E">
            <w:pPr>
              <w:rPr>
                <w:color w:val="000000"/>
              </w:rPr>
            </w:pPr>
            <w:r w:rsidRPr="00BE7E60">
              <w:rPr>
                <w:color w:val="000000"/>
                <w:sz w:val="22"/>
                <w:szCs w:val="22"/>
              </w:rPr>
              <w:t>Меркурий - 315</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средний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0,04 - 15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рычажные настольные циферблатные РН - 10Ц13У</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0,1 - 10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14</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товарные РП - 100Ш13У</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 25 г при нагрузке</w:t>
            </w:r>
          </w:p>
          <w:p w:rsidR="00CD610B" w:rsidRDefault="00CD610B" w:rsidP="004C242E">
            <w:pPr>
              <w:rPr>
                <w:color w:val="000000"/>
              </w:rPr>
            </w:pPr>
            <w:r w:rsidRPr="00BE7E60">
              <w:rPr>
                <w:color w:val="000000"/>
                <w:sz w:val="22"/>
                <w:szCs w:val="22"/>
              </w:rPr>
              <w:t>от 5 до 25 кг</w:t>
            </w:r>
          </w:p>
          <w:p w:rsidR="00CD610B" w:rsidRPr="00BE7E60" w:rsidRDefault="00CD610B" w:rsidP="004C242E">
            <w:pPr>
              <w:rPr>
                <w:color w:val="000000"/>
              </w:rPr>
            </w:pPr>
            <w:r w:rsidRPr="00BE7E60">
              <w:rPr>
                <w:color w:val="000000"/>
                <w:sz w:val="22"/>
                <w:szCs w:val="22"/>
              </w:rPr>
              <w:t>± 50 г при нагрузке от 25 до 100 кг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1 - 100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Pr>
                <w:color w:val="000000"/>
                <w:sz w:val="22"/>
                <w:szCs w:val="22"/>
              </w:rPr>
              <w:t>Весы электронные</w:t>
            </w:r>
          </w:p>
          <w:p w:rsidR="00CD610B" w:rsidRPr="00BE7E60" w:rsidRDefault="00CD610B" w:rsidP="004C242E">
            <w:pPr>
              <w:rPr>
                <w:color w:val="000000"/>
              </w:rPr>
            </w:pPr>
            <w:r w:rsidRPr="00BE7E60">
              <w:rPr>
                <w:color w:val="000000"/>
                <w:sz w:val="22"/>
                <w:szCs w:val="22"/>
              </w:rPr>
              <w:t>SW - 10</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III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0,0 - 10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Pr="00BE7E60" w:rsidRDefault="00CD610B" w:rsidP="004C242E">
            <w:pPr>
              <w:jc w:val="center"/>
              <w:rPr>
                <w:color w:val="000000"/>
              </w:rPr>
            </w:pPr>
            <w:r>
              <w:rPr>
                <w:color w:val="000000"/>
                <w:sz w:val="22"/>
                <w:szCs w:val="22"/>
              </w:rPr>
              <w:t>16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rPr>
                <w:color w:val="000000"/>
              </w:rPr>
            </w:pPr>
            <w:r w:rsidRPr="00BE7E60">
              <w:rPr>
                <w:color w:val="000000"/>
                <w:sz w:val="22"/>
                <w:szCs w:val="22"/>
              </w:rPr>
              <w:t>Весы торговые для определения массы и стоимости товара АР-1</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rPr>
                <w:color w:val="000000"/>
              </w:rPr>
            </w:pPr>
            <w:r w:rsidRPr="00BE7E60">
              <w:rPr>
                <w:color w:val="000000"/>
                <w:sz w:val="22"/>
                <w:szCs w:val="22"/>
              </w:rPr>
              <w:t>± 1 г при нагрузке от 20 до 500 г</w:t>
            </w:r>
          </w:p>
          <w:p w:rsidR="00CD610B" w:rsidRDefault="00CD610B" w:rsidP="004C242E">
            <w:pPr>
              <w:rPr>
                <w:color w:val="000000"/>
              </w:rPr>
            </w:pPr>
            <w:r w:rsidRPr="00BE7E60">
              <w:rPr>
                <w:color w:val="000000"/>
                <w:sz w:val="22"/>
                <w:szCs w:val="22"/>
              </w:rPr>
              <w:t>± 2 г при нагрузке от 500 до 2000 г</w:t>
            </w:r>
          </w:p>
          <w:p w:rsidR="00CD610B" w:rsidRDefault="00CD610B" w:rsidP="004C242E">
            <w:pPr>
              <w:rPr>
                <w:color w:val="000000"/>
              </w:rPr>
            </w:pPr>
            <w:r w:rsidRPr="00BE7E60">
              <w:rPr>
                <w:color w:val="000000"/>
                <w:sz w:val="22"/>
                <w:szCs w:val="22"/>
              </w:rPr>
              <w:t>± 3 г при нагрузке от 2000 до 3000 г</w:t>
            </w:r>
          </w:p>
          <w:p w:rsidR="00CD610B" w:rsidRPr="00BE7E60" w:rsidRDefault="00CD610B" w:rsidP="004C242E">
            <w:pPr>
              <w:rPr>
                <w:color w:val="000000"/>
              </w:rPr>
            </w:pPr>
            <w:r w:rsidRPr="00BE7E60">
              <w:rPr>
                <w:color w:val="000000"/>
                <w:sz w:val="22"/>
                <w:szCs w:val="22"/>
              </w:rPr>
              <w:t>± 6 г при нагрузке от 3000 до 6000 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sidRPr="00BE7E60">
              <w:rPr>
                <w:color w:val="000000"/>
                <w:sz w:val="22"/>
                <w:szCs w:val="22"/>
              </w:rPr>
              <w:t>0,02 - 6 кг</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CD610B" w:rsidRPr="00BE7E60" w:rsidRDefault="00CD610B" w:rsidP="004C242E">
            <w:pPr>
              <w:jc w:val="center"/>
              <w:rPr>
                <w:color w:val="000000"/>
              </w:rPr>
            </w:pPr>
            <w:r>
              <w:rPr>
                <w:color w:val="000000"/>
                <w:sz w:val="22"/>
                <w:szCs w:val="22"/>
              </w:rPr>
              <w:t>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r w:rsidR="00CD610B" w:rsidRPr="004D2082" w:rsidTr="004C242E">
        <w:trPr>
          <w:cantSplit/>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sz w:val="22"/>
                <w:szCs w:val="22"/>
              </w:rPr>
              <w:t>17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rPr>
                <w:color w:val="000000"/>
              </w:rPr>
            </w:pPr>
            <w:r>
              <w:rPr>
                <w:color w:val="000000"/>
              </w:rPr>
              <w:t xml:space="preserve">Весы торговые </w:t>
            </w:r>
          </w:p>
          <w:p w:rsidR="00CD610B" w:rsidRDefault="00CD610B" w:rsidP="004C242E">
            <w:pPr>
              <w:rPr>
                <w:color w:val="000000"/>
              </w:rPr>
            </w:pPr>
            <w:r>
              <w:rPr>
                <w:color w:val="000000"/>
              </w:rPr>
              <w:t>ВТ 4014 - 1Ш</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 0,25 кг при нагрузке от 10 до 250 кг</w:t>
            </w:r>
          </w:p>
          <w:p w:rsidR="00CD610B" w:rsidRDefault="00CD610B" w:rsidP="004C242E">
            <w:pPr>
              <w:jc w:val="center"/>
              <w:rPr>
                <w:color w:val="000000"/>
              </w:rPr>
            </w:pPr>
            <w:r>
              <w:rPr>
                <w:color w:val="000000"/>
              </w:rPr>
              <w:t>± 0,5 кг при нагрузке от 250 до 1000 кг</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10 - 1000 кг</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color w:val="000000"/>
              </w:rPr>
            </w:pPr>
            <w:r>
              <w:rPr>
                <w:color w:val="000000"/>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D610B" w:rsidRDefault="00CD610B" w:rsidP="004C242E">
            <w:pPr>
              <w:jc w:val="center"/>
              <w:rPr>
                <w:bCs/>
                <w:lang w:val="en-US" w:eastAsia="en-US"/>
              </w:rPr>
            </w:pPr>
            <w:r>
              <w:rPr>
                <w:bCs/>
                <w:sz w:val="22"/>
                <w:szCs w:val="22"/>
                <w:lang w:val="en-US" w:eastAsia="en-US"/>
              </w:rPr>
              <w:t xml:space="preserve">III </w:t>
            </w:r>
            <w:proofErr w:type="spellStart"/>
            <w:r>
              <w:rPr>
                <w:bCs/>
                <w:sz w:val="22"/>
                <w:szCs w:val="22"/>
                <w:lang w:val="en-US" w:eastAsia="en-US"/>
              </w:rPr>
              <w:t>кв</w:t>
            </w:r>
            <w:proofErr w:type="spellEnd"/>
            <w:r>
              <w:rPr>
                <w:bCs/>
                <w:sz w:val="22"/>
                <w:szCs w:val="22"/>
                <w:lang w:val="en-US" w:eastAsia="en-US"/>
              </w:rPr>
              <w:t>.</w:t>
            </w:r>
          </w:p>
        </w:tc>
      </w:tr>
    </w:tbl>
    <w:p w:rsidR="00CD610B" w:rsidRDefault="00CD610B" w:rsidP="00CD610B">
      <w:pPr>
        <w:pStyle w:val="32"/>
        <w:jc w:val="right"/>
        <w:rPr>
          <w:sz w:val="24"/>
          <w:szCs w:val="24"/>
        </w:rPr>
      </w:pPr>
    </w:p>
    <w:p w:rsidR="00CD610B" w:rsidRDefault="00CD610B" w:rsidP="00CD610B">
      <w:pPr>
        <w:pStyle w:val="32"/>
        <w:jc w:val="right"/>
        <w:rPr>
          <w:sz w:val="24"/>
          <w:szCs w:val="24"/>
        </w:rPr>
      </w:pPr>
    </w:p>
    <w:p w:rsidR="00CD610B" w:rsidRPr="00CD610B" w:rsidRDefault="00CD610B" w:rsidP="00CD610B">
      <w:pPr>
        <w:pStyle w:val="32"/>
        <w:jc w:val="right"/>
        <w:rPr>
          <w:sz w:val="24"/>
          <w:szCs w:val="24"/>
        </w:rPr>
        <w:sectPr w:rsidR="00CD610B" w:rsidRPr="00CD610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5175339"/>
      <w:r>
        <w:rPr>
          <w:rFonts w:ascii="Times New Roman" w:hAnsi="Times New Roman" w:cs="Times New Roman"/>
          <w:b w:val="0"/>
          <w:bCs w:val="0"/>
          <w:color w:val="auto"/>
        </w:rPr>
        <w:lastRenderedPageBreak/>
        <w:t>РАЗДЕЛ V. ПРОЕКТ ДОГОВОРА</w:t>
      </w:r>
      <w:bookmarkEnd w:id="88"/>
      <w:bookmarkEnd w:id="89"/>
    </w:p>
    <w:p w:rsidR="00662A68" w:rsidRDefault="00662A68" w:rsidP="00662A68">
      <w:pPr>
        <w:jc w:val="center"/>
        <w:rPr>
          <w:b/>
          <w:caps/>
        </w:rPr>
      </w:pPr>
      <w:r>
        <w:rPr>
          <w:b/>
          <w:caps/>
        </w:rPr>
        <w:t>на оказание услуг № ___</w:t>
      </w:r>
      <w:r w:rsidR="008D6B80">
        <w:rPr>
          <w:b/>
          <w:caps/>
        </w:rPr>
        <w:t>,</w:t>
      </w:r>
    </w:p>
    <w:p w:rsidR="008D6B80" w:rsidRDefault="008D6B80" w:rsidP="008D6B80">
      <w:pPr>
        <w:widowControl w:val="0"/>
        <w:tabs>
          <w:tab w:val="left" w:pos="6946"/>
        </w:tabs>
        <w:autoSpaceDE w:val="0"/>
        <w:autoSpaceDN w:val="0"/>
        <w:adjustRightInd w:val="0"/>
        <w:jc w:val="both"/>
      </w:pPr>
    </w:p>
    <w:p w:rsidR="008D6B80" w:rsidRPr="00AF6E8F" w:rsidRDefault="008D6B80" w:rsidP="008D6B80">
      <w:pPr>
        <w:ind w:right="-102"/>
        <w:jc w:val="both"/>
      </w:pPr>
    </w:p>
    <w:p w:rsidR="004C242E" w:rsidRDefault="004C242E" w:rsidP="004C242E">
      <w:pPr>
        <w:widowControl w:val="0"/>
        <w:tabs>
          <w:tab w:val="left" w:pos="6946"/>
        </w:tabs>
        <w:autoSpaceDE w:val="0"/>
        <w:autoSpaceDN w:val="0"/>
        <w:adjustRightInd w:val="0"/>
        <w:jc w:val="center"/>
      </w:pPr>
      <w:r>
        <w:t>г. Сургут                                                                                               «___»____________20__г.</w:t>
      </w:r>
    </w:p>
    <w:p w:rsidR="004C242E" w:rsidRDefault="004C242E" w:rsidP="004C242E">
      <w:pPr>
        <w:jc w:val="both"/>
        <w:rPr>
          <w:b/>
        </w:rPr>
      </w:pPr>
    </w:p>
    <w:p w:rsidR="004C242E" w:rsidRPr="009664C2" w:rsidRDefault="004C242E" w:rsidP="004C242E">
      <w:pPr>
        <w:ind w:firstLine="567"/>
        <w:jc w:val="both"/>
        <w:rPr>
          <w:color w:val="000000"/>
          <w:kern w:val="16"/>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4C242E" w:rsidRPr="009664C2" w:rsidRDefault="004C242E" w:rsidP="004C242E">
      <w:pPr>
        <w:ind w:firstLine="567"/>
        <w:jc w:val="center"/>
        <w:rPr>
          <w:b/>
        </w:rPr>
      </w:pPr>
      <w:r w:rsidRPr="009664C2">
        <w:rPr>
          <w:b/>
        </w:rPr>
        <w:t>1. Предмет Договора</w:t>
      </w:r>
    </w:p>
    <w:p w:rsidR="004C242E" w:rsidRPr="00B424DB" w:rsidRDefault="004C242E" w:rsidP="004C242E">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4C242E">
        <w:rPr>
          <w:bCs/>
        </w:rPr>
        <w:t>метрологически</w:t>
      </w:r>
      <w:r>
        <w:rPr>
          <w:bCs/>
        </w:rPr>
        <w:t xml:space="preserve">е </w:t>
      </w:r>
      <w:r w:rsidRPr="00CC4A14">
        <w:t>услуг</w:t>
      </w:r>
      <w:r>
        <w:t>и</w:t>
      </w:r>
      <w:r w:rsidRPr="00CC4A14">
        <w:t xml:space="preserve"> по </w:t>
      </w:r>
      <w:r w:rsidRPr="004C242E">
        <w:t xml:space="preserve">поверке (калибровке) средств измерений, поверка которых осуществляется только аккредитованными в области обеспечения единства измерений федеральными бюджетными учреждениями </w:t>
      </w:r>
      <w:r w:rsidRPr="009664C2">
        <w:t>(далее – услуги), а Заказчик обязуется принять и оплатить их.</w:t>
      </w:r>
    </w:p>
    <w:p w:rsidR="004C242E" w:rsidRPr="009664C2" w:rsidRDefault="004C242E" w:rsidP="004C242E">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1к Договору</w:t>
      </w:r>
      <w:r>
        <w:rPr>
          <w:bCs/>
          <w:color w:val="000000"/>
        </w:rPr>
        <w:t>)</w:t>
      </w:r>
      <w:r w:rsidRPr="009664C2">
        <w:rPr>
          <w:bCs/>
          <w:color w:val="000000"/>
        </w:rPr>
        <w:t xml:space="preserve">. </w:t>
      </w:r>
    </w:p>
    <w:p w:rsidR="004C242E" w:rsidRDefault="004C242E" w:rsidP="004C242E">
      <w:pPr>
        <w:ind w:firstLine="567"/>
        <w:jc w:val="both"/>
      </w:pPr>
      <w:r w:rsidRPr="009664C2">
        <w:rPr>
          <w:color w:val="000000"/>
        </w:rPr>
        <w:t>1.3. Место оказания услуг</w:t>
      </w:r>
      <w:r>
        <w:rPr>
          <w:color w:val="000000"/>
        </w:rPr>
        <w:t xml:space="preserve">: </w:t>
      </w:r>
      <w:r w:rsidRPr="004C242E">
        <w:t>по месту нахождения Заказчика (628403, Ханты-Мансийский автономный округ-Югра, г. Сургут, ул. Геологов, д. 2а); по месту нахождения Исполнителя</w:t>
      </w:r>
      <w:r>
        <w:t>.</w:t>
      </w:r>
    </w:p>
    <w:p w:rsidR="004C242E" w:rsidRPr="00196633" w:rsidRDefault="004C242E" w:rsidP="004C242E">
      <w:pPr>
        <w:ind w:firstLine="567"/>
        <w:jc w:val="both"/>
      </w:pPr>
    </w:p>
    <w:p w:rsidR="004C242E" w:rsidRPr="009664C2" w:rsidRDefault="004C242E" w:rsidP="004C242E">
      <w:pPr>
        <w:ind w:firstLine="567"/>
        <w:jc w:val="center"/>
        <w:rPr>
          <w:b/>
        </w:rPr>
      </w:pPr>
      <w:r w:rsidRPr="009664C2">
        <w:rPr>
          <w:b/>
        </w:rPr>
        <w:t>2. Цена Договора и порядок расчетов</w:t>
      </w:r>
    </w:p>
    <w:p w:rsidR="004C242E" w:rsidRPr="009664C2" w:rsidRDefault="004C242E" w:rsidP="004C242E">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4C242E" w:rsidRDefault="004C242E" w:rsidP="004C242E">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rsidR="005C16E6">
        <w:t xml:space="preserve"> стоимость услуг по подготовке средств измерений к поверке и транспортировке</w:t>
      </w:r>
      <w:r w:rsidRPr="009664C2">
        <w:t xml:space="preserve"> в том числе все подлежащие к уплате налоги, сборы и другие обязательные платежи, а также все иные расходы, связанные с оказанием услуг.</w:t>
      </w:r>
    </w:p>
    <w:p w:rsidR="004C242E" w:rsidRPr="009664C2" w:rsidRDefault="004C242E" w:rsidP="004C242E">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C242E" w:rsidRPr="009664C2" w:rsidRDefault="004C242E" w:rsidP="004C242E">
      <w:pPr>
        <w:widowControl w:val="0"/>
        <w:autoSpaceDE w:val="0"/>
        <w:autoSpaceDN w:val="0"/>
        <w:adjustRightInd w:val="0"/>
        <w:ind w:firstLine="567"/>
        <w:jc w:val="both"/>
      </w:pPr>
      <w:r w:rsidRPr="009664C2">
        <w:t>2.3.  Расчеты по Договору производятся в следующем порядке:</w:t>
      </w:r>
    </w:p>
    <w:p w:rsidR="004C242E" w:rsidRPr="009664C2" w:rsidRDefault="004C242E" w:rsidP="004C242E">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C242E" w:rsidRPr="009664C2" w:rsidRDefault="004C242E" w:rsidP="004C242E">
      <w:pPr>
        <w:widowControl w:val="0"/>
        <w:autoSpaceDE w:val="0"/>
        <w:autoSpaceDN w:val="0"/>
        <w:adjustRightInd w:val="0"/>
        <w:ind w:firstLine="567"/>
        <w:jc w:val="both"/>
      </w:pPr>
      <w:r w:rsidRPr="009664C2">
        <w:t>2.3.2. Оплата производится в рублях Российской Федерации.</w:t>
      </w:r>
    </w:p>
    <w:p w:rsidR="004C242E" w:rsidRPr="00C233A1" w:rsidRDefault="004C242E" w:rsidP="004C242E">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4C242E" w:rsidRDefault="004C242E" w:rsidP="004C242E">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w:t>
      </w:r>
      <w:r w:rsidRPr="009664C2">
        <w:lastRenderedPageBreak/>
        <w:t>разделе 12 Договора.</w:t>
      </w:r>
    </w:p>
    <w:p w:rsidR="004C242E" w:rsidRDefault="004C242E" w:rsidP="004C242E">
      <w:pPr>
        <w:widowControl w:val="0"/>
        <w:autoSpaceDE w:val="0"/>
        <w:autoSpaceDN w:val="0"/>
        <w:adjustRightInd w:val="0"/>
        <w:ind w:firstLine="567"/>
        <w:jc w:val="both"/>
      </w:pPr>
    </w:p>
    <w:p w:rsidR="004C242E" w:rsidRPr="009664C2" w:rsidRDefault="004C242E" w:rsidP="004C242E">
      <w:pPr>
        <w:ind w:firstLine="567"/>
        <w:jc w:val="center"/>
        <w:rPr>
          <w:b/>
        </w:rPr>
      </w:pPr>
      <w:r w:rsidRPr="009664C2">
        <w:rPr>
          <w:b/>
        </w:rPr>
        <w:t>3. Права и обязанности сторон</w:t>
      </w:r>
    </w:p>
    <w:p w:rsidR="004C242E" w:rsidRPr="009664C2" w:rsidRDefault="004C242E" w:rsidP="004C242E">
      <w:pPr>
        <w:pStyle w:val="affe"/>
        <w:ind w:firstLine="567"/>
        <w:rPr>
          <w:b/>
        </w:rPr>
      </w:pPr>
      <w:r w:rsidRPr="009664C2">
        <w:rPr>
          <w:b/>
        </w:rPr>
        <w:t>3.1. Заказчик имеет право:</w:t>
      </w:r>
    </w:p>
    <w:p w:rsidR="004C242E" w:rsidRPr="009664C2" w:rsidRDefault="004C242E" w:rsidP="004C242E">
      <w:pPr>
        <w:pStyle w:val="affe"/>
        <w:ind w:firstLine="567"/>
      </w:pPr>
      <w:r w:rsidRPr="009664C2">
        <w:t>3.1.1. Досрочно принять и оплатить услуги в соответствии с условиями Договора.</w:t>
      </w:r>
    </w:p>
    <w:p w:rsidR="004C242E" w:rsidRPr="009664C2" w:rsidRDefault="004C242E" w:rsidP="004C242E">
      <w:pPr>
        <w:pStyle w:val="affe"/>
        <w:ind w:firstLine="567"/>
      </w:pPr>
      <w:r w:rsidRPr="009664C2">
        <w:t>3.1.2. Требовать возмещения неустойки и (или) убытков, причиненных по вине Исполнителя.</w:t>
      </w:r>
    </w:p>
    <w:p w:rsidR="004C242E" w:rsidRPr="009664C2" w:rsidRDefault="004C242E" w:rsidP="004C242E">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4C242E" w:rsidRPr="009664C2" w:rsidRDefault="004C242E" w:rsidP="004C242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4C242E" w:rsidRPr="009664C2" w:rsidRDefault="004C242E" w:rsidP="004C242E">
      <w:pPr>
        <w:pStyle w:val="affe"/>
        <w:ind w:firstLine="567"/>
        <w:rPr>
          <w:b/>
        </w:rPr>
      </w:pPr>
      <w:r w:rsidRPr="009664C2">
        <w:rPr>
          <w:b/>
        </w:rPr>
        <w:t>3.2. Заказчик обязан:</w:t>
      </w:r>
    </w:p>
    <w:p w:rsidR="004C242E" w:rsidRPr="009664C2" w:rsidRDefault="004C242E" w:rsidP="004C242E">
      <w:pPr>
        <w:ind w:firstLine="567"/>
        <w:jc w:val="both"/>
      </w:pPr>
      <w:r w:rsidRPr="009664C2">
        <w:t>3.2.1. Обеспечить приемку оказанных по Договору услуг по объему и качеству.</w:t>
      </w:r>
    </w:p>
    <w:p w:rsidR="005C16E6" w:rsidRDefault="004C242E" w:rsidP="004C242E">
      <w:pPr>
        <w:pStyle w:val="aff5"/>
        <w:tabs>
          <w:tab w:val="num" w:pos="2443"/>
        </w:tabs>
        <w:ind w:firstLine="567"/>
        <w:jc w:val="both"/>
        <w:rPr>
          <w:i w:val="0"/>
          <w:sz w:val="24"/>
          <w:szCs w:val="24"/>
        </w:rPr>
      </w:pPr>
      <w:r w:rsidRPr="009664C2">
        <w:rPr>
          <w:i w:val="0"/>
          <w:sz w:val="24"/>
          <w:szCs w:val="24"/>
        </w:rPr>
        <w:t>3.2.2.</w:t>
      </w:r>
      <w:r w:rsidR="005C16E6">
        <w:rPr>
          <w:i w:val="0"/>
          <w:sz w:val="24"/>
          <w:szCs w:val="24"/>
        </w:rPr>
        <w:t xml:space="preserve"> Обеспечить доставку средств измерений по адресу</w:t>
      </w:r>
      <w:r w:rsidR="00DB1353">
        <w:rPr>
          <w:i w:val="0"/>
          <w:sz w:val="24"/>
          <w:szCs w:val="24"/>
        </w:rPr>
        <w:t xml:space="preserve"> Исполнителя за свой счет транспортной компанией.</w:t>
      </w:r>
      <w:r w:rsidRPr="009664C2">
        <w:rPr>
          <w:i w:val="0"/>
          <w:sz w:val="24"/>
          <w:szCs w:val="24"/>
        </w:rPr>
        <w:t xml:space="preserve"> </w:t>
      </w:r>
    </w:p>
    <w:p w:rsidR="004C242E" w:rsidRPr="009664C2" w:rsidRDefault="005C16E6" w:rsidP="004C242E">
      <w:pPr>
        <w:pStyle w:val="aff5"/>
        <w:tabs>
          <w:tab w:val="num" w:pos="2443"/>
        </w:tabs>
        <w:ind w:firstLine="567"/>
        <w:jc w:val="both"/>
        <w:rPr>
          <w:i w:val="0"/>
          <w:sz w:val="24"/>
          <w:szCs w:val="24"/>
        </w:rPr>
      </w:pPr>
      <w:r>
        <w:rPr>
          <w:i w:val="0"/>
          <w:sz w:val="24"/>
          <w:szCs w:val="24"/>
        </w:rPr>
        <w:t xml:space="preserve">3.2.3. </w:t>
      </w:r>
      <w:r w:rsidR="004C242E" w:rsidRPr="009664C2">
        <w:rPr>
          <w:i w:val="0"/>
          <w:sz w:val="24"/>
          <w:szCs w:val="24"/>
        </w:rPr>
        <w:t>Оплатить надлежащим образом оказанные услуги в порядке, предусмотренном Договором.</w:t>
      </w:r>
    </w:p>
    <w:p w:rsidR="004C242E" w:rsidRPr="009664C2" w:rsidRDefault="005C16E6" w:rsidP="004C242E">
      <w:pPr>
        <w:pStyle w:val="aff5"/>
        <w:tabs>
          <w:tab w:val="num" w:pos="2443"/>
        </w:tabs>
        <w:ind w:firstLine="567"/>
        <w:jc w:val="both"/>
        <w:rPr>
          <w:i w:val="0"/>
          <w:sz w:val="24"/>
          <w:szCs w:val="24"/>
        </w:rPr>
      </w:pPr>
      <w:r>
        <w:rPr>
          <w:i w:val="0"/>
          <w:sz w:val="24"/>
          <w:szCs w:val="24"/>
        </w:rPr>
        <w:t>3.2.4</w:t>
      </w:r>
      <w:r w:rsidR="004C242E" w:rsidRPr="009664C2">
        <w:rPr>
          <w:i w:val="0"/>
          <w:sz w:val="24"/>
          <w:szCs w:val="24"/>
        </w:rPr>
        <w:t>. Выполнять иные обязанности, предусмотренные Договором.</w:t>
      </w:r>
    </w:p>
    <w:p w:rsidR="004C242E" w:rsidRPr="009664C2" w:rsidRDefault="004C242E" w:rsidP="004C242E">
      <w:pPr>
        <w:shd w:val="clear" w:color="auto" w:fill="FFFFFF"/>
        <w:tabs>
          <w:tab w:val="left" w:pos="540"/>
        </w:tabs>
        <w:ind w:firstLine="567"/>
        <w:jc w:val="both"/>
        <w:rPr>
          <w:b/>
          <w:bCs/>
          <w:color w:val="000000"/>
        </w:rPr>
      </w:pPr>
      <w:r w:rsidRPr="009664C2">
        <w:rPr>
          <w:b/>
          <w:bCs/>
          <w:color w:val="000000"/>
        </w:rPr>
        <w:t>3.3. Исполнитель обязан:</w:t>
      </w:r>
    </w:p>
    <w:p w:rsidR="004C242E" w:rsidRDefault="004C242E" w:rsidP="004C242E">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4C242E" w:rsidRDefault="004C242E" w:rsidP="004C242E">
      <w:pPr>
        <w:pStyle w:val="aff5"/>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w:t>
      </w:r>
      <w:r w:rsidR="001F7F9E" w:rsidRPr="001F7F9E">
        <w:rPr>
          <w:i w:val="0"/>
          <w:sz w:val="24"/>
          <w:szCs w:val="24"/>
        </w:rPr>
        <w:t>в области обеспечения единства измерений</w:t>
      </w:r>
      <w:r w:rsidR="001F7F9E">
        <w:rPr>
          <w:i w:val="0"/>
          <w:sz w:val="24"/>
          <w:szCs w:val="24"/>
        </w:rPr>
        <w:t xml:space="preserve"> согласно требованиям </w:t>
      </w:r>
      <w:r w:rsidR="001F7F9E" w:rsidRPr="001F7F9E">
        <w:rPr>
          <w:i w:val="0"/>
          <w:sz w:val="24"/>
          <w:szCs w:val="24"/>
        </w:rPr>
        <w:t>Технического задания (Приложение №1 к Договору)</w:t>
      </w:r>
      <w:r>
        <w:rPr>
          <w:i w:val="0"/>
          <w:sz w:val="24"/>
          <w:szCs w:val="24"/>
        </w:rPr>
        <w:t xml:space="preserve">. </w:t>
      </w:r>
    </w:p>
    <w:p w:rsidR="001F7F9E" w:rsidRDefault="004C242E" w:rsidP="004C242E">
      <w:pPr>
        <w:pStyle w:val="aff5"/>
        <w:tabs>
          <w:tab w:val="num" w:pos="2443"/>
        </w:tabs>
        <w:ind w:firstLine="567"/>
        <w:jc w:val="both"/>
        <w:rPr>
          <w:i w:val="0"/>
          <w:sz w:val="24"/>
          <w:szCs w:val="24"/>
        </w:rPr>
      </w:pPr>
      <w:r>
        <w:rPr>
          <w:i w:val="0"/>
          <w:sz w:val="24"/>
          <w:szCs w:val="24"/>
        </w:rPr>
        <w:t>3.3.3</w:t>
      </w:r>
      <w:r w:rsidRPr="00A726DA">
        <w:rPr>
          <w:i w:val="0"/>
          <w:sz w:val="24"/>
          <w:szCs w:val="24"/>
        </w:rPr>
        <w:t>. </w:t>
      </w:r>
      <w:r w:rsidR="001F7F9E">
        <w:rPr>
          <w:i w:val="0"/>
          <w:sz w:val="24"/>
          <w:szCs w:val="24"/>
        </w:rPr>
        <w:t xml:space="preserve">Соответствовать требованиям пункта 7 </w:t>
      </w:r>
      <w:r w:rsidR="001F7F9E" w:rsidRPr="001F7F9E">
        <w:rPr>
          <w:i w:val="0"/>
          <w:sz w:val="24"/>
          <w:szCs w:val="24"/>
        </w:rPr>
        <w:t>Технического задания (Приложение №1 к Договору)</w:t>
      </w:r>
      <w:r w:rsidR="001F7F9E">
        <w:rPr>
          <w:i w:val="0"/>
          <w:sz w:val="24"/>
          <w:szCs w:val="24"/>
        </w:rPr>
        <w:t>.</w:t>
      </w:r>
    </w:p>
    <w:p w:rsidR="00691FCA" w:rsidRDefault="00691FCA" w:rsidP="00691FCA">
      <w:pPr>
        <w:pStyle w:val="aff5"/>
        <w:tabs>
          <w:tab w:val="num" w:pos="2443"/>
        </w:tabs>
        <w:ind w:firstLine="567"/>
        <w:jc w:val="both"/>
        <w:rPr>
          <w:i w:val="0"/>
          <w:sz w:val="24"/>
          <w:szCs w:val="24"/>
        </w:rPr>
      </w:pPr>
      <w:r>
        <w:rPr>
          <w:i w:val="0"/>
          <w:sz w:val="24"/>
          <w:szCs w:val="24"/>
        </w:rPr>
        <w:t xml:space="preserve">3.3.4. Передать Заказчику документы согласно требованиям пункта 5 </w:t>
      </w:r>
      <w:r w:rsidRPr="001F7F9E">
        <w:rPr>
          <w:i w:val="0"/>
          <w:sz w:val="24"/>
          <w:szCs w:val="24"/>
        </w:rPr>
        <w:t>Технического задания (Приложение №1 к Договору)</w:t>
      </w:r>
      <w:r>
        <w:rPr>
          <w:i w:val="0"/>
          <w:sz w:val="24"/>
          <w:szCs w:val="24"/>
        </w:rPr>
        <w:t>.</w:t>
      </w:r>
    </w:p>
    <w:p w:rsidR="004C242E" w:rsidRPr="009664C2" w:rsidRDefault="00691FCA" w:rsidP="004C242E">
      <w:pPr>
        <w:pStyle w:val="aff5"/>
        <w:tabs>
          <w:tab w:val="num" w:pos="2443"/>
        </w:tabs>
        <w:ind w:firstLine="567"/>
        <w:jc w:val="both"/>
        <w:rPr>
          <w:i w:val="0"/>
          <w:sz w:val="24"/>
          <w:szCs w:val="24"/>
        </w:rPr>
      </w:pPr>
      <w:r>
        <w:rPr>
          <w:i w:val="0"/>
          <w:sz w:val="24"/>
          <w:szCs w:val="24"/>
        </w:rPr>
        <w:t>3.3.5</w:t>
      </w:r>
      <w:r w:rsidR="001F7F9E">
        <w:rPr>
          <w:i w:val="0"/>
          <w:sz w:val="24"/>
          <w:szCs w:val="24"/>
        </w:rPr>
        <w:t xml:space="preserve">. </w:t>
      </w:r>
      <w:r w:rsidR="004C242E" w:rsidRPr="00A726DA">
        <w:rPr>
          <w:i w:val="0"/>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C242E" w:rsidRPr="009664C2" w:rsidRDefault="001F7F9E" w:rsidP="004C242E">
      <w:pPr>
        <w:pStyle w:val="aff5"/>
        <w:tabs>
          <w:tab w:val="left" w:pos="1134"/>
          <w:tab w:val="num" w:pos="2443"/>
        </w:tabs>
        <w:ind w:firstLine="567"/>
        <w:jc w:val="both"/>
        <w:rPr>
          <w:i w:val="0"/>
          <w:sz w:val="24"/>
          <w:szCs w:val="24"/>
        </w:rPr>
      </w:pPr>
      <w:r>
        <w:rPr>
          <w:i w:val="0"/>
          <w:sz w:val="24"/>
          <w:szCs w:val="24"/>
        </w:rPr>
        <w:t>3.3.</w:t>
      </w:r>
      <w:r w:rsidR="00691FCA">
        <w:rPr>
          <w:i w:val="0"/>
          <w:sz w:val="24"/>
          <w:szCs w:val="24"/>
        </w:rPr>
        <w:t>6</w:t>
      </w:r>
      <w:r w:rsidR="004C242E"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C242E" w:rsidRDefault="001F7F9E" w:rsidP="004C242E">
      <w:pPr>
        <w:autoSpaceDE w:val="0"/>
        <w:autoSpaceDN w:val="0"/>
        <w:adjustRightInd w:val="0"/>
        <w:ind w:firstLine="567"/>
        <w:jc w:val="both"/>
      </w:pPr>
      <w:r>
        <w:t>3.3.</w:t>
      </w:r>
      <w:r w:rsidR="00691FCA">
        <w:t>7</w:t>
      </w:r>
      <w:r w:rsidR="004C242E"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4C242E" w:rsidRPr="00332723" w:rsidRDefault="004C242E" w:rsidP="004C242E">
      <w:pPr>
        <w:pStyle w:val="aff5"/>
        <w:tabs>
          <w:tab w:val="num" w:pos="2443"/>
        </w:tabs>
        <w:ind w:firstLine="567"/>
        <w:jc w:val="both"/>
        <w:rPr>
          <w:i w:val="0"/>
          <w:sz w:val="24"/>
          <w:szCs w:val="24"/>
        </w:rPr>
      </w:pPr>
      <w:r w:rsidRPr="00332723">
        <w:rPr>
          <w:i w:val="0"/>
          <w:sz w:val="24"/>
          <w:szCs w:val="24"/>
        </w:rPr>
        <w:t>3.3.</w:t>
      </w:r>
      <w:r w:rsidR="00691FCA">
        <w:rPr>
          <w:i w:val="0"/>
          <w:sz w:val="24"/>
          <w:szCs w:val="24"/>
        </w:rPr>
        <w:t>8</w:t>
      </w:r>
      <w:r w:rsidRPr="00332723">
        <w:rPr>
          <w:i w:val="0"/>
          <w:sz w:val="24"/>
          <w:szCs w:val="24"/>
        </w:rPr>
        <w:t>. </w:t>
      </w:r>
      <w:r w:rsidR="001F7F9E">
        <w:rPr>
          <w:i w:val="0"/>
          <w:sz w:val="24"/>
          <w:szCs w:val="24"/>
        </w:rPr>
        <w:t>Предоставлять гарантию на</w:t>
      </w:r>
      <w:r w:rsidR="001F7F9E" w:rsidRPr="001F7F9E">
        <w:rPr>
          <w:i w:val="0"/>
          <w:sz w:val="24"/>
          <w:szCs w:val="24"/>
        </w:rPr>
        <w:t xml:space="preserve"> оказанные услуги по поверке (калибровке) средств измерений действует на весь </w:t>
      </w:r>
      <w:proofErr w:type="spellStart"/>
      <w:r w:rsidR="001F7F9E" w:rsidRPr="001F7F9E">
        <w:rPr>
          <w:i w:val="0"/>
          <w:sz w:val="24"/>
          <w:szCs w:val="24"/>
        </w:rPr>
        <w:t>межповерочный</w:t>
      </w:r>
      <w:proofErr w:type="spellEnd"/>
      <w:r w:rsidR="001F7F9E" w:rsidRPr="001F7F9E">
        <w:rPr>
          <w:i w:val="0"/>
          <w:sz w:val="24"/>
          <w:szCs w:val="24"/>
        </w:rPr>
        <w:t xml:space="preserve"> интервал</w:t>
      </w:r>
      <w:r w:rsidR="001F7F9E">
        <w:rPr>
          <w:i w:val="0"/>
          <w:sz w:val="24"/>
          <w:szCs w:val="24"/>
        </w:rPr>
        <w:t>.</w:t>
      </w:r>
    </w:p>
    <w:p w:rsidR="004C242E" w:rsidRPr="009664C2" w:rsidRDefault="001F7F9E" w:rsidP="004C242E">
      <w:pPr>
        <w:pStyle w:val="aff5"/>
        <w:tabs>
          <w:tab w:val="num" w:pos="2443"/>
        </w:tabs>
        <w:ind w:firstLine="567"/>
        <w:jc w:val="both"/>
        <w:rPr>
          <w:i w:val="0"/>
          <w:sz w:val="24"/>
          <w:szCs w:val="24"/>
        </w:rPr>
      </w:pPr>
      <w:r>
        <w:rPr>
          <w:i w:val="0"/>
          <w:sz w:val="24"/>
          <w:szCs w:val="24"/>
        </w:rPr>
        <w:t>3.3.</w:t>
      </w:r>
      <w:r w:rsidR="00691FCA">
        <w:rPr>
          <w:i w:val="0"/>
          <w:sz w:val="24"/>
          <w:szCs w:val="24"/>
        </w:rPr>
        <w:t>9</w:t>
      </w:r>
      <w:r w:rsidR="004C242E" w:rsidRPr="009664C2">
        <w:rPr>
          <w:i w:val="0"/>
          <w:sz w:val="24"/>
          <w:szCs w:val="24"/>
        </w:rPr>
        <w:t>. Выполнять иные обязанности, предусмотренные настоящим Договором.</w:t>
      </w:r>
    </w:p>
    <w:p w:rsidR="004C242E" w:rsidRPr="009664C2" w:rsidRDefault="004C242E" w:rsidP="004C242E">
      <w:pPr>
        <w:pStyle w:val="affe"/>
        <w:ind w:firstLine="567"/>
        <w:rPr>
          <w:b/>
        </w:rPr>
      </w:pPr>
      <w:r w:rsidRPr="009664C2">
        <w:rPr>
          <w:b/>
        </w:rPr>
        <w:t>3.4. Исполнитель вправе:</w:t>
      </w:r>
    </w:p>
    <w:p w:rsidR="004C242E" w:rsidRPr="009664C2" w:rsidRDefault="004C242E" w:rsidP="004C242E">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4C242E" w:rsidRPr="009D2047" w:rsidRDefault="004C242E" w:rsidP="004C242E">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4C242E" w:rsidRPr="009664C2" w:rsidRDefault="004C242E" w:rsidP="004C242E">
      <w:pPr>
        <w:ind w:firstLine="567"/>
        <w:jc w:val="center"/>
        <w:rPr>
          <w:b/>
        </w:rPr>
      </w:pPr>
      <w:r w:rsidRPr="009664C2">
        <w:rPr>
          <w:b/>
        </w:rPr>
        <w:t>4. Сроки оказания услуг</w:t>
      </w:r>
    </w:p>
    <w:p w:rsidR="004C242E" w:rsidRDefault="004C242E" w:rsidP="004C242E">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001F7F9E">
        <w:rPr>
          <w:rFonts w:eastAsiaTheme="minorHAnsi"/>
          <w:lang w:eastAsia="en-US"/>
        </w:rPr>
        <w:t>с даты заключения Договора по 31.12.2022</w:t>
      </w:r>
      <w:r>
        <w:t>.</w:t>
      </w:r>
    </w:p>
    <w:p w:rsidR="001F7F9E" w:rsidRPr="001F7F9E" w:rsidRDefault="001F7F9E" w:rsidP="004C242E">
      <w:pPr>
        <w:widowControl w:val="0"/>
        <w:suppressAutoHyphens/>
        <w:autoSpaceDE w:val="0"/>
        <w:autoSpaceDN w:val="0"/>
        <w:adjustRightInd w:val="0"/>
        <w:ind w:firstLine="567"/>
        <w:jc w:val="both"/>
      </w:pPr>
      <w:r w:rsidRPr="001F7F9E">
        <w:t>Услуги оказываются в течение 15 рабочих дней с момента предоставления средств измерений на поверку (калибровку) Исполнителю в соответствии с планируемыми датами поверки (калибровки), указанными в Приложениях 1,2,3 к Техническому заданию (Приложение №1 к Договору).</w:t>
      </w:r>
    </w:p>
    <w:p w:rsidR="004C242E" w:rsidRPr="009664C2" w:rsidRDefault="004C242E" w:rsidP="004C242E">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w:t>
      </w:r>
      <w:r w:rsidRPr="009664C2">
        <w:rPr>
          <w:color w:val="000000"/>
          <w:kern w:val="16"/>
        </w:rPr>
        <w:lastRenderedPageBreak/>
        <w:t>установленном Договором.</w:t>
      </w:r>
    </w:p>
    <w:p w:rsidR="004C242E" w:rsidRPr="009664C2" w:rsidRDefault="004C242E" w:rsidP="004C242E">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242E" w:rsidRPr="009664C2" w:rsidRDefault="004C242E" w:rsidP="004C242E">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C242E" w:rsidRPr="009664C2" w:rsidRDefault="004C242E" w:rsidP="004C242E">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4C242E" w:rsidRDefault="004C242E" w:rsidP="004C242E">
      <w:pPr>
        <w:shd w:val="clear" w:color="auto" w:fill="FFFFFF"/>
        <w:tabs>
          <w:tab w:val="left" w:pos="1498"/>
        </w:tabs>
        <w:rPr>
          <w:b/>
        </w:rPr>
      </w:pPr>
    </w:p>
    <w:p w:rsidR="004C242E" w:rsidRPr="009664C2" w:rsidRDefault="004C242E" w:rsidP="004C242E">
      <w:pPr>
        <w:shd w:val="clear" w:color="auto" w:fill="FFFFFF"/>
        <w:tabs>
          <w:tab w:val="left" w:pos="1498"/>
        </w:tabs>
        <w:ind w:firstLine="567"/>
        <w:jc w:val="center"/>
        <w:rPr>
          <w:b/>
          <w:color w:val="000000"/>
        </w:rPr>
      </w:pPr>
      <w:r w:rsidRPr="009664C2">
        <w:rPr>
          <w:b/>
        </w:rPr>
        <w:t>5. Порядок сдачи и приемки услуг</w:t>
      </w:r>
    </w:p>
    <w:p w:rsidR="004C242E" w:rsidRDefault="004C242E" w:rsidP="004C242E">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Заказчик осуществляет проверку оказанных услуг</w:t>
      </w:r>
      <w:r w:rsidR="00691FCA">
        <w:t xml:space="preserve"> (наличие соответствующих документов)</w:t>
      </w:r>
      <w:r w:rsidRPr="00F235D0">
        <w:t xml:space="preserve">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4C242E" w:rsidRDefault="004C242E" w:rsidP="004C242E">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4C242E" w:rsidRPr="009664C2" w:rsidRDefault="004C242E" w:rsidP="004C242E">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4C242E" w:rsidRPr="00941C04" w:rsidRDefault="004C242E" w:rsidP="004C242E">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4C242E" w:rsidRPr="009664C2" w:rsidRDefault="004C242E" w:rsidP="004C242E">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sidR="00691FCA">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4C242E" w:rsidRDefault="004C242E" w:rsidP="004C242E">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4C242E" w:rsidRPr="009664C2" w:rsidRDefault="004C242E" w:rsidP="004C242E">
      <w:pPr>
        <w:ind w:firstLine="567"/>
        <w:jc w:val="center"/>
        <w:rPr>
          <w:b/>
        </w:rPr>
      </w:pPr>
      <w:r w:rsidRPr="009664C2">
        <w:rPr>
          <w:b/>
        </w:rPr>
        <w:t>6. Ответственность сторон</w:t>
      </w:r>
    </w:p>
    <w:p w:rsidR="004C242E" w:rsidRDefault="004C242E" w:rsidP="004C242E">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lastRenderedPageBreak/>
        <w:t>обязательств по Договору, в соответствии с положениями Гражданского кодекса Российской Федерации.</w:t>
      </w:r>
    </w:p>
    <w:p w:rsidR="004C242E" w:rsidRDefault="004C242E" w:rsidP="004C242E">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4C242E" w:rsidRDefault="004C242E" w:rsidP="004C242E">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C242E" w:rsidRDefault="004C242E" w:rsidP="004C242E">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4C242E" w:rsidRPr="00A23214" w:rsidRDefault="004C242E" w:rsidP="004C242E">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4C242E" w:rsidRDefault="004C242E" w:rsidP="004C242E">
      <w:pPr>
        <w:ind w:firstLine="567"/>
        <w:jc w:val="both"/>
      </w:pPr>
      <w:r>
        <w:t xml:space="preserve">6.4. При просрочке свыше 30-ти (тридцати) календарных дней </w:t>
      </w:r>
      <w:r w:rsidR="00691FCA" w:rsidRPr="00691FCA">
        <w:t xml:space="preserve">и/или в случае, если отступления в </w:t>
      </w:r>
      <w:r w:rsidR="00691FCA">
        <w:t>оказании услуг</w:t>
      </w:r>
      <w:r w:rsidR="00691FCA" w:rsidRPr="00691FCA">
        <w:t xml:space="preserve"> от условий Договора или иные недостатки результата </w:t>
      </w:r>
      <w:r w:rsidR="00691FCA">
        <w:t xml:space="preserve">оказанных услуг </w:t>
      </w:r>
      <w:r w:rsidR="00691FCA" w:rsidRPr="00691FCA">
        <w:t>в установленный Заказчиком в соответствии с пунктом 5.4. Договора срок не были устранены, либо являются существенными и неустранимыми</w:t>
      </w:r>
      <w:r w:rsidR="001E7D21">
        <w:t>,</w:t>
      </w:r>
      <w:r w:rsidR="00691FCA" w:rsidRPr="00691FCA">
        <w:t xml:space="preserve"> </w:t>
      </w:r>
      <w:r w:rsidR="001E7D21">
        <w:t xml:space="preserve">Заказчик </w:t>
      </w:r>
      <w:r>
        <w:t>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4C242E" w:rsidRDefault="004C242E" w:rsidP="004C242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4C242E" w:rsidRDefault="004C242E" w:rsidP="004C242E">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4C242E" w:rsidRDefault="004C242E" w:rsidP="004C242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w:t>
      </w:r>
      <w:r w:rsidR="001E7D21">
        <w:rPr>
          <w:rFonts w:ascii="Times New Roman" w:hAnsi="Times New Roman" w:cs="Times New Roman"/>
          <w:sz w:val="24"/>
          <w:szCs w:val="24"/>
        </w:rPr>
        <w:t>, 3.3.7., 3.3.8.</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4C242E" w:rsidRDefault="004C242E" w:rsidP="004C242E">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4C242E" w:rsidRDefault="004C242E" w:rsidP="004C242E">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4C242E" w:rsidRDefault="004C242E" w:rsidP="004C242E">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C242E" w:rsidRDefault="004C242E" w:rsidP="004C242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C242E" w:rsidRDefault="004C242E" w:rsidP="004C242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C242E" w:rsidRDefault="004C242E" w:rsidP="004C242E">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4C242E" w:rsidRDefault="004C242E" w:rsidP="004C242E">
      <w:pPr>
        <w:ind w:firstLine="567"/>
        <w:jc w:val="center"/>
        <w:rPr>
          <w:b/>
        </w:rPr>
      </w:pPr>
    </w:p>
    <w:p w:rsidR="004C242E" w:rsidRPr="009664C2" w:rsidRDefault="004C242E" w:rsidP="004C242E">
      <w:pPr>
        <w:ind w:firstLine="567"/>
        <w:jc w:val="center"/>
        <w:rPr>
          <w:b/>
        </w:rPr>
      </w:pPr>
      <w:r w:rsidRPr="009664C2">
        <w:rPr>
          <w:b/>
        </w:rPr>
        <w:t>7. Форс-мажорные обстоятельства</w:t>
      </w:r>
    </w:p>
    <w:p w:rsidR="004C242E" w:rsidRPr="007C281B" w:rsidRDefault="004C242E" w:rsidP="004C242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C242E" w:rsidRPr="007C281B" w:rsidRDefault="004C242E" w:rsidP="004C242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C242E" w:rsidRPr="009D2047" w:rsidRDefault="004C242E" w:rsidP="004C242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4C242E" w:rsidRDefault="004C242E" w:rsidP="004C242E">
      <w:pPr>
        <w:keepNext/>
        <w:ind w:firstLine="567"/>
        <w:jc w:val="center"/>
        <w:rPr>
          <w:b/>
        </w:rPr>
      </w:pPr>
    </w:p>
    <w:p w:rsidR="004C242E" w:rsidRPr="009664C2" w:rsidRDefault="004C242E" w:rsidP="004C242E">
      <w:pPr>
        <w:keepNext/>
        <w:ind w:firstLine="567"/>
        <w:jc w:val="center"/>
        <w:rPr>
          <w:b/>
        </w:rPr>
      </w:pPr>
      <w:r w:rsidRPr="009664C2">
        <w:rPr>
          <w:b/>
        </w:rPr>
        <w:t>8. Порядок разрешения споров</w:t>
      </w:r>
    </w:p>
    <w:p w:rsidR="004C242E" w:rsidRPr="009664C2" w:rsidRDefault="004C242E" w:rsidP="004C242E">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4C242E" w:rsidRPr="009664C2" w:rsidRDefault="004C242E" w:rsidP="004C242E">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4C242E" w:rsidRPr="009D2047" w:rsidRDefault="004C242E" w:rsidP="004C242E">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4C242E" w:rsidRDefault="004C242E" w:rsidP="004C242E">
      <w:pPr>
        <w:ind w:firstLine="567"/>
        <w:jc w:val="center"/>
        <w:rPr>
          <w:b/>
        </w:rPr>
      </w:pPr>
    </w:p>
    <w:p w:rsidR="004C242E" w:rsidRPr="009664C2" w:rsidRDefault="004C242E" w:rsidP="004C242E">
      <w:pPr>
        <w:ind w:firstLine="567"/>
        <w:jc w:val="center"/>
        <w:rPr>
          <w:b/>
        </w:rPr>
      </w:pPr>
      <w:r w:rsidRPr="009664C2">
        <w:rPr>
          <w:b/>
        </w:rPr>
        <w:t>9. Изменение и расторжение Договора</w:t>
      </w:r>
    </w:p>
    <w:p w:rsidR="004C242E" w:rsidRPr="009664C2" w:rsidRDefault="004C242E" w:rsidP="004C242E">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C242E" w:rsidRPr="009664C2" w:rsidRDefault="004C242E" w:rsidP="004C242E">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4C242E" w:rsidRPr="009664C2" w:rsidRDefault="004C242E" w:rsidP="004C242E">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4C242E" w:rsidRPr="009664C2" w:rsidRDefault="004C242E" w:rsidP="004C242E">
      <w:pPr>
        <w:autoSpaceDE w:val="0"/>
        <w:autoSpaceDN w:val="0"/>
        <w:ind w:firstLine="567"/>
        <w:jc w:val="both"/>
      </w:pPr>
      <w:r w:rsidRPr="009664C2">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w:t>
      </w:r>
      <w:r w:rsidRPr="009664C2">
        <w:lastRenderedPageBreak/>
        <w:t>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C242E" w:rsidRPr="00174B25" w:rsidRDefault="004C242E" w:rsidP="004C242E">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4C242E" w:rsidRPr="00E00048" w:rsidRDefault="004C242E" w:rsidP="004C242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4C242E" w:rsidRDefault="004C242E" w:rsidP="004C242E">
      <w:pPr>
        <w:ind w:firstLine="567"/>
        <w:jc w:val="center"/>
        <w:rPr>
          <w:b/>
        </w:rPr>
      </w:pPr>
    </w:p>
    <w:p w:rsidR="004C242E" w:rsidRPr="009664C2" w:rsidRDefault="004C242E" w:rsidP="004C242E">
      <w:pPr>
        <w:ind w:firstLine="567"/>
        <w:jc w:val="center"/>
        <w:rPr>
          <w:b/>
        </w:rPr>
      </w:pPr>
      <w:r w:rsidRPr="009664C2">
        <w:rPr>
          <w:b/>
        </w:rPr>
        <w:t>10.Срок действия Договора</w:t>
      </w:r>
    </w:p>
    <w:p w:rsidR="004C242E" w:rsidRDefault="004C242E" w:rsidP="004C242E">
      <w:pPr>
        <w:autoSpaceDE w:val="0"/>
        <w:autoSpaceDN w:val="0"/>
        <w:adjustRightInd w:val="0"/>
        <w:ind w:firstLine="567"/>
        <w:jc w:val="both"/>
        <w:rPr>
          <w:b/>
        </w:rPr>
      </w:pPr>
      <w:r w:rsidRPr="009664C2">
        <w:t>10.1. Договор вступает в силу с д</w:t>
      </w:r>
      <w:r>
        <w:t xml:space="preserve">аты заключения и действует </w:t>
      </w:r>
      <w:r w:rsidRPr="00332723">
        <w:t>по «</w:t>
      </w:r>
      <w:r>
        <w:t>31</w:t>
      </w:r>
      <w:r w:rsidRPr="00332723">
        <w:t xml:space="preserve">» </w:t>
      </w:r>
      <w:r w:rsidR="00FF211F">
        <w:t>декабря</w:t>
      </w:r>
      <w:r w:rsidRPr="00332723">
        <w:t xml:space="preserve"> 202</w:t>
      </w:r>
      <w:r w:rsidR="00FF211F">
        <w:t>2</w:t>
      </w:r>
      <w:r>
        <w:t xml:space="preserve"> </w:t>
      </w:r>
      <w:r w:rsidRPr="00332723">
        <w:t xml:space="preserve">г. С «01» </w:t>
      </w:r>
      <w:r w:rsidR="00FF211F">
        <w:t>января 2023</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4C242E" w:rsidRPr="009664C2" w:rsidRDefault="004C242E" w:rsidP="004C242E">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4C242E" w:rsidRPr="009664C2" w:rsidRDefault="004C242E" w:rsidP="004C242E">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C242E" w:rsidRPr="009664C2" w:rsidRDefault="004C242E" w:rsidP="004C242E">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C242E" w:rsidRPr="009664C2" w:rsidRDefault="004C242E" w:rsidP="004C242E">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4C242E" w:rsidRPr="009664C2" w:rsidRDefault="004C242E" w:rsidP="004C242E">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C242E" w:rsidRPr="009664C2" w:rsidRDefault="004C242E" w:rsidP="004C242E">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C242E" w:rsidRPr="009664C2" w:rsidRDefault="004C242E" w:rsidP="004C242E">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C242E" w:rsidRPr="009664C2" w:rsidRDefault="004C242E" w:rsidP="004C242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4C242E" w:rsidRPr="009664C2" w:rsidRDefault="004C242E" w:rsidP="004C242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4C242E" w:rsidRPr="009664C2" w:rsidRDefault="004C242E" w:rsidP="004C242E">
      <w:pPr>
        <w:widowControl w:val="0"/>
        <w:autoSpaceDE w:val="0"/>
        <w:autoSpaceDN w:val="0"/>
        <w:adjustRightInd w:val="0"/>
        <w:ind w:firstLine="567"/>
        <w:jc w:val="both"/>
      </w:pPr>
      <w:r w:rsidRPr="009664C2">
        <w:t>- Техническое задание (Приложение №1 к договору);</w:t>
      </w:r>
    </w:p>
    <w:p w:rsidR="004C242E" w:rsidRPr="009664C2" w:rsidRDefault="004C242E" w:rsidP="004C242E">
      <w:pPr>
        <w:widowControl w:val="0"/>
        <w:autoSpaceDE w:val="0"/>
        <w:autoSpaceDN w:val="0"/>
        <w:adjustRightInd w:val="0"/>
        <w:ind w:firstLine="567"/>
        <w:jc w:val="both"/>
      </w:pPr>
      <w:r w:rsidRPr="009664C2">
        <w:t>- Расчет стоимости услуг (Приложение №2 к договору).</w:t>
      </w:r>
    </w:p>
    <w:p w:rsidR="004C242E" w:rsidRPr="009664C2" w:rsidRDefault="004C242E" w:rsidP="004C242E">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4C242E" w:rsidRPr="009664C2" w:rsidTr="004C242E">
        <w:trPr>
          <w:trHeight w:val="3725"/>
        </w:trPr>
        <w:tc>
          <w:tcPr>
            <w:tcW w:w="4672" w:type="dxa"/>
          </w:tcPr>
          <w:p w:rsidR="004C242E" w:rsidRPr="009664C2" w:rsidRDefault="004C242E" w:rsidP="004C242E">
            <w:pPr>
              <w:widowControl w:val="0"/>
              <w:autoSpaceDE w:val="0"/>
              <w:autoSpaceDN w:val="0"/>
              <w:adjustRightInd w:val="0"/>
              <w:jc w:val="both"/>
              <w:rPr>
                <w:b/>
                <w:color w:val="000000"/>
              </w:rPr>
            </w:pPr>
            <w:bookmarkStart w:id="93" w:name="_Hlk523772111"/>
          </w:p>
          <w:p w:rsidR="004C242E" w:rsidRPr="009664C2" w:rsidRDefault="004C242E" w:rsidP="004C242E">
            <w:pPr>
              <w:widowControl w:val="0"/>
              <w:autoSpaceDE w:val="0"/>
              <w:autoSpaceDN w:val="0"/>
              <w:adjustRightInd w:val="0"/>
              <w:jc w:val="both"/>
              <w:rPr>
                <w:color w:val="000000"/>
              </w:rPr>
            </w:pPr>
            <w:r w:rsidRPr="009664C2">
              <w:rPr>
                <w:b/>
                <w:color w:val="000000"/>
                <w:sz w:val="22"/>
                <w:szCs w:val="22"/>
              </w:rPr>
              <w:t>Заказчик:</w:t>
            </w:r>
          </w:p>
          <w:p w:rsidR="004C242E" w:rsidRPr="005F1CBB" w:rsidRDefault="004C242E" w:rsidP="004C242E">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4C242E" w:rsidRPr="005F1CBB" w:rsidRDefault="004C242E" w:rsidP="004C242E">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4C242E" w:rsidRPr="005F1CBB" w:rsidRDefault="004C242E" w:rsidP="004C242E">
            <w:pPr>
              <w:autoSpaceDE w:val="0"/>
              <w:autoSpaceDN w:val="0"/>
              <w:jc w:val="both"/>
              <w:rPr>
                <w:color w:val="000000"/>
              </w:rPr>
            </w:pPr>
            <w:r w:rsidRPr="005F1CBB">
              <w:rPr>
                <w:color w:val="000000"/>
              </w:rPr>
              <w:t xml:space="preserve">ОГРН 1028600587069     </w:t>
            </w:r>
          </w:p>
          <w:p w:rsidR="004C242E" w:rsidRPr="005F1CBB" w:rsidRDefault="004C242E" w:rsidP="004C242E">
            <w:pPr>
              <w:autoSpaceDE w:val="0"/>
              <w:autoSpaceDN w:val="0"/>
              <w:jc w:val="both"/>
              <w:rPr>
                <w:color w:val="000000"/>
              </w:rPr>
            </w:pPr>
            <w:r w:rsidRPr="005F1CBB">
              <w:rPr>
                <w:color w:val="000000"/>
              </w:rPr>
              <w:t>Р/с 40702810167170101356  </w:t>
            </w:r>
          </w:p>
          <w:p w:rsidR="004C242E" w:rsidRDefault="004C242E" w:rsidP="004C242E">
            <w:pPr>
              <w:autoSpaceDE w:val="0"/>
              <w:autoSpaceDN w:val="0"/>
              <w:jc w:val="both"/>
            </w:pPr>
            <w:r w:rsidRPr="005F1CBB">
              <w:t>ЗАПАДНО-СИБИРСКОЕ</w:t>
            </w:r>
            <w:r>
              <w:t xml:space="preserve"> ОТДЕЛЕНИЕ</w:t>
            </w:r>
          </w:p>
          <w:p w:rsidR="004C242E" w:rsidRPr="005F1CBB" w:rsidRDefault="004C242E" w:rsidP="004C242E">
            <w:pPr>
              <w:autoSpaceDE w:val="0"/>
              <w:autoSpaceDN w:val="0"/>
              <w:jc w:val="both"/>
              <w:rPr>
                <w:color w:val="000000"/>
              </w:rPr>
            </w:pPr>
            <w:r w:rsidRPr="005F1CBB">
              <w:t>№ 8647 ПАО СБЕРБАНК г. Тюмень</w:t>
            </w:r>
            <w:r w:rsidRPr="005F1CBB">
              <w:rPr>
                <w:color w:val="000000"/>
              </w:rPr>
              <w:t xml:space="preserve">         </w:t>
            </w:r>
          </w:p>
          <w:p w:rsidR="004C242E" w:rsidRPr="005F1CBB" w:rsidRDefault="004C242E" w:rsidP="004C242E">
            <w:pPr>
              <w:autoSpaceDE w:val="0"/>
              <w:autoSpaceDN w:val="0"/>
              <w:jc w:val="both"/>
              <w:rPr>
                <w:color w:val="000000"/>
              </w:rPr>
            </w:pPr>
            <w:r w:rsidRPr="005F1CBB">
              <w:rPr>
                <w:color w:val="000000"/>
              </w:rPr>
              <w:t xml:space="preserve">к/с 30101810800000000651        </w:t>
            </w:r>
          </w:p>
          <w:p w:rsidR="004C242E" w:rsidRPr="005F1CBB" w:rsidRDefault="004C242E" w:rsidP="004C242E">
            <w:pPr>
              <w:jc w:val="both"/>
              <w:rPr>
                <w:color w:val="000000"/>
              </w:rPr>
            </w:pPr>
            <w:r w:rsidRPr="005F1CBB">
              <w:rPr>
                <w:color w:val="000000"/>
              </w:rPr>
              <w:t xml:space="preserve">БИК 047102651         </w:t>
            </w:r>
          </w:p>
          <w:p w:rsidR="004C242E" w:rsidRPr="005F1CBB" w:rsidRDefault="004C242E" w:rsidP="004C242E">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4C242E" w:rsidRPr="005F1CBB" w:rsidRDefault="004C242E" w:rsidP="004C242E">
            <w:pPr>
              <w:jc w:val="both"/>
              <w:rPr>
                <w:lang w:val="en-US"/>
              </w:rPr>
            </w:pPr>
            <w:r w:rsidRPr="005F1CBB">
              <w:rPr>
                <w:lang w:val="en-US"/>
              </w:rPr>
              <w:t>E-mail: gts@surgutgts.ru</w:t>
            </w:r>
          </w:p>
          <w:p w:rsidR="004C242E" w:rsidRPr="0012214C" w:rsidRDefault="004C242E" w:rsidP="004C242E">
            <w:pPr>
              <w:jc w:val="both"/>
              <w:rPr>
                <w:color w:val="000000"/>
                <w:lang w:val="en-US"/>
              </w:rPr>
            </w:pPr>
            <w:r w:rsidRPr="005F1CBB">
              <w:t>Тел</w:t>
            </w:r>
            <w:r w:rsidRPr="005F1CBB">
              <w:rPr>
                <w:lang w:val="en-US"/>
              </w:rPr>
              <w:t xml:space="preserve">: 8 (3462) </w:t>
            </w:r>
            <w:r w:rsidRPr="0012214C">
              <w:rPr>
                <w:color w:val="000000"/>
                <w:lang w:val="en-US"/>
              </w:rPr>
              <w:t>52-43-11</w:t>
            </w:r>
          </w:p>
          <w:p w:rsidR="004C242E" w:rsidRPr="00EB2D4F" w:rsidRDefault="004C242E" w:rsidP="004C242E">
            <w:pPr>
              <w:jc w:val="both"/>
              <w:rPr>
                <w:color w:val="000000"/>
                <w:lang w:val="en-US"/>
              </w:rPr>
            </w:pPr>
          </w:p>
        </w:tc>
        <w:tc>
          <w:tcPr>
            <w:tcW w:w="4672" w:type="dxa"/>
          </w:tcPr>
          <w:p w:rsidR="004C242E" w:rsidRPr="00EB2D4F" w:rsidRDefault="004C242E" w:rsidP="004C242E">
            <w:pPr>
              <w:jc w:val="both"/>
              <w:rPr>
                <w:b/>
                <w:lang w:val="en-US"/>
              </w:rPr>
            </w:pPr>
          </w:p>
          <w:p w:rsidR="004C242E" w:rsidRPr="009664C2" w:rsidRDefault="004C242E" w:rsidP="004C242E">
            <w:pPr>
              <w:jc w:val="both"/>
              <w:rPr>
                <w:b/>
              </w:rPr>
            </w:pPr>
            <w:r w:rsidRPr="009664C2">
              <w:rPr>
                <w:b/>
                <w:sz w:val="22"/>
                <w:szCs w:val="22"/>
              </w:rPr>
              <w:t>Исполнитель:</w:t>
            </w:r>
          </w:p>
          <w:p w:rsidR="004C242E" w:rsidRPr="009664C2" w:rsidRDefault="004C242E" w:rsidP="004C242E">
            <w:pPr>
              <w:jc w:val="both"/>
            </w:pPr>
          </w:p>
        </w:tc>
      </w:tr>
      <w:bookmarkEnd w:id="93"/>
    </w:tbl>
    <w:p w:rsidR="004C242E" w:rsidRDefault="004C242E" w:rsidP="004C242E">
      <w:pPr>
        <w:jc w:val="both"/>
      </w:pPr>
    </w:p>
    <w:p w:rsidR="004C242E" w:rsidRPr="009664C2" w:rsidRDefault="004C242E" w:rsidP="004C242E">
      <w:pPr>
        <w:jc w:val="both"/>
      </w:pPr>
      <w:r w:rsidRPr="009664C2">
        <w:t xml:space="preserve">Директор:                                                               ___________: </w:t>
      </w:r>
    </w:p>
    <w:p w:rsidR="004C242E" w:rsidRPr="009664C2" w:rsidRDefault="004C242E" w:rsidP="004C242E">
      <w:pPr>
        <w:jc w:val="both"/>
      </w:pPr>
      <w:r w:rsidRPr="009664C2">
        <w:t>______________/</w:t>
      </w:r>
      <w:proofErr w:type="spellStart"/>
      <w:r w:rsidRPr="009664C2">
        <w:t>В.Н.Юркин</w:t>
      </w:r>
      <w:proofErr w:type="spellEnd"/>
      <w:r w:rsidRPr="009664C2">
        <w:t>/                               ______________/______________/</w:t>
      </w:r>
    </w:p>
    <w:p w:rsidR="004C242E" w:rsidRPr="009664C2" w:rsidRDefault="004C242E" w:rsidP="004C242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4C242E" w:rsidRPr="009664C2" w:rsidRDefault="004C242E" w:rsidP="004C242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4C242E" w:rsidRPr="009664C2" w:rsidRDefault="004C242E" w:rsidP="004C242E">
      <w:pPr>
        <w:jc w:val="right"/>
      </w:pPr>
      <w:r w:rsidRPr="009664C2">
        <w:t>№ ____ от «___» _______ 20__ г.</w:t>
      </w:r>
    </w:p>
    <w:p w:rsidR="004C242E" w:rsidRPr="009664C2" w:rsidRDefault="004C242E" w:rsidP="004C242E">
      <w:pPr>
        <w:jc w:val="both"/>
        <w:rPr>
          <w:bCs/>
        </w:rPr>
      </w:pPr>
    </w:p>
    <w:p w:rsidR="004C242E" w:rsidRPr="009664C2" w:rsidRDefault="004C242E" w:rsidP="004C242E">
      <w:pPr>
        <w:jc w:val="both"/>
        <w:rPr>
          <w:bCs/>
        </w:rPr>
      </w:pPr>
    </w:p>
    <w:p w:rsidR="004C242E" w:rsidRPr="009664C2" w:rsidRDefault="004C242E" w:rsidP="004C242E">
      <w:pPr>
        <w:jc w:val="center"/>
      </w:pPr>
      <w:r w:rsidRPr="009664C2">
        <w:t>ТЕХНИЧЕСКОЕ ЗАДАНИЕ*</w:t>
      </w:r>
    </w:p>
    <w:p w:rsidR="004C242E" w:rsidRPr="009664C2" w:rsidRDefault="004C242E" w:rsidP="004C242E">
      <w:pPr>
        <w:jc w:val="both"/>
      </w:pPr>
    </w:p>
    <w:p w:rsidR="004C242E" w:rsidRPr="009664C2" w:rsidRDefault="004C242E" w:rsidP="004C242E">
      <w:pPr>
        <w:tabs>
          <w:tab w:val="left" w:pos="4366"/>
        </w:tabs>
        <w:ind w:firstLine="539"/>
        <w:jc w:val="both"/>
        <w:rPr>
          <w:color w:val="000000"/>
        </w:rPr>
      </w:pPr>
    </w:p>
    <w:p w:rsidR="004C242E" w:rsidRPr="009664C2" w:rsidRDefault="004C242E" w:rsidP="004C242E">
      <w:pPr>
        <w:jc w:val="both"/>
      </w:pPr>
    </w:p>
    <w:p w:rsidR="004C242E" w:rsidRPr="00BD270C" w:rsidRDefault="004C242E" w:rsidP="004C242E">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о проведении </w:t>
      </w:r>
      <w:r>
        <w:t xml:space="preserve">запроса котировок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rsidR="00FF211F">
        <w:t>метрологических услуг</w:t>
      </w:r>
      <w:r w:rsidR="00FF211F" w:rsidRPr="00FF211F">
        <w:t xml:space="preserve"> по поверке (калибровке) средств измерений, поверка которых осуществляется только аккредитованными в области обеспечения единства измерений федеральными бюджетными учреждениями</w:t>
      </w:r>
      <w:r>
        <w:t>.</w:t>
      </w:r>
    </w:p>
    <w:p w:rsidR="004C242E" w:rsidRPr="00462C32" w:rsidRDefault="004C242E" w:rsidP="004C242E">
      <w:pPr>
        <w:pStyle w:val="Default"/>
        <w:jc w:val="both"/>
        <w:rPr>
          <w:iCs/>
          <w:color w:val="auto"/>
          <w:sz w:val="22"/>
          <w:szCs w:val="22"/>
        </w:rPr>
      </w:pPr>
    </w:p>
    <w:p w:rsidR="004C242E" w:rsidRPr="009664C2" w:rsidRDefault="004C242E" w:rsidP="004C242E">
      <w:pPr>
        <w:tabs>
          <w:tab w:val="left" w:pos="4366"/>
        </w:tabs>
        <w:ind w:firstLine="539"/>
        <w:jc w:val="both"/>
        <w:rPr>
          <w:color w:val="000000"/>
        </w:rPr>
      </w:pPr>
    </w:p>
    <w:p w:rsidR="004C242E" w:rsidRPr="009664C2" w:rsidRDefault="004C242E" w:rsidP="004C242E">
      <w:pPr>
        <w:tabs>
          <w:tab w:val="left" w:pos="4366"/>
        </w:tabs>
        <w:ind w:firstLine="539"/>
        <w:jc w:val="both"/>
        <w:rPr>
          <w:color w:val="000000"/>
        </w:rPr>
      </w:pPr>
    </w:p>
    <w:p w:rsidR="004C242E" w:rsidRPr="009664C2" w:rsidRDefault="004C242E" w:rsidP="004C242E">
      <w:pPr>
        <w:tabs>
          <w:tab w:val="left" w:pos="4366"/>
        </w:tabs>
        <w:ind w:firstLine="539"/>
        <w:jc w:val="both"/>
        <w:rPr>
          <w:b/>
          <w:bCs/>
        </w:rPr>
      </w:pPr>
    </w:p>
    <w:p w:rsidR="004C242E" w:rsidRPr="009664C2" w:rsidRDefault="004C242E" w:rsidP="004C242E">
      <w:pPr>
        <w:tabs>
          <w:tab w:val="left" w:pos="5430"/>
        </w:tabs>
        <w:jc w:val="both"/>
      </w:pPr>
      <w:r w:rsidRPr="009664C2">
        <w:t>ЗАКАЗЧИК</w:t>
      </w:r>
      <w:r w:rsidRPr="009664C2">
        <w:tab/>
        <w:t>ИСПОЛНИТЕЛЬ:</w:t>
      </w:r>
    </w:p>
    <w:p w:rsidR="004C242E" w:rsidRPr="009664C2" w:rsidRDefault="004C242E" w:rsidP="004C242E">
      <w:pPr>
        <w:jc w:val="both"/>
      </w:pPr>
    </w:p>
    <w:p w:rsidR="004C242E" w:rsidRPr="009664C2" w:rsidRDefault="004C242E" w:rsidP="004C242E">
      <w:pPr>
        <w:jc w:val="both"/>
      </w:pPr>
      <w:r w:rsidRPr="009664C2">
        <w:t xml:space="preserve">Директор:                                                                          _____________: </w:t>
      </w:r>
    </w:p>
    <w:p w:rsidR="004C242E" w:rsidRPr="009664C2" w:rsidRDefault="004C242E" w:rsidP="004C242E">
      <w:pPr>
        <w:jc w:val="both"/>
      </w:pPr>
    </w:p>
    <w:p w:rsidR="004C242E" w:rsidRPr="009664C2" w:rsidRDefault="004C242E" w:rsidP="004C242E">
      <w:pPr>
        <w:jc w:val="both"/>
      </w:pPr>
    </w:p>
    <w:p w:rsidR="004C242E" w:rsidRPr="009664C2" w:rsidRDefault="004C242E" w:rsidP="004C242E">
      <w:pPr>
        <w:jc w:val="both"/>
        <w:rPr>
          <w:kern w:val="16"/>
        </w:rPr>
      </w:pPr>
      <w:r w:rsidRPr="009664C2">
        <w:t>______________/</w:t>
      </w:r>
      <w:proofErr w:type="spellStart"/>
      <w:r w:rsidRPr="009664C2">
        <w:t>В.Н.Юркин</w:t>
      </w:r>
      <w:proofErr w:type="spellEnd"/>
      <w:r w:rsidRPr="009664C2">
        <w:t xml:space="preserve">/                                         ______________/______________ /   </w:t>
      </w: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ind w:firstLine="540"/>
        <w:jc w:val="both"/>
        <w:rPr>
          <w:kern w:val="16"/>
        </w:rPr>
      </w:pPr>
    </w:p>
    <w:p w:rsidR="004C242E" w:rsidRPr="009664C2" w:rsidRDefault="004C242E" w:rsidP="004C242E">
      <w:pPr>
        <w:widowControl w:val="0"/>
        <w:autoSpaceDE w:val="0"/>
        <w:autoSpaceDN w:val="0"/>
        <w:adjustRightInd w:val="0"/>
        <w:jc w:val="both"/>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both"/>
        <w:rPr>
          <w:rFonts w:ascii="Times New Roman" w:hAnsi="Times New Roman" w:cs="Times New Roman"/>
          <w:sz w:val="24"/>
          <w:szCs w:val="24"/>
        </w:rPr>
      </w:pPr>
    </w:p>
    <w:p w:rsidR="004C242E" w:rsidRDefault="004C242E" w:rsidP="004C242E">
      <w:pPr>
        <w:pStyle w:val="ConsPlusNormal"/>
        <w:widowControl/>
        <w:ind w:firstLine="0"/>
        <w:jc w:val="right"/>
        <w:rPr>
          <w:rFonts w:ascii="Times New Roman" w:hAnsi="Times New Roman" w:cs="Times New Roman"/>
          <w:sz w:val="24"/>
          <w:szCs w:val="24"/>
        </w:rPr>
      </w:pPr>
    </w:p>
    <w:p w:rsidR="004C242E" w:rsidRPr="009664C2" w:rsidRDefault="004C242E" w:rsidP="004C242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4C242E" w:rsidRPr="009664C2" w:rsidRDefault="004C242E" w:rsidP="004C242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4C242E" w:rsidRPr="009664C2" w:rsidRDefault="004C242E" w:rsidP="004C242E">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4C242E" w:rsidRPr="009664C2" w:rsidTr="004C242E">
        <w:trPr>
          <w:trHeight w:val="938"/>
          <w:jc w:val="center"/>
        </w:trPr>
        <w:tc>
          <w:tcPr>
            <w:tcW w:w="636"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4C242E" w:rsidRPr="009664C2" w:rsidRDefault="004C242E" w:rsidP="004C242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4C242E" w:rsidRPr="009664C2" w:rsidRDefault="004C242E" w:rsidP="004C242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4C242E" w:rsidRPr="009664C2" w:rsidTr="004C242E">
        <w:trPr>
          <w:trHeight w:val="369"/>
          <w:jc w:val="center"/>
        </w:trPr>
        <w:tc>
          <w:tcPr>
            <w:tcW w:w="636"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4C242E" w:rsidRPr="009664C2" w:rsidRDefault="004C242E" w:rsidP="004C242E">
            <w:pPr>
              <w:tabs>
                <w:tab w:val="left" w:pos="4366"/>
              </w:tabs>
              <w:jc w:val="both"/>
              <w:rPr>
                <w:color w:val="000000"/>
              </w:rPr>
            </w:pPr>
          </w:p>
        </w:tc>
        <w:tc>
          <w:tcPr>
            <w:tcW w:w="1208" w:type="dxa"/>
            <w:vAlign w:val="center"/>
          </w:tcPr>
          <w:p w:rsidR="004C242E" w:rsidRPr="009664C2" w:rsidRDefault="004C242E" w:rsidP="004C242E">
            <w:pPr>
              <w:ind w:hanging="108"/>
              <w:jc w:val="both"/>
            </w:pPr>
          </w:p>
        </w:tc>
        <w:tc>
          <w:tcPr>
            <w:tcW w:w="906" w:type="dxa"/>
            <w:vAlign w:val="center"/>
          </w:tcPr>
          <w:p w:rsidR="004C242E" w:rsidRPr="009664C2" w:rsidRDefault="004C242E" w:rsidP="004C242E">
            <w:pPr>
              <w:tabs>
                <w:tab w:val="left" w:pos="4366"/>
              </w:tabs>
              <w:jc w:val="both"/>
              <w:rPr>
                <w:color w:val="000000"/>
              </w:rPr>
            </w:pPr>
          </w:p>
        </w:tc>
        <w:tc>
          <w:tcPr>
            <w:tcW w:w="1813" w:type="dxa"/>
            <w:vAlign w:val="center"/>
          </w:tcPr>
          <w:p w:rsidR="004C242E" w:rsidRPr="009664C2" w:rsidRDefault="004C242E" w:rsidP="004C242E">
            <w:pPr>
              <w:jc w:val="both"/>
              <w:rPr>
                <w:kern w:val="16"/>
              </w:rPr>
            </w:pPr>
          </w:p>
        </w:tc>
        <w:tc>
          <w:tcPr>
            <w:tcW w:w="1662"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p>
        </w:tc>
      </w:tr>
      <w:tr w:rsidR="004C242E" w:rsidRPr="009664C2" w:rsidTr="004C242E">
        <w:trPr>
          <w:trHeight w:val="496"/>
          <w:jc w:val="center"/>
        </w:trPr>
        <w:tc>
          <w:tcPr>
            <w:tcW w:w="636"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4C242E" w:rsidRPr="009664C2" w:rsidRDefault="004C242E" w:rsidP="004C242E">
            <w:pPr>
              <w:tabs>
                <w:tab w:val="left" w:pos="4366"/>
              </w:tabs>
              <w:jc w:val="both"/>
              <w:rPr>
                <w:color w:val="000000"/>
              </w:rPr>
            </w:pPr>
          </w:p>
        </w:tc>
        <w:tc>
          <w:tcPr>
            <w:tcW w:w="1208" w:type="dxa"/>
            <w:vAlign w:val="center"/>
          </w:tcPr>
          <w:p w:rsidR="004C242E" w:rsidRPr="009664C2" w:rsidRDefault="004C242E" w:rsidP="004C242E">
            <w:pPr>
              <w:ind w:hanging="108"/>
              <w:jc w:val="both"/>
            </w:pPr>
          </w:p>
        </w:tc>
        <w:tc>
          <w:tcPr>
            <w:tcW w:w="906" w:type="dxa"/>
            <w:vAlign w:val="center"/>
          </w:tcPr>
          <w:p w:rsidR="004C242E" w:rsidRPr="009664C2" w:rsidRDefault="004C242E" w:rsidP="004C242E">
            <w:pPr>
              <w:ind w:hanging="108"/>
              <w:jc w:val="both"/>
            </w:pPr>
          </w:p>
        </w:tc>
        <w:tc>
          <w:tcPr>
            <w:tcW w:w="1813" w:type="dxa"/>
            <w:vAlign w:val="center"/>
          </w:tcPr>
          <w:p w:rsidR="004C242E" w:rsidRPr="009664C2" w:rsidRDefault="004C242E" w:rsidP="004C242E">
            <w:pPr>
              <w:jc w:val="both"/>
              <w:rPr>
                <w:kern w:val="16"/>
              </w:rPr>
            </w:pPr>
          </w:p>
        </w:tc>
        <w:tc>
          <w:tcPr>
            <w:tcW w:w="1662" w:type="dxa"/>
            <w:vAlign w:val="center"/>
          </w:tcPr>
          <w:p w:rsidR="004C242E" w:rsidRPr="009664C2" w:rsidRDefault="004C242E" w:rsidP="004C242E">
            <w:pPr>
              <w:pStyle w:val="ConsPlusNormal"/>
              <w:ind w:firstLine="0"/>
              <w:jc w:val="both"/>
              <w:rPr>
                <w:rFonts w:ascii="Times New Roman" w:hAnsi="Times New Roman" w:cs="Times New Roman"/>
                <w:kern w:val="16"/>
                <w:sz w:val="24"/>
                <w:szCs w:val="24"/>
              </w:rPr>
            </w:pPr>
          </w:p>
        </w:tc>
      </w:tr>
      <w:tr w:rsidR="004C242E" w:rsidRPr="009664C2" w:rsidTr="004C242E">
        <w:trPr>
          <w:trHeight w:val="283"/>
          <w:jc w:val="center"/>
        </w:trPr>
        <w:tc>
          <w:tcPr>
            <w:tcW w:w="7765" w:type="dxa"/>
            <w:gridSpan w:val="5"/>
            <w:vAlign w:val="center"/>
          </w:tcPr>
          <w:p w:rsidR="004C242E" w:rsidRPr="009664C2" w:rsidRDefault="004C242E" w:rsidP="004C242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4C242E" w:rsidRPr="009664C2" w:rsidRDefault="004C242E" w:rsidP="004C242E">
            <w:pPr>
              <w:pStyle w:val="ConsPlusNormal"/>
              <w:ind w:firstLine="0"/>
              <w:jc w:val="both"/>
              <w:rPr>
                <w:rFonts w:ascii="Times New Roman" w:hAnsi="Times New Roman" w:cs="Times New Roman"/>
                <w:b/>
                <w:kern w:val="16"/>
                <w:sz w:val="24"/>
                <w:szCs w:val="24"/>
              </w:rPr>
            </w:pPr>
          </w:p>
        </w:tc>
      </w:tr>
      <w:tr w:rsidR="004C242E" w:rsidRPr="009664C2" w:rsidTr="004C242E">
        <w:trPr>
          <w:trHeight w:val="189"/>
          <w:jc w:val="center"/>
        </w:trPr>
        <w:tc>
          <w:tcPr>
            <w:tcW w:w="7765" w:type="dxa"/>
            <w:gridSpan w:val="5"/>
            <w:vAlign w:val="center"/>
          </w:tcPr>
          <w:p w:rsidR="004C242E" w:rsidRPr="009664C2" w:rsidRDefault="004C242E" w:rsidP="004C242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4C242E" w:rsidRPr="009664C2" w:rsidRDefault="004C242E" w:rsidP="004C242E">
            <w:pPr>
              <w:pStyle w:val="ConsPlusNormal"/>
              <w:ind w:firstLine="0"/>
              <w:jc w:val="both"/>
              <w:rPr>
                <w:rFonts w:ascii="Times New Roman" w:hAnsi="Times New Roman" w:cs="Times New Roman"/>
                <w:b/>
                <w:kern w:val="16"/>
                <w:sz w:val="24"/>
                <w:szCs w:val="24"/>
              </w:rPr>
            </w:pPr>
          </w:p>
        </w:tc>
      </w:tr>
    </w:tbl>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pStyle w:val="ConsPlusNormal"/>
        <w:widowControl/>
        <w:ind w:firstLine="0"/>
        <w:jc w:val="both"/>
        <w:rPr>
          <w:rFonts w:ascii="Times New Roman" w:hAnsi="Times New Roman" w:cs="Times New Roman"/>
          <w:sz w:val="24"/>
          <w:szCs w:val="24"/>
        </w:rPr>
      </w:pPr>
    </w:p>
    <w:p w:rsidR="004C242E" w:rsidRPr="009664C2" w:rsidRDefault="004C242E" w:rsidP="004C242E">
      <w:pPr>
        <w:tabs>
          <w:tab w:val="left" w:pos="5520"/>
        </w:tabs>
        <w:jc w:val="both"/>
      </w:pPr>
      <w:r w:rsidRPr="009664C2">
        <w:t>ЗАКАЗЧИК</w:t>
      </w:r>
      <w:r w:rsidRPr="009664C2">
        <w:tab/>
        <w:t>ИСПОЛНИТЕЛЬ:</w:t>
      </w:r>
    </w:p>
    <w:p w:rsidR="004C242E" w:rsidRPr="009664C2" w:rsidRDefault="004C242E" w:rsidP="004C242E">
      <w:pPr>
        <w:jc w:val="both"/>
      </w:pPr>
    </w:p>
    <w:p w:rsidR="004C242E" w:rsidRPr="009664C2" w:rsidRDefault="004C242E" w:rsidP="004C242E">
      <w:pPr>
        <w:jc w:val="both"/>
      </w:pPr>
      <w:r w:rsidRPr="009664C2">
        <w:t xml:space="preserve">Директор:                                                                          _____________: </w:t>
      </w:r>
    </w:p>
    <w:p w:rsidR="004C242E" w:rsidRDefault="004C242E" w:rsidP="004C242E">
      <w:pPr>
        <w:jc w:val="center"/>
        <w:rPr>
          <w:b/>
          <w:caps/>
        </w:rPr>
      </w:pPr>
    </w:p>
    <w:p w:rsidR="004C242E" w:rsidRPr="009C2125" w:rsidRDefault="004C242E" w:rsidP="004C242E"/>
    <w:p w:rsidR="008D6B80" w:rsidRDefault="008D6B80" w:rsidP="008D6B80">
      <w:pPr>
        <w:jc w:val="both"/>
        <w:rPr>
          <w:b/>
          <w:caps/>
        </w:rPr>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both"/>
      </w:pPr>
    </w:p>
    <w:p w:rsidR="008D6B80" w:rsidRPr="0026335B" w:rsidRDefault="008D6B80" w:rsidP="008D6B80"/>
    <w:p w:rsidR="008D6B80" w:rsidRDefault="008D6B80" w:rsidP="008D6B80">
      <w:pPr>
        <w:pStyle w:val="ConsPlusNormal"/>
        <w:ind w:firstLine="0"/>
      </w:pPr>
    </w:p>
    <w:p w:rsidR="008D6B80" w:rsidRDefault="008D6B80" w:rsidP="008D6B80">
      <w:pPr>
        <w:rPr>
          <w:rFonts w:eastAsia="MS Mincho"/>
        </w:rPr>
      </w:pPr>
    </w:p>
    <w:p w:rsidR="008D6B80" w:rsidRDefault="008D6B80" w:rsidP="008D6B80">
      <w:pPr>
        <w:pStyle w:val="21"/>
        <w:jc w:val="center"/>
        <w:rPr>
          <w:rFonts w:ascii="Times New Roman" w:eastAsia="MS Mincho" w:hAnsi="Times New Roman"/>
          <w:color w:val="auto"/>
          <w:kern w:val="32"/>
          <w:szCs w:val="24"/>
        </w:rPr>
      </w:pPr>
    </w:p>
    <w:p w:rsidR="008D6B80" w:rsidRPr="007874C0" w:rsidRDefault="008D6B80" w:rsidP="008D6B80">
      <w:pPr>
        <w:rPr>
          <w:rFonts w:eastAsia="MS Mincho"/>
        </w:rPr>
      </w:pPr>
    </w:p>
    <w:p w:rsidR="008D6B80" w:rsidRDefault="008D6B80" w:rsidP="008D6B80"/>
    <w:p w:rsidR="008D6B80" w:rsidRDefault="008D6B80" w:rsidP="008D6B80"/>
    <w:p w:rsidR="008D6B80" w:rsidRDefault="008D6B80" w:rsidP="00662A68">
      <w:pPr>
        <w:jc w:val="center"/>
        <w:rPr>
          <w:b/>
          <w:caps/>
        </w:rPr>
      </w:pPr>
    </w:p>
    <w:p w:rsidR="00662A68" w:rsidRDefault="00662A68" w:rsidP="00662A68">
      <w:pPr>
        <w:widowControl w:val="0"/>
        <w:tabs>
          <w:tab w:val="left" w:pos="6946"/>
        </w:tabs>
        <w:autoSpaceDE w:val="0"/>
        <w:autoSpaceDN w:val="0"/>
        <w:adjustRightInd w:val="0"/>
        <w:jc w:val="both"/>
      </w:pPr>
    </w:p>
    <w:sectPr w:rsidR="00662A68"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E6" w:rsidRDefault="005C16E6" w:rsidP="00534E1F">
      <w:r>
        <w:separator/>
      </w:r>
    </w:p>
  </w:endnote>
  <w:endnote w:type="continuationSeparator" w:id="0">
    <w:p w:rsidR="005C16E6" w:rsidRDefault="005C16E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C16E6" w:rsidRDefault="005C16E6">
        <w:pPr>
          <w:pStyle w:val="a5"/>
          <w:jc w:val="center"/>
        </w:pPr>
        <w:r>
          <w:rPr>
            <w:noProof/>
          </w:rPr>
          <w:fldChar w:fldCharType="begin"/>
        </w:r>
        <w:r>
          <w:rPr>
            <w:noProof/>
          </w:rPr>
          <w:instrText xml:space="preserve"> PAGE   \* MERGEFORMAT </w:instrText>
        </w:r>
        <w:r>
          <w:rPr>
            <w:noProof/>
          </w:rPr>
          <w:fldChar w:fldCharType="separate"/>
        </w:r>
        <w:r w:rsidR="004E4004">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C16E6" w:rsidRDefault="004E400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E6" w:rsidRDefault="005C16E6" w:rsidP="00534E1F">
      <w:r>
        <w:separator/>
      </w:r>
    </w:p>
  </w:footnote>
  <w:footnote w:type="continuationSeparator" w:id="0">
    <w:p w:rsidR="005C16E6" w:rsidRDefault="005C16E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00E18"/>
    <w:multiLevelType w:val="hybridMultilevel"/>
    <w:tmpl w:val="4178023C"/>
    <w:lvl w:ilvl="0" w:tplc="EF6204E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7B45DA8"/>
    <w:multiLevelType w:val="multilevel"/>
    <w:tmpl w:val="BCB63A1C"/>
    <w:lvl w:ilvl="0">
      <w:start w:val="1"/>
      <w:numFmt w:val="decimal"/>
      <w:suff w:val="space"/>
      <w:lvlText w:val="%1."/>
      <w:lvlJc w:val="left"/>
      <w:pPr>
        <w:ind w:left="1495" w:hanging="360"/>
      </w:pPr>
      <w:rPr>
        <w:rFonts w:hint="default"/>
        <w:b/>
      </w:rPr>
    </w:lvl>
    <w:lvl w:ilvl="1">
      <w:start w:val="1"/>
      <w:numFmt w:val="decimal"/>
      <w:isLgl/>
      <w:lvlText w:val="%1.%2."/>
      <w:lvlJc w:val="left"/>
      <w:pPr>
        <w:ind w:left="2203" w:hanging="720"/>
      </w:pPr>
      <w:rPr>
        <w:rFonts w:hint="default"/>
        <w:b/>
      </w:rPr>
    </w:lvl>
    <w:lvl w:ilvl="2">
      <w:start w:val="1"/>
      <w:numFmt w:val="decimal"/>
      <w:isLgl/>
      <w:lvlText w:val="%1.%2.%3."/>
      <w:lvlJc w:val="left"/>
      <w:pPr>
        <w:ind w:left="2551" w:hanging="720"/>
      </w:pPr>
      <w:rPr>
        <w:rFonts w:hint="default"/>
      </w:rPr>
    </w:lvl>
    <w:lvl w:ilvl="3">
      <w:start w:val="1"/>
      <w:numFmt w:val="decimal"/>
      <w:isLgl/>
      <w:lvlText w:val="%1.%2.%3.%4."/>
      <w:lvlJc w:val="left"/>
      <w:pPr>
        <w:ind w:left="3259" w:hanging="1080"/>
      </w:pPr>
      <w:rPr>
        <w:rFonts w:hint="default"/>
      </w:rPr>
    </w:lvl>
    <w:lvl w:ilvl="4">
      <w:start w:val="1"/>
      <w:numFmt w:val="decimal"/>
      <w:isLgl/>
      <w:lvlText w:val="%1.%2.%3.%4.%5."/>
      <w:lvlJc w:val="left"/>
      <w:pPr>
        <w:ind w:left="3607" w:hanging="1080"/>
      </w:pPr>
      <w:rPr>
        <w:rFonts w:hint="default"/>
      </w:rPr>
    </w:lvl>
    <w:lvl w:ilvl="5">
      <w:start w:val="1"/>
      <w:numFmt w:val="decimal"/>
      <w:isLgl/>
      <w:lvlText w:val="%1.%2.%3.%4.%5.%6."/>
      <w:lvlJc w:val="left"/>
      <w:pPr>
        <w:ind w:left="4315" w:hanging="1440"/>
      </w:pPr>
      <w:rPr>
        <w:rFonts w:hint="default"/>
      </w:rPr>
    </w:lvl>
    <w:lvl w:ilvl="6">
      <w:start w:val="1"/>
      <w:numFmt w:val="decimal"/>
      <w:isLgl/>
      <w:lvlText w:val="%1.%2.%3.%4.%5.%6.%7."/>
      <w:lvlJc w:val="left"/>
      <w:pPr>
        <w:ind w:left="5023" w:hanging="1800"/>
      </w:pPr>
      <w:rPr>
        <w:rFonts w:hint="default"/>
      </w:rPr>
    </w:lvl>
    <w:lvl w:ilvl="7">
      <w:start w:val="1"/>
      <w:numFmt w:val="decimal"/>
      <w:isLgl/>
      <w:lvlText w:val="%1.%2.%3.%4.%5.%6.%7.%8."/>
      <w:lvlJc w:val="left"/>
      <w:pPr>
        <w:ind w:left="5371" w:hanging="1800"/>
      </w:pPr>
      <w:rPr>
        <w:rFonts w:hint="default"/>
      </w:rPr>
    </w:lvl>
    <w:lvl w:ilvl="8">
      <w:start w:val="1"/>
      <w:numFmt w:val="decimal"/>
      <w:isLgl/>
      <w:lvlText w:val="%1.%2.%3.%4.%5.%6.%7.%8.%9."/>
      <w:lvlJc w:val="left"/>
      <w:pPr>
        <w:ind w:left="6079" w:hanging="2160"/>
      </w:pPr>
      <w:rPr>
        <w:rFonts w:hint="default"/>
      </w:rPr>
    </w:lvl>
  </w:abstractNum>
  <w:abstractNum w:abstractNumId="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0"/>
  </w:num>
  <w:num w:numId="6">
    <w:abstractNumId w:val="9"/>
  </w:num>
  <w:num w:numId="7">
    <w:abstractNumId w:val="6"/>
  </w:num>
  <w:num w:numId="8">
    <w:abstractNumId w:val="4"/>
  </w:num>
  <w:num w:numId="9">
    <w:abstractNumId w:val="2"/>
  </w:num>
  <w:num w:numId="10">
    <w:abstractNumId w:val="7"/>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0EF5"/>
    <w:rsid w:val="000B36EF"/>
    <w:rsid w:val="000B6747"/>
    <w:rsid w:val="000B7A21"/>
    <w:rsid w:val="000C7AE4"/>
    <w:rsid w:val="000D117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2E0D"/>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1ACC"/>
    <w:rsid w:val="001D4F33"/>
    <w:rsid w:val="001E3353"/>
    <w:rsid w:val="001E55B3"/>
    <w:rsid w:val="001E65E2"/>
    <w:rsid w:val="001E7D21"/>
    <w:rsid w:val="001F1A5F"/>
    <w:rsid w:val="001F3697"/>
    <w:rsid w:val="001F59AD"/>
    <w:rsid w:val="001F5A08"/>
    <w:rsid w:val="001F79B8"/>
    <w:rsid w:val="001F7F9E"/>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73C3D"/>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42E"/>
    <w:rsid w:val="004C281A"/>
    <w:rsid w:val="004C36B0"/>
    <w:rsid w:val="004C3C7D"/>
    <w:rsid w:val="004C5616"/>
    <w:rsid w:val="004C6BE6"/>
    <w:rsid w:val="004D1C06"/>
    <w:rsid w:val="004D3575"/>
    <w:rsid w:val="004D3B82"/>
    <w:rsid w:val="004E0E01"/>
    <w:rsid w:val="004E0F51"/>
    <w:rsid w:val="004E10F8"/>
    <w:rsid w:val="004E37FC"/>
    <w:rsid w:val="004E4004"/>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3C71"/>
    <w:rsid w:val="00554856"/>
    <w:rsid w:val="00571F41"/>
    <w:rsid w:val="00572B53"/>
    <w:rsid w:val="00573B95"/>
    <w:rsid w:val="005748FC"/>
    <w:rsid w:val="00575986"/>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16E6"/>
    <w:rsid w:val="005C2C87"/>
    <w:rsid w:val="005C44FE"/>
    <w:rsid w:val="005C4922"/>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2B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1FCA"/>
    <w:rsid w:val="00692341"/>
    <w:rsid w:val="00692751"/>
    <w:rsid w:val="0069519F"/>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F1"/>
    <w:rsid w:val="00A14BD9"/>
    <w:rsid w:val="00A14C13"/>
    <w:rsid w:val="00A15B1B"/>
    <w:rsid w:val="00A175B6"/>
    <w:rsid w:val="00A2394A"/>
    <w:rsid w:val="00A24776"/>
    <w:rsid w:val="00A24848"/>
    <w:rsid w:val="00A24DF6"/>
    <w:rsid w:val="00A25194"/>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06C9"/>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2657"/>
    <w:rsid w:val="00CB4B37"/>
    <w:rsid w:val="00CB5FB3"/>
    <w:rsid w:val="00CC3DB2"/>
    <w:rsid w:val="00CC541A"/>
    <w:rsid w:val="00CC7A73"/>
    <w:rsid w:val="00CD2149"/>
    <w:rsid w:val="00CD288E"/>
    <w:rsid w:val="00CD5F4B"/>
    <w:rsid w:val="00CD610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1353"/>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4106"/>
    <w:rsid w:val="00F56036"/>
    <w:rsid w:val="00F5694C"/>
    <w:rsid w:val="00F57196"/>
    <w:rsid w:val="00F743EF"/>
    <w:rsid w:val="00F76129"/>
    <w:rsid w:val="00F76A03"/>
    <w:rsid w:val="00F77D89"/>
    <w:rsid w:val="00F82298"/>
    <w:rsid w:val="00F838EC"/>
    <w:rsid w:val="00F84C4B"/>
    <w:rsid w:val="00F85F9F"/>
    <w:rsid w:val="00F91EE9"/>
    <w:rsid w:val="00F92E94"/>
    <w:rsid w:val="00F94CB1"/>
    <w:rsid w:val="00F97EE7"/>
    <w:rsid w:val="00FA3B96"/>
    <w:rsid w:val="00FA3D5F"/>
    <w:rsid w:val="00FA7CBC"/>
    <w:rsid w:val="00FB0108"/>
    <w:rsid w:val="00FB07D9"/>
    <w:rsid w:val="00FB5F96"/>
    <w:rsid w:val="00FB6B2A"/>
    <w:rsid w:val="00FB6C71"/>
    <w:rsid w:val="00FB72C6"/>
    <w:rsid w:val="00FC0049"/>
    <w:rsid w:val="00FC2C2C"/>
    <w:rsid w:val="00FD407E"/>
    <w:rsid w:val="00FD456F"/>
    <w:rsid w:val="00FD5CF8"/>
    <w:rsid w:val="00FD6074"/>
    <w:rsid w:val="00FD764C"/>
    <w:rsid w:val="00FE0C81"/>
    <w:rsid w:val="00FE163E"/>
    <w:rsid w:val="00FE2194"/>
    <w:rsid w:val="00FE4BE6"/>
    <w:rsid w:val="00FF16C1"/>
    <w:rsid w:val="00FF211F"/>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A140-1B43-40BD-BC81-D877758C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51</Pages>
  <Words>18278</Words>
  <Characters>104187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511</cp:revision>
  <cp:lastPrinted>2020-09-09T09:07:00Z</cp:lastPrinted>
  <dcterms:created xsi:type="dcterms:W3CDTF">2019-02-18T11:16:00Z</dcterms:created>
  <dcterms:modified xsi:type="dcterms:W3CDTF">2020-09-10T11:41:00Z</dcterms:modified>
</cp:coreProperties>
</file>