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63743"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9790" cy="8404225"/>
            <wp:effectExtent l="0" t="0" r="0" b="0"/>
            <wp:docPr id="1" name="Рисунок 1" descr="\\nas-oz\oz\2019г - 223-ФЗ\1.Неразмещено\2.Услуги, работы\Режимно-наладочные испыт\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Режимно-наладочные испыт\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500D6F"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6152834" w:history="1">
            <w:r w:rsidR="00500D6F" w:rsidRPr="003F12E3">
              <w:rPr>
                <w:rStyle w:val="a7"/>
                <w:noProof/>
              </w:rPr>
              <w:t>ИЗВЕЩЕНИЕ О ЗАКУПКЕ</w:t>
            </w:r>
            <w:r w:rsidR="00500D6F">
              <w:rPr>
                <w:noProof/>
                <w:webHidden/>
              </w:rPr>
              <w:tab/>
            </w:r>
            <w:r w:rsidR="00500D6F">
              <w:rPr>
                <w:noProof/>
                <w:webHidden/>
              </w:rPr>
              <w:fldChar w:fldCharType="begin"/>
            </w:r>
            <w:r w:rsidR="00500D6F">
              <w:rPr>
                <w:noProof/>
                <w:webHidden/>
              </w:rPr>
              <w:instrText xml:space="preserve"> PAGEREF _Toc16152834 \h </w:instrText>
            </w:r>
            <w:r w:rsidR="00500D6F">
              <w:rPr>
                <w:noProof/>
                <w:webHidden/>
              </w:rPr>
            </w:r>
            <w:r w:rsidR="00500D6F">
              <w:rPr>
                <w:noProof/>
                <w:webHidden/>
              </w:rPr>
              <w:fldChar w:fldCharType="separate"/>
            </w:r>
            <w:r w:rsidR="00500D6F">
              <w:rPr>
                <w:noProof/>
                <w:webHidden/>
              </w:rPr>
              <w:t>3</w:t>
            </w:r>
            <w:r w:rsidR="00500D6F">
              <w:rPr>
                <w:noProof/>
                <w:webHidden/>
              </w:rPr>
              <w:fldChar w:fldCharType="end"/>
            </w:r>
          </w:hyperlink>
        </w:p>
        <w:p w:rsidR="00500D6F" w:rsidRDefault="00900B2D">
          <w:pPr>
            <w:pStyle w:val="13"/>
            <w:tabs>
              <w:tab w:val="right" w:leader="dot" w:pos="10055"/>
            </w:tabs>
            <w:rPr>
              <w:rFonts w:asciiTheme="minorHAnsi" w:eastAsiaTheme="minorEastAsia" w:hAnsiTheme="minorHAnsi" w:cstheme="minorBidi"/>
              <w:noProof/>
              <w:sz w:val="22"/>
              <w:szCs w:val="22"/>
            </w:rPr>
          </w:pPr>
          <w:hyperlink w:anchor="_Toc16152835" w:history="1">
            <w:r w:rsidR="00500D6F" w:rsidRPr="003F12E3">
              <w:rPr>
                <w:rStyle w:val="a7"/>
                <w:noProof/>
              </w:rPr>
              <w:t>РАЗДЕЛ I. ТЕРМИНЫ И ОПРЕДЕЛЕНИЯ</w:t>
            </w:r>
            <w:r w:rsidR="00500D6F">
              <w:rPr>
                <w:noProof/>
                <w:webHidden/>
              </w:rPr>
              <w:tab/>
            </w:r>
            <w:r w:rsidR="00500D6F">
              <w:rPr>
                <w:noProof/>
                <w:webHidden/>
              </w:rPr>
              <w:fldChar w:fldCharType="begin"/>
            </w:r>
            <w:r w:rsidR="00500D6F">
              <w:rPr>
                <w:noProof/>
                <w:webHidden/>
              </w:rPr>
              <w:instrText xml:space="preserve"> PAGEREF _Toc16152835 \h </w:instrText>
            </w:r>
            <w:r w:rsidR="00500D6F">
              <w:rPr>
                <w:noProof/>
                <w:webHidden/>
              </w:rPr>
            </w:r>
            <w:r w:rsidR="00500D6F">
              <w:rPr>
                <w:noProof/>
                <w:webHidden/>
              </w:rPr>
              <w:fldChar w:fldCharType="separate"/>
            </w:r>
            <w:r w:rsidR="00500D6F">
              <w:rPr>
                <w:noProof/>
                <w:webHidden/>
              </w:rPr>
              <w:t>3</w:t>
            </w:r>
            <w:r w:rsidR="00500D6F">
              <w:rPr>
                <w:noProof/>
                <w:webHidden/>
              </w:rPr>
              <w:fldChar w:fldCharType="end"/>
            </w:r>
          </w:hyperlink>
        </w:p>
        <w:p w:rsidR="00500D6F" w:rsidRDefault="00900B2D">
          <w:pPr>
            <w:pStyle w:val="13"/>
            <w:tabs>
              <w:tab w:val="right" w:leader="dot" w:pos="10055"/>
            </w:tabs>
            <w:rPr>
              <w:rFonts w:asciiTheme="minorHAnsi" w:eastAsiaTheme="minorEastAsia" w:hAnsiTheme="minorHAnsi" w:cstheme="minorBidi"/>
              <w:noProof/>
              <w:sz w:val="22"/>
              <w:szCs w:val="22"/>
            </w:rPr>
          </w:pPr>
          <w:hyperlink w:anchor="_Toc16152836" w:history="1">
            <w:r w:rsidR="00500D6F" w:rsidRPr="003F12E3">
              <w:rPr>
                <w:rStyle w:val="a7"/>
                <w:noProof/>
              </w:rPr>
              <w:t>РАЗДЕЛ II. ИНФОРМАЦИОННАЯ КАРТА</w:t>
            </w:r>
            <w:r w:rsidR="00500D6F">
              <w:rPr>
                <w:noProof/>
                <w:webHidden/>
              </w:rPr>
              <w:tab/>
            </w:r>
            <w:r w:rsidR="00500D6F">
              <w:rPr>
                <w:noProof/>
                <w:webHidden/>
              </w:rPr>
              <w:fldChar w:fldCharType="begin"/>
            </w:r>
            <w:r w:rsidR="00500D6F">
              <w:rPr>
                <w:noProof/>
                <w:webHidden/>
              </w:rPr>
              <w:instrText xml:space="preserve"> PAGEREF _Toc16152836 \h </w:instrText>
            </w:r>
            <w:r w:rsidR="00500D6F">
              <w:rPr>
                <w:noProof/>
                <w:webHidden/>
              </w:rPr>
            </w:r>
            <w:r w:rsidR="00500D6F">
              <w:rPr>
                <w:noProof/>
                <w:webHidden/>
              </w:rPr>
              <w:fldChar w:fldCharType="separate"/>
            </w:r>
            <w:r w:rsidR="00500D6F">
              <w:rPr>
                <w:noProof/>
                <w:webHidden/>
              </w:rPr>
              <w:t>4</w:t>
            </w:r>
            <w:r w:rsidR="00500D6F">
              <w:rPr>
                <w:noProof/>
                <w:webHidden/>
              </w:rPr>
              <w:fldChar w:fldCharType="end"/>
            </w:r>
          </w:hyperlink>
        </w:p>
        <w:p w:rsidR="00500D6F" w:rsidRDefault="00900B2D">
          <w:pPr>
            <w:pStyle w:val="23"/>
            <w:rPr>
              <w:rFonts w:asciiTheme="minorHAnsi" w:eastAsiaTheme="minorEastAsia" w:hAnsiTheme="minorHAnsi" w:cstheme="minorBidi"/>
              <w:noProof/>
              <w:sz w:val="22"/>
              <w:szCs w:val="22"/>
            </w:rPr>
          </w:pPr>
          <w:hyperlink w:anchor="_Toc16152837" w:history="1">
            <w:r w:rsidR="00500D6F" w:rsidRPr="003F12E3">
              <w:rPr>
                <w:rStyle w:val="a7"/>
                <w:noProof/>
              </w:rPr>
              <w:t>2.1. Общие сведения о закупке</w:t>
            </w:r>
            <w:r w:rsidR="00500D6F">
              <w:rPr>
                <w:noProof/>
                <w:webHidden/>
              </w:rPr>
              <w:tab/>
            </w:r>
            <w:r w:rsidR="00500D6F">
              <w:rPr>
                <w:noProof/>
                <w:webHidden/>
              </w:rPr>
              <w:fldChar w:fldCharType="begin"/>
            </w:r>
            <w:r w:rsidR="00500D6F">
              <w:rPr>
                <w:noProof/>
                <w:webHidden/>
              </w:rPr>
              <w:instrText xml:space="preserve"> PAGEREF _Toc16152837 \h </w:instrText>
            </w:r>
            <w:r w:rsidR="00500D6F">
              <w:rPr>
                <w:noProof/>
                <w:webHidden/>
              </w:rPr>
            </w:r>
            <w:r w:rsidR="00500D6F">
              <w:rPr>
                <w:noProof/>
                <w:webHidden/>
              </w:rPr>
              <w:fldChar w:fldCharType="separate"/>
            </w:r>
            <w:r w:rsidR="00500D6F">
              <w:rPr>
                <w:noProof/>
                <w:webHidden/>
              </w:rPr>
              <w:t>4</w:t>
            </w:r>
            <w:r w:rsidR="00500D6F">
              <w:rPr>
                <w:noProof/>
                <w:webHidden/>
              </w:rPr>
              <w:fldChar w:fldCharType="end"/>
            </w:r>
          </w:hyperlink>
        </w:p>
        <w:p w:rsidR="00500D6F" w:rsidRDefault="00900B2D">
          <w:pPr>
            <w:pStyle w:val="23"/>
            <w:rPr>
              <w:rFonts w:asciiTheme="minorHAnsi" w:eastAsiaTheme="minorEastAsia" w:hAnsiTheme="minorHAnsi" w:cstheme="minorBidi"/>
              <w:noProof/>
              <w:sz w:val="22"/>
              <w:szCs w:val="22"/>
            </w:rPr>
          </w:pPr>
          <w:hyperlink w:anchor="_Toc16152838" w:history="1">
            <w:r w:rsidR="00500D6F" w:rsidRPr="003F12E3">
              <w:rPr>
                <w:rStyle w:val="a7"/>
                <w:rFonts w:eastAsia="MS Mincho"/>
                <w:iCs/>
                <w:noProof/>
              </w:rPr>
              <w:t>2.2. Требования к Заявке на участие в закупке</w:t>
            </w:r>
            <w:r w:rsidR="00500D6F">
              <w:rPr>
                <w:noProof/>
                <w:webHidden/>
              </w:rPr>
              <w:tab/>
            </w:r>
            <w:r w:rsidR="00500D6F">
              <w:rPr>
                <w:noProof/>
                <w:webHidden/>
              </w:rPr>
              <w:fldChar w:fldCharType="begin"/>
            </w:r>
            <w:r w:rsidR="00500D6F">
              <w:rPr>
                <w:noProof/>
                <w:webHidden/>
              </w:rPr>
              <w:instrText xml:space="preserve"> PAGEREF _Toc16152838 \h </w:instrText>
            </w:r>
            <w:r w:rsidR="00500D6F">
              <w:rPr>
                <w:noProof/>
                <w:webHidden/>
              </w:rPr>
            </w:r>
            <w:r w:rsidR="00500D6F">
              <w:rPr>
                <w:noProof/>
                <w:webHidden/>
              </w:rPr>
              <w:fldChar w:fldCharType="separate"/>
            </w:r>
            <w:r w:rsidR="00500D6F">
              <w:rPr>
                <w:noProof/>
                <w:webHidden/>
              </w:rPr>
              <w:t>14</w:t>
            </w:r>
            <w:r w:rsidR="00500D6F">
              <w:rPr>
                <w:noProof/>
                <w:webHidden/>
              </w:rPr>
              <w:fldChar w:fldCharType="end"/>
            </w:r>
          </w:hyperlink>
        </w:p>
        <w:p w:rsidR="00500D6F" w:rsidRDefault="00900B2D">
          <w:pPr>
            <w:pStyle w:val="23"/>
            <w:rPr>
              <w:rFonts w:asciiTheme="minorHAnsi" w:eastAsiaTheme="minorEastAsia" w:hAnsiTheme="minorHAnsi" w:cstheme="minorBidi"/>
              <w:noProof/>
              <w:sz w:val="22"/>
              <w:szCs w:val="22"/>
            </w:rPr>
          </w:pPr>
          <w:hyperlink w:anchor="_Toc16152839" w:history="1">
            <w:r w:rsidR="00500D6F" w:rsidRPr="003F12E3">
              <w:rPr>
                <w:rStyle w:val="a7"/>
                <w:rFonts w:eastAsia="MS Mincho"/>
                <w:iCs/>
                <w:noProof/>
              </w:rPr>
              <w:t>2.3. Условия заключения и исполнения договора</w:t>
            </w:r>
            <w:r w:rsidR="00500D6F">
              <w:rPr>
                <w:noProof/>
                <w:webHidden/>
              </w:rPr>
              <w:tab/>
            </w:r>
            <w:r w:rsidR="00500D6F">
              <w:rPr>
                <w:noProof/>
                <w:webHidden/>
              </w:rPr>
              <w:fldChar w:fldCharType="begin"/>
            </w:r>
            <w:r w:rsidR="00500D6F">
              <w:rPr>
                <w:noProof/>
                <w:webHidden/>
              </w:rPr>
              <w:instrText xml:space="preserve"> PAGEREF _Toc16152839 \h </w:instrText>
            </w:r>
            <w:r w:rsidR="00500D6F">
              <w:rPr>
                <w:noProof/>
                <w:webHidden/>
              </w:rPr>
            </w:r>
            <w:r w:rsidR="00500D6F">
              <w:rPr>
                <w:noProof/>
                <w:webHidden/>
              </w:rPr>
              <w:fldChar w:fldCharType="separate"/>
            </w:r>
            <w:r w:rsidR="00500D6F">
              <w:rPr>
                <w:noProof/>
                <w:webHidden/>
              </w:rPr>
              <w:t>22</w:t>
            </w:r>
            <w:r w:rsidR="00500D6F">
              <w:rPr>
                <w:noProof/>
                <w:webHidden/>
              </w:rPr>
              <w:fldChar w:fldCharType="end"/>
            </w:r>
          </w:hyperlink>
        </w:p>
        <w:p w:rsidR="00500D6F" w:rsidRDefault="00900B2D">
          <w:pPr>
            <w:pStyle w:val="13"/>
            <w:tabs>
              <w:tab w:val="right" w:leader="dot" w:pos="10055"/>
            </w:tabs>
            <w:rPr>
              <w:rFonts w:asciiTheme="minorHAnsi" w:eastAsiaTheme="minorEastAsia" w:hAnsiTheme="minorHAnsi" w:cstheme="minorBidi"/>
              <w:noProof/>
              <w:sz w:val="22"/>
              <w:szCs w:val="22"/>
            </w:rPr>
          </w:pPr>
          <w:hyperlink w:anchor="_Toc16152840" w:history="1">
            <w:r w:rsidR="00500D6F" w:rsidRPr="003F12E3">
              <w:rPr>
                <w:rStyle w:val="a7"/>
                <w:noProof/>
              </w:rPr>
              <w:t>РАЗДЕЛ III. ФОРМЫ ДЛЯ ЗАПОЛНЕНИЯ УЧАСТНИКАМИ ЗАКУПКИ</w:t>
            </w:r>
            <w:r w:rsidR="00500D6F">
              <w:rPr>
                <w:noProof/>
                <w:webHidden/>
              </w:rPr>
              <w:tab/>
            </w:r>
            <w:r w:rsidR="00500D6F">
              <w:rPr>
                <w:noProof/>
                <w:webHidden/>
              </w:rPr>
              <w:fldChar w:fldCharType="begin"/>
            </w:r>
            <w:r w:rsidR="00500D6F">
              <w:rPr>
                <w:noProof/>
                <w:webHidden/>
              </w:rPr>
              <w:instrText xml:space="preserve"> PAGEREF _Toc16152840 \h </w:instrText>
            </w:r>
            <w:r w:rsidR="00500D6F">
              <w:rPr>
                <w:noProof/>
                <w:webHidden/>
              </w:rPr>
            </w:r>
            <w:r w:rsidR="00500D6F">
              <w:rPr>
                <w:noProof/>
                <w:webHidden/>
              </w:rPr>
              <w:fldChar w:fldCharType="separate"/>
            </w:r>
            <w:r w:rsidR="00500D6F">
              <w:rPr>
                <w:noProof/>
                <w:webHidden/>
              </w:rPr>
              <w:t>25</w:t>
            </w:r>
            <w:r w:rsidR="00500D6F">
              <w:rPr>
                <w:noProof/>
                <w:webHidden/>
              </w:rPr>
              <w:fldChar w:fldCharType="end"/>
            </w:r>
          </w:hyperlink>
        </w:p>
        <w:p w:rsidR="00500D6F" w:rsidRDefault="00900B2D">
          <w:pPr>
            <w:pStyle w:val="23"/>
            <w:rPr>
              <w:rFonts w:asciiTheme="minorHAnsi" w:eastAsiaTheme="minorEastAsia" w:hAnsiTheme="minorHAnsi" w:cstheme="minorBidi"/>
              <w:noProof/>
              <w:sz w:val="22"/>
              <w:szCs w:val="22"/>
            </w:rPr>
          </w:pPr>
          <w:hyperlink w:anchor="_Toc16152841" w:history="1">
            <w:r w:rsidR="00500D6F" w:rsidRPr="003F12E3">
              <w:rPr>
                <w:rStyle w:val="a7"/>
                <w:noProof/>
              </w:rPr>
              <w:t>ФОРМА 1. ЗАЯВКА НА УЧАСТИЕ</w:t>
            </w:r>
            <w:r w:rsidR="00500D6F">
              <w:rPr>
                <w:noProof/>
                <w:webHidden/>
              </w:rPr>
              <w:tab/>
            </w:r>
            <w:r w:rsidR="00500D6F">
              <w:rPr>
                <w:noProof/>
                <w:webHidden/>
              </w:rPr>
              <w:fldChar w:fldCharType="begin"/>
            </w:r>
            <w:r w:rsidR="00500D6F">
              <w:rPr>
                <w:noProof/>
                <w:webHidden/>
              </w:rPr>
              <w:instrText xml:space="preserve"> PAGEREF _Toc16152841 \h </w:instrText>
            </w:r>
            <w:r w:rsidR="00500D6F">
              <w:rPr>
                <w:noProof/>
                <w:webHidden/>
              </w:rPr>
            </w:r>
            <w:r w:rsidR="00500D6F">
              <w:rPr>
                <w:noProof/>
                <w:webHidden/>
              </w:rPr>
              <w:fldChar w:fldCharType="separate"/>
            </w:r>
            <w:r w:rsidR="00500D6F">
              <w:rPr>
                <w:noProof/>
                <w:webHidden/>
              </w:rPr>
              <w:t>25</w:t>
            </w:r>
            <w:r w:rsidR="00500D6F">
              <w:rPr>
                <w:noProof/>
                <w:webHidden/>
              </w:rPr>
              <w:fldChar w:fldCharType="end"/>
            </w:r>
          </w:hyperlink>
        </w:p>
        <w:p w:rsidR="00500D6F" w:rsidRDefault="00900B2D">
          <w:pPr>
            <w:pStyle w:val="23"/>
            <w:rPr>
              <w:rFonts w:asciiTheme="minorHAnsi" w:eastAsiaTheme="minorEastAsia" w:hAnsiTheme="minorHAnsi" w:cstheme="minorBidi"/>
              <w:noProof/>
              <w:sz w:val="22"/>
              <w:szCs w:val="22"/>
            </w:rPr>
          </w:pPr>
          <w:hyperlink w:anchor="_Toc16152842" w:history="1">
            <w:r w:rsidR="00500D6F" w:rsidRPr="003F12E3">
              <w:rPr>
                <w:rStyle w:val="a7"/>
                <w:noProof/>
              </w:rPr>
              <w:t>ФОРМА 2. АНКЕТА УЧАСТНИКА ЗАПРОСА КОТИРОВОК</w:t>
            </w:r>
            <w:r w:rsidR="00500D6F">
              <w:rPr>
                <w:noProof/>
                <w:webHidden/>
              </w:rPr>
              <w:tab/>
            </w:r>
            <w:r w:rsidR="00500D6F">
              <w:rPr>
                <w:noProof/>
                <w:webHidden/>
              </w:rPr>
              <w:fldChar w:fldCharType="begin"/>
            </w:r>
            <w:r w:rsidR="00500D6F">
              <w:rPr>
                <w:noProof/>
                <w:webHidden/>
              </w:rPr>
              <w:instrText xml:space="preserve"> PAGEREF _Toc16152842 \h </w:instrText>
            </w:r>
            <w:r w:rsidR="00500D6F">
              <w:rPr>
                <w:noProof/>
                <w:webHidden/>
              </w:rPr>
            </w:r>
            <w:r w:rsidR="00500D6F">
              <w:rPr>
                <w:noProof/>
                <w:webHidden/>
              </w:rPr>
              <w:fldChar w:fldCharType="separate"/>
            </w:r>
            <w:r w:rsidR="00500D6F">
              <w:rPr>
                <w:noProof/>
                <w:webHidden/>
              </w:rPr>
              <w:t>28</w:t>
            </w:r>
            <w:r w:rsidR="00500D6F">
              <w:rPr>
                <w:noProof/>
                <w:webHidden/>
              </w:rPr>
              <w:fldChar w:fldCharType="end"/>
            </w:r>
          </w:hyperlink>
        </w:p>
        <w:p w:rsidR="00500D6F" w:rsidRDefault="00900B2D">
          <w:pPr>
            <w:pStyle w:val="35"/>
            <w:tabs>
              <w:tab w:val="right" w:leader="dot" w:pos="10055"/>
            </w:tabs>
            <w:rPr>
              <w:rFonts w:asciiTheme="minorHAnsi" w:eastAsiaTheme="minorEastAsia" w:hAnsiTheme="minorHAnsi" w:cstheme="minorBidi"/>
              <w:noProof/>
            </w:rPr>
          </w:pPr>
          <w:hyperlink w:anchor="_Toc16152843" w:history="1">
            <w:r w:rsidR="00500D6F" w:rsidRPr="003F12E3">
              <w:rPr>
                <w:rStyle w:val="a7"/>
                <w:rFonts w:ascii="Times New Roman" w:eastAsiaTheme="majorEastAsia" w:hAnsi="Times New Roman"/>
                <w:iCs/>
                <w:noProof/>
              </w:rPr>
              <w:t>В ЭЛЕКТРОННОЙ ФОРМЕ</w:t>
            </w:r>
            <w:r w:rsidR="00500D6F">
              <w:rPr>
                <w:noProof/>
                <w:webHidden/>
              </w:rPr>
              <w:tab/>
            </w:r>
            <w:r w:rsidR="00500D6F">
              <w:rPr>
                <w:noProof/>
                <w:webHidden/>
              </w:rPr>
              <w:fldChar w:fldCharType="begin"/>
            </w:r>
            <w:r w:rsidR="00500D6F">
              <w:rPr>
                <w:noProof/>
                <w:webHidden/>
              </w:rPr>
              <w:instrText xml:space="preserve"> PAGEREF _Toc16152843 \h </w:instrText>
            </w:r>
            <w:r w:rsidR="00500D6F">
              <w:rPr>
                <w:noProof/>
                <w:webHidden/>
              </w:rPr>
            </w:r>
            <w:r w:rsidR="00500D6F">
              <w:rPr>
                <w:noProof/>
                <w:webHidden/>
              </w:rPr>
              <w:fldChar w:fldCharType="separate"/>
            </w:r>
            <w:r w:rsidR="00500D6F">
              <w:rPr>
                <w:noProof/>
                <w:webHidden/>
              </w:rPr>
              <w:t>28</w:t>
            </w:r>
            <w:r w:rsidR="00500D6F">
              <w:rPr>
                <w:noProof/>
                <w:webHidden/>
              </w:rPr>
              <w:fldChar w:fldCharType="end"/>
            </w:r>
          </w:hyperlink>
        </w:p>
        <w:p w:rsidR="00500D6F" w:rsidRDefault="00900B2D">
          <w:pPr>
            <w:pStyle w:val="23"/>
            <w:rPr>
              <w:rFonts w:asciiTheme="minorHAnsi" w:eastAsiaTheme="minorEastAsia" w:hAnsiTheme="minorHAnsi" w:cstheme="minorBidi"/>
              <w:noProof/>
              <w:sz w:val="22"/>
              <w:szCs w:val="22"/>
            </w:rPr>
          </w:pPr>
          <w:hyperlink w:anchor="_Toc16152844" w:history="1">
            <w:r w:rsidR="00500D6F" w:rsidRPr="003F12E3">
              <w:rPr>
                <w:rStyle w:val="a7"/>
                <w:rFonts w:eastAsia="MS Mincho"/>
                <w:noProof/>
                <w:kern w:val="32"/>
              </w:rPr>
              <w:t>ФОРМА 3. ЦЕНОВОЕ ПРЕДЛОЖЕНИЕ</w:t>
            </w:r>
            <w:r w:rsidR="00500D6F">
              <w:rPr>
                <w:noProof/>
                <w:webHidden/>
              </w:rPr>
              <w:tab/>
            </w:r>
            <w:r w:rsidR="00500D6F">
              <w:rPr>
                <w:noProof/>
                <w:webHidden/>
              </w:rPr>
              <w:fldChar w:fldCharType="begin"/>
            </w:r>
            <w:r w:rsidR="00500D6F">
              <w:rPr>
                <w:noProof/>
                <w:webHidden/>
              </w:rPr>
              <w:instrText xml:space="preserve"> PAGEREF _Toc16152844 \h </w:instrText>
            </w:r>
            <w:r w:rsidR="00500D6F">
              <w:rPr>
                <w:noProof/>
                <w:webHidden/>
              </w:rPr>
            </w:r>
            <w:r w:rsidR="00500D6F">
              <w:rPr>
                <w:noProof/>
                <w:webHidden/>
              </w:rPr>
              <w:fldChar w:fldCharType="separate"/>
            </w:r>
            <w:r w:rsidR="00500D6F">
              <w:rPr>
                <w:noProof/>
                <w:webHidden/>
              </w:rPr>
              <w:t>30</w:t>
            </w:r>
            <w:r w:rsidR="00500D6F">
              <w:rPr>
                <w:noProof/>
                <w:webHidden/>
              </w:rPr>
              <w:fldChar w:fldCharType="end"/>
            </w:r>
          </w:hyperlink>
        </w:p>
        <w:p w:rsidR="00500D6F" w:rsidRDefault="00900B2D">
          <w:pPr>
            <w:pStyle w:val="23"/>
            <w:rPr>
              <w:rFonts w:asciiTheme="minorHAnsi" w:eastAsiaTheme="minorEastAsia" w:hAnsiTheme="minorHAnsi" w:cstheme="minorBidi"/>
              <w:noProof/>
              <w:sz w:val="22"/>
              <w:szCs w:val="22"/>
            </w:rPr>
          </w:pPr>
          <w:hyperlink w:anchor="_Toc16152845" w:history="1">
            <w:r w:rsidR="00500D6F" w:rsidRPr="003F12E3">
              <w:rPr>
                <w:rStyle w:val="a7"/>
                <w:rFonts w:eastAsia="MS Mincho"/>
                <w:noProof/>
                <w:kern w:val="32"/>
              </w:rPr>
              <w:t>ФОРМА 4. РЕКОМЕНДУЕМАЯ ФОРМА ЗАПРОСА РАЗЪЯСНЕНИЙ ИЗВЕЩЕНИЯ О ЗАКУПКЕ</w:t>
            </w:r>
            <w:r w:rsidR="00500D6F">
              <w:rPr>
                <w:noProof/>
                <w:webHidden/>
              </w:rPr>
              <w:tab/>
            </w:r>
            <w:r w:rsidR="00500D6F">
              <w:rPr>
                <w:noProof/>
                <w:webHidden/>
              </w:rPr>
              <w:fldChar w:fldCharType="begin"/>
            </w:r>
            <w:r w:rsidR="00500D6F">
              <w:rPr>
                <w:noProof/>
                <w:webHidden/>
              </w:rPr>
              <w:instrText xml:space="preserve"> PAGEREF _Toc16152845 \h </w:instrText>
            </w:r>
            <w:r w:rsidR="00500D6F">
              <w:rPr>
                <w:noProof/>
                <w:webHidden/>
              </w:rPr>
            </w:r>
            <w:r w:rsidR="00500D6F">
              <w:rPr>
                <w:noProof/>
                <w:webHidden/>
              </w:rPr>
              <w:fldChar w:fldCharType="separate"/>
            </w:r>
            <w:r w:rsidR="00500D6F">
              <w:rPr>
                <w:noProof/>
                <w:webHidden/>
              </w:rPr>
              <w:t>31</w:t>
            </w:r>
            <w:r w:rsidR="00500D6F">
              <w:rPr>
                <w:noProof/>
                <w:webHidden/>
              </w:rPr>
              <w:fldChar w:fldCharType="end"/>
            </w:r>
          </w:hyperlink>
        </w:p>
        <w:p w:rsidR="00500D6F" w:rsidRDefault="00900B2D">
          <w:pPr>
            <w:pStyle w:val="23"/>
            <w:rPr>
              <w:rFonts w:asciiTheme="minorHAnsi" w:eastAsiaTheme="minorEastAsia" w:hAnsiTheme="minorHAnsi" w:cstheme="minorBidi"/>
              <w:noProof/>
              <w:sz w:val="22"/>
              <w:szCs w:val="22"/>
            </w:rPr>
          </w:pPr>
          <w:hyperlink w:anchor="_Toc16152846" w:history="1">
            <w:r w:rsidR="00500D6F" w:rsidRPr="003F12E3">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500D6F" w:rsidRPr="003F12E3">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500D6F">
              <w:rPr>
                <w:noProof/>
                <w:webHidden/>
              </w:rPr>
              <w:tab/>
            </w:r>
            <w:r w:rsidR="00500D6F">
              <w:rPr>
                <w:noProof/>
                <w:webHidden/>
              </w:rPr>
              <w:fldChar w:fldCharType="begin"/>
            </w:r>
            <w:r w:rsidR="00500D6F">
              <w:rPr>
                <w:noProof/>
                <w:webHidden/>
              </w:rPr>
              <w:instrText xml:space="preserve"> PAGEREF _Toc16152846 \h </w:instrText>
            </w:r>
            <w:r w:rsidR="00500D6F">
              <w:rPr>
                <w:noProof/>
                <w:webHidden/>
              </w:rPr>
            </w:r>
            <w:r w:rsidR="00500D6F">
              <w:rPr>
                <w:noProof/>
                <w:webHidden/>
              </w:rPr>
              <w:fldChar w:fldCharType="separate"/>
            </w:r>
            <w:r w:rsidR="00500D6F">
              <w:rPr>
                <w:noProof/>
                <w:webHidden/>
              </w:rPr>
              <w:t>32</w:t>
            </w:r>
            <w:r w:rsidR="00500D6F">
              <w:rPr>
                <w:noProof/>
                <w:webHidden/>
              </w:rPr>
              <w:fldChar w:fldCharType="end"/>
            </w:r>
          </w:hyperlink>
        </w:p>
        <w:p w:rsidR="00500D6F" w:rsidRDefault="00900B2D">
          <w:pPr>
            <w:pStyle w:val="13"/>
            <w:tabs>
              <w:tab w:val="right" w:leader="dot" w:pos="10055"/>
            </w:tabs>
            <w:rPr>
              <w:rFonts w:asciiTheme="minorHAnsi" w:eastAsiaTheme="minorEastAsia" w:hAnsiTheme="minorHAnsi" w:cstheme="minorBidi"/>
              <w:noProof/>
              <w:sz w:val="22"/>
              <w:szCs w:val="22"/>
            </w:rPr>
          </w:pPr>
          <w:hyperlink w:anchor="_Toc16152847" w:history="1">
            <w:r w:rsidR="00500D6F" w:rsidRPr="003F12E3">
              <w:rPr>
                <w:rStyle w:val="a7"/>
                <w:rFonts w:eastAsia="MS Mincho"/>
                <w:noProof/>
                <w:kern w:val="32"/>
              </w:rPr>
              <w:t>РАЗДЕЛ IV. ТЕХНИЧЕСКОЕ ЗАДАНИЕ</w:t>
            </w:r>
            <w:r w:rsidR="00500D6F">
              <w:rPr>
                <w:noProof/>
                <w:webHidden/>
              </w:rPr>
              <w:tab/>
            </w:r>
            <w:r w:rsidR="00500D6F">
              <w:rPr>
                <w:noProof/>
                <w:webHidden/>
              </w:rPr>
              <w:fldChar w:fldCharType="begin"/>
            </w:r>
            <w:r w:rsidR="00500D6F">
              <w:rPr>
                <w:noProof/>
                <w:webHidden/>
              </w:rPr>
              <w:instrText xml:space="preserve"> PAGEREF _Toc16152847 \h </w:instrText>
            </w:r>
            <w:r w:rsidR="00500D6F">
              <w:rPr>
                <w:noProof/>
                <w:webHidden/>
              </w:rPr>
            </w:r>
            <w:r w:rsidR="00500D6F">
              <w:rPr>
                <w:noProof/>
                <w:webHidden/>
              </w:rPr>
              <w:fldChar w:fldCharType="separate"/>
            </w:r>
            <w:r w:rsidR="00500D6F">
              <w:rPr>
                <w:noProof/>
                <w:webHidden/>
              </w:rPr>
              <w:t>36</w:t>
            </w:r>
            <w:r w:rsidR="00500D6F">
              <w:rPr>
                <w:noProof/>
                <w:webHidden/>
              </w:rPr>
              <w:fldChar w:fldCharType="end"/>
            </w:r>
          </w:hyperlink>
        </w:p>
        <w:p w:rsidR="00500D6F" w:rsidRDefault="00900B2D">
          <w:pPr>
            <w:pStyle w:val="13"/>
            <w:tabs>
              <w:tab w:val="right" w:leader="dot" w:pos="10055"/>
            </w:tabs>
            <w:rPr>
              <w:rFonts w:asciiTheme="minorHAnsi" w:eastAsiaTheme="minorEastAsia" w:hAnsiTheme="minorHAnsi" w:cstheme="minorBidi"/>
              <w:noProof/>
              <w:sz w:val="22"/>
              <w:szCs w:val="22"/>
            </w:rPr>
          </w:pPr>
          <w:hyperlink w:anchor="_Toc16152848" w:history="1">
            <w:r w:rsidR="00500D6F" w:rsidRPr="003F12E3">
              <w:rPr>
                <w:rStyle w:val="a7"/>
                <w:noProof/>
              </w:rPr>
              <w:t>РАЗДЕЛ V. ПРОЕКТ ДОГОВОРА</w:t>
            </w:r>
            <w:r w:rsidR="00500D6F">
              <w:rPr>
                <w:noProof/>
                <w:webHidden/>
              </w:rPr>
              <w:tab/>
            </w:r>
            <w:r w:rsidR="00500D6F">
              <w:rPr>
                <w:noProof/>
                <w:webHidden/>
              </w:rPr>
              <w:fldChar w:fldCharType="begin"/>
            </w:r>
            <w:r w:rsidR="00500D6F">
              <w:rPr>
                <w:noProof/>
                <w:webHidden/>
              </w:rPr>
              <w:instrText xml:space="preserve"> PAGEREF _Toc16152848 \h </w:instrText>
            </w:r>
            <w:r w:rsidR="00500D6F">
              <w:rPr>
                <w:noProof/>
                <w:webHidden/>
              </w:rPr>
            </w:r>
            <w:r w:rsidR="00500D6F">
              <w:rPr>
                <w:noProof/>
                <w:webHidden/>
              </w:rPr>
              <w:fldChar w:fldCharType="separate"/>
            </w:r>
            <w:r w:rsidR="00500D6F">
              <w:rPr>
                <w:noProof/>
                <w:webHidden/>
              </w:rPr>
              <w:t>40</w:t>
            </w:r>
            <w:r w:rsidR="00500D6F">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6152834"/>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6152835"/>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6152836"/>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6152837"/>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C83833" w:rsidRDefault="00C83833" w:rsidP="00C83833">
            <w:pPr>
              <w:pStyle w:val="Default"/>
              <w:ind w:firstLine="567"/>
              <w:jc w:val="both"/>
              <w:rPr>
                <w:lang w:eastAsia="ru-RU"/>
              </w:rPr>
            </w:pPr>
            <w:r w:rsidRPr="00FB17BE">
              <w:rPr>
                <w:lang w:eastAsia="ru-RU"/>
              </w:rPr>
              <w:t xml:space="preserve">Васильев Михаил Иванович </w:t>
            </w:r>
          </w:p>
          <w:p w:rsidR="00C83833" w:rsidRPr="00811617" w:rsidRDefault="00C83833" w:rsidP="00C83833">
            <w:pPr>
              <w:pStyle w:val="Default"/>
              <w:ind w:firstLine="567"/>
              <w:jc w:val="both"/>
              <w:rPr>
                <w:bCs/>
              </w:rPr>
            </w:pPr>
            <w:r w:rsidRPr="00811617">
              <w:rPr>
                <w:bCs/>
              </w:rPr>
              <w:t>тел. + 7 (3462) 24-17-23</w:t>
            </w:r>
          </w:p>
          <w:p w:rsidR="00C83833" w:rsidRDefault="00C83833" w:rsidP="00C83833">
            <w:pPr>
              <w:pStyle w:val="Default"/>
              <w:ind w:firstLine="567"/>
              <w:jc w:val="both"/>
              <w:rPr>
                <w:bCs/>
                <w:u w:val="single"/>
              </w:rPr>
            </w:pPr>
            <w:r w:rsidRPr="00811617">
              <w:t>Адрес электронной почты</w:t>
            </w:r>
            <w:r w:rsidRPr="00811617">
              <w:rPr>
                <w:bCs/>
              </w:rPr>
              <w:t>:</w:t>
            </w:r>
            <w:r w:rsidRPr="00811617">
              <w:rPr>
                <w:bCs/>
                <w:i/>
              </w:rPr>
              <w:t xml:space="preserve"> </w:t>
            </w:r>
            <w:hyperlink r:id="rId13" w:history="1">
              <w:r w:rsidRPr="0083030E">
                <w:rPr>
                  <w:rStyle w:val="a7"/>
                </w:rPr>
                <w:t>VasilevM@surgutgts.ru</w:t>
              </w:r>
            </w:hyperlink>
            <w:r>
              <w:t xml:space="preserve"> </w:t>
            </w:r>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w:t>
            </w:r>
            <w:bookmarkStart w:id="13" w:name="_GoBack"/>
            <w:bookmarkEnd w:id="13"/>
            <w:r w:rsidRPr="00B84FBA">
              <w:rPr>
                <w:lang w:eastAsia="en-US"/>
              </w:rPr>
              <w:t>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00B2D"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C2B05">
            <w:pPr>
              <w:ind w:firstLine="567"/>
              <w:jc w:val="both"/>
              <w:rPr>
                <w:b/>
              </w:rPr>
            </w:pPr>
            <w:r w:rsidRPr="00182067">
              <w:rPr>
                <w:b/>
              </w:rPr>
              <w:t>«</w:t>
            </w:r>
            <w:r w:rsidR="00AC2B05">
              <w:rPr>
                <w:b/>
              </w:rPr>
              <w:t>0</w:t>
            </w:r>
            <w:r w:rsidR="00500D6F">
              <w:rPr>
                <w:b/>
              </w:rPr>
              <w:t>8</w:t>
            </w:r>
            <w:r w:rsidRPr="00182067">
              <w:rPr>
                <w:b/>
              </w:rPr>
              <w:t>»</w:t>
            </w:r>
            <w:r w:rsidR="002C5C66">
              <w:rPr>
                <w:b/>
              </w:rPr>
              <w:t xml:space="preserve"> </w:t>
            </w:r>
            <w:r w:rsidR="00AC2B05">
              <w:rPr>
                <w:b/>
              </w:rPr>
              <w:t>августа</w:t>
            </w:r>
            <w:r w:rsidR="00087F17" w:rsidRPr="00D179E3">
              <w:rPr>
                <w:b/>
              </w:rPr>
              <w:t xml:space="preserve"> 2019</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C2B05">
              <w:rPr>
                <w:b/>
              </w:rPr>
              <w:t>0</w:t>
            </w:r>
            <w:r w:rsidR="00500D6F">
              <w:rPr>
                <w:b/>
              </w:rPr>
              <w:t>8</w:t>
            </w:r>
            <w:r w:rsidRPr="002C5C66">
              <w:rPr>
                <w:b/>
              </w:rPr>
              <w:t>»</w:t>
            </w:r>
            <w:r w:rsidRPr="00182067">
              <w:rPr>
                <w:b/>
              </w:rPr>
              <w:t xml:space="preserve"> </w:t>
            </w:r>
            <w:r w:rsidR="00AC2B05">
              <w:rPr>
                <w:b/>
              </w:rPr>
              <w:t xml:space="preserve">августа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AC2B05">
              <w:rPr>
                <w:b/>
              </w:rPr>
              <w:t>1</w:t>
            </w:r>
            <w:r w:rsidR="00500D6F">
              <w:rPr>
                <w:b/>
              </w:rPr>
              <w:t>5</w:t>
            </w:r>
            <w:r w:rsidRPr="00182067">
              <w:rPr>
                <w:b/>
              </w:rPr>
              <w:t>»</w:t>
            </w:r>
            <w:r w:rsidR="002C5C66">
              <w:rPr>
                <w:b/>
              </w:rPr>
              <w:t xml:space="preserve"> </w:t>
            </w:r>
            <w:r w:rsidR="00AC2B05">
              <w:rPr>
                <w:b/>
              </w:rPr>
              <w:t>августа</w:t>
            </w:r>
            <w:r w:rsidR="002C5C66">
              <w:rPr>
                <w:b/>
              </w:rPr>
              <w:t xml:space="preserve">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AC2B05">
              <w:rPr>
                <w:b/>
              </w:rPr>
              <w:t>1</w:t>
            </w:r>
            <w:r w:rsidR="00500D6F">
              <w:rPr>
                <w:b/>
              </w:rPr>
              <w:t>6</w:t>
            </w:r>
            <w:r w:rsidR="007F6E21" w:rsidRPr="00182067">
              <w:rPr>
                <w:b/>
              </w:rPr>
              <w:t>»</w:t>
            </w:r>
            <w:r w:rsidR="002C5C66">
              <w:rPr>
                <w:b/>
              </w:rPr>
              <w:t xml:space="preserve"> </w:t>
            </w:r>
            <w:r w:rsidR="00AC2B05">
              <w:rPr>
                <w:b/>
              </w:rPr>
              <w:t>августа</w:t>
            </w:r>
            <w:r w:rsidR="002C5C66">
              <w:rPr>
                <w:b/>
              </w:rPr>
              <w:t xml:space="preserve"> </w:t>
            </w:r>
            <w:r w:rsidR="007F6E21" w:rsidRPr="005E761C">
              <w:rPr>
                <w:b/>
              </w:rPr>
              <w:t>201</w:t>
            </w:r>
            <w:r w:rsidR="007F6E21">
              <w:rPr>
                <w:b/>
              </w:rPr>
              <w:t xml:space="preserve">9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CD3283">
              <w:rPr>
                <w:b/>
              </w:rPr>
              <w:t>2</w:t>
            </w:r>
            <w:r w:rsidR="00AC2B05">
              <w:rPr>
                <w:b/>
              </w:rPr>
              <w:t>1</w:t>
            </w:r>
            <w:r w:rsidRPr="00D818B8">
              <w:rPr>
                <w:b/>
              </w:rPr>
              <w:t>»</w:t>
            </w:r>
            <w:r w:rsidR="002C5C66">
              <w:rPr>
                <w:b/>
              </w:rPr>
              <w:t xml:space="preserve"> </w:t>
            </w:r>
            <w:r w:rsidR="00AC2B05">
              <w:rPr>
                <w:b/>
              </w:rPr>
              <w:t>августа</w:t>
            </w:r>
            <w:r w:rsidR="002C5C66">
              <w:rPr>
                <w:b/>
              </w:rPr>
              <w:t xml:space="preserve"> </w:t>
            </w:r>
            <w:r w:rsidR="00087F17" w:rsidRPr="00D818B8">
              <w:rPr>
                <w:b/>
              </w:rPr>
              <w:t>2019</w:t>
            </w:r>
            <w:r w:rsidR="002C5C66">
              <w:rPr>
                <w:b/>
              </w:rPr>
              <w:t xml:space="preserve"> </w:t>
            </w:r>
            <w:r w:rsidRPr="00D818B8">
              <w:rPr>
                <w:b/>
              </w:rPr>
              <w:t>года.</w:t>
            </w:r>
          </w:p>
          <w:p w:rsidR="00587BB0" w:rsidRPr="005E761C" w:rsidRDefault="00587BB0" w:rsidP="006116FA">
            <w:pPr>
              <w:jc w:val="both"/>
              <w:rPr>
                <w:b/>
              </w:rPr>
            </w:pPr>
            <w:r w:rsidRPr="00D818B8">
              <w:rPr>
                <w:b/>
              </w:rPr>
              <w:lastRenderedPageBreak/>
              <w:t>Оценка</w:t>
            </w:r>
            <w:r w:rsidR="007F6E21" w:rsidRPr="00D818B8">
              <w:rPr>
                <w:b/>
              </w:rPr>
              <w:t xml:space="preserve"> и подведение итогов</w:t>
            </w:r>
            <w:r w:rsidRPr="00D818B8">
              <w:rPr>
                <w:b/>
              </w:rPr>
              <w:t xml:space="preserve"> заявок: «</w:t>
            </w:r>
            <w:r w:rsidR="00CD3283">
              <w:rPr>
                <w:b/>
              </w:rPr>
              <w:t>2</w:t>
            </w:r>
            <w:r w:rsidR="00AC2B05">
              <w:rPr>
                <w:b/>
              </w:rPr>
              <w:t>2</w:t>
            </w:r>
            <w:r w:rsidRPr="00D818B8">
              <w:rPr>
                <w:b/>
              </w:rPr>
              <w:t>»</w:t>
            </w:r>
            <w:r w:rsidR="002C5C66">
              <w:rPr>
                <w:b/>
              </w:rPr>
              <w:t xml:space="preserve"> </w:t>
            </w:r>
            <w:r w:rsidR="00AC2B05">
              <w:rPr>
                <w:b/>
              </w:rPr>
              <w:t>августа</w:t>
            </w:r>
            <w:r w:rsidR="002C5C66">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AC2B05">
              <w:rPr>
                <w:b/>
              </w:rPr>
              <w:t>0</w:t>
            </w:r>
            <w:r w:rsidR="00500D6F">
              <w:rPr>
                <w:b/>
              </w:rPr>
              <w:t>8</w:t>
            </w:r>
            <w:r w:rsidR="00D912C4">
              <w:rPr>
                <w:b/>
              </w:rPr>
              <w:t>»</w:t>
            </w:r>
            <w:r w:rsidR="002C5C66">
              <w:rPr>
                <w:b/>
              </w:rPr>
              <w:t xml:space="preserve"> </w:t>
            </w:r>
            <w:r w:rsidR="00AC2B05">
              <w:rPr>
                <w:b/>
              </w:rPr>
              <w:t>августа</w:t>
            </w:r>
            <w:r w:rsidR="002C5C66">
              <w:rPr>
                <w:b/>
              </w:rPr>
              <w:t xml:space="preserve"> </w:t>
            </w:r>
            <w:r w:rsidR="00087F17" w:rsidRPr="005E761C">
              <w:rPr>
                <w:b/>
              </w:rPr>
              <w:t>201</w:t>
            </w:r>
            <w:r w:rsidR="00087F17">
              <w:rPr>
                <w:b/>
              </w:rPr>
              <w:t>9</w:t>
            </w:r>
            <w:r w:rsidR="002C5C66">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500D6F">
              <w:rPr>
                <w:b/>
              </w:rPr>
              <w:t>12</w:t>
            </w:r>
            <w:r w:rsidR="00357ED7">
              <w:rPr>
                <w:b/>
              </w:rPr>
              <w:t>»</w:t>
            </w:r>
            <w:r w:rsidR="002C5C66">
              <w:rPr>
                <w:b/>
              </w:rPr>
              <w:t xml:space="preserve"> </w:t>
            </w:r>
            <w:r w:rsidR="00AC2B05">
              <w:rPr>
                <w:b/>
              </w:rPr>
              <w:t>августа</w:t>
            </w:r>
            <w:r w:rsidR="002C5C66">
              <w:rPr>
                <w:b/>
              </w:rPr>
              <w:t xml:space="preserve"> 2</w:t>
            </w:r>
            <w:r w:rsidR="00087F17" w:rsidRPr="005E761C">
              <w:rPr>
                <w:b/>
              </w:rPr>
              <w:t>01</w:t>
            </w:r>
            <w:r w:rsidR="00087F17">
              <w:rPr>
                <w:b/>
              </w:rPr>
              <w:t>9</w:t>
            </w:r>
            <w:r w:rsidR="002C5C66">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AC2B05" w:rsidRPr="00AC2B05">
              <w:rPr>
                <w:b/>
              </w:rPr>
              <w:t>Проведение плановых режимно-наладочных испытаний водогрейных котлов на газообразном топливе</w:t>
            </w:r>
            <w:r w:rsidR="002509E0" w:rsidRPr="002509E0">
              <w:rPr>
                <w:b/>
              </w:rPr>
              <w:t>.</w:t>
            </w:r>
          </w:p>
          <w:p w:rsidR="00E950C1" w:rsidRPr="00034FDA" w:rsidRDefault="00E950C1" w:rsidP="00955AC0">
            <w:pPr>
              <w:pStyle w:val="Default"/>
              <w:jc w:val="both"/>
              <w:rPr>
                <w:b/>
                <w:color w:val="auto"/>
              </w:rPr>
            </w:pPr>
          </w:p>
          <w:p w:rsidR="00125E35" w:rsidRPr="0015184E" w:rsidRDefault="006B2470" w:rsidP="005D28D8">
            <w:pPr>
              <w:pStyle w:val="Default"/>
              <w:ind w:firstLine="567"/>
              <w:jc w:val="both"/>
              <w:rPr>
                <w:iCs/>
              </w:rPr>
            </w:pPr>
            <w:r w:rsidRPr="00D52224">
              <w:rPr>
                <w:lang w:eastAsia="ru-RU"/>
              </w:rPr>
              <w:t xml:space="preserve">Количество </w:t>
            </w:r>
            <w:r w:rsidR="00113207">
              <w:rPr>
                <w:lang w:eastAsia="ru-RU"/>
              </w:rPr>
              <w:t>выполняемых работ</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540FB9">
              <w:rPr>
                <w:rFonts w:eastAsia="Times New Roman"/>
                <w:iCs/>
                <w:lang w:eastAsia="ru-RU"/>
              </w:rPr>
              <w:t xml:space="preserve"> и </w:t>
            </w:r>
            <w:r w:rsidR="00540FB9" w:rsidRPr="0079623E">
              <w:rPr>
                <w:iCs/>
                <w:color w:val="auto"/>
              </w:rPr>
              <w:t>раздел V</w:t>
            </w:r>
            <w:r w:rsidR="00540FB9">
              <w:rPr>
                <w:iCs/>
                <w:color w:val="auto"/>
                <w:lang w:val="en-US"/>
              </w:rPr>
              <w:t>I</w:t>
            </w:r>
            <w:r w:rsidR="00540FB9" w:rsidRPr="0079623E">
              <w:rPr>
                <w:iCs/>
                <w:color w:val="auto"/>
              </w:rPr>
              <w:t xml:space="preserve"> «</w:t>
            </w:r>
            <w:r w:rsidR="005D28D8">
              <w:rPr>
                <w:iCs/>
                <w:color w:val="auto"/>
              </w:rPr>
              <w:t>Сметная документация</w:t>
            </w:r>
            <w:r w:rsidR="00540FB9" w:rsidRPr="0079623E">
              <w:rPr>
                <w:iCs/>
                <w:color w:val="auto"/>
              </w:rPr>
              <w:t>»</w:t>
            </w:r>
            <w:r w:rsidR="00540FB9">
              <w:rPr>
                <w:iCs/>
                <w:color w:val="auto"/>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AC2B05" w:rsidP="00563AB4">
            <w:pPr>
              <w:widowControl w:val="0"/>
              <w:autoSpaceDE w:val="0"/>
              <w:autoSpaceDN w:val="0"/>
              <w:adjustRightInd w:val="0"/>
              <w:ind w:firstLine="567"/>
              <w:jc w:val="both"/>
              <w:rPr>
                <w:b/>
                <w:color w:val="000000"/>
              </w:rPr>
            </w:pPr>
            <w:r>
              <w:rPr>
                <w:b/>
                <w:color w:val="000000"/>
              </w:rPr>
              <w:t>1 262 162</w:t>
            </w:r>
            <w:r w:rsidR="00E950C1" w:rsidRPr="00E950C1">
              <w:rPr>
                <w:b/>
                <w:color w:val="000000"/>
              </w:rPr>
              <w:t xml:space="preserve"> (</w:t>
            </w:r>
            <w:r>
              <w:rPr>
                <w:b/>
                <w:color w:val="000000"/>
              </w:rPr>
              <w:t>Один миллион двести шестьдесят две тысячи сто шестьдесят два</w:t>
            </w:r>
            <w:r w:rsidR="00E950C1" w:rsidRPr="00E950C1">
              <w:rPr>
                <w:b/>
                <w:color w:val="000000"/>
              </w:rPr>
              <w:t>) рубл</w:t>
            </w:r>
            <w:r>
              <w:rPr>
                <w:b/>
                <w:color w:val="000000"/>
              </w:rPr>
              <w:t>я</w:t>
            </w:r>
            <w:r w:rsidR="00E950C1" w:rsidRPr="00E950C1">
              <w:rPr>
                <w:b/>
                <w:color w:val="000000"/>
              </w:rPr>
              <w:t xml:space="preserve"> </w:t>
            </w:r>
            <w:r>
              <w:rPr>
                <w:b/>
                <w:color w:val="000000"/>
              </w:rPr>
              <w:t>48</w:t>
            </w:r>
            <w:r w:rsidR="00E950C1" w:rsidRPr="00E950C1">
              <w:rPr>
                <w:b/>
                <w:color w:val="000000"/>
              </w:rPr>
              <w:t xml:space="preserve"> </w:t>
            </w:r>
            <w:r w:rsidR="00C86E93" w:rsidRPr="00E950C1">
              <w:rPr>
                <w:b/>
                <w:color w:val="000000"/>
              </w:rPr>
              <w:t>копе</w:t>
            </w:r>
            <w:r>
              <w:rPr>
                <w:b/>
                <w:color w:val="000000"/>
              </w:rPr>
              <w:t>ек</w:t>
            </w:r>
            <w:r w:rsidR="00C86E93" w:rsidRPr="00E950C1">
              <w:rPr>
                <w:b/>
                <w:color w:val="000000"/>
              </w:rPr>
              <w:t xml:space="preserve"> с</w:t>
            </w:r>
            <w:r w:rsidR="00E950C1" w:rsidRPr="00E950C1">
              <w:rPr>
                <w:b/>
                <w:color w:val="000000"/>
              </w:rPr>
              <w:t xml:space="preserve"> учетом НДС 20%.</w:t>
            </w:r>
          </w:p>
          <w:p w:rsidR="001A1F91" w:rsidRPr="001A1F91" w:rsidRDefault="004B2855" w:rsidP="001A1F91">
            <w:pPr>
              <w:widowControl w:val="0"/>
              <w:autoSpaceDE w:val="0"/>
              <w:autoSpaceDN w:val="0"/>
              <w:adjustRightInd w:val="0"/>
              <w:ind w:firstLine="567"/>
              <w:jc w:val="both"/>
              <w:rPr>
                <w:snapToGrid w:val="0"/>
              </w:rPr>
            </w:pPr>
            <w:r w:rsidRPr="004B2855">
              <w:rPr>
                <w:snapToGrid w:val="0"/>
              </w:rPr>
              <w:t xml:space="preserve">В общую цену Договора </w:t>
            </w:r>
            <w:r w:rsidR="008B4B48">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1A1F91" w:rsidRPr="001A1F91">
              <w:rPr>
                <w:snapToGrid w:val="0"/>
              </w:rPr>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AC2B05" w:rsidRPr="00AC2B05">
              <w:rPr>
                <w:rFonts w:cs="Arial"/>
                <w:color w:val="000000"/>
              </w:rPr>
              <w:t>;</w:t>
            </w:r>
          </w:p>
          <w:p w:rsidR="00125E35" w:rsidRPr="0015184E" w:rsidRDefault="00125E35" w:rsidP="00125E35">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CD429F">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w:t>
            </w:r>
            <w:proofErr w:type="gramStart"/>
            <w:r w:rsidRPr="00117B4D">
              <w:rPr>
                <w:rFonts w:cs="Arial"/>
              </w:rPr>
              <w:t>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spellStart"/>
            <w:r w:rsidRPr="0015184E">
              <w:rPr>
                <w:rFonts w:cs="Arial"/>
                <w:color w:val="000000"/>
              </w:rPr>
              <w:t>юридическихлиц</w:t>
            </w:r>
            <w:proofErr w:type="spellEnd"/>
            <w:proofErr w:type="gramEnd"/>
            <w:r w:rsidRPr="0015184E">
              <w:rPr>
                <w:rFonts w:cs="Arial"/>
                <w:color w:val="000000"/>
              </w:rPr>
              <w:t xml:space="preserve"> - </w:t>
            </w:r>
            <w:proofErr w:type="gramStart"/>
            <w:r w:rsidRPr="0015184E">
              <w:rPr>
                <w:rFonts w:cs="Arial"/>
                <w:color w:val="000000"/>
              </w:rPr>
              <w:t>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w:t>
            </w:r>
            <w:proofErr w:type="gramStart"/>
            <w:r w:rsidRPr="0015184E">
              <w:t>,</w:t>
            </w:r>
            <w:proofErr w:type="gramEnd"/>
            <w:r w:rsidRPr="0015184E">
              <w:t xml:space="preserve">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w:t>
            </w:r>
            <w:proofErr w:type="gramStart"/>
            <w:r w:rsidRPr="0015184E">
              <w:t>,</w:t>
            </w:r>
            <w:proofErr w:type="gramEnd"/>
            <w:r w:rsidRPr="0015184E">
              <w:t xml:space="preserve">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40FB9">
            <w:r w:rsidRPr="0015184E">
              <w:t>Место, условия и сроки</w:t>
            </w:r>
            <w:r w:rsidR="00751CC3">
              <w:t xml:space="preserve"> (периоды</w:t>
            </w:r>
            <w:proofErr w:type="gramStart"/>
            <w:r w:rsidR="00751CC3">
              <w:t>)</w:t>
            </w:r>
            <w:r w:rsidR="00540FB9">
              <w:t>в</w:t>
            </w:r>
            <w:proofErr w:type="gramEnd"/>
            <w:r w:rsidR="00540FB9">
              <w:t>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7338A5">
            <w:pPr>
              <w:pStyle w:val="Default"/>
              <w:ind w:firstLine="567"/>
              <w:jc w:val="both"/>
              <w:rPr>
                <w:iCs/>
              </w:rPr>
            </w:pPr>
            <w:r w:rsidRPr="00217C26">
              <w:rPr>
                <w:iCs/>
              </w:rPr>
              <w:t xml:space="preserve">Место, условия и сроки (периоды) </w:t>
            </w:r>
            <w:r w:rsidR="007338A5">
              <w:rPr>
                <w:iCs/>
              </w:rPr>
              <w:t>выполнения работ</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CB336C">
            <w:pPr>
              <w:ind w:firstLine="481"/>
              <w:jc w:val="both"/>
            </w:pPr>
            <w:r>
              <w:t>Не у</w:t>
            </w:r>
            <w:r w:rsidR="006706E4" w:rsidRPr="000A473C">
              <w:t>становлено.</w:t>
            </w:r>
          </w:p>
          <w:p w:rsidR="006706E4" w:rsidRPr="00F26AAE" w:rsidRDefault="006706E4" w:rsidP="00CB336C">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C51975">
            <w:pPr>
              <w:ind w:firstLine="481"/>
              <w:jc w:val="both"/>
            </w:pPr>
            <w:r>
              <w:t>Не у</w:t>
            </w:r>
            <w:r w:rsidRPr="000A473C">
              <w:t>становлено.</w:t>
            </w:r>
          </w:p>
          <w:p w:rsidR="006706E4" w:rsidRPr="00F26AAE" w:rsidRDefault="006706E4" w:rsidP="00CB336C">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6706E4">
        <w:trPr>
          <w:trHeight w:val="445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w:t>
            </w:r>
            <w:proofErr w:type="gramStart"/>
            <w:r w:rsidRPr="0015184E">
              <w:t>с даты размещения</w:t>
            </w:r>
            <w:proofErr w:type="gramEnd"/>
            <w:r w:rsidRPr="0015184E">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615283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w:t>
            </w:r>
            <w:proofErr w:type="gramStart"/>
            <w:r w:rsidRPr="0015184E">
              <w:t>,</w:t>
            </w:r>
            <w:proofErr w:type="gramEnd"/>
            <w:r w:rsidRPr="0015184E">
              <w:t xml:space="preserve">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proofErr w:type="gramStart"/>
            <w:r w:rsidR="002B299B">
              <w:rPr>
                <w:lang w:val="en-US"/>
              </w:rPr>
              <w:t>III</w:t>
            </w:r>
            <w:proofErr w:type="gramEnd"/>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402345">
              <w:rPr>
                <w:rStyle w:val="a7"/>
              </w:rPr>
              <w:t>.1</w:t>
            </w:r>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995589">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w:t>
            </w:r>
            <w:proofErr w:type="gramEnd"/>
            <w:r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D2B5F" w:rsidRPr="008D2B5F" w:rsidRDefault="004D1C06" w:rsidP="008D2B5F">
            <w:pPr>
              <w:ind w:firstLine="486"/>
              <w:jc w:val="both"/>
            </w:pPr>
            <w:r>
              <w:t xml:space="preserve">9.2. </w:t>
            </w:r>
            <w:r w:rsidR="008D2B5F" w:rsidRPr="008D2B5F">
              <w:t>согласие Участника на выполнение работ на условиях, предусмотренных Извещением о проведении запроса котировок в электронной форме.</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15184E">
              <w:lastRenderedPageBreak/>
              <w:t>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lastRenderedPageBreak/>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lastRenderedPageBreak/>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r w:rsidRPr="00DD049D">
              <w:t xml:space="preserve">Непредоставления требуемых согласно настоящему </w:t>
            </w:r>
            <w:r w:rsidRPr="00DD049D">
              <w:lastRenderedPageBreak/>
              <w:t>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6152839"/>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6152840"/>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6152841"/>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технико-коммерческим (Форма 3) и ценовым предложениями (Форма 3.1),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1A71FE">
        <w:t>6</w:t>
      </w:r>
      <w:r w:rsidR="00937570">
        <w:t xml:space="preserve">Раздела </w:t>
      </w:r>
      <w:proofErr w:type="gramStart"/>
      <w:r w:rsidR="00937570">
        <w:rPr>
          <w:lang w:val="en-US"/>
        </w:rPr>
        <w:t>II</w:t>
      </w:r>
      <w:proofErr w:type="gramEnd"/>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proofErr w:type="gramStart"/>
      <w:r w:rsidRPr="001115E5">
        <w:t>.</w:t>
      </w:r>
      <w:r w:rsidRPr="00680598">
        <w:rPr>
          <w:i/>
          <w:color w:val="FF0000"/>
        </w:rPr>
        <w:t>[</w:t>
      </w:r>
      <w:proofErr w:type="gramEnd"/>
      <w:r w:rsidRPr="00680598">
        <w:rPr>
          <w:i/>
          <w:color w:val="FF0000"/>
        </w:rPr>
        <w:t xml:space="preserve">Условие подлежит включению в Заявку, если соответствующего одобрения </w:t>
      </w:r>
      <w:proofErr w:type="gramStart"/>
      <w:r w:rsidRPr="00680598">
        <w:rPr>
          <w:i/>
          <w:color w:val="FF0000"/>
        </w:rPr>
        <w:t>компетентными органами Участника не требуется.]</w:t>
      </w:r>
      <w:proofErr w:type="gramEnd"/>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proofErr w:type="gramStart"/>
      <w:r w:rsidRPr="001115E5">
        <w:rPr>
          <w:szCs w:val="24"/>
        </w:rPr>
        <w:t>.</w:t>
      </w:r>
      <w:r w:rsidRPr="00680598">
        <w:rPr>
          <w:i/>
          <w:color w:val="FF0000"/>
          <w:szCs w:val="24"/>
        </w:rPr>
        <w:t>[</w:t>
      </w:r>
      <w:proofErr w:type="gramEnd"/>
      <w:r w:rsidRPr="00680598">
        <w:rPr>
          <w:i/>
          <w:color w:val="FF0000"/>
          <w:szCs w:val="24"/>
        </w:rPr>
        <w:t xml:space="preserve">Условие подлежит включению в Заявку, если получить соответствующее одобрение </w:t>
      </w:r>
      <w:proofErr w:type="gramStart"/>
      <w:r w:rsidRPr="00680598">
        <w:rPr>
          <w:i/>
          <w:color w:val="FF0000"/>
          <w:szCs w:val="24"/>
        </w:rPr>
        <w:t>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roofErr w:type="gramEnd"/>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6152842"/>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6152843"/>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16152844"/>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B12813" w:rsidTr="00B12813">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w:t>
            </w:r>
          </w:p>
          <w:p w:rsidR="00B12813" w:rsidRDefault="00B12813">
            <w:pPr>
              <w:spacing w:line="276" w:lineRule="auto"/>
              <w:rPr>
                <w:rFonts w:cs="Arial"/>
                <w:color w:val="000000"/>
                <w:lang w:eastAsia="en-US"/>
              </w:rPr>
            </w:pPr>
            <w:proofErr w:type="gramStart"/>
            <w:r>
              <w:rPr>
                <w:rFonts w:cs="Arial"/>
                <w:color w:val="000000"/>
                <w:lang w:eastAsia="en-US"/>
              </w:rPr>
              <w:t>п</w:t>
            </w:r>
            <w:proofErr w:type="gramEnd"/>
            <w:r>
              <w:rPr>
                <w:rFonts w:cs="Arial"/>
                <w:color w:val="000000"/>
                <w:lang w:eastAsia="en-US"/>
              </w:rPr>
              <w:t>/п</w:t>
            </w:r>
          </w:p>
        </w:tc>
        <w:tc>
          <w:tcPr>
            <w:tcW w:w="3821" w:type="dxa"/>
            <w:tcBorders>
              <w:top w:val="single" w:sz="4" w:space="0" w:color="auto"/>
              <w:left w:val="single" w:sz="4" w:space="0" w:color="auto"/>
              <w:bottom w:val="single" w:sz="4" w:space="0" w:color="auto"/>
              <w:right w:val="single" w:sz="4" w:space="0" w:color="auto"/>
            </w:tcBorders>
            <w:hideMark/>
          </w:tcPr>
          <w:p w:rsidR="00B12813" w:rsidRDefault="00B12813" w:rsidP="00BF51F1">
            <w:pPr>
              <w:spacing w:line="276" w:lineRule="auto"/>
              <w:jc w:val="center"/>
              <w:rPr>
                <w:rFonts w:cs="Arial"/>
                <w:color w:val="000000"/>
                <w:lang w:eastAsia="en-US"/>
              </w:rPr>
            </w:pPr>
            <w:r>
              <w:rPr>
                <w:rFonts w:cs="Arial"/>
                <w:color w:val="000000"/>
                <w:sz w:val="22"/>
                <w:szCs w:val="22"/>
                <w:lang w:eastAsia="en-US"/>
              </w:rPr>
              <w:t xml:space="preserve">Наименование </w:t>
            </w:r>
            <w:r w:rsidR="00BF51F1">
              <w:rPr>
                <w:rFonts w:cs="Arial"/>
                <w:color w:val="000000"/>
                <w:sz w:val="22"/>
                <w:szCs w:val="22"/>
                <w:lang w:eastAsia="en-US"/>
              </w:rPr>
              <w:t>услуг</w:t>
            </w:r>
          </w:p>
        </w:tc>
        <w:tc>
          <w:tcPr>
            <w:tcW w:w="993"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Общая цена с учетом НДС</w:t>
            </w:r>
          </w:p>
        </w:tc>
      </w:tr>
      <w:tr w:rsidR="00B12813" w:rsidTr="00B12813">
        <w:trPr>
          <w:trHeight w:val="258"/>
        </w:trPr>
        <w:tc>
          <w:tcPr>
            <w:tcW w:w="540" w:type="dxa"/>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rPr>
          <w:trHeight w:val="64"/>
        </w:trPr>
        <w:tc>
          <w:tcPr>
            <w:tcW w:w="540" w:type="dxa"/>
            <w:tcBorders>
              <w:top w:val="single" w:sz="4" w:space="0" w:color="auto"/>
              <w:left w:val="single" w:sz="4" w:space="0" w:color="auto"/>
              <w:bottom w:val="single" w:sz="4" w:space="0" w:color="auto"/>
              <w:right w:val="single" w:sz="4" w:space="0" w:color="auto"/>
            </w:tcBorders>
          </w:tcPr>
          <w:p w:rsidR="00B12813" w:rsidRDefault="00B12813" w:rsidP="00B12813">
            <w:pPr>
              <w:spacing w:line="276" w:lineRule="auto"/>
              <w:rPr>
                <w:rFonts w:cs="Arial"/>
                <w:color w:val="000000"/>
                <w:lang w:eastAsia="en-US"/>
              </w:rPr>
            </w:pPr>
          </w:p>
        </w:tc>
        <w:tc>
          <w:tcPr>
            <w:tcW w:w="382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12813" w:rsidRDefault="00B12813">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r w:rsidR="00B12813" w:rsidTr="00B12813">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Таким образом, итоговая общая сумма ценового предложения составляет</w:t>
      </w:r>
      <w:proofErr w:type="gramStart"/>
      <w:r>
        <w:t xml:space="preserve"> __________________(_____________________________) </w:t>
      </w:r>
      <w:proofErr w:type="gramEnd"/>
      <w:r>
        <w:t xml:space="preserve">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56C85" w:rsidRDefault="00656C85" w:rsidP="00F34233">
      <w:pPr>
        <w:pStyle w:val="21"/>
        <w:jc w:val="center"/>
        <w:rPr>
          <w:rFonts w:ascii="Times New Roman" w:eastAsia="MS Mincho" w:hAnsi="Times New Roman"/>
          <w:color w:val="auto"/>
          <w:kern w:val="32"/>
          <w:szCs w:val="24"/>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16152845"/>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16152846"/>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proofErr w:type="gramStart"/>
      <w:r w:rsidR="001E65E2">
        <w:rPr>
          <w:color w:val="808080" w:themeColor="background1" w:themeShade="80"/>
          <w:lang w:val="en-US"/>
        </w:rPr>
        <w:t>II</w:t>
      </w:r>
      <w:proofErr w:type="gramEnd"/>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16152847"/>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28"/>
          <w:szCs w:val="30"/>
        </w:rPr>
      </w:pPr>
      <w:r w:rsidRPr="000E3228">
        <w:rPr>
          <w:b/>
          <w:sz w:val="28"/>
          <w:szCs w:val="30"/>
        </w:rPr>
        <w:t xml:space="preserve">НА </w:t>
      </w:r>
      <w:r w:rsidR="00975006">
        <w:rPr>
          <w:b/>
          <w:sz w:val="28"/>
          <w:szCs w:val="30"/>
        </w:rPr>
        <w:t>ОКАЗАНИЕ УСЛУГИ</w:t>
      </w:r>
    </w:p>
    <w:p w:rsidR="00CF233C" w:rsidRDefault="00CF233C" w:rsidP="00CF233C">
      <w:pPr>
        <w:jc w:val="center"/>
        <w:rPr>
          <w:b/>
          <w:sz w:val="30"/>
          <w:szCs w:val="30"/>
        </w:rPr>
      </w:pPr>
    </w:p>
    <w:p w:rsidR="00AC2B05" w:rsidRPr="00F66868" w:rsidRDefault="00AC2B05" w:rsidP="00AC2B05">
      <w:pPr>
        <w:pStyle w:val="32"/>
        <w:jc w:val="both"/>
        <w:rPr>
          <w:sz w:val="24"/>
          <w:szCs w:val="24"/>
        </w:rPr>
      </w:pPr>
      <w:bookmarkStart w:id="92" w:name="_Toc529889389"/>
      <w:r w:rsidRPr="00797B33">
        <w:rPr>
          <w:b/>
          <w:bCs/>
          <w:sz w:val="24"/>
          <w:szCs w:val="24"/>
        </w:rPr>
        <w:t>Предмет запроса котировок в электронной форме:</w:t>
      </w:r>
      <w:r w:rsidRPr="00020746">
        <w:rPr>
          <w:b/>
          <w:bCs/>
          <w:sz w:val="24"/>
          <w:szCs w:val="24"/>
        </w:rPr>
        <w:t xml:space="preserve"> </w:t>
      </w:r>
      <w:r w:rsidRPr="00F66868">
        <w:rPr>
          <w:sz w:val="24"/>
          <w:szCs w:val="24"/>
        </w:rPr>
        <w:t>Проведение плановых режимно-наладочных испытаний водогрейных котлов на газообразном топливе.</w:t>
      </w:r>
    </w:p>
    <w:p w:rsidR="00AC2B05" w:rsidRPr="00F611F7" w:rsidRDefault="00AC2B05" w:rsidP="00AC2B05">
      <w:pPr>
        <w:pStyle w:val="32"/>
        <w:jc w:val="both"/>
        <w:rPr>
          <w:sz w:val="24"/>
          <w:szCs w:val="24"/>
        </w:rPr>
      </w:pPr>
      <w:r w:rsidRPr="00F611F7">
        <w:rPr>
          <w:b/>
          <w:sz w:val="24"/>
          <w:szCs w:val="24"/>
        </w:rPr>
        <w:t>Срок и условия оказания услуг:</w:t>
      </w:r>
      <w:r>
        <w:rPr>
          <w:b/>
          <w:sz w:val="24"/>
          <w:szCs w:val="24"/>
        </w:rPr>
        <w:t xml:space="preserve"> </w:t>
      </w:r>
      <w:r>
        <w:rPr>
          <w:sz w:val="24"/>
          <w:szCs w:val="24"/>
        </w:rPr>
        <w:t>С</w:t>
      </w:r>
      <w:r w:rsidRPr="00F66868">
        <w:rPr>
          <w:sz w:val="24"/>
          <w:szCs w:val="24"/>
        </w:rPr>
        <w:t xml:space="preserve"> 01 октября по 31 декабря 2019г.</w:t>
      </w:r>
    </w:p>
    <w:p w:rsidR="00AC2B05" w:rsidRPr="00020746" w:rsidRDefault="00AC2B05" w:rsidP="00AC2B05">
      <w:pPr>
        <w:ind w:right="228"/>
        <w:jc w:val="both"/>
        <w:rPr>
          <w:color w:val="000000"/>
          <w:spacing w:val="1"/>
        </w:rPr>
      </w:pPr>
      <w:r w:rsidRPr="00F611F7">
        <w:rPr>
          <w:b/>
        </w:rPr>
        <w:t>Место оказания услуг:</w:t>
      </w:r>
      <w:r w:rsidRPr="00F611F7">
        <w:t xml:space="preserve"> </w:t>
      </w:r>
      <w:r w:rsidRPr="00F66868">
        <w:rPr>
          <w:color w:val="000000"/>
          <w:spacing w:val="1"/>
        </w:rPr>
        <w:t>Х</w:t>
      </w:r>
      <w:r>
        <w:rPr>
          <w:color w:val="000000"/>
          <w:spacing w:val="1"/>
        </w:rPr>
        <w:t xml:space="preserve">анты </w:t>
      </w:r>
      <w:r w:rsidRPr="00F66868">
        <w:rPr>
          <w:color w:val="000000"/>
          <w:spacing w:val="1"/>
        </w:rPr>
        <w:t>М</w:t>
      </w:r>
      <w:r>
        <w:rPr>
          <w:color w:val="000000"/>
          <w:spacing w:val="1"/>
        </w:rPr>
        <w:t>ансийский автономный округ</w:t>
      </w:r>
      <w:r w:rsidRPr="00F66868">
        <w:rPr>
          <w:color w:val="000000"/>
          <w:spacing w:val="1"/>
        </w:rPr>
        <w:t xml:space="preserve">-Югра, г. Сургут, </w:t>
      </w:r>
      <w:r w:rsidRPr="00F66868">
        <w:t xml:space="preserve">ул. Майская 10/2 строение 2 (котельная №3); Ж/Д район, ул. Западная 1/1 (котельная №14); п. Дорожный (котельная №5); Заячий остров (котельная №6); 8-ой промузел ул. Индустриальная (котельная №7); </w:t>
      </w:r>
      <w:proofErr w:type="spellStart"/>
      <w:r w:rsidRPr="00F66868">
        <w:t>п</w:t>
      </w:r>
      <w:proofErr w:type="gramStart"/>
      <w:r w:rsidRPr="00F66868">
        <w:t>.З</w:t>
      </w:r>
      <w:proofErr w:type="gramEnd"/>
      <w:r w:rsidRPr="00F66868">
        <w:t>вездный</w:t>
      </w:r>
      <w:proofErr w:type="spellEnd"/>
      <w:r w:rsidRPr="00F66868">
        <w:t xml:space="preserve"> </w:t>
      </w:r>
      <w:proofErr w:type="spellStart"/>
      <w:r w:rsidRPr="00F66868">
        <w:t>ул.Трубная</w:t>
      </w:r>
      <w:proofErr w:type="spellEnd"/>
      <w:r w:rsidRPr="00F66868">
        <w:t xml:space="preserve"> (котельная №21) СГМУП «ГТС».</w:t>
      </w:r>
      <w:r>
        <w:rPr>
          <w:u w:val="single"/>
        </w:rPr>
        <w:t xml:space="preserve"> </w:t>
      </w:r>
    </w:p>
    <w:p w:rsidR="00AC2B05" w:rsidRPr="00F611F7" w:rsidRDefault="00AC2B05" w:rsidP="00AC2B05">
      <w:pPr>
        <w:ind w:right="228"/>
        <w:jc w:val="both"/>
        <w:rPr>
          <w:color w:val="000000"/>
          <w:spacing w:val="-2"/>
        </w:rPr>
      </w:pPr>
    </w:p>
    <w:p w:rsidR="00AC2B05" w:rsidRPr="00F611F7" w:rsidRDefault="00AC2B05" w:rsidP="00AC2B05">
      <w:pPr>
        <w:suppressAutoHyphens/>
        <w:ind w:firstLine="720"/>
        <w:jc w:val="center"/>
        <w:rPr>
          <w:b/>
        </w:rPr>
      </w:pPr>
      <w:r w:rsidRPr="00F611F7">
        <w:rPr>
          <w:b/>
        </w:rPr>
        <w:t>ТРЕБОВАНИЯ К КАЧЕСТВУ И ТЕХНИЧЕСКИМ ХАРАКТЕРИСТИКАМ ЗАКУПАЕМЫХ УСЛУГ:</w:t>
      </w:r>
    </w:p>
    <w:p w:rsidR="00AC2B05" w:rsidRPr="00F611F7" w:rsidRDefault="00AC2B05" w:rsidP="00AC2B05">
      <w:pPr>
        <w:ind w:firstLine="709"/>
        <w:jc w:val="both"/>
      </w:pPr>
    </w:p>
    <w:p w:rsidR="00AC2B05" w:rsidRPr="009C44CB" w:rsidRDefault="00AC2B05" w:rsidP="00AC2B05">
      <w:pPr>
        <w:jc w:val="both"/>
      </w:pPr>
      <w:r w:rsidRPr="00F611F7">
        <w:t xml:space="preserve">Исполнитель должен оказать услуги </w:t>
      </w:r>
      <w:r w:rsidRPr="00DE6F3E">
        <w:rPr>
          <w:u w:val="single"/>
        </w:rPr>
        <w:t>по режимно-наладочным испытаниям водогрейных котлов на газообразном топливе</w:t>
      </w:r>
      <w:r w:rsidRPr="00F611F7">
        <w:t xml:space="preserve"> в полном соответствии с нижеперечисленными требованиями Заказчика:</w:t>
      </w:r>
    </w:p>
    <w:p w:rsidR="00AC2B05" w:rsidRPr="009C44CB" w:rsidRDefault="00AC2B05" w:rsidP="00AC2B05">
      <w:pPr>
        <w:jc w:val="both"/>
      </w:pPr>
    </w:p>
    <w:p w:rsidR="00AC2B05" w:rsidRDefault="00AC2B05" w:rsidP="00AC2B05">
      <w:pPr>
        <w:widowControl w:val="0"/>
        <w:numPr>
          <w:ilvl w:val="0"/>
          <w:numId w:val="21"/>
        </w:numPr>
        <w:tabs>
          <w:tab w:val="num" w:pos="0"/>
        </w:tabs>
        <w:ind w:left="0" w:firstLine="0"/>
        <w:jc w:val="both"/>
      </w:pPr>
      <w:r w:rsidRPr="00633501">
        <w:t>Наименование</w:t>
      </w:r>
      <w:r>
        <w:t>,</w:t>
      </w:r>
      <w:r w:rsidRPr="00633501">
        <w:t xml:space="preserve"> </w:t>
      </w:r>
      <w:r>
        <w:t xml:space="preserve">количество и адрес оказания </w:t>
      </w:r>
      <w:r w:rsidRPr="00633501">
        <w:t xml:space="preserve">услуг: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055"/>
        <w:gridCol w:w="891"/>
        <w:gridCol w:w="2105"/>
        <w:gridCol w:w="2480"/>
      </w:tblGrid>
      <w:tr w:rsidR="00AC2B05" w:rsidRPr="003D52FD" w:rsidTr="00AC2B05">
        <w:tc>
          <w:tcPr>
            <w:tcW w:w="675" w:type="dxa"/>
          </w:tcPr>
          <w:p w:rsidR="00AC2B05" w:rsidRPr="003D52FD" w:rsidRDefault="00AC2B05" w:rsidP="00AC2B05">
            <w:pPr>
              <w:jc w:val="center"/>
            </w:pPr>
            <w:r w:rsidRPr="003D52FD">
              <w:t xml:space="preserve">№ </w:t>
            </w:r>
            <w:proofErr w:type="gramStart"/>
            <w:r w:rsidRPr="003D52FD">
              <w:t>п</w:t>
            </w:r>
            <w:proofErr w:type="gramEnd"/>
            <w:r w:rsidRPr="003D52FD">
              <w:t>/п</w:t>
            </w:r>
          </w:p>
        </w:tc>
        <w:tc>
          <w:tcPr>
            <w:tcW w:w="4055" w:type="dxa"/>
          </w:tcPr>
          <w:p w:rsidR="00AC2B05" w:rsidRPr="003D52FD" w:rsidRDefault="00AC2B05" w:rsidP="00AC2B05">
            <w:pPr>
              <w:jc w:val="center"/>
            </w:pPr>
            <w:r w:rsidRPr="003D52FD">
              <w:t>Наименование услуг</w:t>
            </w:r>
          </w:p>
        </w:tc>
        <w:tc>
          <w:tcPr>
            <w:tcW w:w="891" w:type="dxa"/>
          </w:tcPr>
          <w:p w:rsidR="00AC2B05" w:rsidRPr="00E96D22" w:rsidRDefault="00AC2B05" w:rsidP="00AC2B05">
            <w:pPr>
              <w:jc w:val="center"/>
            </w:pPr>
            <w:r w:rsidRPr="003D52FD">
              <w:t>Кол-во</w:t>
            </w:r>
            <w:r>
              <w:rPr>
                <w:lang w:val="en-US"/>
              </w:rPr>
              <w:t xml:space="preserve"> </w:t>
            </w:r>
            <w:r>
              <w:t>(шт.)</w:t>
            </w:r>
          </w:p>
        </w:tc>
        <w:tc>
          <w:tcPr>
            <w:tcW w:w="2105" w:type="dxa"/>
          </w:tcPr>
          <w:p w:rsidR="00AC2B05" w:rsidRPr="003D52FD" w:rsidRDefault="00AC2B05" w:rsidP="00AC2B05">
            <w:pPr>
              <w:jc w:val="center"/>
            </w:pPr>
            <w:r w:rsidRPr="003D52FD">
              <w:t>Объект</w:t>
            </w:r>
          </w:p>
        </w:tc>
        <w:tc>
          <w:tcPr>
            <w:tcW w:w="2480" w:type="dxa"/>
          </w:tcPr>
          <w:p w:rsidR="00AC2B05" w:rsidRPr="003D52FD" w:rsidRDefault="00AC2B05" w:rsidP="00AC2B05">
            <w:pPr>
              <w:jc w:val="center"/>
            </w:pPr>
            <w:r w:rsidRPr="003D52FD">
              <w:t>Адрес</w:t>
            </w:r>
          </w:p>
        </w:tc>
      </w:tr>
      <w:tr w:rsidR="00AC2B05" w:rsidRPr="003D52FD" w:rsidTr="00AC2B05">
        <w:tc>
          <w:tcPr>
            <w:tcW w:w="675" w:type="dxa"/>
          </w:tcPr>
          <w:p w:rsidR="00AC2B05" w:rsidRPr="003D52FD" w:rsidRDefault="00AC2B05" w:rsidP="00AC2B05">
            <w:pPr>
              <w:jc w:val="both"/>
            </w:pPr>
            <w:r w:rsidRPr="003D52FD">
              <w:t>1</w:t>
            </w:r>
          </w:p>
        </w:tc>
        <w:tc>
          <w:tcPr>
            <w:tcW w:w="4055" w:type="dxa"/>
          </w:tcPr>
          <w:p w:rsidR="00AC2B05" w:rsidRPr="003D52FD" w:rsidRDefault="00AC2B05" w:rsidP="00AC2B05">
            <w:pPr>
              <w:jc w:val="both"/>
            </w:pPr>
            <w:r w:rsidRPr="003D52FD">
              <w:t>Режимно-наладочные испытания водогрейн</w:t>
            </w:r>
            <w:r>
              <w:t>ого</w:t>
            </w:r>
            <w:r w:rsidRPr="003D52FD">
              <w:t xml:space="preserve"> котл</w:t>
            </w:r>
            <w:r>
              <w:t>а</w:t>
            </w:r>
            <w:r w:rsidRPr="003D52FD">
              <w:rPr>
                <w:rStyle w:val="affd"/>
                <w:b w:val="0"/>
                <w:shd w:val="clear" w:color="auto" w:fill="FFFFFF"/>
              </w:rPr>
              <w:t xml:space="preserve"> </w:t>
            </w:r>
            <w:r>
              <w:rPr>
                <w:rStyle w:val="affd"/>
                <w:b w:val="0"/>
                <w:shd w:val="clear" w:color="auto" w:fill="FFFFFF"/>
              </w:rPr>
              <w:t>ПТВМ-30М №1</w:t>
            </w:r>
          </w:p>
        </w:tc>
        <w:tc>
          <w:tcPr>
            <w:tcW w:w="891" w:type="dxa"/>
            <w:vAlign w:val="center"/>
          </w:tcPr>
          <w:p w:rsidR="00AC2B05" w:rsidRPr="003D52FD" w:rsidRDefault="00AC2B05" w:rsidP="00AC2B05">
            <w:pPr>
              <w:jc w:val="center"/>
            </w:pPr>
            <w:r>
              <w:t>1</w:t>
            </w:r>
          </w:p>
        </w:tc>
        <w:tc>
          <w:tcPr>
            <w:tcW w:w="2105" w:type="dxa"/>
          </w:tcPr>
          <w:p w:rsidR="00AC2B05" w:rsidRPr="003D52FD" w:rsidRDefault="00AC2B05" w:rsidP="00AC2B05">
            <w:pPr>
              <w:jc w:val="both"/>
            </w:pPr>
            <w:r w:rsidRPr="003D52FD">
              <w:t>Котельная №</w:t>
            </w:r>
            <w:r>
              <w:t>3</w:t>
            </w:r>
          </w:p>
        </w:tc>
        <w:tc>
          <w:tcPr>
            <w:tcW w:w="2480" w:type="dxa"/>
          </w:tcPr>
          <w:p w:rsidR="00AC2B05" w:rsidRPr="003D52FD" w:rsidRDefault="00AC2B05" w:rsidP="00AC2B05">
            <w:pPr>
              <w:jc w:val="both"/>
            </w:pPr>
            <w:r w:rsidRPr="003D52FD">
              <w:t xml:space="preserve">ул. </w:t>
            </w:r>
            <w:proofErr w:type="gramStart"/>
            <w:r w:rsidRPr="003D52FD">
              <w:t>Майская</w:t>
            </w:r>
            <w:proofErr w:type="gramEnd"/>
            <w:r w:rsidRPr="003D52FD">
              <w:t xml:space="preserve"> 10/2 строение 2</w:t>
            </w:r>
          </w:p>
        </w:tc>
      </w:tr>
      <w:tr w:rsidR="00AC2B05" w:rsidRPr="003D52FD" w:rsidTr="00AC2B05">
        <w:tc>
          <w:tcPr>
            <w:tcW w:w="675" w:type="dxa"/>
          </w:tcPr>
          <w:p w:rsidR="00AC2B05" w:rsidRPr="003D52FD" w:rsidRDefault="00AC2B05" w:rsidP="00AC2B05">
            <w:pPr>
              <w:jc w:val="both"/>
            </w:pPr>
            <w:r w:rsidRPr="003D52FD">
              <w:t>2</w:t>
            </w:r>
          </w:p>
          <w:p w:rsidR="00AC2B05" w:rsidRPr="003D52FD" w:rsidRDefault="00AC2B05" w:rsidP="00AC2B05"/>
        </w:tc>
        <w:tc>
          <w:tcPr>
            <w:tcW w:w="4055" w:type="dxa"/>
          </w:tcPr>
          <w:p w:rsidR="00AC2B05" w:rsidRPr="003D52FD" w:rsidRDefault="00AC2B05" w:rsidP="00AC2B05">
            <w:pPr>
              <w:jc w:val="both"/>
            </w:pPr>
            <w:r w:rsidRPr="003D52FD">
              <w:t>Режимно-наладочные испытания водогрейн</w:t>
            </w:r>
            <w:r>
              <w:t>ого</w:t>
            </w:r>
            <w:r w:rsidRPr="003D52FD">
              <w:t xml:space="preserve"> котл</w:t>
            </w:r>
            <w:r>
              <w:t>а</w:t>
            </w:r>
            <w:r w:rsidRPr="003D52FD">
              <w:rPr>
                <w:rStyle w:val="affd"/>
                <w:b w:val="0"/>
                <w:shd w:val="clear" w:color="auto" w:fill="FFFFFF"/>
              </w:rPr>
              <w:t xml:space="preserve"> ПТВМ-30М №</w:t>
            </w:r>
            <w:r>
              <w:rPr>
                <w:rStyle w:val="affd"/>
                <w:b w:val="0"/>
                <w:shd w:val="clear" w:color="auto" w:fill="FFFFFF"/>
              </w:rPr>
              <w:t>1</w:t>
            </w:r>
          </w:p>
        </w:tc>
        <w:tc>
          <w:tcPr>
            <w:tcW w:w="891" w:type="dxa"/>
            <w:vAlign w:val="center"/>
          </w:tcPr>
          <w:p w:rsidR="00AC2B05" w:rsidRPr="000A117E" w:rsidRDefault="00AC2B05" w:rsidP="00AC2B05">
            <w:pPr>
              <w:jc w:val="center"/>
            </w:pPr>
            <w:r>
              <w:t>1</w:t>
            </w:r>
          </w:p>
        </w:tc>
        <w:tc>
          <w:tcPr>
            <w:tcW w:w="2105" w:type="dxa"/>
          </w:tcPr>
          <w:p w:rsidR="00AC2B05" w:rsidRPr="003D52FD" w:rsidRDefault="00AC2B05" w:rsidP="00AC2B05">
            <w:pPr>
              <w:jc w:val="both"/>
            </w:pPr>
            <w:r w:rsidRPr="003D52FD">
              <w:t>Котельная №</w:t>
            </w:r>
            <w:r>
              <w:t>14</w:t>
            </w:r>
          </w:p>
          <w:p w:rsidR="00AC2B05" w:rsidRPr="003D52FD" w:rsidRDefault="00AC2B05" w:rsidP="00AC2B05">
            <w:pPr>
              <w:jc w:val="both"/>
            </w:pPr>
          </w:p>
        </w:tc>
        <w:tc>
          <w:tcPr>
            <w:tcW w:w="2480" w:type="dxa"/>
          </w:tcPr>
          <w:p w:rsidR="00AC2B05" w:rsidRPr="003D52FD" w:rsidRDefault="00AC2B05" w:rsidP="00AC2B05">
            <w:pPr>
              <w:jc w:val="both"/>
            </w:pPr>
            <w:r w:rsidRPr="003D52FD">
              <w:t xml:space="preserve">Ж/Д район, ул. </w:t>
            </w:r>
            <w:proofErr w:type="gramStart"/>
            <w:r w:rsidRPr="003D52FD">
              <w:t>Западная</w:t>
            </w:r>
            <w:proofErr w:type="gramEnd"/>
            <w:r w:rsidRPr="003D52FD">
              <w:t xml:space="preserve"> 1/1</w:t>
            </w:r>
          </w:p>
        </w:tc>
      </w:tr>
      <w:tr w:rsidR="00AC2B05" w:rsidRPr="003D52FD" w:rsidTr="00AC2B05">
        <w:tc>
          <w:tcPr>
            <w:tcW w:w="675" w:type="dxa"/>
          </w:tcPr>
          <w:p w:rsidR="00AC2B05" w:rsidRPr="003D52FD" w:rsidRDefault="00AC2B05" w:rsidP="00AC2B05">
            <w:pPr>
              <w:jc w:val="both"/>
            </w:pPr>
            <w:r>
              <w:t>3</w:t>
            </w:r>
          </w:p>
        </w:tc>
        <w:tc>
          <w:tcPr>
            <w:tcW w:w="4055" w:type="dxa"/>
          </w:tcPr>
          <w:p w:rsidR="00AC2B05" w:rsidRPr="005E0CBC" w:rsidRDefault="00AC2B05" w:rsidP="00AC2B05">
            <w:pPr>
              <w:jc w:val="both"/>
            </w:pPr>
            <w:r w:rsidRPr="003D52FD">
              <w:t xml:space="preserve">Режимно-наладочные испытания водогрейных котлов </w:t>
            </w:r>
            <w:r>
              <w:rPr>
                <w:rStyle w:val="affd"/>
                <w:b w:val="0"/>
                <w:shd w:val="clear" w:color="auto" w:fill="FFFFFF"/>
              </w:rPr>
              <w:t>КВГМ-1,0-115Н</w:t>
            </w:r>
            <w:r w:rsidRPr="005E0CBC">
              <w:rPr>
                <w:rStyle w:val="affd"/>
                <w:b w:val="0"/>
                <w:shd w:val="clear" w:color="auto" w:fill="FFFFFF"/>
              </w:rPr>
              <w:t xml:space="preserve"> </w:t>
            </w:r>
            <w:r>
              <w:rPr>
                <w:rStyle w:val="affd"/>
                <w:b w:val="0"/>
                <w:shd w:val="clear" w:color="auto" w:fill="FFFFFF"/>
              </w:rPr>
              <w:t>№1,2</w:t>
            </w:r>
          </w:p>
        </w:tc>
        <w:tc>
          <w:tcPr>
            <w:tcW w:w="891" w:type="dxa"/>
            <w:vAlign w:val="center"/>
          </w:tcPr>
          <w:p w:rsidR="00AC2B05" w:rsidRPr="000A117E" w:rsidRDefault="00AC2B05" w:rsidP="00AC2B05">
            <w:pPr>
              <w:jc w:val="center"/>
            </w:pPr>
            <w:r>
              <w:t>2</w:t>
            </w:r>
          </w:p>
        </w:tc>
        <w:tc>
          <w:tcPr>
            <w:tcW w:w="2105" w:type="dxa"/>
          </w:tcPr>
          <w:p w:rsidR="00AC2B05" w:rsidRPr="003D52FD" w:rsidRDefault="00AC2B05" w:rsidP="00AC2B05">
            <w:pPr>
              <w:jc w:val="both"/>
            </w:pPr>
            <w:r w:rsidRPr="003D52FD">
              <w:t>Котельная №</w:t>
            </w:r>
            <w:r>
              <w:t>5</w:t>
            </w:r>
          </w:p>
          <w:p w:rsidR="00AC2B05" w:rsidRPr="003D52FD" w:rsidRDefault="00AC2B05" w:rsidP="00AC2B05">
            <w:pPr>
              <w:jc w:val="both"/>
            </w:pPr>
          </w:p>
        </w:tc>
        <w:tc>
          <w:tcPr>
            <w:tcW w:w="2480" w:type="dxa"/>
          </w:tcPr>
          <w:p w:rsidR="00AC2B05" w:rsidRPr="003D52FD" w:rsidRDefault="00AC2B05" w:rsidP="00AC2B05">
            <w:pPr>
              <w:jc w:val="both"/>
            </w:pPr>
            <w:r w:rsidRPr="003D52FD">
              <w:t>п. Дорожный</w:t>
            </w:r>
          </w:p>
        </w:tc>
      </w:tr>
      <w:tr w:rsidR="00AC2B05" w:rsidRPr="003D52FD" w:rsidTr="00AC2B05">
        <w:tc>
          <w:tcPr>
            <w:tcW w:w="675" w:type="dxa"/>
          </w:tcPr>
          <w:p w:rsidR="00AC2B05" w:rsidRPr="003D52FD" w:rsidRDefault="00AC2B05" w:rsidP="00AC2B05">
            <w:pPr>
              <w:jc w:val="both"/>
            </w:pPr>
            <w:r>
              <w:t>4</w:t>
            </w:r>
          </w:p>
        </w:tc>
        <w:tc>
          <w:tcPr>
            <w:tcW w:w="4055" w:type="dxa"/>
          </w:tcPr>
          <w:p w:rsidR="00AC2B05" w:rsidRPr="003D52FD" w:rsidRDefault="00AC2B05" w:rsidP="00AC2B05">
            <w:pPr>
              <w:jc w:val="both"/>
            </w:pPr>
            <w:r w:rsidRPr="003D52FD">
              <w:t xml:space="preserve">Режимно-наладочные испытания водогрейных котлов </w:t>
            </w:r>
            <w:r>
              <w:rPr>
                <w:rStyle w:val="affd"/>
                <w:b w:val="0"/>
                <w:shd w:val="clear" w:color="auto" w:fill="FFFFFF"/>
              </w:rPr>
              <w:t>ВКГМ-4 №1,2</w:t>
            </w:r>
          </w:p>
        </w:tc>
        <w:tc>
          <w:tcPr>
            <w:tcW w:w="891" w:type="dxa"/>
            <w:vAlign w:val="center"/>
          </w:tcPr>
          <w:p w:rsidR="00AC2B05" w:rsidRPr="000A117E" w:rsidRDefault="00AC2B05" w:rsidP="00AC2B05">
            <w:pPr>
              <w:jc w:val="center"/>
            </w:pPr>
            <w:r>
              <w:t>2</w:t>
            </w:r>
          </w:p>
        </w:tc>
        <w:tc>
          <w:tcPr>
            <w:tcW w:w="2105" w:type="dxa"/>
          </w:tcPr>
          <w:p w:rsidR="00AC2B05" w:rsidRPr="003D52FD" w:rsidRDefault="00AC2B05" w:rsidP="00AC2B05">
            <w:pPr>
              <w:jc w:val="both"/>
            </w:pPr>
            <w:r w:rsidRPr="003D52FD">
              <w:t>Котельная №</w:t>
            </w:r>
            <w:r>
              <w:t>6</w:t>
            </w:r>
          </w:p>
          <w:p w:rsidR="00AC2B05" w:rsidRPr="003D52FD" w:rsidRDefault="00AC2B05" w:rsidP="00AC2B05">
            <w:pPr>
              <w:jc w:val="both"/>
            </w:pPr>
          </w:p>
        </w:tc>
        <w:tc>
          <w:tcPr>
            <w:tcW w:w="2480" w:type="dxa"/>
          </w:tcPr>
          <w:p w:rsidR="00AC2B05" w:rsidRPr="003D52FD" w:rsidRDefault="00AC2B05" w:rsidP="00AC2B05">
            <w:pPr>
              <w:jc w:val="both"/>
            </w:pPr>
            <w:r>
              <w:t>Заячий остров</w:t>
            </w:r>
          </w:p>
        </w:tc>
      </w:tr>
      <w:tr w:rsidR="00AC2B05" w:rsidRPr="003D52FD" w:rsidTr="00AC2B05">
        <w:tc>
          <w:tcPr>
            <w:tcW w:w="675" w:type="dxa"/>
          </w:tcPr>
          <w:p w:rsidR="00AC2B05" w:rsidRPr="006F7C8D" w:rsidRDefault="00AC2B05" w:rsidP="00AC2B05">
            <w:pPr>
              <w:jc w:val="both"/>
            </w:pPr>
            <w:r>
              <w:t>5</w:t>
            </w:r>
          </w:p>
        </w:tc>
        <w:tc>
          <w:tcPr>
            <w:tcW w:w="4055" w:type="dxa"/>
          </w:tcPr>
          <w:p w:rsidR="00AC2B05" w:rsidRPr="003D52FD" w:rsidRDefault="00AC2B05" w:rsidP="00AC2B05">
            <w:pPr>
              <w:jc w:val="both"/>
            </w:pPr>
            <w:r w:rsidRPr="003D52FD">
              <w:t>Режимно-наладочные испытания водогрейных котлов</w:t>
            </w:r>
            <w:r w:rsidRPr="003D52FD">
              <w:rPr>
                <w:rStyle w:val="affd"/>
                <w:b w:val="0"/>
                <w:shd w:val="clear" w:color="auto" w:fill="FFFFFF"/>
              </w:rPr>
              <w:t xml:space="preserve"> </w:t>
            </w:r>
            <w:r>
              <w:rPr>
                <w:rStyle w:val="affd"/>
                <w:b w:val="0"/>
                <w:shd w:val="clear" w:color="auto" w:fill="FFFFFF"/>
              </w:rPr>
              <w:t>ВВД-1,8 №2,7,8</w:t>
            </w:r>
          </w:p>
        </w:tc>
        <w:tc>
          <w:tcPr>
            <w:tcW w:w="891" w:type="dxa"/>
            <w:vAlign w:val="center"/>
          </w:tcPr>
          <w:p w:rsidR="00AC2B05" w:rsidRPr="003D52FD" w:rsidRDefault="00AC2B05" w:rsidP="00AC2B05">
            <w:pPr>
              <w:jc w:val="center"/>
            </w:pPr>
            <w:r>
              <w:t>3</w:t>
            </w:r>
          </w:p>
        </w:tc>
        <w:tc>
          <w:tcPr>
            <w:tcW w:w="2105" w:type="dxa"/>
          </w:tcPr>
          <w:p w:rsidR="00AC2B05" w:rsidRPr="003D52FD" w:rsidRDefault="00AC2B05" w:rsidP="00AC2B05">
            <w:pPr>
              <w:jc w:val="both"/>
            </w:pPr>
            <w:r w:rsidRPr="003D52FD">
              <w:t xml:space="preserve">Котельная </w:t>
            </w:r>
            <w:r>
              <w:t>7</w:t>
            </w:r>
          </w:p>
        </w:tc>
        <w:tc>
          <w:tcPr>
            <w:tcW w:w="2480" w:type="dxa"/>
          </w:tcPr>
          <w:p w:rsidR="00AC2B05" w:rsidRPr="003D52FD" w:rsidRDefault="00AC2B05" w:rsidP="00AC2B05">
            <w:pPr>
              <w:jc w:val="both"/>
            </w:pPr>
            <w:r w:rsidRPr="003D52FD">
              <w:t>8-ой промузел ул. Индустриальная</w:t>
            </w:r>
          </w:p>
        </w:tc>
      </w:tr>
      <w:tr w:rsidR="00AC2B05" w:rsidRPr="000A117E" w:rsidTr="00AC2B05">
        <w:tc>
          <w:tcPr>
            <w:tcW w:w="675" w:type="dxa"/>
          </w:tcPr>
          <w:p w:rsidR="00AC2B05" w:rsidRPr="006F7C8D" w:rsidRDefault="00AC2B05" w:rsidP="00AC2B05">
            <w:pPr>
              <w:jc w:val="both"/>
            </w:pPr>
            <w:r>
              <w:t>6</w:t>
            </w:r>
          </w:p>
        </w:tc>
        <w:tc>
          <w:tcPr>
            <w:tcW w:w="4055" w:type="dxa"/>
          </w:tcPr>
          <w:p w:rsidR="00AC2B05" w:rsidRPr="000A117E" w:rsidRDefault="00AC2B05" w:rsidP="00AC2B05">
            <w:pPr>
              <w:jc w:val="both"/>
            </w:pPr>
            <w:r w:rsidRPr="003D52FD">
              <w:t>Режимно-наладочные испытания водогрейных котлов</w:t>
            </w:r>
            <w:r w:rsidRPr="003D52FD">
              <w:rPr>
                <w:rStyle w:val="affd"/>
                <w:b w:val="0"/>
                <w:shd w:val="clear" w:color="auto" w:fill="FFFFFF"/>
              </w:rPr>
              <w:t xml:space="preserve"> </w:t>
            </w:r>
            <w:r>
              <w:rPr>
                <w:rStyle w:val="affd"/>
                <w:b w:val="0"/>
                <w:shd w:val="clear" w:color="auto" w:fill="FFFFFF"/>
                <w:lang w:val="en-US"/>
              </w:rPr>
              <w:t>VITOPLEX</w:t>
            </w:r>
            <w:r w:rsidRPr="000A117E">
              <w:rPr>
                <w:rStyle w:val="affd"/>
                <w:b w:val="0"/>
                <w:shd w:val="clear" w:color="auto" w:fill="FFFFFF"/>
              </w:rPr>
              <w:t xml:space="preserve"> 100</w:t>
            </w:r>
            <w:r>
              <w:rPr>
                <w:rStyle w:val="affd"/>
                <w:b w:val="0"/>
                <w:shd w:val="clear" w:color="auto" w:fill="FFFFFF"/>
              </w:rPr>
              <w:t xml:space="preserve"> №1,2,3</w:t>
            </w:r>
          </w:p>
        </w:tc>
        <w:tc>
          <w:tcPr>
            <w:tcW w:w="891" w:type="dxa"/>
            <w:vAlign w:val="center"/>
          </w:tcPr>
          <w:p w:rsidR="00AC2B05" w:rsidRPr="000A117E" w:rsidRDefault="00AC2B05" w:rsidP="00AC2B05">
            <w:pPr>
              <w:jc w:val="center"/>
              <w:rPr>
                <w:lang w:val="en-US"/>
              </w:rPr>
            </w:pPr>
            <w:r>
              <w:rPr>
                <w:lang w:val="en-US"/>
              </w:rPr>
              <w:t>3</w:t>
            </w:r>
          </w:p>
        </w:tc>
        <w:tc>
          <w:tcPr>
            <w:tcW w:w="2105" w:type="dxa"/>
          </w:tcPr>
          <w:p w:rsidR="00AC2B05" w:rsidRPr="000A117E" w:rsidRDefault="00AC2B05" w:rsidP="00AC2B05">
            <w:pPr>
              <w:jc w:val="both"/>
              <w:rPr>
                <w:lang w:val="en-US"/>
              </w:rPr>
            </w:pPr>
            <w:r w:rsidRPr="003D52FD">
              <w:t xml:space="preserve">Котельная </w:t>
            </w:r>
            <w:r>
              <w:rPr>
                <w:lang w:val="en-US"/>
              </w:rPr>
              <w:t>21</w:t>
            </w:r>
          </w:p>
        </w:tc>
        <w:tc>
          <w:tcPr>
            <w:tcW w:w="2480" w:type="dxa"/>
          </w:tcPr>
          <w:p w:rsidR="00AC2B05" w:rsidRPr="000A117E" w:rsidRDefault="00AC2B05" w:rsidP="00AC2B05">
            <w:pPr>
              <w:jc w:val="both"/>
            </w:pPr>
            <w:proofErr w:type="spellStart"/>
            <w:r>
              <w:t>П.Звездный</w:t>
            </w:r>
            <w:proofErr w:type="spellEnd"/>
            <w:r>
              <w:t xml:space="preserve"> </w:t>
            </w:r>
            <w:proofErr w:type="spellStart"/>
            <w:r>
              <w:t>ул</w:t>
            </w:r>
            <w:proofErr w:type="gramStart"/>
            <w:r>
              <w:t>.Т</w:t>
            </w:r>
            <w:proofErr w:type="gramEnd"/>
            <w:r>
              <w:t>рубная</w:t>
            </w:r>
            <w:proofErr w:type="spellEnd"/>
          </w:p>
        </w:tc>
      </w:tr>
    </w:tbl>
    <w:p w:rsidR="00AC2B05" w:rsidRPr="00F611F7" w:rsidRDefault="00AC2B05" w:rsidP="00AC2B05">
      <w:pPr>
        <w:jc w:val="center"/>
        <w:rPr>
          <w:b/>
          <w:caps/>
        </w:rPr>
      </w:pPr>
    </w:p>
    <w:p w:rsidR="00AC2B05" w:rsidRPr="00633501" w:rsidRDefault="00AC2B05" w:rsidP="00AC2B05">
      <w:pPr>
        <w:widowControl w:val="0"/>
        <w:numPr>
          <w:ilvl w:val="0"/>
          <w:numId w:val="21"/>
        </w:numPr>
        <w:tabs>
          <w:tab w:val="num" w:pos="0"/>
        </w:tabs>
        <w:ind w:left="0" w:firstLine="0"/>
        <w:jc w:val="both"/>
        <w:rPr>
          <w:rStyle w:val="affd"/>
          <w:b w:val="0"/>
          <w:bCs w:val="0"/>
        </w:rPr>
      </w:pPr>
      <w:r>
        <w:rPr>
          <w:rStyle w:val="affd"/>
          <w:b w:val="0"/>
          <w:shd w:val="clear" w:color="auto" w:fill="FFFFFF"/>
        </w:rPr>
        <w:t>Состав</w:t>
      </w:r>
      <w:r w:rsidRPr="00633501">
        <w:rPr>
          <w:rStyle w:val="affd"/>
          <w:b w:val="0"/>
          <w:shd w:val="clear" w:color="auto" w:fill="FFFFFF"/>
        </w:rPr>
        <w:t xml:space="preserve"> услуг: </w:t>
      </w:r>
    </w:p>
    <w:p w:rsidR="00AC2B05" w:rsidRDefault="00AC2B05" w:rsidP="00AC2B05">
      <w:pPr>
        <w:shd w:val="clear" w:color="auto" w:fill="FFFFFF"/>
        <w:spacing w:line="276" w:lineRule="auto"/>
        <w:jc w:val="both"/>
      </w:pPr>
      <w:r>
        <w:t>- составление, согласование с Заказчиком и утверждение технической программы и графика проведения испытаний;</w:t>
      </w:r>
    </w:p>
    <w:p w:rsidR="00AC2B05" w:rsidRDefault="00AC2B05" w:rsidP="00AC2B05">
      <w:pPr>
        <w:shd w:val="clear" w:color="auto" w:fill="FFFFFF"/>
        <w:spacing w:line="276" w:lineRule="auto"/>
        <w:jc w:val="both"/>
      </w:pPr>
      <w:r>
        <w:t xml:space="preserve">- наладка режимов работы котельных агрегатов в диапазоне эксплуатационных нагрузок с доведением КПД </w:t>
      </w:r>
      <w:proofErr w:type="spellStart"/>
      <w:r>
        <w:t>котлоагрегатов</w:t>
      </w:r>
      <w:proofErr w:type="spellEnd"/>
      <w:r>
        <w:t xml:space="preserve"> до значений, максимально близких значениям, указанным в технических паспортах заводов-изготовителей на агрегаты;</w:t>
      </w:r>
    </w:p>
    <w:p w:rsidR="00AC2B05" w:rsidRDefault="00AC2B05" w:rsidP="00AC2B05">
      <w:pPr>
        <w:shd w:val="clear" w:color="auto" w:fill="FFFFFF"/>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743"/>
        <w:gridCol w:w="2144"/>
      </w:tblGrid>
      <w:tr w:rsidR="00AC2B05" w:rsidRPr="00527AE2" w:rsidTr="00AC2B05">
        <w:tc>
          <w:tcPr>
            <w:tcW w:w="534" w:type="dxa"/>
            <w:vAlign w:val="center"/>
          </w:tcPr>
          <w:p w:rsidR="00AC2B05" w:rsidRPr="00527AE2" w:rsidRDefault="00AC2B05" w:rsidP="00AC2B05">
            <w:pPr>
              <w:spacing w:line="276" w:lineRule="auto"/>
              <w:jc w:val="center"/>
            </w:pPr>
            <w:r w:rsidRPr="00527AE2">
              <w:t>№</w:t>
            </w:r>
          </w:p>
        </w:tc>
        <w:tc>
          <w:tcPr>
            <w:tcW w:w="7743" w:type="dxa"/>
            <w:vAlign w:val="center"/>
          </w:tcPr>
          <w:p w:rsidR="00AC2B05" w:rsidRPr="00527AE2" w:rsidRDefault="00AC2B05" w:rsidP="00AC2B05">
            <w:pPr>
              <w:spacing w:line="276" w:lineRule="auto"/>
              <w:jc w:val="center"/>
            </w:pPr>
            <w:r w:rsidRPr="00527AE2">
              <w:t>Наименование работ</w:t>
            </w:r>
          </w:p>
        </w:tc>
        <w:tc>
          <w:tcPr>
            <w:tcW w:w="2144" w:type="dxa"/>
            <w:vAlign w:val="center"/>
          </w:tcPr>
          <w:p w:rsidR="00AC2B05" w:rsidRPr="00527AE2" w:rsidRDefault="00AC2B05" w:rsidP="00AC2B05">
            <w:pPr>
              <w:spacing w:line="276" w:lineRule="auto"/>
              <w:jc w:val="center"/>
            </w:pPr>
            <w:r w:rsidRPr="00527AE2">
              <w:t>Количество эксплуатационных нагрузок</w:t>
            </w:r>
          </w:p>
        </w:tc>
      </w:tr>
      <w:tr w:rsidR="00AC2B05" w:rsidRPr="00527AE2" w:rsidTr="00AC2B05">
        <w:tc>
          <w:tcPr>
            <w:tcW w:w="534" w:type="dxa"/>
          </w:tcPr>
          <w:p w:rsidR="00AC2B05" w:rsidRPr="00527AE2" w:rsidRDefault="00AC2B05" w:rsidP="00AC2B05">
            <w:pPr>
              <w:spacing w:line="276" w:lineRule="auto"/>
              <w:jc w:val="both"/>
            </w:pPr>
            <w:r>
              <w:t>1</w:t>
            </w:r>
          </w:p>
        </w:tc>
        <w:tc>
          <w:tcPr>
            <w:tcW w:w="7743" w:type="dxa"/>
          </w:tcPr>
          <w:p w:rsidR="00AC2B05" w:rsidRPr="00527AE2" w:rsidRDefault="00AC2B05" w:rsidP="00AC2B05">
            <w:pPr>
              <w:spacing w:line="276" w:lineRule="auto"/>
              <w:jc w:val="both"/>
            </w:pPr>
            <w:r w:rsidRPr="00527AE2">
              <w:t>Режимно-наладочные испытания водогрейных котлов</w:t>
            </w:r>
            <w:r w:rsidRPr="00527AE2">
              <w:rPr>
                <w:rStyle w:val="affd"/>
                <w:b w:val="0"/>
                <w:shd w:val="clear" w:color="auto" w:fill="FFFFFF"/>
              </w:rPr>
              <w:t xml:space="preserve"> ПТВМ-30М </w:t>
            </w:r>
            <w:r>
              <w:rPr>
                <w:rStyle w:val="affd"/>
                <w:b w:val="0"/>
                <w:shd w:val="clear" w:color="auto" w:fill="FFFFFF"/>
              </w:rPr>
              <w:t>(котельная №3)</w:t>
            </w:r>
          </w:p>
        </w:tc>
        <w:tc>
          <w:tcPr>
            <w:tcW w:w="2144" w:type="dxa"/>
          </w:tcPr>
          <w:p w:rsidR="00AC2B05" w:rsidRPr="00527AE2" w:rsidRDefault="00AC2B05" w:rsidP="00AC2B05">
            <w:pPr>
              <w:spacing w:line="276" w:lineRule="auto"/>
              <w:jc w:val="center"/>
            </w:pPr>
            <w:r w:rsidRPr="00527AE2">
              <w:t>6</w:t>
            </w:r>
          </w:p>
        </w:tc>
      </w:tr>
      <w:tr w:rsidR="00AC2B05" w:rsidRPr="00527AE2" w:rsidTr="00AC2B05">
        <w:tc>
          <w:tcPr>
            <w:tcW w:w="534" w:type="dxa"/>
          </w:tcPr>
          <w:p w:rsidR="00AC2B05" w:rsidRPr="0001053F" w:rsidRDefault="00AC2B05" w:rsidP="00AC2B05">
            <w:pPr>
              <w:spacing w:line="276" w:lineRule="auto"/>
              <w:jc w:val="both"/>
            </w:pPr>
            <w:r>
              <w:lastRenderedPageBreak/>
              <w:t>2</w:t>
            </w:r>
          </w:p>
        </w:tc>
        <w:tc>
          <w:tcPr>
            <w:tcW w:w="7743" w:type="dxa"/>
          </w:tcPr>
          <w:p w:rsidR="00AC2B05" w:rsidRPr="00527AE2" w:rsidRDefault="00AC2B05" w:rsidP="00AC2B05">
            <w:pPr>
              <w:spacing w:line="276" w:lineRule="auto"/>
              <w:jc w:val="both"/>
            </w:pPr>
            <w:r w:rsidRPr="00527AE2">
              <w:t>Режимно-наладочные испытания водогрейных котлов</w:t>
            </w:r>
            <w:r w:rsidRPr="00527AE2">
              <w:rPr>
                <w:rStyle w:val="affd"/>
                <w:b w:val="0"/>
                <w:shd w:val="clear" w:color="auto" w:fill="FFFFFF"/>
              </w:rPr>
              <w:t xml:space="preserve"> ПТВМ-30М </w:t>
            </w:r>
            <w:r>
              <w:rPr>
                <w:rStyle w:val="affd"/>
                <w:b w:val="0"/>
                <w:shd w:val="clear" w:color="auto" w:fill="FFFFFF"/>
              </w:rPr>
              <w:t>(котельная №14)</w:t>
            </w:r>
          </w:p>
        </w:tc>
        <w:tc>
          <w:tcPr>
            <w:tcW w:w="2144" w:type="dxa"/>
          </w:tcPr>
          <w:p w:rsidR="00AC2B05" w:rsidRPr="00527AE2" w:rsidRDefault="00AC2B05" w:rsidP="00AC2B05">
            <w:pPr>
              <w:spacing w:line="276" w:lineRule="auto"/>
              <w:jc w:val="center"/>
            </w:pPr>
            <w:r w:rsidRPr="00527AE2">
              <w:t>6</w:t>
            </w:r>
          </w:p>
        </w:tc>
      </w:tr>
      <w:tr w:rsidR="00AC2B05" w:rsidRPr="00527AE2" w:rsidTr="00AC2B05">
        <w:tc>
          <w:tcPr>
            <w:tcW w:w="534" w:type="dxa"/>
          </w:tcPr>
          <w:p w:rsidR="00AC2B05" w:rsidRPr="00527AE2" w:rsidRDefault="00AC2B05" w:rsidP="00AC2B05">
            <w:pPr>
              <w:spacing w:line="276" w:lineRule="auto"/>
              <w:jc w:val="both"/>
            </w:pPr>
            <w:r>
              <w:t>3</w:t>
            </w:r>
          </w:p>
        </w:tc>
        <w:tc>
          <w:tcPr>
            <w:tcW w:w="7743" w:type="dxa"/>
          </w:tcPr>
          <w:p w:rsidR="00AC2B05" w:rsidRPr="0001053F" w:rsidRDefault="00AC2B05" w:rsidP="00AC2B05">
            <w:pPr>
              <w:spacing w:line="276" w:lineRule="auto"/>
              <w:jc w:val="both"/>
              <w:rPr>
                <w:bCs/>
                <w:shd w:val="clear" w:color="auto" w:fill="FFFFFF"/>
              </w:rPr>
            </w:pPr>
            <w:r w:rsidRPr="00527AE2">
              <w:t xml:space="preserve">Режимно-наладочные испытания водогрейных котлов </w:t>
            </w:r>
            <w:r w:rsidRPr="00527AE2">
              <w:rPr>
                <w:rStyle w:val="affd"/>
                <w:b w:val="0"/>
                <w:shd w:val="clear" w:color="auto" w:fill="FFFFFF"/>
              </w:rPr>
              <w:t xml:space="preserve">КВГМ-1,0-115Н </w:t>
            </w:r>
            <w:r>
              <w:rPr>
                <w:rStyle w:val="affd"/>
                <w:b w:val="0"/>
                <w:shd w:val="clear" w:color="auto" w:fill="FFFFFF"/>
              </w:rPr>
              <w:t>(котельная №5)</w:t>
            </w:r>
          </w:p>
        </w:tc>
        <w:tc>
          <w:tcPr>
            <w:tcW w:w="2144" w:type="dxa"/>
          </w:tcPr>
          <w:p w:rsidR="00AC2B05" w:rsidRPr="00527AE2" w:rsidRDefault="00AC2B05" w:rsidP="00AC2B05">
            <w:pPr>
              <w:spacing w:line="276" w:lineRule="auto"/>
              <w:jc w:val="center"/>
            </w:pPr>
            <w:r w:rsidRPr="00527AE2">
              <w:t>4</w:t>
            </w:r>
          </w:p>
        </w:tc>
      </w:tr>
      <w:tr w:rsidR="00AC2B05" w:rsidRPr="00527AE2" w:rsidTr="00AC2B05">
        <w:tc>
          <w:tcPr>
            <w:tcW w:w="534" w:type="dxa"/>
          </w:tcPr>
          <w:p w:rsidR="00AC2B05" w:rsidRPr="00527AE2" w:rsidRDefault="00AC2B05" w:rsidP="00AC2B05">
            <w:pPr>
              <w:spacing w:line="276" w:lineRule="auto"/>
              <w:jc w:val="both"/>
            </w:pPr>
            <w:r>
              <w:t>4</w:t>
            </w:r>
          </w:p>
        </w:tc>
        <w:tc>
          <w:tcPr>
            <w:tcW w:w="7743" w:type="dxa"/>
          </w:tcPr>
          <w:p w:rsidR="00AC2B05" w:rsidRPr="0001053F" w:rsidRDefault="00AC2B05" w:rsidP="00AC2B05">
            <w:pPr>
              <w:spacing w:line="276" w:lineRule="auto"/>
              <w:jc w:val="both"/>
              <w:rPr>
                <w:bCs/>
                <w:shd w:val="clear" w:color="auto" w:fill="FFFFFF"/>
              </w:rPr>
            </w:pPr>
            <w:r w:rsidRPr="00527AE2">
              <w:t xml:space="preserve">Режимно-наладочные испытания водогрейных котлов </w:t>
            </w:r>
            <w:r w:rsidRPr="00527AE2">
              <w:rPr>
                <w:rStyle w:val="affd"/>
                <w:b w:val="0"/>
                <w:shd w:val="clear" w:color="auto" w:fill="FFFFFF"/>
              </w:rPr>
              <w:t xml:space="preserve">КВГМ-1,0-115Н </w:t>
            </w:r>
            <w:r>
              <w:rPr>
                <w:rStyle w:val="affd"/>
                <w:b w:val="0"/>
                <w:shd w:val="clear" w:color="auto" w:fill="FFFFFF"/>
              </w:rPr>
              <w:t>(котельная №5)</w:t>
            </w:r>
          </w:p>
        </w:tc>
        <w:tc>
          <w:tcPr>
            <w:tcW w:w="2144" w:type="dxa"/>
          </w:tcPr>
          <w:p w:rsidR="00AC2B05" w:rsidRPr="00527AE2" w:rsidRDefault="00AC2B05" w:rsidP="00AC2B05">
            <w:pPr>
              <w:spacing w:line="276" w:lineRule="auto"/>
              <w:jc w:val="center"/>
            </w:pPr>
            <w:r>
              <w:t>4</w:t>
            </w:r>
          </w:p>
        </w:tc>
      </w:tr>
      <w:tr w:rsidR="00AC2B05" w:rsidRPr="00527AE2" w:rsidTr="00AC2B05">
        <w:tc>
          <w:tcPr>
            <w:tcW w:w="534" w:type="dxa"/>
          </w:tcPr>
          <w:p w:rsidR="00AC2B05" w:rsidRPr="00527AE2" w:rsidRDefault="00AC2B05" w:rsidP="00AC2B05">
            <w:pPr>
              <w:spacing w:line="276" w:lineRule="auto"/>
              <w:jc w:val="both"/>
            </w:pPr>
            <w:r>
              <w:t>5</w:t>
            </w:r>
          </w:p>
        </w:tc>
        <w:tc>
          <w:tcPr>
            <w:tcW w:w="7743" w:type="dxa"/>
          </w:tcPr>
          <w:p w:rsidR="00AC2B05" w:rsidRPr="00527AE2" w:rsidRDefault="00AC2B05" w:rsidP="00AC2B05">
            <w:pPr>
              <w:spacing w:line="276" w:lineRule="auto"/>
              <w:jc w:val="both"/>
            </w:pPr>
            <w:r w:rsidRPr="00527AE2">
              <w:t xml:space="preserve">Режимно-наладочные испытания водогрейных котлов </w:t>
            </w:r>
            <w:r w:rsidRPr="00527AE2">
              <w:rPr>
                <w:rStyle w:val="affd"/>
                <w:b w:val="0"/>
                <w:shd w:val="clear" w:color="auto" w:fill="FFFFFF"/>
              </w:rPr>
              <w:t xml:space="preserve">ВКГМ-4 </w:t>
            </w:r>
            <w:r>
              <w:rPr>
                <w:rStyle w:val="affd"/>
                <w:b w:val="0"/>
                <w:shd w:val="clear" w:color="auto" w:fill="FFFFFF"/>
              </w:rPr>
              <w:t>(котельная №6)</w:t>
            </w:r>
          </w:p>
        </w:tc>
        <w:tc>
          <w:tcPr>
            <w:tcW w:w="2144" w:type="dxa"/>
          </w:tcPr>
          <w:p w:rsidR="00AC2B05" w:rsidRPr="00527AE2" w:rsidRDefault="00AC2B05" w:rsidP="00AC2B05">
            <w:pPr>
              <w:spacing w:line="276" w:lineRule="auto"/>
              <w:jc w:val="center"/>
            </w:pPr>
            <w:r w:rsidRPr="00527AE2">
              <w:t>3</w:t>
            </w:r>
          </w:p>
        </w:tc>
      </w:tr>
      <w:tr w:rsidR="00AC2B05" w:rsidRPr="00527AE2" w:rsidTr="00AC2B05">
        <w:tc>
          <w:tcPr>
            <w:tcW w:w="534" w:type="dxa"/>
          </w:tcPr>
          <w:p w:rsidR="00AC2B05" w:rsidRPr="00527AE2" w:rsidRDefault="00AC2B05" w:rsidP="00AC2B05">
            <w:pPr>
              <w:spacing w:line="276" w:lineRule="auto"/>
              <w:jc w:val="both"/>
            </w:pPr>
            <w:r>
              <w:t>6</w:t>
            </w:r>
          </w:p>
        </w:tc>
        <w:tc>
          <w:tcPr>
            <w:tcW w:w="7743" w:type="dxa"/>
          </w:tcPr>
          <w:p w:rsidR="00AC2B05" w:rsidRPr="00527AE2" w:rsidRDefault="00AC2B05" w:rsidP="00AC2B05">
            <w:pPr>
              <w:spacing w:line="276" w:lineRule="auto"/>
              <w:jc w:val="both"/>
            </w:pPr>
            <w:r w:rsidRPr="00527AE2">
              <w:t xml:space="preserve">Режимно-наладочные испытания водогрейных котлов </w:t>
            </w:r>
            <w:r>
              <w:rPr>
                <w:rStyle w:val="affd"/>
                <w:b w:val="0"/>
                <w:shd w:val="clear" w:color="auto" w:fill="FFFFFF"/>
              </w:rPr>
              <w:t>ВКГМ-4 (котельная №6)</w:t>
            </w:r>
          </w:p>
        </w:tc>
        <w:tc>
          <w:tcPr>
            <w:tcW w:w="2144" w:type="dxa"/>
          </w:tcPr>
          <w:p w:rsidR="00AC2B05" w:rsidRPr="00527AE2" w:rsidRDefault="00AC2B05" w:rsidP="00AC2B05">
            <w:pPr>
              <w:spacing w:line="276" w:lineRule="auto"/>
              <w:jc w:val="center"/>
            </w:pPr>
            <w:r w:rsidRPr="00527AE2">
              <w:t>3</w:t>
            </w:r>
          </w:p>
        </w:tc>
      </w:tr>
      <w:tr w:rsidR="00AC2B05" w:rsidRPr="00527AE2" w:rsidTr="00AC2B05">
        <w:tc>
          <w:tcPr>
            <w:tcW w:w="534" w:type="dxa"/>
          </w:tcPr>
          <w:p w:rsidR="00AC2B05" w:rsidRPr="00527AE2" w:rsidRDefault="00AC2B05" w:rsidP="00AC2B05">
            <w:pPr>
              <w:spacing w:line="276" w:lineRule="auto"/>
              <w:jc w:val="both"/>
            </w:pPr>
            <w:r>
              <w:t>7</w:t>
            </w:r>
          </w:p>
        </w:tc>
        <w:tc>
          <w:tcPr>
            <w:tcW w:w="7743" w:type="dxa"/>
          </w:tcPr>
          <w:p w:rsidR="00AC2B05" w:rsidRPr="00527AE2" w:rsidRDefault="00AC2B05" w:rsidP="00AC2B05">
            <w:pPr>
              <w:spacing w:line="276" w:lineRule="auto"/>
              <w:jc w:val="both"/>
            </w:pPr>
            <w:r w:rsidRPr="00527AE2">
              <w:t>Режимно-наладочные испытания водогрейных котлов</w:t>
            </w:r>
            <w:r>
              <w:rPr>
                <w:rStyle w:val="affd"/>
                <w:b w:val="0"/>
                <w:shd w:val="clear" w:color="auto" w:fill="FFFFFF"/>
              </w:rPr>
              <w:t xml:space="preserve"> ВВД-1,8 (котельная №7)</w:t>
            </w:r>
          </w:p>
        </w:tc>
        <w:tc>
          <w:tcPr>
            <w:tcW w:w="2144" w:type="dxa"/>
          </w:tcPr>
          <w:p w:rsidR="00AC2B05" w:rsidRPr="0001053F" w:rsidRDefault="00AC2B05" w:rsidP="00AC2B05">
            <w:pPr>
              <w:spacing w:line="276" w:lineRule="auto"/>
              <w:jc w:val="center"/>
            </w:pPr>
            <w:r>
              <w:t>2</w:t>
            </w:r>
          </w:p>
        </w:tc>
      </w:tr>
      <w:tr w:rsidR="00AC2B05" w:rsidRPr="00527AE2" w:rsidTr="00AC2B05">
        <w:trPr>
          <w:trHeight w:val="394"/>
        </w:trPr>
        <w:tc>
          <w:tcPr>
            <w:tcW w:w="534" w:type="dxa"/>
          </w:tcPr>
          <w:p w:rsidR="00AC2B05" w:rsidRPr="00527AE2" w:rsidRDefault="00AC2B05" w:rsidP="00AC2B05">
            <w:pPr>
              <w:spacing w:line="276" w:lineRule="auto"/>
              <w:jc w:val="both"/>
            </w:pPr>
            <w:r>
              <w:t>8</w:t>
            </w:r>
          </w:p>
        </w:tc>
        <w:tc>
          <w:tcPr>
            <w:tcW w:w="7743" w:type="dxa"/>
          </w:tcPr>
          <w:p w:rsidR="00AC2B05" w:rsidRPr="00527AE2" w:rsidRDefault="00AC2B05" w:rsidP="00AC2B05">
            <w:pPr>
              <w:spacing w:line="276" w:lineRule="auto"/>
              <w:jc w:val="both"/>
            </w:pPr>
            <w:r w:rsidRPr="00527AE2">
              <w:t>Режимно-наладочные испытания водогрейных котлов</w:t>
            </w:r>
            <w:r w:rsidRPr="00527AE2">
              <w:rPr>
                <w:rStyle w:val="affd"/>
                <w:b w:val="0"/>
                <w:shd w:val="clear" w:color="auto" w:fill="FFFFFF"/>
              </w:rPr>
              <w:t xml:space="preserve"> ВВД-1,8</w:t>
            </w:r>
            <w:r>
              <w:rPr>
                <w:rStyle w:val="affd"/>
                <w:b w:val="0"/>
                <w:shd w:val="clear" w:color="auto" w:fill="FFFFFF"/>
              </w:rPr>
              <w:t xml:space="preserve"> (котельная №7)</w:t>
            </w:r>
          </w:p>
        </w:tc>
        <w:tc>
          <w:tcPr>
            <w:tcW w:w="2144" w:type="dxa"/>
          </w:tcPr>
          <w:p w:rsidR="00AC2B05" w:rsidRPr="0001053F" w:rsidRDefault="00AC2B05" w:rsidP="00AC2B05">
            <w:pPr>
              <w:spacing w:line="276" w:lineRule="auto"/>
              <w:jc w:val="center"/>
            </w:pPr>
            <w:r>
              <w:t>2</w:t>
            </w:r>
          </w:p>
        </w:tc>
      </w:tr>
      <w:tr w:rsidR="00AC2B05" w:rsidRPr="00527AE2" w:rsidTr="00AC2B05">
        <w:tc>
          <w:tcPr>
            <w:tcW w:w="534" w:type="dxa"/>
          </w:tcPr>
          <w:p w:rsidR="00AC2B05" w:rsidRPr="00527AE2" w:rsidRDefault="00AC2B05" w:rsidP="00AC2B05">
            <w:pPr>
              <w:spacing w:line="276" w:lineRule="auto"/>
              <w:jc w:val="both"/>
            </w:pPr>
            <w:r>
              <w:t>9</w:t>
            </w:r>
          </w:p>
        </w:tc>
        <w:tc>
          <w:tcPr>
            <w:tcW w:w="7743" w:type="dxa"/>
          </w:tcPr>
          <w:p w:rsidR="00AC2B05" w:rsidRPr="00527AE2" w:rsidRDefault="00AC2B05" w:rsidP="00AC2B05">
            <w:pPr>
              <w:spacing w:line="276" w:lineRule="auto"/>
              <w:jc w:val="both"/>
            </w:pPr>
            <w:r w:rsidRPr="00527AE2">
              <w:t>Режимно-наладочные испытания водогрейных котлов</w:t>
            </w:r>
            <w:r>
              <w:rPr>
                <w:rStyle w:val="affd"/>
                <w:b w:val="0"/>
                <w:shd w:val="clear" w:color="auto" w:fill="FFFFFF"/>
              </w:rPr>
              <w:t xml:space="preserve"> ВВД-1,8 (котельная №7)</w:t>
            </w:r>
          </w:p>
        </w:tc>
        <w:tc>
          <w:tcPr>
            <w:tcW w:w="2144" w:type="dxa"/>
          </w:tcPr>
          <w:p w:rsidR="00AC2B05" w:rsidRPr="0001053F" w:rsidRDefault="00AC2B05" w:rsidP="00AC2B05">
            <w:pPr>
              <w:spacing w:line="276" w:lineRule="auto"/>
              <w:jc w:val="center"/>
            </w:pPr>
            <w:r>
              <w:t>2</w:t>
            </w:r>
          </w:p>
        </w:tc>
      </w:tr>
      <w:tr w:rsidR="00AC2B05" w:rsidRPr="00527AE2" w:rsidTr="00AC2B05">
        <w:tc>
          <w:tcPr>
            <w:tcW w:w="534" w:type="dxa"/>
          </w:tcPr>
          <w:p w:rsidR="00AC2B05" w:rsidRPr="00527AE2" w:rsidRDefault="00AC2B05" w:rsidP="00AC2B05">
            <w:pPr>
              <w:spacing w:line="276" w:lineRule="auto"/>
              <w:jc w:val="both"/>
            </w:pPr>
            <w:r>
              <w:t>10</w:t>
            </w:r>
          </w:p>
        </w:tc>
        <w:tc>
          <w:tcPr>
            <w:tcW w:w="7743" w:type="dxa"/>
          </w:tcPr>
          <w:p w:rsidR="00AC2B05" w:rsidRPr="0001053F" w:rsidRDefault="00AC2B05" w:rsidP="00AC2B05">
            <w:pPr>
              <w:spacing w:line="276" w:lineRule="auto"/>
              <w:jc w:val="both"/>
            </w:pPr>
            <w:r w:rsidRPr="00527AE2">
              <w:t>Режимно-наладочные испытания водогрейных котлов</w:t>
            </w:r>
            <w:r w:rsidRPr="00527AE2">
              <w:rPr>
                <w:rStyle w:val="affd"/>
                <w:b w:val="0"/>
                <w:shd w:val="clear" w:color="auto" w:fill="FFFFFF"/>
              </w:rPr>
              <w:t xml:space="preserve"> </w:t>
            </w:r>
            <w:r w:rsidRPr="00527AE2">
              <w:rPr>
                <w:rStyle w:val="affd"/>
                <w:b w:val="0"/>
                <w:shd w:val="clear" w:color="auto" w:fill="FFFFFF"/>
                <w:lang w:val="en-US"/>
              </w:rPr>
              <w:t>VITOPLEX</w:t>
            </w:r>
            <w:r w:rsidRPr="00527AE2">
              <w:rPr>
                <w:rStyle w:val="affd"/>
                <w:b w:val="0"/>
                <w:shd w:val="clear" w:color="auto" w:fill="FFFFFF"/>
              </w:rPr>
              <w:t xml:space="preserve"> 100 </w:t>
            </w:r>
            <w:r>
              <w:rPr>
                <w:rStyle w:val="affd"/>
                <w:b w:val="0"/>
                <w:shd w:val="clear" w:color="auto" w:fill="FFFFFF"/>
              </w:rPr>
              <w:t>(котельная №21)</w:t>
            </w:r>
          </w:p>
        </w:tc>
        <w:tc>
          <w:tcPr>
            <w:tcW w:w="2144" w:type="dxa"/>
          </w:tcPr>
          <w:p w:rsidR="00AC2B05" w:rsidRPr="00527AE2" w:rsidRDefault="00AC2B05" w:rsidP="00AC2B05">
            <w:pPr>
              <w:spacing w:line="276" w:lineRule="auto"/>
              <w:jc w:val="center"/>
            </w:pPr>
            <w:r w:rsidRPr="00527AE2">
              <w:t>3</w:t>
            </w:r>
          </w:p>
        </w:tc>
      </w:tr>
      <w:tr w:rsidR="00AC2B05" w:rsidRPr="00527AE2" w:rsidTr="00AC2B05">
        <w:tc>
          <w:tcPr>
            <w:tcW w:w="534" w:type="dxa"/>
          </w:tcPr>
          <w:p w:rsidR="00AC2B05" w:rsidRPr="00527AE2" w:rsidRDefault="00AC2B05" w:rsidP="00AC2B05">
            <w:pPr>
              <w:spacing w:line="276" w:lineRule="auto"/>
              <w:jc w:val="both"/>
            </w:pPr>
            <w:r>
              <w:t>11</w:t>
            </w:r>
          </w:p>
        </w:tc>
        <w:tc>
          <w:tcPr>
            <w:tcW w:w="7743" w:type="dxa"/>
          </w:tcPr>
          <w:p w:rsidR="00AC2B05" w:rsidRPr="00527AE2" w:rsidRDefault="00AC2B05" w:rsidP="00AC2B05">
            <w:pPr>
              <w:spacing w:line="276" w:lineRule="auto"/>
              <w:jc w:val="both"/>
            </w:pPr>
            <w:r w:rsidRPr="00527AE2">
              <w:t>Режимно-наладочные испытания водогрейных котлов</w:t>
            </w:r>
            <w:r w:rsidRPr="00527AE2">
              <w:rPr>
                <w:rStyle w:val="affd"/>
                <w:b w:val="0"/>
                <w:shd w:val="clear" w:color="auto" w:fill="FFFFFF"/>
              </w:rPr>
              <w:t xml:space="preserve"> </w:t>
            </w:r>
            <w:r w:rsidRPr="00527AE2">
              <w:rPr>
                <w:rStyle w:val="affd"/>
                <w:b w:val="0"/>
                <w:shd w:val="clear" w:color="auto" w:fill="FFFFFF"/>
                <w:lang w:val="en-US"/>
              </w:rPr>
              <w:t>VITOPLEX</w:t>
            </w:r>
            <w:r w:rsidRPr="00527AE2">
              <w:rPr>
                <w:rStyle w:val="affd"/>
                <w:b w:val="0"/>
                <w:shd w:val="clear" w:color="auto" w:fill="FFFFFF"/>
              </w:rPr>
              <w:t xml:space="preserve"> 100</w:t>
            </w:r>
            <w:r>
              <w:rPr>
                <w:rStyle w:val="affd"/>
                <w:b w:val="0"/>
                <w:shd w:val="clear" w:color="auto" w:fill="FFFFFF"/>
              </w:rPr>
              <w:t xml:space="preserve"> (котельная №21)</w:t>
            </w:r>
          </w:p>
        </w:tc>
        <w:tc>
          <w:tcPr>
            <w:tcW w:w="2144" w:type="dxa"/>
          </w:tcPr>
          <w:p w:rsidR="00AC2B05" w:rsidRPr="0001053F" w:rsidRDefault="00AC2B05" w:rsidP="00AC2B05">
            <w:pPr>
              <w:spacing w:line="276" w:lineRule="auto"/>
              <w:jc w:val="center"/>
              <w:rPr>
                <w:lang w:val="en-US"/>
              </w:rPr>
            </w:pPr>
            <w:r>
              <w:rPr>
                <w:lang w:val="en-US"/>
              </w:rPr>
              <w:t>3</w:t>
            </w:r>
          </w:p>
        </w:tc>
      </w:tr>
      <w:tr w:rsidR="00AC2B05" w:rsidRPr="00527AE2" w:rsidTr="00AC2B05">
        <w:tc>
          <w:tcPr>
            <w:tcW w:w="534" w:type="dxa"/>
          </w:tcPr>
          <w:p w:rsidR="00AC2B05" w:rsidRPr="00527AE2" w:rsidRDefault="00AC2B05" w:rsidP="00AC2B05">
            <w:pPr>
              <w:spacing w:line="276" w:lineRule="auto"/>
              <w:jc w:val="both"/>
            </w:pPr>
            <w:r>
              <w:t>12</w:t>
            </w:r>
          </w:p>
        </w:tc>
        <w:tc>
          <w:tcPr>
            <w:tcW w:w="7743" w:type="dxa"/>
          </w:tcPr>
          <w:p w:rsidR="00AC2B05" w:rsidRPr="00527AE2" w:rsidRDefault="00AC2B05" w:rsidP="00AC2B05">
            <w:pPr>
              <w:spacing w:line="276" w:lineRule="auto"/>
              <w:jc w:val="both"/>
            </w:pPr>
            <w:r w:rsidRPr="00527AE2">
              <w:t>Режимно-наладочные испытания водогрейных котлов</w:t>
            </w:r>
            <w:r w:rsidRPr="00527AE2">
              <w:rPr>
                <w:rStyle w:val="affd"/>
                <w:b w:val="0"/>
                <w:shd w:val="clear" w:color="auto" w:fill="FFFFFF"/>
              </w:rPr>
              <w:t xml:space="preserve"> </w:t>
            </w:r>
            <w:r w:rsidRPr="00527AE2">
              <w:rPr>
                <w:rStyle w:val="affd"/>
                <w:b w:val="0"/>
                <w:shd w:val="clear" w:color="auto" w:fill="FFFFFF"/>
                <w:lang w:val="en-US"/>
              </w:rPr>
              <w:t>VITOPLEX</w:t>
            </w:r>
            <w:r w:rsidRPr="00527AE2">
              <w:rPr>
                <w:rStyle w:val="affd"/>
                <w:b w:val="0"/>
                <w:shd w:val="clear" w:color="auto" w:fill="FFFFFF"/>
              </w:rPr>
              <w:t xml:space="preserve"> 100</w:t>
            </w:r>
            <w:r>
              <w:rPr>
                <w:rStyle w:val="affd"/>
                <w:b w:val="0"/>
                <w:shd w:val="clear" w:color="auto" w:fill="FFFFFF"/>
              </w:rPr>
              <w:t xml:space="preserve"> (котельная №21)</w:t>
            </w:r>
          </w:p>
        </w:tc>
        <w:tc>
          <w:tcPr>
            <w:tcW w:w="2144" w:type="dxa"/>
          </w:tcPr>
          <w:p w:rsidR="00AC2B05" w:rsidRPr="00527AE2" w:rsidRDefault="00AC2B05" w:rsidP="00AC2B05">
            <w:pPr>
              <w:spacing w:line="276" w:lineRule="auto"/>
              <w:jc w:val="center"/>
            </w:pPr>
            <w:r>
              <w:t>3</w:t>
            </w:r>
          </w:p>
        </w:tc>
      </w:tr>
    </w:tbl>
    <w:p w:rsidR="00AC2B05" w:rsidRDefault="00AC2B05" w:rsidP="00AC2B05">
      <w:pPr>
        <w:shd w:val="clear" w:color="auto" w:fill="FFFFFF"/>
        <w:spacing w:line="276" w:lineRule="auto"/>
        <w:jc w:val="both"/>
      </w:pPr>
      <w:r>
        <w:t xml:space="preserve">- определение номинальной и минимальной производительности </w:t>
      </w:r>
      <w:proofErr w:type="spellStart"/>
      <w:r>
        <w:t>котлоагрегатов</w:t>
      </w:r>
      <w:proofErr w:type="spellEnd"/>
      <w:r>
        <w:t>;</w:t>
      </w:r>
    </w:p>
    <w:p w:rsidR="00AC2B05" w:rsidRDefault="00AC2B05" w:rsidP="00AC2B05">
      <w:pPr>
        <w:shd w:val="clear" w:color="auto" w:fill="FFFFFF"/>
        <w:spacing w:line="276" w:lineRule="auto"/>
        <w:jc w:val="both"/>
      </w:pPr>
      <w:r>
        <w:t>- наладка средств автоматического регулирования и безопасности;</w:t>
      </w:r>
    </w:p>
    <w:p w:rsidR="00AC2B05" w:rsidRDefault="00AC2B05" w:rsidP="00AC2B05">
      <w:pPr>
        <w:shd w:val="clear" w:color="auto" w:fill="FFFFFF"/>
        <w:spacing w:line="276" w:lineRule="auto"/>
        <w:jc w:val="both"/>
      </w:pPr>
      <w:r>
        <w:t xml:space="preserve">- определение КПД (брутто) </w:t>
      </w:r>
      <w:proofErr w:type="spellStart"/>
      <w:r>
        <w:t>котлоагрегатов</w:t>
      </w:r>
      <w:proofErr w:type="spellEnd"/>
      <w:r>
        <w:t xml:space="preserve"> и отдельных составляющих – потерь теплоты;</w:t>
      </w:r>
    </w:p>
    <w:p w:rsidR="00AC2B05" w:rsidRDefault="00AC2B05" w:rsidP="00AC2B05">
      <w:pPr>
        <w:shd w:val="clear" w:color="auto" w:fill="FFFFFF"/>
        <w:spacing w:line="276" w:lineRule="auto"/>
        <w:jc w:val="both"/>
      </w:pPr>
      <w:r>
        <w:t>- определение удельного расхода топлива на единицу выработанной теплоты;</w:t>
      </w:r>
    </w:p>
    <w:p w:rsidR="00AC2B05" w:rsidRDefault="00AC2B05" w:rsidP="00AC2B05">
      <w:pPr>
        <w:shd w:val="clear" w:color="auto" w:fill="FFFFFF"/>
        <w:spacing w:line="276" w:lineRule="auto"/>
        <w:jc w:val="both"/>
      </w:pPr>
      <w:r>
        <w:t>- снижение вредных выбросов;</w:t>
      </w:r>
    </w:p>
    <w:p w:rsidR="00AC2B05" w:rsidRDefault="00AC2B05" w:rsidP="00AC2B05">
      <w:pPr>
        <w:shd w:val="clear" w:color="auto" w:fill="FFFFFF"/>
        <w:spacing w:line="276" w:lineRule="auto"/>
        <w:jc w:val="both"/>
      </w:pPr>
      <w:r>
        <w:t xml:space="preserve">- повышение </w:t>
      </w:r>
      <w:proofErr w:type="spellStart"/>
      <w:r>
        <w:t>энергоэффективности</w:t>
      </w:r>
      <w:proofErr w:type="spellEnd"/>
      <w:r>
        <w:t xml:space="preserve"> </w:t>
      </w:r>
      <w:proofErr w:type="spellStart"/>
      <w:r>
        <w:t>котлоагрегатов</w:t>
      </w:r>
      <w:proofErr w:type="spellEnd"/>
      <w:r>
        <w:t>;</w:t>
      </w:r>
    </w:p>
    <w:p w:rsidR="00AC2B05" w:rsidRDefault="00AC2B05" w:rsidP="00AC2B05">
      <w:pPr>
        <w:shd w:val="clear" w:color="auto" w:fill="FFFFFF"/>
        <w:spacing w:line="276" w:lineRule="auto"/>
        <w:jc w:val="both"/>
      </w:pPr>
      <w:r>
        <w:t xml:space="preserve">- составление режимных карт, карт </w:t>
      </w:r>
      <w:proofErr w:type="spellStart"/>
      <w:r>
        <w:t>уставок</w:t>
      </w:r>
      <w:proofErr w:type="spellEnd"/>
      <w:r>
        <w:t xml:space="preserve"> технологических защит с указанием оптимальных параметров работы котельных агрегатов;</w:t>
      </w:r>
    </w:p>
    <w:p w:rsidR="00AC2B05" w:rsidRPr="00F611F7" w:rsidRDefault="00AC2B05" w:rsidP="00AC2B05">
      <w:pPr>
        <w:jc w:val="both"/>
      </w:pPr>
      <w:r>
        <w:t>- составление технического отчета по результатам режимно-наладочных испытаний, являющегося документом, подтверждающим выполненный объем работ.</w:t>
      </w:r>
    </w:p>
    <w:p w:rsidR="00AC2B05" w:rsidRDefault="00AC2B05" w:rsidP="00AC2B05">
      <w:pPr>
        <w:numPr>
          <w:ilvl w:val="0"/>
          <w:numId w:val="21"/>
        </w:numPr>
        <w:shd w:val="clear" w:color="auto" w:fill="FFFFFF"/>
        <w:spacing w:line="276" w:lineRule="auto"/>
        <w:ind w:left="0" w:firstLine="0"/>
        <w:jc w:val="both"/>
      </w:pPr>
      <w:r>
        <w:t>Объем</w:t>
      </w:r>
      <w:r w:rsidRPr="00FA3604">
        <w:t xml:space="preserve"> услуг: </w:t>
      </w:r>
    </w:p>
    <w:p w:rsidR="00AC2B05" w:rsidRDefault="00AC2B05" w:rsidP="00AC2B05">
      <w:pPr>
        <w:shd w:val="clear" w:color="auto" w:fill="FFFFFF"/>
        <w:tabs>
          <w:tab w:val="left" w:pos="0"/>
        </w:tabs>
        <w:spacing w:line="276" w:lineRule="auto"/>
        <w:jc w:val="both"/>
        <w:rPr>
          <w:b/>
        </w:rPr>
      </w:pPr>
      <w:r w:rsidRPr="00F21E04">
        <w:rPr>
          <w:b/>
        </w:rPr>
        <w:t>Подготовительные работы</w:t>
      </w:r>
      <w:r>
        <w:rPr>
          <w:b/>
        </w:rPr>
        <w:t>:</w:t>
      </w:r>
    </w:p>
    <w:p w:rsidR="00AC2B05" w:rsidRDefault="00AC2B05" w:rsidP="00AC2B05">
      <w:pPr>
        <w:numPr>
          <w:ilvl w:val="0"/>
          <w:numId w:val="22"/>
        </w:numPr>
        <w:shd w:val="clear" w:color="auto" w:fill="FFFFFF"/>
        <w:tabs>
          <w:tab w:val="left" w:pos="-142"/>
          <w:tab w:val="left" w:pos="0"/>
          <w:tab w:val="left" w:pos="142"/>
        </w:tabs>
        <w:spacing w:line="276" w:lineRule="auto"/>
        <w:ind w:left="284" w:hanging="284"/>
        <w:jc w:val="both"/>
      </w:pPr>
      <w:r w:rsidRPr="00C339C6">
        <w:t xml:space="preserve">  </w:t>
      </w:r>
      <w:r w:rsidRPr="00F21E04">
        <w:t xml:space="preserve">ознакомление с технической документацией (проектной, заводской, монтажной, </w:t>
      </w:r>
      <w:r>
        <w:t xml:space="preserve"> </w:t>
      </w:r>
      <w:r w:rsidRPr="00F21E04">
        <w:t>эксплуатационной, ремонтной) и ее анализ;</w:t>
      </w:r>
    </w:p>
    <w:p w:rsidR="00AC2B05" w:rsidRDefault="00AC2B05" w:rsidP="00AC2B05">
      <w:pPr>
        <w:numPr>
          <w:ilvl w:val="0"/>
          <w:numId w:val="22"/>
        </w:numPr>
        <w:shd w:val="clear" w:color="auto" w:fill="FFFFFF"/>
        <w:tabs>
          <w:tab w:val="left" w:pos="-284"/>
          <w:tab w:val="left" w:pos="0"/>
        </w:tabs>
        <w:spacing w:line="276" w:lineRule="auto"/>
        <w:ind w:left="284" w:hanging="284"/>
        <w:jc w:val="both"/>
      </w:pPr>
      <w:proofErr w:type="gramStart"/>
      <w:r>
        <w:t>исследование обмуровки, изоляции, тягодутьевых машин, воздуховодов, газоходов, их герметичности, проверка герметичности и исправности гарнитуры (лючков, лазов), состояние запорной, регулирующей, предохранительной арматуры, заслонок, шиберов;</w:t>
      </w:r>
      <w:proofErr w:type="gramEnd"/>
    </w:p>
    <w:p w:rsidR="00AC2B05" w:rsidRDefault="00AC2B05" w:rsidP="00AC2B05">
      <w:pPr>
        <w:numPr>
          <w:ilvl w:val="0"/>
          <w:numId w:val="22"/>
        </w:numPr>
        <w:shd w:val="clear" w:color="auto" w:fill="FFFFFF"/>
        <w:tabs>
          <w:tab w:val="left" w:pos="-284"/>
          <w:tab w:val="left" w:pos="0"/>
        </w:tabs>
        <w:spacing w:line="276" w:lineRule="auto"/>
        <w:ind w:left="284" w:hanging="284"/>
        <w:jc w:val="both"/>
      </w:pPr>
      <w:r>
        <w:t>исследование и оценка технического состояния топок (осмотр элементов котла со стороны топочного пространства и газоходов, проверка состояния обмуровки и газовых перегородок, проверка амбразуры и правильности установки горелочных устройств, проверка наружного состояния поверхностей нагрева (наличие сажи и т.д.));</w:t>
      </w:r>
    </w:p>
    <w:p w:rsidR="00AC2B05" w:rsidRDefault="00AC2B05" w:rsidP="00AC2B05">
      <w:pPr>
        <w:numPr>
          <w:ilvl w:val="0"/>
          <w:numId w:val="22"/>
        </w:numPr>
        <w:shd w:val="clear" w:color="auto" w:fill="FFFFFF"/>
        <w:tabs>
          <w:tab w:val="left" w:pos="-284"/>
          <w:tab w:val="left" w:pos="0"/>
        </w:tabs>
        <w:spacing w:line="276" w:lineRule="auto"/>
        <w:ind w:left="284" w:hanging="284"/>
        <w:jc w:val="both"/>
      </w:pPr>
      <w:r>
        <w:t xml:space="preserve">оценка состояния и проверка работоспособности </w:t>
      </w:r>
      <w:proofErr w:type="spellStart"/>
      <w:r>
        <w:t>КИПиА</w:t>
      </w:r>
      <w:proofErr w:type="spellEnd"/>
      <w:r>
        <w:t>;</w:t>
      </w:r>
    </w:p>
    <w:p w:rsidR="00AC2B05" w:rsidRDefault="00AC2B05" w:rsidP="00AC2B05">
      <w:pPr>
        <w:numPr>
          <w:ilvl w:val="0"/>
          <w:numId w:val="22"/>
        </w:numPr>
        <w:shd w:val="clear" w:color="auto" w:fill="FFFFFF"/>
        <w:tabs>
          <w:tab w:val="left" w:pos="-284"/>
          <w:tab w:val="left" w:pos="0"/>
        </w:tabs>
        <w:spacing w:line="276" w:lineRule="auto"/>
        <w:ind w:left="284" w:hanging="284"/>
        <w:jc w:val="both"/>
      </w:pPr>
      <w:r>
        <w:lastRenderedPageBreak/>
        <w:t>обработка результатов исследований и выдача письменных рекомендаций по устранению выявленных дефектов, при этом проведение режимно-наладочных испытаний выполняется после устранения выявленных дефектов заказчиком.</w:t>
      </w:r>
    </w:p>
    <w:p w:rsidR="00AC2B05" w:rsidRDefault="00AC2B05" w:rsidP="00AC2B05">
      <w:pPr>
        <w:shd w:val="clear" w:color="auto" w:fill="FFFFFF"/>
        <w:tabs>
          <w:tab w:val="left" w:pos="-284"/>
        </w:tabs>
        <w:spacing w:line="276" w:lineRule="auto"/>
        <w:jc w:val="both"/>
        <w:rPr>
          <w:b/>
        </w:rPr>
      </w:pPr>
      <w:r w:rsidRPr="00067E42">
        <w:rPr>
          <w:b/>
        </w:rPr>
        <w:t>Экспериментальные работы:</w:t>
      </w:r>
    </w:p>
    <w:p w:rsidR="00AC2B05" w:rsidRDefault="00AC2B05" w:rsidP="00AC2B05">
      <w:pPr>
        <w:numPr>
          <w:ilvl w:val="0"/>
          <w:numId w:val="23"/>
        </w:numPr>
        <w:shd w:val="clear" w:color="auto" w:fill="FFFFFF"/>
        <w:tabs>
          <w:tab w:val="left" w:pos="-284"/>
        </w:tabs>
        <w:spacing w:line="276" w:lineRule="auto"/>
        <w:ind w:left="284" w:hanging="284"/>
        <w:jc w:val="both"/>
      </w:pPr>
      <w:r w:rsidRPr="00067E42">
        <w:t>исследование работы топок (тепловое напряжение, температура в разных точках, избыток воздуха и состав газов за топкой, влияние первичного и вторичного воздуха на процесс горения и т.д.);</w:t>
      </w:r>
    </w:p>
    <w:p w:rsidR="00AC2B05" w:rsidRDefault="00AC2B05" w:rsidP="00AC2B05">
      <w:pPr>
        <w:numPr>
          <w:ilvl w:val="0"/>
          <w:numId w:val="23"/>
        </w:numPr>
        <w:shd w:val="clear" w:color="auto" w:fill="FFFFFF"/>
        <w:tabs>
          <w:tab w:val="left" w:pos="-284"/>
        </w:tabs>
        <w:spacing w:line="276" w:lineRule="auto"/>
        <w:ind w:left="284" w:hanging="284"/>
        <w:jc w:val="both"/>
      </w:pPr>
      <w:r>
        <w:t xml:space="preserve">определение присосов воздуха по </w:t>
      </w:r>
      <w:proofErr w:type="spellStart"/>
      <w:r>
        <w:t>котлоагрегату</w:t>
      </w:r>
      <w:proofErr w:type="spellEnd"/>
      <w:r>
        <w:t>, нахождение оптимальных избытков воздуха;</w:t>
      </w:r>
    </w:p>
    <w:p w:rsidR="00AC2B05" w:rsidRDefault="00AC2B05" w:rsidP="00AC2B05">
      <w:pPr>
        <w:numPr>
          <w:ilvl w:val="0"/>
          <w:numId w:val="23"/>
        </w:numPr>
        <w:shd w:val="clear" w:color="auto" w:fill="FFFFFF"/>
        <w:tabs>
          <w:tab w:val="left" w:pos="-284"/>
        </w:tabs>
        <w:spacing w:line="276" w:lineRule="auto"/>
        <w:ind w:left="284" w:hanging="284"/>
        <w:jc w:val="both"/>
      </w:pPr>
      <w:r>
        <w:t>определение фактической температуры продуктов сгорания по тракту котла и температуры уходящих газов;</w:t>
      </w:r>
    </w:p>
    <w:p w:rsidR="00AC2B05" w:rsidRDefault="00AC2B05" w:rsidP="00AC2B05">
      <w:pPr>
        <w:numPr>
          <w:ilvl w:val="0"/>
          <w:numId w:val="23"/>
        </w:numPr>
        <w:shd w:val="clear" w:color="auto" w:fill="FFFFFF"/>
        <w:tabs>
          <w:tab w:val="left" w:pos="-284"/>
        </w:tabs>
        <w:spacing w:line="276" w:lineRule="auto"/>
        <w:ind w:left="284" w:hanging="284"/>
        <w:jc w:val="both"/>
      </w:pPr>
      <w:r>
        <w:t>нахождение оптимальной температуры уходящих газов, с целью минимизации тепловых потерь с уходящими газами с учетом предотвращения конденсации водяных паров из уходящих газов на внутренней поверхности дымовой трубы;</w:t>
      </w:r>
    </w:p>
    <w:p w:rsidR="00AC2B05" w:rsidRDefault="00AC2B05" w:rsidP="00AC2B05">
      <w:pPr>
        <w:numPr>
          <w:ilvl w:val="0"/>
          <w:numId w:val="23"/>
        </w:numPr>
        <w:shd w:val="clear" w:color="auto" w:fill="FFFFFF"/>
        <w:tabs>
          <w:tab w:val="left" w:pos="-284"/>
        </w:tabs>
        <w:spacing w:line="276" w:lineRule="auto"/>
        <w:ind w:left="284" w:hanging="284"/>
        <w:jc w:val="both"/>
      </w:pPr>
      <w:r>
        <w:t>регулирование абсолютного давления (разрежения, давления) в топке и газоходах;</w:t>
      </w:r>
    </w:p>
    <w:p w:rsidR="00AC2B05" w:rsidRPr="00AF4AB9" w:rsidRDefault="00AC2B05" w:rsidP="00AC2B05">
      <w:pPr>
        <w:numPr>
          <w:ilvl w:val="0"/>
          <w:numId w:val="23"/>
        </w:numPr>
        <w:shd w:val="clear" w:color="auto" w:fill="FFFFFF"/>
        <w:tabs>
          <w:tab w:val="left" w:pos="-284"/>
        </w:tabs>
        <w:spacing w:line="276" w:lineRule="auto"/>
        <w:ind w:left="284" w:hanging="284"/>
        <w:jc w:val="both"/>
      </w:pPr>
      <w:r w:rsidRPr="00AF4AB9">
        <w:t>регулирование давления топлива, воздуха, размеров факела, полноты горения;</w:t>
      </w:r>
    </w:p>
    <w:p w:rsidR="00AC2B05" w:rsidRPr="00AF4AB9" w:rsidRDefault="00AC2B05" w:rsidP="00AC2B05">
      <w:pPr>
        <w:numPr>
          <w:ilvl w:val="0"/>
          <w:numId w:val="23"/>
        </w:numPr>
        <w:shd w:val="clear" w:color="auto" w:fill="FFFFFF"/>
        <w:tabs>
          <w:tab w:val="left" w:pos="-284"/>
        </w:tabs>
        <w:spacing w:line="276" w:lineRule="auto"/>
        <w:ind w:left="284" w:hanging="284"/>
        <w:jc w:val="both"/>
      </w:pPr>
      <w:r w:rsidRPr="00AF4AB9">
        <w:t xml:space="preserve">измерение аэродинамического сопротивления котла и отдельных участков </w:t>
      </w:r>
      <w:proofErr w:type="spellStart"/>
      <w:r w:rsidRPr="00AF4AB9">
        <w:t>газовоздушного</w:t>
      </w:r>
      <w:proofErr w:type="spellEnd"/>
      <w:r w:rsidRPr="00AF4AB9">
        <w:t xml:space="preserve"> тракта;</w:t>
      </w:r>
    </w:p>
    <w:p w:rsidR="00AC2B05" w:rsidRPr="00AF4AB9" w:rsidRDefault="00AC2B05" w:rsidP="00AC2B05">
      <w:pPr>
        <w:numPr>
          <w:ilvl w:val="0"/>
          <w:numId w:val="23"/>
        </w:numPr>
        <w:shd w:val="clear" w:color="auto" w:fill="FFFFFF"/>
        <w:tabs>
          <w:tab w:val="left" w:pos="-284"/>
        </w:tabs>
        <w:spacing w:line="276" w:lineRule="auto"/>
        <w:ind w:left="284" w:hanging="284"/>
        <w:jc w:val="both"/>
      </w:pPr>
      <w:r w:rsidRPr="00AF4AB9">
        <w:t>измерение гидравлического сопротивления водогрейного котла;</w:t>
      </w:r>
    </w:p>
    <w:p w:rsidR="00AC2B05" w:rsidRPr="00AF4AB9" w:rsidRDefault="00AC2B05" w:rsidP="00AC2B05">
      <w:pPr>
        <w:numPr>
          <w:ilvl w:val="0"/>
          <w:numId w:val="23"/>
        </w:numPr>
        <w:shd w:val="clear" w:color="auto" w:fill="FFFFFF"/>
        <w:tabs>
          <w:tab w:val="left" w:pos="-284"/>
        </w:tabs>
        <w:spacing w:line="276" w:lineRule="auto"/>
        <w:ind w:left="284" w:hanging="284"/>
        <w:jc w:val="both"/>
      </w:pPr>
      <w:r w:rsidRPr="00AF4AB9">
        <w:t>определение основных потерь тепловой энергии и КПД;</w:t>
      </w:r>
    </w:p>
    <w:p w:rsidR="00AC2B05" w:rsidRPr="00AF4AB9" w:rsidRDefault="00AC2B05" w:rsidP="00AC2B05">
      <w:pPr>
        <w:numPr>
          <w:ilvl w:val="0"/>
          <w:numId w:val="23"/>
        </w:numPr>
        <w:shd w:val="clear" w:color="auto" w:fill="FFFFFF"/>
        <w:tabs>
          <w:tab w:val="left" w:pos="-284"/>
        </w:tabs>
        <w:spacing w:line="276" w:lineRule="auto"/>
        <w:ind w:left="284" w:hanging="284"/>
        <w:jc w:val="both"/>
      </w:pPr>
      <w:r w:rsidRPr="00AF4AB9">
        <w:t>определение фактической производительности котельного агрегата, удельного расхода топлива на 1 Гкал выработанной тепловой энергии.</w:t>
      </w:r>
    </w:p>
    <w:p w:rsidR="00AC2B05" w:rsidRPr="00537CB0" w:rsidRDefault="00AC2B05" w:rsidP="00AC2B05">
      <w:pPr>
        <w:shd w:val="clear" w:color="auto" w:fill="FFFFFF"/>
        <w:tabs>
          <w:tab w:val="left" w:pos="-284"/>
        </w:tabs>
        <w:spacing w:line="276" w:lineRule="auto"/>
        <w:jc w:val="both"/>
        <w:rPr>
          <w:b/>
        </w:rPr>
      </w:pPr>
      <w:r w:rsidRPr="00537CB0">
        <w:rPr>
          <w:b/>
        </w:rPr>
        <w:t>Заключительные работы:</w:t>
      </w:r>
    </w:p>
    <w:p w:rsidR="00AC2B05" w:rsidRDefault="00AC2B05" w:rsidP="00AC2B05">
      <w:pPr>
        <w:numPr>
          <w:ilvl w:val="0"/>
          <w:numId w:val="24"/>
        </w:numPr>
        <w:shd w:val="clear" w:color="auto" w:fill="FFFFFF"/>
        <w:tabs>
          <w:tab w:val="left" w:pos="-284"/>
        </w:tabs>
        <w:spacing w:line="276" w:lineRule="auto"/>
        <w:ind w:left="284" w:hanging="284"/>
        <w:jc w:val="both"/>
      </w:pPr>
      <w:r>
        <w:t>обработка результатов режимно-наладочных испытаний;</w:t>
      </w:r>
    </w:p>
    <w:p w:rsidR="00AC2B05" w:rsidRPr="00067E42" w:rsidRDefault="00AC2B05" w:rsidP="00AC2B05">
      <w:pPr>
        <w:numPr>
          <w:ilvl w:val="0"/>
          <w:numId w:val="24"/>
        </w:numPr>
        <w:shd w:val="clear" w:color="auto" w:fill="FFFFFF"/>
        <w:tabs>
          <w:tab w:val="left" w:pos="-284"/>
        </w:tabs>
        <w:spacing w:line="276" w:lineRule="auto"/>
        <w:ind w:left="284" w:hanging="284"/>
        <w:jc w:val="both"/>
      </w:pPr>
      <w:r>
        <w:t xml:space="preserve">оформление режимных карт, карт </w:t>
      </w:r>
      <w:proofErr w:type="spellStart"/>
      <w:r>
        <w:t>уставок</w:t>
      </w:r>
      <w:proofErr w:type="spellEnd"/>
      <w:r>
        <w:t xml:space="preserve"> технологических защит и технических отчетов.</w:t>
      </w:r>
    </w:p>
    <w:p w:rsidR="00AC2B05" w:rsidRDefault="00AC2B05" w:rsidP="00AC2B05">
      <w:pPr>
        <w:shd w:val="clear" w:color="auto" w:fill="FFFFFF"/>
        <w:tabs>
          <w:tab w:val="left" w:pos="-284"/>
        </w:tabs>
        <w:spacing w:line="276" w:lineRule="auto"/>
        <w:jc w:val="both"/>
      </w:pPr>
      <w:r w:rsidRPr="00C339C6">
        <w:rPr>
          <w:b/>
        </w:rPr>
        <w:t xml:space="preserve">Выдача технической документации: </w:t>
      </w:r>
      <w:r>
        <w:t>один экземпляр технического отчета по каждой котельной на бумажном носителе, один экземпляр технического отчета по каждой котельной на электронном носителе (компакт-диске).</w:t>
      </w:r>
    </w:p>
    <w:p w:rsidR="00AC2B05" w:rsidRDefault="00AC2B05" w:rsidP="00AC2B05">
      <w:pPr>
        <w:widowControl w:val="0"/>
        <w:numPr>
          <w:ilvl w:val="0"/>
          <w:numId w:val="21"/>
        </w:numPr>
        <w:tabs>
          <w:tab w:val="num" w:pos="0"/>
        </w:tabs>
        <w:spacing w:line="276" w:lineRule="auto"/>
        <w:ind w:left="0" w:firstLine="0"/>
        <w:jc w:val="both"/>
      </w:pPr>
      <w:r w:rsidRPr="00F611F7">
        <w:t>Требования к качеству услуг</w:t>
      </w:r>
      <w:r>
        <w:t xml:space="preserve">: </w:t>
      </w:r>
    </w:p>
    <w:p w:rsidR="00AC2B05" w:rsidRPr="00AF4AB9" w:rsidRDefault="00AC2B05" w:rsidP="00AC2B05">
      <w:pPr>
        <w:spacing w:line="276" w:lineRule="auto"/>
        <w:jc w:val="both"/>
        <w:rPr>
          <w:color w:val="FF0000"/>
        </w:rPr>
      </w:pPr>
      <w:r>
        <w:t xml:space="preserve">При осуществлении деятельности в области проведения режимно-наладочных испытаний исполнитель </w:t>
      </w:r>
      <w:r w:rsidRPr="00AF4AB9">
        <w:t>должен руководствоваться требованиями действующей нормативно-технической документации: Приказ Министерства энергетики РФ от 16.12.2002 года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AC2B05" w:rsidRPr="00AF4AB9" w:rsidRDefault="00AC2B05" w:rsidP="00AC2B05">
      <w:pPr>
        <w:spacing w:line="276" w:lineRule="auto"/>
        <w:jc w:val="both"/>
      </w:pPr>
      <w:r w:rsidRPr="00AF4AB9">
        <w:t xml:space="preserve">Исполнитель, осуществляющий подготовку и проведение режимно-наладочных испытаний, составление технических отчетов, режимных карт, карт </w:t>
      </w:r>
      <w:proofErr w:type="spellStart"/>
      <w:r w:rsidRPr="00AF4AB9">
        <w:t>уставок</w:t>
      </w:r>
      <w:proofErr w:type="spellEnd"/>
      <w:r w:rsidRPr="00AF4AB9">
        <w:t xml:space="preserve"> технологических защит несет полную ответственность за качество оказанных услуг.</w:t>
      </w:r>
    </w:p>
    <w:p w:rsidR="00AC2B05" w:rsidRPr="00AF4AB9" w:rsidRDefault="00AC2B05" w:rsidP="00AC2B05">
      <w:pPr>
        <w:widowControl w:val="0"/>
        <w:numPr>
          <w:ilvl w:val="0"/>
          <w:numId w:val="21"/>
        </w:numPr>
        <w:spacing w:line="276" w:lineRule="auto"/>
        <w:ind w:left="0" w:firstLine="0"/>
        <w:jc w:val="both"/>
      </w:pPr>
      <w:r w:rsidRPr="00AF4AB9">
        <w:t xml:space="preserve">Требования к техническим характеристикам услуг: методика выполнения режимно-наладочных испытаний и оформление режимных карт, карт </w:t>
      </w:r>
      <w:proofErr w:type="spellStart"/>
      <w:r w:rsidRPr="00AF4AB9">
        <w:t>уставок</w:t>
      </w:r>
      <w:proofErr w:type="spellEnd"/>
      <w:r w:rsidRPr="00AF4AB9">
        <w:t xml:space="preserve"> технологических защит и технических отчетов должны соответствовать требованиям Приказа Министерства энергетики РФ от 16.12.2002 года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 </w:t>
      </w:r>
    </w:p>
    <w:p w:rsidR="00AC2B05" w:rsidRPr="00F611F7" w:rsidRDefault="00AC2B05" w:rsidP="00AC2B05">
      <w:pPr>
        <w:widowControl w:val="0"/>
        <w:numPr>
          <w:ilvl w:val="0"/>
          <w:numId w:val="21"/>
        </w:numPr>
        <w:tabs>
          <w:tab w:val="num" w:pos="0"/>
        </w:tabs>
        <w:spacing w:line="276" w:lineRule="auto"/>
        <w:ind w:left="0" w:firstLine="0"/>
        <w:jc w:val="both"/>
      </w:pPr>
      <w:r w:rsidRPr="00AF4AB9">
        <w:t xml:space="preserve">Требования к безопасности услуг: в целях обеспечения безопасных условий труда и сохранности оборудования, сооружений и устройств, </w:t>
      </w:r>
      <w:proofErr w:type="gramStart"/>
      <w:r w:rsidRPr="00AF4AB9">
        <w:t>контроля за</w:t>
      </w:r>
      <w:proofErr w:type="gramEnd"/>
      <w:r w:rsidRPr="00AF4AB9">
        <w:t xml:space="preserve"> соблюдением сроков и качества выполнения услуг Заказчик, в лице назначенного соответствующим</w:t>
      </w:r>
      <w:r>
        <w:t xml:space="preserve"> распорядительным документом сотрудника из числа эксплуатационного персонала, осуществляет Технический </w:t>
      </w:r>
      <w:r>
        <w:lastRenderedPageBreak/>
        <w:t>надзор. Указания технического надзора являются обязательными и подлежат беспрекословному выполнению.</w:t>
      </w:r>
    </w:p>
    <w:p w:rsidR="00AC2B05" w:rsidRPr="00F611F7" w:rsidRDefault="00AC2B05" w:rsidP="00AC2B05">
      <w:pPr>
        <w:widowControl w:val="0"/>
        <w:numPr>
          <w:ilvl w:val="0"/>
          <w:numId w:val="21"/>
        </w:numPr>
        <w:tabs>
          <w:tab w:val="num" w:pos="0"/>
        </w:tabs>
        <w:spacing w:line="276" w:lineRule="auto"/>
        <w:ind w:left="0" w:firstLine="0"/>
        <w:jc w:val="both"/>
      </w:pPr>
      <w:r w:rsidRPr="00F611F7">
        <w:t>Иные показатели, связанные с определением соответствия услуг потребностям заказчика:</w:t>
      </w:r>
    </w:p>
    <w:p w:rsidR="00AC2B05" w:rsidRDefault="00AC2B05" w:rsidP="00AC2B05">
      <w:pPr>
        <w:widowControl w:val="0"/>
        <w:numPr>
          <w:ilvl w:val="1"/>
          <w:numId w:val="21"/>
        </w:numPr>
        <w:tabs>
          <w:tab w:val="num" w:pos="426"/>
        </w:tabs>
        <w:spacing w:line="276" w:lineRule="auto"/>
        <w:ind w:left="426" w:firstLine="0"/>
        <w:jc w:val="both"/>
      </w:pPr>
      <w:r w:rsidRPr="00F611F7">
        <w:t>Требования к гарантийному сроку качества услуг</w:t>
      </w:r>
      <w:r>
        <w:t>: гарантийные обязательства по режимно-наладочным испытаниям распространяются на срок действия режимных карт (36 месяцев).</w:t>
      </w:r>
    </w:p>
    <w:p w:rsidR="00AC2B05" w:rsidRPr="0000547D" w:rsidRDefault="00AC2B05" w:rsidP="00AC2B05">
      <w:pPr>
        <w:widowControl w:val="0"/>
        <w:numPr>
          <w:ilvl w:val="1"/>
          <w:numId w:val="21"/>
        </w:numPr>
        <w:tabs>
          <w:tab w:val="num" w:pos="426"/>
        </w:tabs>
        <w:spacing w:line="276" w:lineRule="auto"/>
        <w:ind w:left="426" w:firstLine="0"/>
        <w:jc w:val="both"/>
      </w:pPr>
      <w:r w:rsidRPr="0000547D">
        <w:t xml:space="preserve">При возникновении гарантийных обязательств, устранение замечаний производится силами </w:t>
      </w:r>
      <w:r w:rsidR="00B82854">
        <w:t xml:space="preserve">Исполнителя, </w:t>
      </w:r>
      <w:proofErr w:type="gramStart"/>
      <w:r w:rsidR="00B82854">
        <w:t>выполнявшему</w:t>
      </w:r>
      <w:proofErr w:type="gramEnd"/>
      <w:r w:rsidRPr="0000547D">
        <w:t xml:space="preserve"> режимно-наладочные испытания в срок, не превышающий </w:t>
      </w:r>
      <w:r>
        <w:t>3</w:t>
      </w:r>
      <w:r w:rsidRPr="0000547D">
        <w:t xml:space="preserve"> дня с момента обращения.</w:t>
      </w:r>
      <w:r>
        <w:t xml:space="preserve"> Срок может быть увеличен по согласованию с Заказчиком в зависимости от объема необходимых работ.</w:t>
      </w:r>
    </w:p>
    <w:p w:rsidR="00B8570E" w:rsidRDefault="00B8570E" w:rsidP="00B8570E">
      <w:pPr>
        <w:pStyle w:val="11"/>
        <w:pageBreakBefore/>
        <w:jc w:val="center"/>
        <w:rPr>
          <w:rFonts w:ascii="Times New Roman" w:hAnsi="Times New Roman" w:cs="Times New Roman"/>
          <w:color w:val="auto"/>
        </w:rPr>
      </w:pPr>
      <w:bookmarkStart w:id="93" w:name="_Toc6571606"/>
      <w:bookmarkStart w:id="94" w:name="_Toc16152848"/>
      <w:bookmarkEnd w:id="92"/>
      <w:r>
        <w:rPr>
          <w:rFonts w:ascii="Times New Roman" w:hAnsi="Times New Roman" w:cs="Times New Roman"/>
          <w:b w:val="0"/>
          <w:bCs w:val="0"/>
          <w:color w:val="auto"/>
        </w:rPr>
        <w:lastRenderedPageBreak/>
        <w:t>РАЗДЕЛ V. ПРОЕКТ ДОГОВОРА</w:t>
      </w:r>
      <w:bookmarkEnd w:id="93"/>
      <w:bookmarkEnd w:id="94"/>
    </w:p>
    <w:p w:rsidR="00B8570E" w:rsidRDefault="00B8570E" w:rsidP="00B8570E">
      <w:pPr>
        <w:jc w:val="center"/>
        <w:rPr>
          <w:b/>
          <w:caps/>
        </w:rPr>
      </w:pPr>
      <w:r>
        <w:rPr>
          <w:b/>
          <w:caps/>
        </w:rPr>
        <w:t>на оказание услуг № ___</w:t>
      </w:r>
    </w:p>
    <w:p w:rsidR="00B8570E" w:rsidRDefault="00B8570E" w:rsidP="00B8570E">
      <w:pPr>
        <w:widowControl w:val="0"/>
        <w:tabs>
          <w:tab w:val="left" w:pos="6946"/>
        </w:tabs>
        <w:autoSpaceDE w:val="0"/>
        <w:autoSpaceDN w:val="0"/>
        <w:adjustRightInd w:val="0"/>
        <w:jc w:val="both"/>
      </w:pPr>
    </w:p>
    <w:p w:rsidR="00B8570E" w:rsidRDefault="00B8570E" w:rsidP="00B8570E">
      <w:pPr>
        <w:widowControl w:val="0"/>
        <w:tabs>
          <w:tab w:val="left" w:pos="6946"/>
        </w:tabs>
        <w:autoSpaceDE w:val="0"/>
        <w:autoSpaceDN w:val="0"/>
        <w:adjustRightInd w:val="0"/>
        <w:jc w:val="both"/>
      </w:pPr>
      <w:r>
        <w:t>г. Сургут                                                                                               «___»____________20__г.</w:t>
      </w:r>
    </w:p>
    <w:p w:rsidR="00B8570E" w:rsidRDefault="00B8570E" w:rsidP="00B8570E">
      <w:pPr>
        <w:jc w:val="both"/>
        <w:rPr>
          <w:b/>
        </w:rPr>
      </w:pPr>
    </w:p>
    <w:p w:rsidR="00B8570E" w:rsidRPr="00B82854" w:rsidRDefault="00B8570E" w:rsidP="00B8570E">
      <w:pPr>
        <w:ind w:firstLine="567"/>
        <w:jc w:val="both"/>
        <w:rPr>
          <w:i/>
        </w:rPr>
      </w:pPr>
      <w:proofErr w:type="gramStart"/>
      <w:r w:rsidRPr="00B8285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B82854">
        <w:rPr>
          <w:color w:val="000000"/>
          <w:kern w:val="16"/>
        </w:rPr>
        <w:t>, на основании протокола подведения итогов №______________ от «__»__________ 2019г. заключили настоящий Договор, о нижеследующем:</w:t>
      </w:r>
      <w:proofErr w:type="gramEnd"/>
    </w:p>
    <w:p w:rsidR="00B8570E" w:rsidRDefault="00B8570E" w:rsidP="00B8570E">
      <w:pPr>
        <w:ind w:firstLine="567"/>
        <w:jc w:val="both"/>
        <w:rPr>
          <w:color w:val="000000"/>
          <w:kern w:val="16"/>
        </w:rPr>
      </w:pPr>
    </w:p>
    <w:p w:rsidR="00B8570E" w:rsidRDefault="00B8570E" w:rsidP="00B8570E">
      <w:pPr>
        <w:ind w:firstLine="567"/>
        <w:jc w:val="center"/>
        <w:rPr>
          <w:b/>
        </w:rPr>
      </w:pPr>
      <w:r>
        <w:rPr>
          <w:b/>
        </w:rPr>
        <w:t>1. Предмет Договора</w:t>
      </w:r>
    </w:p>
    <w:p w:rsidR="00B8570E" w:rsidRDefault="00B8570E" w:rsidP="00B8570E">
      <w:pPr>
        <w:pStyle w:val="32"/>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Pr>
          <w:sz w:val="24"/>
          <w:szCs w:val="24"/>
        </w:rPr>
        <w:t xml:space="preserve">по </w:t>
      </w:r>
      <w:r w:rsidR="00AC2B05">
        <w:rPr>
          <w:sz w:val="24"/>
          <w:szCs w:val="24"/>
        </w:rPr>
        <w:t>п</w:t>
      </w:r>
      <w:r w:rsidR="00AC2B05" w:rsidRPr="00AC2B05">
        <w:rPr>
          <w:sz w:val="24"/>
          <w:szCs w:val="24"/>
        </w:rPr>
        <w:t>роведени</w:t>
      </w:r>
      <w:r w:rsidR="00AC2B05">
        <w:rPr>
          <w:sz w:val="24"/>
          <w:szCs w:val="24"/>
        </w:rPr>
        <w:t>ю</w:t>
      </w:r>
      <w:r w:rsidR="00AC2B05" w:rsidRPr="00AC2B05">
        <w:rPr>
          <w:sz w:val="24"/>
          <w:szCs w:val="24"/>
        </w:rPr>
        <w:t xml:space="preserve"> плановых режимно-наладочных испытаний водогрейных котлов на газообразном топливе</w:t>
      </w:r>
      <w:r>
        <w:rPr>
          <w:sz w:val="24"/>
          <w:szCs w:val="24"/>
        </w:rPr>
        <w:t xml:space="preserve"> (далее – услуги), а Заказчик обязуется принять и оплатить их.</w:t>
      </w:r>
    </w:p>
    <w:p w:rsidR="00B8570E" w:rsidRDefault="00B8570E" w:rsidP="00B8570E">
      <w:pPr>
        <w:shd w:val="clear" w:color="auto" w:fill="FFFFFF"/>
        <w:tabs>
          <w:tab w:val="left" w:pos="993"/>
        </w:tabs>
        <w:ind w:firstLine="567"/>
        <w:jc w:val="both"/>
        <w:rPr>
          <w:bCs/>
          <w:color w:val="000000"/>
        </w:rPr>
      </w:pPr>
      <w:r>
        <w:rPr>
          <w:color w:val="000000"/>
        </w:rPr>
        <w:t>1.2.</w:t>
      </w:r>
      <w:r>
        <w:rPr>
          <w:color w:val="000000"/>
        </w:rPr>
        <w:tab/>
      </w:r>
      <w:r>
        <w:rPr>
          <w:bCs/>
          <w:color w:val="000000"/>
        </w:rPr>
        <w:t xml:space="preserve">Состав и объем услуг определяются в Техническом задании (Приложение № 1 к Договору). </w:t>
      </w:r>
    </w:p>
    <w:p w:rsidR="00B8570E" w:rsidRDefault="00B8570E" w:rsidP="00B8570E">
      <w:pPr>
        <w:ind w:firstLine="567"/>
        <w:jc w:val="both"/>
        <w:rPr>
          <w:b/>
        </w:rPr>
      </w:pPr>
      <w:r>
        <w:rPr>
          <w:color w:val="000000"/>
        </w:rPr>
        <w:t>1.3. Место оказания услуг:</w:t>
      </w:r>
      <w:r>
        <w:t xml:space="preserve"> </w:t>
      </w:r>
      <w:proofErr w:type="gramStart"/>
      <w:r w:rsidR="00B82854">
        <w:t xml:space="preserve">Россия, Тюменская область, </w:t>
      </w:r>
      <w:r w:rsidR="00AC2B05" w:rsidRPr="00AC2B05">
        <w:t>Ханты Мансийский автономный округ-Югра, г. Сургут, ул. Майская 10/2 строение 2 (котельная №3); Ж/Д район, ул. Западная 1/1 (котельная №14); п. Дорожный (котельная №5); Заячий остров (котельная №6); 8-ой промузел ул. Индустриальная (котельная №7); п.</w:t>
      </w:r>
      <w:r w:rsidR="00B82854">
        <w:t xml:space="preserve"> </w:t>
      </w:r>
      <w:r w:rsidR="00AC2B05" w:rsidRPr="00AC2B05">
        <w:t>Звездный ул.</w:t>
      </w:r>
      <w:r w:rsidR="00B82854">
        <w:t xml:space="preserve"> </w:t>
      </w:r>
      <w:r w:rsidR="00AC2B05" w:rsidRPr="00AC2B05">
        <w:t>Труб</w:t>
      </w:r>
      <w:r w:rsidR="00AC2B05">
        <w:t>ная (котельная №21) СГМУП «ГТС»</w:t>
      </w:r>
      <w:r>
        <w:t xml:space="preserve"> (далее – «место оказания услуг»).</w:t>
      </w:r>
      <w:proofErr w:type="gramEnd"/>
    </w:p>
    <w:p w:rsidR="00B8570E" w:rsidRDefault="00B8570E" w:rsidP="00B8570E">
      <w:pPr>
        <w:ind w:firstLine="567"/>
        <w:jc w:val="both"/>
      </w:pPr>
    </w:p>
    <w:p w:rsidR="00B8570E" w:rsidRDefault="00B8570E" w:rsidP="00B8570E">
      <w:pPr>
        <w:ind w:firstLine="567"/>
        <w:jc w:val="center"/>
        <w:rPr>
          <w:b/>
        </w:rPr>
      </w:pPr>
      <w:r>
        <w:rPr>
          <w:b/>
        </w:rPr>
        <w:t>2. Цена Договора и порядок расчетов</w:t>
      </w:r>
    </w:p>
    <w:p w:rsidR="00B8570E" w:rsidRDefault="00B8570E" w:rsidP="00B8570E">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 xml:space="preserve">рублей __ копеек, согласно </w:t>
      </w:r>
      <w:r w:rsidR="00500D6F">
        <w:t>Расчета стоимости услуг</w:t>
      </w:r>
      <w:r>
        <w:t xml:space="preserve"> (Приложение №2 к Договору).</w:t>
      </w:r>
    </w:p>
    <w:p w:rsidR="00B8570E" w:rsidRDefault="00B8570E" w:rsidP="00B8570E">
      <w:pPr>
        <w:widowControl w:val="0"/>
        <w:autoSpaceDE w:val="0"/>
        <w:autoSpaceDN w:val="0"/>
        <w:adjustRightInd w:val="0"/>
        <w:ind w:firstLine="567"/>
        <w:jc w:val="both"/>
      </w:pPr>
      <w:proofErr w:type="gramStart"/>
      <w:r>
        <w:rPr>
          <w:i/>
        </w:rPr>
        <w:t>л</w:t>
      </w:r>
      <w:proofErr w:type="gramEnd"/>
      <w:r>
        <w:rPr>
          <w:i/>
        </w:rPr>
        <w:t>ибо</w:t>
      </w:r>
      <w:r>
        <w:t xml:space="preserve"> (НДС не облагается на основании ______________ Налогового кодекса РФ).</w:t>
      </w:r>
    </w:p>
    <w:p w:rsidR="00B8570E" w:rsidRDefault="00B8570E" w:rsidP="00B8570E">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B8570E" w:rsidRDefault="00B8570E" w:rsidP="00B8570E">
      <w:pPr>
        <w:widowControl w:val="0"/>
        <w:autoSpaceDE w:val="0"/>
        <w:autoSpaceDN w:val="0"/>
        <w:adjustRightInd w:val="0"/>
        <w:ind w:firstLine="567"/>
        <w:jc w:val="both"/>
      </w:pPr>
      <w:r>
        <w:t>2.3.  Расчеты по Договору производятся в следующем порядке:</w:t>
      </w:r>
    </w:p>
    <w:p w:rsidR="00B8570E" w:rsidRDefault="00B8570E" w:rsidP="00B8570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B8570E" w:rsidRDefault="00B8570E" w:rsidP="00B8570E">
      <w:pPr>
        <w:widowControl w:val="0"/>
        <w:autoSpaceDE w:val="0"/>
        <w:autoSpaceDN w:val="0"/>
        <w:adjustRightInd w:val="0"/>
        <w:ind w:firstLine="567"/>
        <w:jc w:val="both"/>
      </w:pPr>
      <w:r>
        <w:t>2.3.2. Оплата производится в рублях Российской Федерации.</w:t>
      </w:r>
    </w:p>
    <w:p w:rsidR="00B8570E" w:rsidRDefault="00B8570E" w:rsidP="00B8570E">
      <w:pPr>
        <w:ind w:firstLine="567"/>
        <w:jc w:val="both"/>
      </w:pPr>
      <w:r>
        <w:t>2.3.3.</w:t>
      </w:r>
      <w:r>
        <w:rPr>
          <w:i/>
        </w:rPr>
        <w:t xml:space="preserve"> </w:t>
      </w:r>
      <w:proofErr w:type="gramStart"/>
      <w:r>
        <w:t xml:space="preserve">Расчет за оказанные услуги осуществляется по факту оказания услуг в течение 30 календарных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w:t>
      </w:r>
      <w:proofErr w:type="gramEnd"/>
      <w:r>
        <w:rPr>
          <w:color w:val="000000"/>
        </w:rPr>
        <w:t xml:space="preserve"> счета-фактуры»</w:t>
      </w:r>
      <w:r>
        <w:t>.</w:t>
      </w:r>
    </w:p>
    <w:p w:rsidR="00B8570E" w:rsidRDefault="00B8570E" w:rsidP="00B8570E">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B8570E" w:rsidRDefault="00B8570E" w:rsidP="00B8570E">
      <w:pPr>
        <w:widowControl w:val="0"/>
        <w:autoSpaceDE w:val="0"/>
        <w:autoSpaceDN w:val="0"/>
        <w:adjustRightInd w:val="0"/>
        <w:ind w:firstLine="567"/>
        <w:jc w:val="both"/>
      </w:pPr>
    </w:p>
    <w:p w:rsidR="00B8570E" w:rsidRDefault="00B8570E" w:rsidP="00B8570E">
      <w:pPr>
        <w:ind w:firstLine="567"/>
        <w:jc w:val="center"/>
        <w:rPr>
          <w:b/>
        </w:rPr>
      </w:pPr>
    </w:p>
    <w:p w:rsidR="00B8570E" w:rsidRDefault="00B8570E" w:rsidP="00B8570E">
      <w:pPr>
        <w:ind w:firstLine="567"/>
        <w:jc w:val="center"/>
        <w:rPr>
          <w:b/>
        </w:rPr>
      </w:pPr>
    </w:p>
    <w:p w:rsidR="00B8570E" w:rsidRDefault="00B8570E" w:rsidP="00B8570E">
      <w:pPr>
        <w:ind w:firstLine="567"/>
        <w:jc w:val="center"/>
        <w:rPr>
          <w:b/>
        </w:rPr>
      </w:pPr>
      <w:r>
        <w:rPr>
          <w:b/>
        </w:rPr>
        <w:t>3. Права и обязанности сторон</w:t>
      </w:r>
    </w:p>
    <w:p w:rsidR="00B8570E" w:rsidRDefault="00B8570E" w:rsidP="00B8570E">
      <w:pPr>
        <w:pStyle w:val="affe"/>
        <w:ind w:firstLine="567"/>
        <w:rPr>
          <w:b/>
        </w:rPr>
      </w:pPr>
      <w:r>
        <w:rPr>
          <w:b/>
        </w:rPr>
        <w:t>3.1. Заказчик имеет право:</w:t>
      </w:r>
    </w:p>
    <w:p w:rsidR="00B8570E" w:rsidRDefault="00B8570E" w:rsidP="00B8570E">
      <w:pPr>
        <w:pStyle w:val="affe"/>
        <w:ind w:firstLine="567"/>
      </w:pPr>
      <w:r>
        <w:t>3.1.1. Досрочно принять и оплатить услуги в соответствии с условиями Договора.</w:t>
      </w:r>
    </w:p>
    <w:p w:rsidR="00B8570E" w:rsidRDefault="00B8570E" w:rsidP="00B8570E">
      <w:pPr>
        <w:pStyle w:val="affe"/>
        <w:ind w:firstLine="567"/>
      </w:pPr>
      <w:r>
        <w:t>3.1.2. Требовать возмещения неустойки и (или) убытков, причиненных по вине Исполнителя.</w:t>
      </w:r>
    </w:p>
    <w:p w:rsidR="00B8570E" w:rsidRDefault="00B8570E" w:rsidP="00B8570E">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B8570E" w:rsidRDefault="00B8570E" w:rsidP="00B857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B8570E" w:rsidRDefault="00B8570E" w:rsidP="00B8570E">
      <w:pPr>
        <w:pStyle w:val="affe"/>
        <w:ind w:firstLine="567"/>
        <w:rPr>
          <w:b/>
        </w:rPr>
      </w:pPr>
      <w:r>
        <w:rPr>
          <w:b/>
        </w:rPr>
        <w:t>3.2. Заказчик обязан:</w:t>
      </w:r>
    </w:p>
    <w:p w:rsidR="00B8570E" w:rsidRDefault="00B8570E" w:rsidP="00B8570E">
      <w:pPr>
        <w:ind w:firstLine="567"/>
        <w:jc w:val="both"/>
      </w:pPr>
      <w:r>
        <w:t>3.2.1. Обеспечить приемку оказанных по Договору услуг по объему и качеству.</w:t>
      </w:r>
    </w:p>
    <w:p w:rsidR="00B8570E" w:rsidRDefault="00B8570E" w:rsidP="00B8570E">
      <w:pPr>
        <w:pStyle w:val="aff5"/>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B8570E" w:rsidRDefault="00B8570E" w:rsidP="00B8570E">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B8570E" w:rsidRDefault="00B8570E" w:rsidP="00B8570E">
      <w:pPr>
        <w:shd w:val="clear" w:color="auto" w:fill="FFFFFF"/>
        <w:tabs>
          <w:tab w:val="left" w:pos="540"/>
        </w:tabs>
        <w:ind w:firstLine="567"/>
        <w:jc w:val="both"/>
        <w:rPr>
          <w:b/>
          <w:bCs/>
          <w:color w:val="000000"/>
        </w:rPr>
      </w:pPr>
      <w:r>
        <w:rPr>
          <w:b/>
          <w:bCs/>
          <w:color w:val="000000"/>
        </w:rPr>
        <w:t>3.3. Исполнитель обязан:</w:t>
      </w:r>
    </w:p>
    <w:p w:rsidR="00B8570E" w:rsidRDefault="00B8570E" w:rsidP="00B8570E">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B8570E" w:rsidRDefault="00B8570E" w:rsidP="00B8570E">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8570E" w:rsidRDefault="00B8570E" w:rsidP="00B8570E">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B8570E" w:rsidRDefault="00B8570E" w:rsidP="00B8570E">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B82854" w:rsidRDefault="00B8570E" w:rsidP="00B82854">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B8570E" w:rsidRPr="00B82854" w:rsidRDefault="00B8570E" w:rsidP="00B82854">
      <w:pPr>
        <w:autoSpaceDE w:val="0"/>
        <w:autoSpaceDN w:val="0"/>
        <w:adjustRightInd w:val="0"/>
        <w:ind w:firstLine="567"/>
        <w:jc w:val="both"/>
      </w:pPr>
      <w:r>
        <w:t xml:space="preserve">3.3.6. Срок </w:t>
      </w:r>
      <w:r w:rsidR="00B82854">
        <w:t xml:space="preserve">и объем предоставления гарантийных обязательств по режимно-наладочным испытаниям распространяются на срок действия режимных карт (36 месяцев). </w:t>
      </w:r>
      <w:r w:rsidR="00B82854" w:rsidRPr="0000547D">
        <w:t xml:space="preserve">При возникновении гарантийных обязательств, устранение замечаний производится силами </w:t>
      </w:r>
      <w:r w:rsidR="00B82854">
        <w:t xml:space="preserve">Исполнителя, </w:t>
      </w:r>
      <w:proofErr w:type="gramStart"/>
      <w:r w:rsidR="00B82854">
        <w:t>выполнявшему</w:t>
      </w:r>
      <w:proofErr w:type="gramEnd"/>
      <w:r w:rsidR="00B82854" w:rsidRPr="0000547D">
        <w:t xml:space="preserve"> режимно-наладочные испытания в срок, не превышающий </w:t>
      </w:r>
      <w:r w:rsidR="00B82854">
        <w:t>3</w:t>
      </w:r>
      <w:r w:rsidR="00B82854" w:rsidRPr="0000547D">
        <w:t xml:space="preserve"> дня с момента обращения.</w:t>
      </w:r>
      <w:r w:rsidR="00B82854">
        <w:t xml:space="preserve"> Срок может быть увеличен по согласованию с Заказчиком в зависимости от объема необходимых работ.</w:t>
      </w:r>
    </w:p>
    <w:p w:rsidR="00B8570E" w:rsidRDefault="00B8570E" w:rsidP="00B8570E">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B8570E" w:rsidRDefault="00B8570E" w:rsidP="00B8570E">
      <w:pPr>
        <w:pStyle w:val="affe"/>
        <w:ind w:firstLine="567"/>
        <w:rPr>
          <w:b/>
        </w:rPr>
      </w:pPr>
      <w:r>
        <w:rPr>
          <w:b/>
        </w:rPr>
        <w:t>3.4. Исполнитель вправе:</w:t>
      </w:r>
    </w:p>
    <w:p w:rsidR="00B8570E" w:rsidRDefault="00B8570E" w:rsidP="00B8570E">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B8570E" w:rsidRDefault="00B8570E" w:rsidP="00B8570E">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B8570E" w:rsidRDefault="00B8570E" w:rsidP="00B8570E">
      <w:pPr>
        <w:ind w:firstLine="567"/>
        <w:jc w:val="center"/>
        <w:rPr>
          <w:b/>
        </w:rPr>
      </w:pPr>
      <w:r>
        <w:rPr>
          <w:b/>
        </w:rPr>
        <w:t>4. Сроки оказания услуг</w:t>
      </w:r>
    </w:p>
    <w:p w:rsidR="00AC2B05" w:rsidRDefault="00B8570E" w:rsidP="00AC2B05">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r w:rsidR="00AC2B05" w:rsidRPr="00AC2B05">
        <w:rPr>
          <w:color w:val="000000"/>
          <w:kern w:val="16"/>
        </w:rPr>
        <w:t>С 01 октября по 31 декабря 2019г.</w:t>
      </w:r>
    </w:p>
    <w:p w:rsidR="00B8570E" w:rsidRDefault="00B8570E" w:rsidP="00AC2B05">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B8570E" w:rsidRDefault="00B8570E" w:rsidP="00B8570E">
      <w:pPr>
        <w:widowControl w:val="0"/>
        <w:autoSpaceDE w:val="0"/>
        <w:autoSpaceDN w:val="0"/>
        <w:adjustRightInd w:val="0"/>
        <w:ind w:firstLine="567"/>
        <w:jc w:val="both"/>
      </w:pPr>
      <w:r>
        <w:rPr>
          <w:color w:val="000000"/>
          <w:kern w:val="16"/>
        </w:rPr>
        <w:t xml:space="preserve">4.3. </w:t>
      </w:r>
      <w:r>
        <w:t>В случае</w:t>
      </w:r>
      <w:proofErr w:type="gramStart"/>
      <w:r>
        <w:t>,</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w:t>
      </w:r>
      <w:r>
        <w:lastRenderedPageBreak/>
        <w:t xml:space="preserve">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8570E" w:rsidRDefault="00B8570E" w:rsidP="00B8570E">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8570E" w:rsidRDefault="00B8570E" w:rsidP="00B8570E">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B8570E" w:rsidRDefault="00B8570E" w:rsidP="00B8570E">
      <w:pPr>
        <w:shd w:val="clear" w:color="auto" w:fill="FFFFFF"/>
        <w:tabs>
          <w:tab w:val="left" w:pos="1498"/>
        </w:tabs>
        <w:ind w:firstLine="567"/>
        <w:jc w:val="center"/>
        <w:rPr>
          <w:b/>
        </w:rPr>
      </w:pPr>
    </w:p>
    <w:p w:rsidR="00B8570E" w:rsidRDefault="00B8570E" w:rsidP="00B8570E">
      <w:pPr>
        <w:shd w:val="clear" w:color="auto" w:fill="FFFFFF"/>
        <w:tabs>
          <w:tab w:val="left" w:pos="1498"/>
        </w:tabs>
        <w:ind w:firstLine="567"/>
        <w:jc w:val="center"/>
        <w:rPr>
          <w:b/>
          <w:color w:val="000000"/>
        </w:rPr>
      </w:pPr>
      <w:r>
        <w:rPr>
          <w:b/>
        </w:rPr>
        <w:t>5. Порядок сдачи и приемки услуг</w:t>
      </w:r>
    </w:p>
    <w:p w:rsidR="00B8570E" w:rsidRDefault="00B8570E" w:rsidP="00B8570E">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B8570E" w:rsidRDefault="00B8570E" w:rsidP="00B8570E">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B8570E" w:rsidRDefault="00B8570E" w:rsidP="00B8570E">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B8570E" w:rsidRDefault="00B8570E" w:rsidP="00B8570E">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B8570E" w:rsidRDefault="00B8570E" w:rsidP="00B8570E">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B8570E" w:rsidRDefault="00B8570E" w:rsidP="00B8570E">
      <w:pPr>
        <w:ind w:firstLine="567"/>
        <w:jc w:val="both"/>
        <w:rPr>
          <w:kern w:val="16"/>
        </w:rPr>
      </w:pPr>
      <w:r>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B8570E" w:rsidRDefault="00B8570E" w:rsidP="00B8570E">
      <w:pPr>
        <w:ind w:firstLine="567"/>
        <w:jc w:val="center"/>
        <w:rPr>
          <w:b/>
        </w:rPr>
      </w:pPr>
    </w:p>
    <w:p w:rsidR="00B8570E" w:rsidRDefault="00B8570E" w:rsidP="00B8570E">
      <w:pPr>
        <w:ind w:firstLine="567"/>
        <w:jc w:val="center"/>
        <w:rPr>
          <w:b/>
        </w:rPr>
      </w:pPr>
      <w:r>
        <w:rPr>
          <w:b/>
        </w:rPr>
        <w:t>6. Ответственность сторон</w:t>
      </w:r>
    </w:p>
    <w:p w:rsidR="00B8570E" w:rsidRDefault="00B8570E" w:rsidP="00B8570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8570E" w:rsidRDefault="00B8570E" w:rsidP="00B8570E">
      <w:pPr>
        <w:ind w:firstLine="567"/>
        <w:jc w:val="both"/>
      </w:pPr>
      <w:r>
        <w:t>6.2. Если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B8570E" w:rsidRDefault="00B8570E" w:rsidP="00B8570E">
      <w:pPr>
        <w:ind w:firstLine="567"/>
        <w:jc w:val="both"/>
      </w:pPr>
      <w:r>
        <w:t>6.3. За нарушение сроков оказания услуг, указанных в пункте 4.2.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B8570E" w:rsidRDefault="00B8570E" w:rsidP="00B8570E">
      <w:pPr>
        <w:ind w:firstLine="567"/>
        <w:jc w:val="both"/>
      </w:pPr>
      <w:r>
        <w:lastRenderedPageBreak/>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B8570E" w:rsidRDefault="00B8570E" w:rsidP="00B8570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8570E" w:rsidRDefault="00B8570E" w:rsidP="00B8570E">
      <w:pPr>
        <w:ind w:firstLine="567"/>
        <w:jc w:val="both"/>
      </w:pPr>
      <w:r>
        <w:t>6.4.</w:t>
      </w:r>
      <w:r>
        <w:rPr>
          <w:i/>
        </w:rPr>
        <w:t xml:space="preserve"> </w:t>
      </w:r>
      <w:r>
        <w:t xml:space="preserve">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B8570E" w:rsidRDefault="00B8570E" w:rsidP="00B8570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B8570E" w:rsidRDefault="00B8570E" w:rsidP="00B8570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8570E" w:rsidRDefault="00B8570E" w:rsidP="00B857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B8570E" w:rsidRDefault="00B8570E" w:rsidP="00B8570E">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B8570E" w:rsidRDefault="00B8570E" w:rsidP="00B8570E">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B8570E" w:rsidRDefault="00B8570E" w:rsidP="00B8570E">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8570E" w:rsidRDefault="00B8570E" w:rsidP="00B8570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8570E" w:rsidRDefault="00B8570E" w:rsidP="00B8570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8570E" w:rsidRDefault="00B8570E" w:rsidP="00B8570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8570E" w:rsidRDefault="00B8570E" w:rsidP="00B8570E">
      <w:pPr>
        <w:ind w:firstLine="567"/>
        <w:jc w:val="center"/>
        <w:rPr>
          <w:b/>
        </w:rPr>
      </w:pPr>
      <w:r>
        <w:rPr>
          <w:b/>
        </w:rPr>
        <w:t>7. Форс-мажорные обстоятельства</w:t>
      </w:r>
    </w:p>
    <w:p w:rsidR="00B8570E" w:rsidRDefault="00B8570E" w:rsidP="00B8570E">
      <w:pPr>
        <w:pStyle w:val="affe"/>
        <w:ind w:firstLine="567"/>
      </w:pPr>
      <w:r>
        <w:lastRenderedPageBreak/>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8570E" w:rsidRDefault="00B8570E" w:rsidP="00B8570E">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8570E" w:rsidRDefault="00B8570E" w:rsidP="00B8570E">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B8570E" w:rsidRDefault="00B8570E" w:rsidP="00B8570E">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8570E" w:rsidRDefault="00B8570E" w:rsidP="00B8570E">
      <w:pPr>
        <w:tabs>
          <w:tab w:val="left" w:pos="2400"/>
        </w:tabs>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B8570E" w:rsidRDefault="00B8570E" w:rsidP="00B8570E">
      <w:pPr>
        <w:keepNext/>
        <w:ind w:firstLine="567"/>
        <w:jc w:val="center"/>
        <w:rPr>
          <w:b/>
        </w:rPr>
      </w:pPr>
    </w:p>
    <w:p w:rsidR="00B8570E" w:rsidRDefault="00B8570E" w:rsidP="00B8570E">
      <w:pPr>
        <w:keepNext/>
        <w:ind w:firstLine="567"/>
        <w:jc w:val="center"/>
        <w:rPr>
          <w:b/>
        </w:rPr>
      </w:pPr>
      <w:r>
        <w:rPr>
          <w:b/>
        </w:rPr>
        <w:t>8. Порядок разрешения споров</w:t>
      </w:r>
    </w:p>
    <w:p w:rsidR="00B8570E" w:rsidRDefault="00B8570E" w:rsidP="00B8570E">
      <w:pPr>
        <w:pStyle w:val="affe"/>
        <w:ind w:firstLine="567"/>
      </w:pPr>
      <w:r>
        <w:t>8.1. Заказчик и Исполнитель должны приложить</w:t>
      </w:r>
      <w:r w:rsidR="00B82854">
        <w:t xml:space="preserve"> все усилия, чтобы путем</w:t>
      </w:r>
      <w:r>
        <w:t xml:space="preserve"> переговоров разрешить все противоречия или спорные вопросы, возникающие между ними в рамках Договора.</w:t>
      </w:r>
    </w:p>
    <w:p w:rsidR="00B8570E" w:rsidRDefault="00B8570E" w:rsidP="00B8570E">
      <w:pPr>
        <w:pStyle w:val="affe"/>
        <w:ind w:firstLine="567"/>
      </w:pPr>
      <w:bookmarkStart w:id="95"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5"/>
    <w:p w:rsidR="00B8570E" w:rsidRDefault="00B8570E" w:rsidP="00B8570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6" w:name="_Hlk523771630"/>
    </w:p>
    <w:p w:rsidR="00B8570E" w:rsidRDefault="00B8570E" w:rsidP="00B8570E">
      <w:pPr>
        <w:ind w:firstLine="567"/>
        <w:jc w:val="center"/>
        <w:rPr>
          <w:b/>
        </w:rPr>
      </w:pPr>
    </w:p>
    <w:p w:rsidR="00B8570E" w:rsidRDefault="00B8570E" w:rsidP="00B8570E">
      <w:pPr>
        <w:ind w:firstLine="567"/>
        <w:jc w:val="center"/>
        <w:rPr>
          <w:b/>
        </w:rPr>
      </w:pPr>
      <w:r>
        <w:rPr>
          <w:b/>
        </w:rPr>
        <w:t>9. Изменение и расторжение Договора</w:t>
      </w:r>
    </w:p>
    <w:p w:rsidR="00B8570E" w:rsidRDefault="00B8570E" w:rsidP="00B8570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8570E" w:rsidRDefault="00B8570E" w:rsidP="00B8570E">
      <w:pPr>
        <w:widowControl w:val="0"/>
        <w:tabs>
          <w:tab w:val="decimal" w:pos="0"/>
        </w:tabs>
        <w:autoSpaceDE w:val="0"/>
        <w:autoSpaceDN w:val="0"/>
        <w:adjustRightInd w:val="0"/>
        <w:ind w:right="-142"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B8570E" w:rsidRDefault="00B8570E" w:rsidP="00B8570E">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B8570E" w:rsidRDefault="00B8570E" w:rsidP="00B8570E">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8570E" w:rsidRDefault="00B8570E" w:rsidP="00B8570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8570E" w:rsidRDefault="00B8570E" w:rsidP="00B8570E">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w:t>
      </w:r>
      <w:r>
        <w:lastRenderedPageBreak/>
        <w:t xml:space="preserve">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6"/>
    <w:p w:rsidR="00B8570E" w:rsidRDefault="00B8570E" w:rsidP="00B8570E">
      <w:pPr>
        <w:ind w:firstLine="567"/>
        <w:jc w:val="center"/>
        <w:rPr>
          <w:b/>
        </w:rPr>
      </w:pPr>
    </w:p>
    <w:p w:rsidR="00B8570E" w:rsidRDefault="00B8570E" w:rsidP="00B8570E">
      <w:pPr>
        <w:ind w:firstLine="567"/>
        <w:jc w:val="center"/>
        <w:rPr>
          <w:b/>
        </w:rPr>
      </w:pPr>
      <w:r>
        <w:rPr>
          <w:b/>
        </w:rPr>
        <w:t>10.Срок действия Договора</w:t>
      </w:r>
    </w:p>
    <w:p w:rsidR="00B8570E" w:rsidRDefault="00B8570E" w:rsidP="00B8570E">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w:t>
      </w:r>
      <w:r w:rsidR="00714372">
        <w:t>29.02.2020</w:t>
      </w:r>
      <w:r>
        <w:t xml:space="preserve"> г.  С 01.0</w:t>
      </w:r>
      <w:r w:rsidR="00915B48">
        <w:t>3</w:t>
      </w:r>
      <w:r>
        <w:t>.20</w:t>
      </w:r>
      <w:r w:rsidR="00714372">
        <w:t>20</w:t>
      </w:r>
      <w: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8570E" w:rsidRDefault="00B8570E" w:rsidP="00B8570E">
      <w:pPr>
        <w:pStyle w:val="ConsPlusNormal"/>
        <w:widowControl/>
        <w:ind w:firstLine="567"/>
        <w:jc w:val="center"/>
        <w:rPr>
          <w:rFonts w:ascii="Times New Roman" w:hAnsi="Times New Roman" w:cs="Times New Roman"/>
          <w:b/>
          <w:sz w:val="24"/>
          <w:szCs w:val="24"/>
        </w:rPr>
      </w:pPr>
    </w:p>
    <w:p w:rsidR="00B8570E" w:rsidRDefault="00B8570E" w:rsidP="00B8570E">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B8570E" w:rsidRDefault="00B8570E" w:rsidP="00B8570E">
      <w:pPr>
        <w:pStyle w:val="ConsPlusNormal"/>
        <w:widowControl/>
        <w:ind w:firstLine="567"/>
        <w:jc w:val="both"/>
        <w:rPr>
          <w:rFonts w:ascii="Times New Roman" w:hAnsi="Times New Roman" w:cs="Times New Roman"/>
          <w:sz w:val="24"/>
          <w:szCs w:val="24"/>
        </w:rPr>
      </w:pPr>
      <w:bookmarkStart w:id="97"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8570E" w:rsidRDefault="00B8570E" w:rsidP="00B8570E">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8570E" w:rsidRDefault="00B8570E" w:rsidP="00B8570E">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B8570E" w:rsidRDefault="00B8570E" w:rsidP="00B8570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8570E" w:rsidRDefault="00B8570E" w:rsidP="00B8570E">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8570E" w:rsidRDefault="00B8570E" w:rsidP="00B857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97"/>
    <w:p w:rsidR="00B8570E" w:rsidRDefault="00B8570E" w:rsidP="00B857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B8570E" w:rsidRDefault="00B8570E" w:rsidP="00B8570E">
      <w:pPr>
        <w:widowControl w:val="0"/>
        <w:autoSpaceDE w:val="0"/>
        <w:autoSpaceDN w:val="0"/>
        <w:adjustRightInd w:val="0"/>
        <w:ind w:firstLine="567"/>
        <w:jc w:val="both"/>
      </w:pPr>
      <w:r>
        <w:t>- Техническое задание (Приложение №1 к договору);</w:t>
      </w:r>
    </w:p>
    <w:p w:rsidR="00B8570E" w:rsidRDefault="00B8570E" w:rsidP="00B8570E">
      <w:pPr>
        <w:widowControl w:val="0"/>
        <w:autoSpaceDE w:val="0"/>
        <w:autoSpaceDN w:val="0"/>
        <w:adjustRightInd w:val="0"/>
        <w:ind w:firstLine="567"/>
        <w:jc w:val="both"/>
      </w:pPr>
      <w:r>
        <w:t xml:space="preserve">- </w:t>
      </w:r>
      <w:r w:rsidR="00500D6F">
        <w:t>Расчет стоимости услуг</w:t>
      </w:r>
      <w:r>
        <w:t xml:space="preserve"> (Приложение №2 к договору).</w:t>
      </w:r>
    </w:p>
    <w:p w:rsidR="00B8570E" w:rsidRDefault="00B8570E" w:rsidP="00B8570E">
      <w:pPr>
        <w:jc w:val="center"/>
        <w:rPr>
          <w:b/>
        </w:rPr>
      </w:pPr>
    </w:p>
    <w:p w:rsidR="00B8570E" w:rsidRDefault="00B8570E" w:rsidP="00B8570E">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B8570E" w:rsidTr="004B2855">
        <w:trPr>
          <w:trHeight w:val="3725"/>
        </w:trPr>
        <w:tc>
          <w:tcPr>
            <w:tcW w:w="4672" w:type="dxa"/>
          </w:tcPr>
          <w:p w:rsidR="00B8570E" w:rsidRDefault="00B8570E" w:rsidP="004B2855">
            <w:pPr>
              <w:widowControl w:val="0"/>
              <w:autoSpaceDE w:val="0"/>
              <w:autoSpaceDN w:val="0"/>
              <w:adjustRightInd w:val="0"/>
              <w:spacing w:line="276" w:lineRule="auto"/>
              <w:jc w:val="both"/>
              <w:rPr>
                <w:b/>
                <w:color w:val="000000"/>
                <w:lang w:eastAsia="en-US"/>
              </w:rPr>
            </w:pPr>
            <w:bookmarkStart w:id="98" w:name="_Hlk523772111"/>
          </w:p>
          <w:p w:rsidR="00B8570E" w:rsidRDefault="00B8570E" w:rsidP="004B2855">
            <w:pPr>
              <w:widowControl w:val="0"/>
              <w:autoSpaceDE w:val="0"/>
              <w:autoSpaceDN w:val="0"/>
              <w:adjustRightInd w:val="0"/>
              <w:spacing w:line="276" w:lineRule="auto"/>
              <w:jc w:val="both"/>
              <w:rPr>
                <w:color w:val="000000"/>
                <w:lang w:eastAsia="en-US"/>
              </w:rPr>
            </w:pPr>
            <w:r>
              <w:rPr>
                <w:b/>
                <w:color w:val="000000"/>
                <w:lang w:eastAsia="en-US"/>
              </w:rPr>
              <w:t>Заказчик:</w:t>
            </w:r>
          </w:p>
          <w:p w:rsidR="00B8570E" w:rsidRPr="00B82854" w:rsidRDefault="00B8570E" w:rsidP="00B82854">
            <w:pPr>
              <w:autoSpaceDE w:val="0"/>
              <w:autoSpaceDN w:val="0"/>
              <w:jc w:val="both"/>
              <w:rPr>
                <w:color w:val="000000"/>
                <w:lang w:eastAsia="en-US"/>
              </w:rPr>
            </w:pPr>
            <w:r w:rsidRPr="00B82854">
              <w:rPr>
                <w:color w:val="000000"/>
                <w:lang w:eastAsia="en-US"/>
              </w:rPr>
              <w:t>Сургутское городское муниципальное унитарное предприятие  «Городские тепловые сети»</w:t>
            </w:r>
          </w:p>
          <w:p w:rsidR="00B8570E" w:rsidRPr="00B82854" w:rsidRDefault="00B8570E" w:rsidP="00B82854">
            <w:pPr>
              <w:autoSpaceDE w:val="0"/>
              <w:autoSpaceDN w:val="0"/>
              <w:jc w:val="both"/>
              <w:rPr>
                <w:rFonts w:ascii="Calibri" w:hAnsi="Calibri" w:cs="Calibri"/>
                <w:color w:val="000000"/>
                <w:lang w:eastAsia="en-US"/>
              </w:rPr>
            </w:pPr>
            <w:r w:rsidRPr="00B82854">
              <w:rPr>
                <w:color w:val="000000"/>
                <w:lang w:eastAsia="en-US"/>
              </w:rPr>
              <w:t xml:space="preserve">ИНН 8602017038 /КПП </w:t>
            </w:r>
            <w:r w:rsidRPr="00B82854">
              <w:rPr>
                <w:lang w:eastAsia="en-US"/>
              </w:rPr>
              <w:t>860201001</w:t>
            </w:r>
            <w:r w:rsidRPr="00B82854">
              <w:rPr>
                <w:color w:val="000000"/>
                <w:lang w:eastAsia="en-US"/>
              </w:rPr>
              <w:t xml:space="preserve">   </w:t>
            </w:r>
          </w:p>
          <w:p w:rsidR="00B8570E" w:rsidRPr="00B82854" w:rsidRDefault="00B8570E" w:rsidP="00B82854">
            <w:pPr>
              <w:autoSpaceDE w:val="0"/>
              <w:autoSpaceDN w:val="0"/>
              <w:jc w:val="both"/>
              <w:rPr>
                <w:color w:val="000000"/>
                <w:lang w:eastAsia="en-US"/>
              </w:rPr>
            </w:pPr>
            <w:r w:rsidRPr="00B82854">
              <w:rPr>
                <w:color w:val="000000"/>
                <w:lang w:eastAsia="en-US"/>
              </w:rPr>
              <w:t xml:space="preserve">ОГРН 1028600587069     </w:t>
            </w:r>
          </w:p>
          <w:p w:rsidR="00B8570E" w:rsidRPr="00B82854" w:rsidRDefault="00B8570E" w:rsidP="00B82854">
            <w:pPr>
              <w:autoSpaceDE w:val="0"/>
              <w:autoSpaceDN w:val="0"/>
              <w:jc w:val="both"/>
              <w:rPr>
                <w:color w:val="000000"/>
                <w:lang w:eastAsia="en-US"/>
              </w:rPr>
            </w:pPr>
            <w:proofErr w:type="gramStart"/>
            <w:r w:rsidRPr="00B82854">
              <w:rPr>
                <w:color w:val="000000"/>
                <w:lang w:eastAsia="en-US"/>
              </w:rPr>
              <w:t>Р</w:t>
            </w:r>
            <w:proofErr w:type="gramEnd"/>
            <w:r w:rsidRPr="00B82854">
              <w:rPr>
                <w:color w:val="000000"/>
                <w:lang w:eastAsia="en-US"/>
              </w:rPr>
              <w:t>/с 40702810167170101356  </w:t>
            </w:r>
          </w:p>
          <w:p w:rsidR="00B82854" w:rsidRDefault="00B82854" w:rsidP="00B82854">
            <w:pPr>
              <w:autoSpaceDE w:val="0"/>
              <w:autoSpaceDN w:val="0"/>
              <w:jc w:val="both"/>
              <w:rPr>
                <w:lang w:eastAsia="en-US"/>
              </w:rPr>
            </w:pPr>
            <w:proofErr w:type="gramStart"/>
            <w:r>
              <w:rPr>
                <w:lang w:eastAsia="en-US"/>
              </w:rPr>
              <w:t>ЗАПАДНО-СИБИРСКОЕ</w:t>
            </w:r>
            <w:proofErr w:type="gramEnd"/>
            <w:r>
              <w:rPr>
                <w:lang w:eastAsia="en-US"/>
              </w:rPr>
              <w:t xml:space="preserve"> ОТДЕЛЕНИЕ</w:t>
            </w:r>
          </w:p>
          <w:p w:rsidR="00B8570E" w:rsidRPr="00B82854" w:rsidRDefault="00B8570E" w:rsidP="00B82854">
            <w:pPr>
              <w:autoSpaceDE w:val="0"/>
              <w:autoSpaceDN w:val="0"/>
              <w:jc w:val="both"/>
              <w:rPr>
                <w:color w:val="000000"/>
                <w:lang w:eastAsia="en-US"/>
              </w:rPr>
            </w:pPr>
            <w:r w:rsidRPr="00B82854">
              <w:rPr>
                <w:lang w:eastAsia="en-US"/>
              </w:rPr>
              <w:t>№ 8647 ПАО СБЕРБАНК г. Тюмень</w:t>
            </w:r>
            <w:r w:rsidRPr="00B82854">
              <w:rPr>
                <w:color w:val="000000"/>
                <w:lang w:eastAsia="en-US"/>
              </w:rPr>
              <w:t xml:space="preserve">         </w:t>
            </w:r>
          </w:p>
          <w:p w:rsidR="00B8570E" w:rsidRPr="00B82854" w:rsidRDefault="00B8570E" w:rsidP="00B82854">
            <w:pPr>
              <w:autoSpaceDE w:val="0"/>
              <w:autoSpaceDN w:val="0"/>
              <w:jc w:val="both"/>
              <w:rPr>
                <w:color w:val="000000"/>
                <w:lang w:eastAsia="en-US"/>
              </w:rPr>
            </w:pPr>
            <w:r w:rsidRPr="00B82854">
              <w:rPr>
                <w:color w:val="000000"/>
                <w:lang w:eastAsia="en-US"/>
              </w:rPr>
              <w:t xml:space="preserve">к/с 30101810800000000651        </w:t>
            </w:r>
          </w:p>
          <w:p w:rsidR="00B8570E" w:rsidRPr="00B82854" w:rsidRDefault="00B8570E" w:rsidP="00B82854">
            <w:pPr>
              <w:jc w:val="both"/>
              <w:rPr>
                <w:color w:val="000000"/>
                <w:lang w:eastAsia="en-US"/>
              </w:rPr>
            </w:pPr>
            <w:r w:rsidRPr="00B82854">
              <w:rPr>
                <w:color w:val="000000"/>
                <w:lang w:eastAsia="en-US"/>
              </w:rPr>
              <w:t xml:space="preserve">БИК 047102651         </w:t>
            </w:r>
          </w:p>
          <w:p w:rsidR="00B8570E" w:rsidRPr="00B82854" w:rsidRDefault="00B8570E" w:rsidP="00B82854">
            <w:pPr>
              <w:jc w:val="both"/>
              <w:rPr>
                <w:color w:val="000000"/>
                <w:lang w:eastAsia="en-US"/>
              </w:rPr>
            </w:pPr>
            <w:r w:rsidRPr="00B82854">
              <w:rPr>
                <w:color w:val="000000"/>
                <w:lang w:eastAsia="en-US"/>
              </w:rPr>
              <w:t>Почтовый и юридический адрес: 628403, Ханты-Мансийский автономный округ-</w:t>
            </w:r>
            <w:r w:rsidRPr="00B82854">
              <w:rPr>
                <w:color w:val="000000"/>
                <w:lang w:eastAsia="en-US"/>
              </w:rPr>
              <w:lastRenderedPageBreak/>
              <w:t>Югра, город Сургут, улица Маяковского, 15</w:t>
            </w:r>
          </w:p>
          <w:p w:rsidR="00B8570E" w:rsidRPr="00B82854" w:rsidRDefault="00B8570E" w:rsidP="00B82854">
            <w:pPr>
              <w:jc w:val="both"/>
              <w:rPr>
                <w:lang w:val="en-US" w:eastAsia="en-US"/>
              </w:rPr>
            </w:pPr>
            <w:r w:rsidRPr="00B82854">
              <w:rPr>
                <w:lang w:val="en-US" w:eastAsia="en-US"/>
              </w:rPr>
              <w:t>E-mail: gts@surgutgts.ru</w:t>
            </w:r>
          </w:p>
          <w:p w:rsidR="00B8570E" w:rsidRPr="00B82854" w:rsidRDefault="00B8570E" w:rsidP="00B82854">
            <w:pPr>
              <w:jc w:val="both"/>
              <w:rPr>
                <w:color w:val="000000"/>
                <w:lang w:val="en-US" w:eastAsia="en-US"/>
              </w:rPr>
            </w:pPr>
            <w:r w:rsidRPr="00B82854">
              <w:rPr>
                <w:lang w:eastAsia="en-US"/>
              </w:rPr>
              <w:t>Тел</w:t>
            </w:r>
            <w:r w:rsidRPr="00B82854">
              <w:rPr>
                <w:lang w:val="en-US" w:eastAsia="en-US"/>
              </w:rPr>
              <w:t>: 8 (3462) 37-67-25</w:t>
            </w:r>
          </w:p>
          <w:p w:rsidR="00B8570E" w:rsidRDefault="00B8570E" w:rsidP="004B2855">
            <w:pPr>
              <w:spacing w:line="276" w:lineRule="auto"/>
              <w:jc w:val="both"/>
              <w:rPr>
                <w:color w:val="000000"/>
                <w:lang w:val="en-US" w:eastAsia="en-US"/>
              </w:rPr>
            </w:pPr>
          </w:p>
        </w:tc>
        <w:tc>
          <w:tcPr>
            <w:tcW w:w="4672" w:type="dxa"/>
          </w:tcPr>
          <w:p w:rsidR="00B8570E" w:rsidRDefault="00B8570E" w:rsidP="004B2855">
            <w:pPr>
              <w:spacing w:line="276" w:lineRule="auto"/>
              <w:jc w:val="both"/>
              <w:rPr>
                <w:b/>
                <w:lang w:val="en-US" w:eastAsia="en-US"/>
              </w:rPr>
            </w:pPr>
          </w:p>
          <w:p w:rsidR="00B8570E" w:rsidRDefault="00B8570E" w:rsidP="004B2855">
            <w:pPr>
              <w:spacing w:line="276" w:lineRule="auto"/>
              <w:jc w:val="both"/>
              <w:rPr>
                <w:b/>
                <w:lang w:eastAsia="en-US"/>
              </w:rPr>
            </w:pPr>
            <w:r>
              <w:rPr>
                <w:b/>
                <w:lang w:eastAsia="en-US"/>
              </w:rPr>
              <w:t>Исполнитель:</w:t>
            </w:r>
          </w:p>
          <w:p w:rsidR="00B8570E" w:rsidRDefault="00B8570E" w:rsidP="004B2855">
            <w:pPr>
              <w:spacing w:line="276" w:lineRule="auto"/>
              <w:jc w:val="both"/>
              <w:rPr>
                <w:lang w:eastAsia="en-US"/>
              </w:rPr>
            </w:pPr>
          </w:p>
        </w:tc>
      </w:tr>
      <w:bookmarkEnd w:id="98"/>
    </w:tbl>
    <w:p w:rsidR="00B8570E" w:rsidRDefault="00B8570E" w:rsidP="00B8570E">
      <w:pPr>
        <w:jc w:val="both"/>
      </w:pPr>
    </w:p>
    <w:p w:rsidR="00B8570E" w:rsidRDefault="00B8570E" w:rsidP="00B8570E">
      <w:pPr>
        <w:jc w:val="both"/>
      </w:pPr>
      <w:r>
        <w:t>Директор</w:t>
      </w:r>
      <w:proofErr w:type="gramStart"/>
      <w:r>
        <w:t xml:space="preserve">:                                                               ___________: </w:t>
      </w:r>
      <w:proofErr w:type="gramEnd"/>
    </w:p>
    <w:p w:rsidR="00B8570E" w:rsidRDefault="00B8570E" w:rsidP="00B8570E">
      <w:pPr>
        <w:jc w:val="both"/>
      </w:pPr>
    </w:p>
    <w:p w:rsidR="00B8570E" w:rsidRDefault="00B8570E" w:rsidP="00B8570E">
      <w:pPr>
        <w:jc w:val="both"/>
      </w:pPr>
      <w:r>
        <w:t>______________/</w:t>
      </w:r>
      <w:proofErr w:type="spellStart"/>
      <w:r>
        <w:t>В.Н.Юркин</w:t>
      </w:r>
      <w:proofErr w:type="spellEnd"/>
      <w:r>
        <w:t xml:space="preserve">/                               ______________/______________/  </w:t>
      </w:r>
    </w:p>
    <w:p w:rsidR="00B8570E" w:rsidRDefault="00B8570E" w:rsidP="00B8570E">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B8570E" w:rsidRDefault="00B8570E" w:rsidP="00B8570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8570E" w:rsidRDefault="00B8570E" w:rsidP="00B8570E">
      <w:pPr>
        <w:jc w:val="right"/>
      </w:pPr>
      <w:r>
        <w:t>№ ____ от «___» _______ 20__ г.</w:t>
      </w:r>
    </w:p>
    <w:p w:rsidR="00B8570E" w:rsidRDefault="00B8570E" w:rsidP="00B8570E">
      <w:pPr>
        <w:jc w:val="both"/>
        <w:rPr>
          <w:bCs/>
        </w:rPr>
      </w:pPr>
    </w:p>
    <w:p w:rsidR="00B8570E" w:rsidRDefault="00B8570E" w:rsidP="00B8570E">
      <w:pPr>
        <w:jc w:val="both"/>
        <w:rPr>
          <w:bCs/>
        </w:rPr>
      </w:pPr>
    </w:p>
    <w:p w:rsidR="00B8570E" w:rsidRDefault="00B8570E" w:rsidP="00B8570E">
      <w:pPr>
        <w:jc w:val="center"/>
      </w:pPr>
      <w:r>
        <w:t>ТЕХНИЧЕСКОЕ ЗАДАНИЕ*</w:t>
      </w:r>
    </w:p>
    <w:p w:rsidR="00B8570E" w:rsidRDefault="00B8570E" w:rsidP="00B8570E">
      <w:pPr>
        <w:jc w:val="both"/>
      </w:pPr>
    </w:p>
    <w:p w:rsidR="00B8570E" w:rsidRDefault="00B8570E" w:rsidP="00B8570E">
      <w:pPr>
        <w:tabs>
          <w:tab w:val="left" w:pos="4366"/>
        </w:tabs>
        <w:ind w:firstLine="539"/>
        <w:jc w:val="both"/>
        <w:rPr>
          <w:color w:val="000000"/>
        </w:rPr>
      </w:pPr>
    </w:p>
    <w:p w:rsidR="00B8570E" w:rsidRDefault="00B8570E" w:rsidP="00B8570E">
      <w:pPr>
        <w:jc w:val="both"/>
      </w:pPr>
    </w:p>
    <w:p w:rsidR="00B8570E" w:rsidRDefault="00B8570E" w:rsidP="00714372">
      <w:pPr>
        <w:ind w:firstLine="708"/>
        <w:jc w:val="both"/>
      </w:pPr>
      <w:r>
        <w:t xml:space="preserve">*Оформляется в соответствии с Разделом </w:t>
      </w:r>
      <w:r>
        <w:rPr>
          <w:lang w:val="en-US"/>
        </w:rPr>
        <w:t>IV</w:t>
      </w:r>
      <w:r>
        <w:t xml:space="preserve"> </w:t>
      </w:r>
      <w:proofErr w:type="gramStart"/>
      <w:r>
        <w:t xml:space="preserve">к извещению о проведении запроса котировок в электронной форме на право заключения договора по </w:t>
      </w:r>
      <w:r w:rsidR="00714372">
        <w:t>п</w:t>
      </w:r>
      <w:r w:rsidR="00714372" w:rsidRPr="00714372">
        <w:t>роведени</w:t>
      </w:r>
      <w:r w:rsidR="00714372">
        <w:t>ю</w:t>
      </w:r>
      <w:proofErr w:type="gramEnd"/>
      <w:r w:rsidR="00714372" w:rsidRPr="00714372">
        <w:t xml:space="preserve"> плановых режимно-наладочных испытаний водогрейных котлов на газообразном топливе</w:t>
      </w:r>
      <w:r>
        <w:t>.</w:t>
      </w:r>
    </w:p>
    <w:p w:rsidR="00B8570E" w:rsidRDefault="00B8570E" w:rsidP="00B8570E">
      <w:pPr>
        <w:ind w:firstLine="708"/>
        <w:jc w:val="both"/>
        <w:rPr>
          <w:b/>
          <w:bCs/>
        </w:rPr>
      </w:pPr>
    </w:p>
    <w:p w:rsidR="00B8570E" w:rsidRDefault="00B8570E" w:rsidP="00B8570E">
      <w:pPr>
        <w:tabs>
          <w:tab w:val="left" w:pos="5430"/>
        </w:tabs>
        <w:jc w:val="both"/>
      </w:pPr>
      <w:r>
        <w:t>ЗАКАЗЧИК</w:t>
      </w:r>
      <w:r>
        <w:tab/>
        <w:t>ИСПОЛНИТЕЛЬ:</w:t>
      </w:r>
    </w:p>
    <w:p w:rsidR="00B8570E" w:rsidRDefault="00B8570E" w:rsidP="00B8570E">
      <w:pPr>
        <w:jc w:val="both"/>
      </w:pPr>
    </w:p>
    <w:p w:rsidR="00B8570E" w:rsidRDefault="00B8570E" w:rsidP="00B8570E">
      <w:pPr>
        <w:jc w:val="both"/>
      </w:pPr>
      <w:r>
        <w:t>Директор</w:t>
      </w:r>
      <w:proofErr w:type="gramStart"/>
      <w:r>
        <w:t xml:space="preserve">:                                                                          _____________: </w:t>
      </w:r>
      <w:proofErr w:type="gramEnd"/>
    </w:p>
    <w:p w:rsidR="00B8570E" w:rsidRDefault="00B8570E" w:rsidP="00B8570E">
      <w:pPr>
        <w:jc w:val="both"/>
      </w:pPr>
    </w:p>
    <w:p w:rsidR="00B8570E" w:rsidRDefault="00B8570E" w:rsidP="00B8570E">
      <w:pPr>
        <w:jc w:val="both"/>
      </w:pPr>
    </w:p>
    <w:p w:rsidR="00B8570E" w:rsidRDefault="00B8570E" w:rsidP="00B8570E">
      <w:pPr>
        <w:jc w:val="both"/>
        <w:rPr>
          <w:kern w:val="16"/>
        </w:rPr>
      </w:pPr>
      <w:r>
        <w:t>______________/</w:t>
      </w:r>
      <w:proofErr w:type="spellStart"/>
      <w:r>
        <w:t>В.Н.Юркин</w:t>
      </w:r>
      <w:proofErr w:type="spellEnd"/>
      <w:r>
        <w:t xml:space="preserve">/                                         ______________/______________ /   </w:t>
      </w:r>
    </w:p>
    <w:p w:rsidR="00B8570E" w:rsidRDefault="00B8570E" w:rsidP="00B8570E">
      <w:pPr>
        <w:ind w:firstLine="540"/>
        <w:jc w:val="both"/>
        <w:rPr>
          <w:kern w:val="16"/>
        </w:rPr>
      </w:pPr>
    </w:p>
    <w:p w:rsidR="00B8570E" w:rsidRDefault="00B8570E" w:rsidP="00B8570E">
      <w:pPr>
        <w:ind w:firstLine="540"/>
        <w:jc w:val="both"/>
        <w:rPr>
          <w:kern w:val="16"/>
        </w:rPr>
      </w:pPr>
    </w:p>
    <w:p w:rsidR="00B8570E" w:rsidRDefault="00B8570E" w:rsidP="00B8570E">
      <w:pPr>
        <w:ind w:firstLine="540"/>
        <w:jc w:val="both"/>
        <w:rPr>
          <w:kern w:val="16"/>
        </w:rPr>
      </w:pPr>
    </w:p>
    <w:p w:rsidR="00B8570E" w:rsidRDefault="00B8570E" w:rsidP="00B8570E">
      <w:pPr>
        <w:widowControl w:val="0"/>
        <w:autoSpaceDE w:val="0"/>
        <w:autoSpaceDN w:val="0"/>
        <w:adjustRightInd w:val="0"/>
        <w:jc w:val="both"/>
      </w:pPr>
      <w:r>
        <w:t xml:space="preserve"> </w:t>
      </w:r>
    </w:p>
    <w:p w:rsidR="00B8570E" w:rsidRDefault="00B8570E" w:rsidP="00B8570E">
      <w:pPr>
        <w:pStyle w:val="ConsPlusNormal"/>
        <w:widowControl/>
        <w:ind w:firstLine="0"/>
        <w:jc w:val="both"/>
        <w:rPr>
          <w:rFonts w:ascii="Times New Roman" w:hAnsi="Times New Roman" w:cs="Times New Roman"/>
          <w:sz w:val="24"/>
          <w:szCs w:val="24"/>
        </w:rPr>
      </w:pPr>
    </w:p>
    <w:p w:rsidR="00B8570E" w:rsidRDefault="00B8570E" w:rsidP="00B8570E">
      <w:pPr>
        <w:pStyle w:val="ConsPlusNormal"/>
        <w:widowControl/>
        <w:ind w:firstLine="0"/>
        <w:jc w:val="both"/>
        <w:rPr>
          <w:rFonts w:ascii="Times New Roman" w:hAnsi="Times New Roman" w:cs="Times New Roman"/>
          <w:sz w:val="24"/>
          <w:szCs w:val="24"/>
        </w:rPr>
      </w:pPr>
    </w:p>
    <w:p w:rsidR="00B8570E" w:rsidRDefault="00B8570E" w:rsidP="00B8570E">
      <w:pPr>
        <w:pStyle w:val="ConsPlusNormal"/>
        <w:widowControl/>
        <w:ind w:firstLine="0"/>
        <w:jc w:val="both"/>
        <w:rPr>
          <w:rFonts w:ascii="Times New Roman" w:hAnsi="Times New Roman" w:cs="Times New Roman"/>
          <w:sz w:val="24"/>
          <w:szCs w:val="24"/>
        </w:rPr>
      </w:pPr>
    </w:p>
    <w:p w:rsidR="00B8570E" w:rsidRDefault="00B8570E" w:rsidP="00B8570E">
      <w:pPr>
        <w:pStyle w:val="ConsPlusNormal"/>
        <w:widowControl/>
        <w:ind w:firstLine="0"/>
        <w:jc w:val="both"/>
        <w:rPr>
          <w:rFonts w:ascii="Times New Roman" w:hAnsi="Times New Roman" w:cs="Times New Roman"/>
          <w:sz w:val="24"/>
          <w:szCs w:val="24"/>
        </w:rPr>
      </w:pPr>
    </w:p>
    <w:p w:rsidR="00B8570E" w:rsidRDefault="00B8570E" w:rsidP="00B8570E">
      <w:pPr>
        <w:pStyle w:val="ConsPlusNormal"/>
        <w:widowControl/>
        <w:ind w:firstLine="0"/>
        <w:jc w:val="both"/>
        <w:rPr>
          <w:rFonts w:ascii="Times New Roman" w:hAnsi="Times New Roman" w:cs="Times New Roman"/>
          <w:sz w:val="24"/>
          <w:szCs w:val="24"/>
        </w:rPr>
      </w:pPr>
    </w:p>
    <w:p w:rsidR="00A13356" w:rsidRDefault="00A13356" w:rsidP="00643302"/>
    <w:p w:rsidR="00A13356" w:rsidRDefault="00A13356" w:rsidP="00643302"/>
    <w:p w:rsidR="00A13356" w:rsidRDefault="00A13356" w:rsidP="00643302"/>
    <w:p w:rsidR="00A13356" w:rsidRDefault="00A13356"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643302"/>
    <w:p w:rsidR="00500D6F" w:rsidRDefault="00500D6F" w:rsidP="00500D6F">
      <w:pPr>
        <w:pStyle w:val="ConsPlusNormal"/>
        <w:widowControl/>
        <w:ind w:firstLine="0"/>
        <w:jc w:val="right"/>
        <w:rPr>
          <w:rFonts w:ascii="Times New Roman" w:hAnsi="Times New Roman" w:cs="Times New Roman"/>
          <w:sz w:val="24"/>
          <w:szCs w:val="24"/>
        </w:rPr>
      </w:pPr>
    </w:p>
    <w:p w:rsidR="00500D6F" w:rsidRDefault="00500D6F" w:rsidP="00500D6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500D6F" w:rsidRDefault="00500D6F" w:rsidP="00500D6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500D6F" w:rsidRDefault="00500D6F" w:rsidP="00500D6F">
      <w:pPr>
        <w:pStyle w:val="ConsPlusNormal"/>
        <w:widowControl/>
        <w:ind w:firstLine="0"/>
        <w:jc w:val="both"/>
        <w:rPr>
          <w:rFonts w:ascii="Times New Roman" w:hAnsi="Times New Roman" w:cs="Times New Roman"/>
          <w:sz w:val="24"/>
          <w:szCs w:val="24"/>
        </w:rPr>
      </w:pPr>
    </w:p>
    <w:p w:rsidR="00500D6F" w:rsidRDefault="00500D6F" w:rsidP="00500D6F">
      <w:pPr>
        <w:pStyle w:val="ConsPlusNormal"/>
        <w:widowControl/>
        <w:ind w:firstLine="0"/>
        <w:jc w:val="both"/>
        <w:rPr>
          <w:rFonts w:ascii="Times New Roman" w:hAnsi="Times New Roman" w:cs="Times New Roman"/>
          <w:sz w:val="24"/>
          <w:szCs w:val="24"/>
        </w:rPr>
      </w:pPr>
    </w:p>
    <w:p w:rsidR="00500D6F" w:rsidRDefault="00500D6F" w:rsidP="00500D6F">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500D6F" w:rsidRDefault="00500D6F" w:rsidP="00500D6F">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500D6F" w:rsidTr="0003190D">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00D6F" w:rsidRDefault="00500D6F" w:rsidP="0003190D">
            <w:pPr>
              <w:pStyle w:val="ConsPlusNormal"/>
              <w:spacing w:line="276" w:lineRule="auto"/>
              <w:ind w:firstLine="0"/>
              <w:jc w:val="both"/>
              <w:rPr>
                <w:rFonts w:ascii="Times New Roman" w:hAnsi="Times New Roman" w:cs="Times New Roman"/>
                <w:kern w:val="16"/>
                <w:sz w:val="24"/>
                <w:szCs w:val="24"/>
              </w:rPr>
            </w:pPr>
            <w:proofErr w:type="gramStart"/>
            <w:r>
              <w:rPr>
                <w:rFonts w:ascii="Times New Roman" w:hAnsi="Times New Roman" w:cs="Times New Roman"/>
                <w:kern w:val="16"/>
                <w:sz w:val="24"/>
                <w:szCs w:val="24"/>
              </w:rPr>
              <w:t>п</w:t>
            </w:r>
            <w:proofErr w:type="gramEnd"/>
            <w:r>
              <w:rPr>
                <w:rFonts w:ascii="Times New Roman" w:hAnsi="Times New Roman" w:cs="Times New Roman"/>
                <w:kern w:val="16"/>
                <w:sz w:val="24"/>
                <w:szCs w:val="24"/>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500D6F" w:rsidRDefault="00500D6F" w:rsidP="0003190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500D6F" w:rsidRDefault="00500D6F" w:rsidP="0003190D">
            <w:pPr>
              <w:pStyle w:val="ConsPlusNormal"/>
              <w:spacing w:line="276" w:lineRule="auto"/>
              <w:ind w:firstLine="0"/>
              <w:jc w:val="both"/>
              <w:rPr>
                <w:rFonts w:ascii="Times New Roman" w:hAnsi="Times New Roman" w:cs="Times New Roman"/>
                <w:kern w:val="16"/>
                <w:sz w:val="24"/>
                <w:szCs w:val="24"/>
              </w:rPr>
            </w:pPr>
            <w:proofErr w:type="spellStart"/>
            <w:r>
              <w:rPr>
                <w:rFonts w:ascii="Times New Roman" w:hAnsi="Times New Roman" w:cs="Times New Roman"/>
                <w:kern w:val="16"/>
                <w:sz w:val="24"/>
                <w:szCs w:val="24"/>
              </w:rPr>
              <w:t>Ед</w:t>
            </w:r>
            <w:proofErr w:type="gramStart"/>
            <w:r>
              <w:rPr>
                <w:rFonts w:ascii="Times New Roman" w:hAnsi="Times New Roman" w:cs="Times New Roman"/>
                <w:kern w:val="16"/>
                <w:sz w:val="24"/>
                <w:szCs w:val="24"/>
              </w:rPr>
              <w:t>.и</w:t>
            </w:r>
            <w:proofErr w:type="gramEnd"/>
            <w:r>
              <w:rPr>
                <w:rFonts w:ascii="Times New Roman" w:hAnsi="Times New Roman" w:cs="Times New Roman"/>
                <w:kern w:val="16"/>
                <w:sz w:val="24"/>
                <w:szCs w:val="24"/>
              </w:rPr>
              <w:t>зм</w:t>
            </w:r>
            <w:proofErr w:type="spellEnd"/>
            <w:r>
              <w:rPr>
                <w:rFonts w:ascii="Times New Roman" w:hAnsi="Times New Roman" w:cs="Times New Roman"/>
                <w:kern w:val="16"/>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500D6F" w:rsidRDefault="00500D6F" w:rsidP="0003190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500D6F" w:rsidRDefault="00500D6F" w:rsidP="0003190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500D6F" w:rsidRDefault="00500D6F" w:rsidP="0003190D">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500D6F" w:rsidRDefault="00500D6F" w:rsidP="0003190D">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500D6F" w:rsidTr="0003190D">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00D6F" w:rsidRDefault="00500D6F" w:rsidP="0003190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500D6F" w:rsidRDefault="00500D6F" w:rsidP="0003190D">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500D6F" w:rsidRDefault="00500D6F" w:rsidP="0003190D">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500D6F" w:rsidRDefault="00500D6F" w:rsidP="0003190D">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500D6F" w:rsidRDefault="00500D6F" w:rsidP="0003190D">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500D6F" w:rsidRDefault="00500D6F" w:rsidP="0003190D">
            <w:pPr>
              <w:pStyle w:val="ConsPlusNormal"/>
              <w:spacing w:line="276" w:lineRule="auto"/>
              <w:ind w:firstLine="0"/>
              <w:jc w:val="both"/>
              <w:rPr>
                <w:rFonts w:ascii="Times New Roman" w:hAnsi="Times New Roman" w:cs="Times New Roman"/>
                <w:kern w:val="16"/>
                <w:sz w:val="24"/>
                <w:szCs w:val="24"/>
              </w:rPr>
            </w:pPr>
          </w:p>
        </w:tc>
      </w:tr>
      <w:tr w:rsidR="00500D6F" w:rsidTr="0003190D">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00D6F" w:rsidRDefault="00500D6F" w:rsidP="0003190D">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500D6F" w:rsidRDefault="00500D6F" w:rsidP="0003190D">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500D6F" w:rsidRDefault="00500D6F" w:rsidP="0003190D">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500D6F" w:rsidRDefault="00500D6F" w:rsidP="0003190D">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500D6F" w:rsidRDefault="00500D6F" w:rsidP="0003190D">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500D6F" w:rsidRDefault="00500D6F" w:rsidP="0003190D">
            <w:pPr>
              <w:pStyle w:val="ConsPlusNormal"/>
              <w:spacing w:line="276" w:lineRule="auto"/>
              <w:ind w:firstLine="0"/>
              <w:jc w:val="both"/>
              <w:rPr>
                <w:rFonts w:ascii="Times New Roman" w:hAnsi="Times New Roman" w:cs="Times New Roman"/>
                <w:kern w:val="16"/>
                <w:sz w:val="24"/>
                <w:szCs w:val="24"/>
              </w:rPr>
            </w:pPr>
          </w:p>
        </w:tc>
      </w:tr>
      <w:tr w:rsidR="00500D6F" w:rsidTr="0003190D">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500D6F" w:rsidRDefault="00500D6F" w:rsidP="0003190D">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500D6F" w:rsidRDefault="00500D6F" w:rsidP="0003190D">
            <w:pPr>
              <w:pStyle w:val="ConsPlusNormal"/>
              <w:spacing w:line="276" w:lineRule="auto"/>
              <w:ind w:firstLine="0"/>
              <w:jc w:val="both"/>
              <w:rPr>
                <w:rFonts w:ascii="Times New Roman" w:hAnsi="Times New Roman" w:cs="Times New Roman"/>
                <w:b/>
                <w:kern w:val="16"/>
                <w:sz w:val="24"/>
                <w:szCs w:val="24"/>
              </w:rPr>
            </w:pPr>
          </w:p>
        </w:tc>
      </w:tr>
    </w:tbl>
    <w:p w:rsidR="00500D6F" w:rsidRDefault="00500D6F" w:rsidP="00500D6F">
      <w:pPr>
        <w:pStyle w:val="ConsPlusNormal"/>
        <w:widowControl/>
        <w:ind w:firstLine="0"/>
        <w:jc w:val="both"/>
        <w:rPr>
          <w:rFonts w:ascii="Times New Roman" w:hAnsi="Times New Roman" w:cs="Times New Roman"/>
          <w:sz w:val="24"/>
          <w:szCs w:val="24"/>
        </w:rPr>
      </w:pPr>
    </w:p>
    <w:p w:rsidR="00500D6F" w:rsidRDefault="00500D6F" w:rsidP="00500D6F">
      <w:pPr>
        <w:pStyle w:val="ConsPlusNormal"/>
        <w:widowControl/>
        <w:ind w:firstLine="0"/>
        <w:jc w:val="both"/>
        <w:rPr>
          <w:rFonts w:ascii="Times New Roman" w:hAnsi="Times New Roman" w:cs="Times New Roman"/>
          <w:sz w:val="24"/>
          <w:szCs w:val="24"/>
        </w:rPr>
      </w:pPr>
    </w:p>
    <w:p w:rsidR="00500D6F" w:rsidRDefault="00500D6F" w:rsidP="00500D6F">
      <w:pPr>
        <w:pStyle w:val="ConsPlusNormal"/>
        <w:widowControl/>
        <w:ind w:firstLine="0"/>
        <w:jc w:val="both"/>
        <w:rPr>
          <w:rFonts w:ascii="Times New Roman" w:hAnsi="Times New Roman" w:cs="Times New Roman"/>
          <w:sz w:val="24"/>
          <w:szCs w:val="24"/>
        </w:rPr>
      </w:pPr>
    </w:p>
    <w:p w:rsidR="00500D6F" w:rsidRDefault="00500D6F" w:rsidP="00500D6F">
      <w:pPr>
        <w:tabs>
          <w:tab w:val="left" w:pos="5520"/>
        </w:tabs>
        <w:jc w:val="both"/>
      </w:pPr>
      <w:r>
        <w:t>ЗАКАЗЧИК</w:t>
      </w:r>
      <w:r>
        <w:tab/>
        <w:t>ИСПОЛНИТЕЛЬ:</w:t>
      </w:r>
    </w:p>
    <w:p w:rsidR="00500D6F" w:rsidRDefault="00500D6F" w:rsidP="00500D6F">
      <w:pPr>
        <w:jc w:val="both"/>
      </w:pPr>
    </w:p>
    <w:p w:rsidR="00500D6F" w:rsidRDefault="00500D6F" w:rsidP="00500D6F">
      <w:pPr>
        <w:jc w:val="both"/>
      </w:pPr>
      <w:r>
        <w:t>Директор</w:t>
      </w:r>
      <w:proofErr w:type="gramStart"/>
      <w:r>
        <w:t xml:space="preserve">:                                                                          _____________: </w:t>
      </w:r>
      <w:proofErr w:type="gramEnd"/>
    </w:p>
    <w:p w:rsidR="00500D6F" w:rsidRDefault="00500D6F" w:rsidP="00500D6F">
      <w:pPr>
        <w:jc w:val="both"/>
      </w:pPr>
    </w:p>
    <w:p w:rsidR="00500D6F" w:rsidRDefault="00500D6F" w:rsidP="00500D6F">
      <w:pPr>
        <w:jc w:val="both"/>
      </w:pPr>
    </w:p>
    <w:p w:rsidR="00500D6F" w:rsidRDefault="00500D6F" w:rsidP="00500D6F">
      <w:pPr>
        <w:jc w:val="both"/>
      </w:pPr>
      <w:r>
        <w:t xml:space="preserve">______________/В.Н. Юркин/                                         ______________/______________ /   </w:t>
      </w:r>
    </w:p>
    <w:p w:rsidR="00500D6F" w:rsidRDefault="00500D6F" w:rsidP="00500D6F">
      <w:pPr>
        <w:pStyle w:val="ConsPlusNormal"/>
        <w:widowControl/>
        <w:ind w:firstLine="0"/>
        <w:jc w:val="both"/>
        <w:rPr>
          <w:rFonts w:ascii="Times New Roman" w:hAnsi="Times New Roman" w:cs="Times New Roman"/>
          <w:sz w:val="24"/>
          <w:szCs w:val="24"/>
        </w:rPr>
      </w:pPr>
    </w:p>
    <w:p w:rsidR="00500D6F" w:rsidRDefault="00500D6F" w:rsidP="00500D6F">
      <w:pPr>
        <w:pStyle w:val="ConsPlusNormal"/>
        <w:widowControl/>
        <w:ind w:firstLine="0"/>
        <w:jc w:val="both"/>
        <w:rPr>
          <w:rFonts w:ascii="Times New Roman" w:hAnsi="Times New Roman" w:cs="Times New Roman"/>
          <w:sz w:val="24"/>
          <w:szCs w:val="24"/>
        </w:rPr>
      </w:pPr>
    </w:p>
    <w:p w:rsidR="00500D6F" w:rsidRPr="00643302" w:rsidRDefault="00500D6F" w:rsidP="00643302"/>
    <w:sectPr w:rsidR="00500D6F" w:rsidRPr="00643302"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05" w:rsidRDefault="00AC2B05" w:rsidP="00534E1F">
      <w:r>
        <w:separator/>
      </w:r>
    </w:p>
  </w:endnote>
  <w:endnote w:type="continuationSeparator" w:id="0">
    <w:p w:rsidR="00AC2B05" w:rsidRDefault="00AC2B0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AC2B05" w:rsidRDefault="0058726F">
        <w:pPr>
          <w:pStyle w:val="a5"/>
          <w:jc w:val="center"/>
        </w:pPr>
        <w:r>
          <w:rPr>
            <w:noProof/>
          </w:rPr>
          <w:fldChar w:fldCharType="begin"/>
        </w:r>
        <w:r w:rsidR="00AC2B05">
          <w:rPr>
            <w:noProof/>
          </w:rPr>
          <w:instrText xml:space="preserve"> PAGE   \* MERGEFORMAT </w:instrText>
        </w:r>
        <w:r>
          <w:rPr>
            <w:noProof/>
          </w:rPr>
          <w:fldChar w:fldCharType="separate"/>
        </w:r>
        <w:r w:rsidR="00900B2D">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AC2B05" w:rsidRDefault="00900B2D">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05" w:rsidRDefault="00AC2B05" w:rsidP="00534E1F">
      <w:r>
        <w:separator/>
      </w:r>
    </w:p>
  </w:footnote>
  <w:footnote w:type="continuationSeparator" w:id="0">
    <w:p w:rsidR="00AC2B05" w:rsidRDefault="00AC2B0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A493865"/>
    <w:multiLevelType w:val="hybridMultilevel"/>
    <w:tmpl w:val="24DC6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B5841AE"/>
    <w:multiLevelType w:val="hybridMultilevel"/>
    <w:tmpl w:val="CE82D4EA"/>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A1666B"/>
    <w:multiLevelType w:val="multilevel"/>
    <w:tmpl w:val="CCA450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BF44635"/>
    <w:multiLevelType w:val="multilevel"/>
    <w:tmpl w:val="95869A9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354FEB"/>
    <w:multiLevelType w:val="hybridMultilevel"/>
    <w:tmpl w:val="83D286D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DD603F"/>
    <w:multiLevelType w:val="hybridMultilevel"/>
    <w:tmpl w:val="CF4C3D7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6CD56F47"/>
    <w:multiLevelType w:val="hybridMultilevel"/>
    <w:tmpl w:val="7EF86F6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0CB75E0"/>
    <w:multiLevelType w:val="singleLevel"/>
    <w:tmpl w:val="BA34D3DE"/>
    <w:lvl w:ilvl="0">
      <w:start w:val="3"/>
      <w:numFmt w:val="bullet"/>
      <w:lvlText w:val="-"/>
      <w:lvlJc w:val="left"/>
      <w:pPr>
        <w:tabs>
          <w:tab w:val="num" w:pos="510"/>
        </w:tabs>
        <w:ind w:left="510" w:hanging="360"/>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C477DC4"/>
    <w:multiLevelType w:val="multilevel"/>
    <w:tmpl w:val="EA9AB4CE"/>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0B3C18"/>
    <w:multiLevelType w:val="hybridMultilevel"/>
    <w:tmpl w:val="8D963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19"/>
  </w:num>
  <w:num w:numId="5">
    <w:abstractNumId w:val="0"/>
  </w:num>
  <w:num w:numId="6">
    <w:abstractNumId w:val="17"/>
  </w:num>
  <w:num w:numId="7">
    <w:abstractNumId w:val="9"/>
  </w:num>
  <w:num w:numId="8">
    <w:abstractNumId w:val="2"/>
  </w:num>
  <w:num w:numId="9">
    <w:abstractNumId w:val="6"/>
  </w:num>
  <w:num w:numId="10">
    <w:abstractNumId w:val="13"/>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23"/>
  </w:num>
  <w:num w:numId="16">
    <w:abstractNumId w:val="3"/>
  </w:num>
  <w:num w:numId="17">
    <w:abstractNumId w:val="20"/>
  </w:num>
  <w:num w:numId="18">
    <w:abstractNumId w:val="14"/>
  </w:num>
  <w:num w:numId="19">
    <w:abstractNumId w:val="11"/>
  </w:num>
  <w:num w:numId="20">
    <w:abstractNumId w:val="22"/>
  </w:num>
  <w:num w:numId="21">
    <w:abstractNumId w:val="16"/>
  </w:num>
  <w:num w:numId="22">
    <w:abstractNumId w:val="18"/>
  </w:num>
  <w:num w:numId="23">
    <w:abstractNumId w:val="7"/>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7588"/>
    <w:rsid w:val="000553D4"/>
    <w:rsid w:val="00057A08"/>
    <w:rsid w:val="00065A35"/>
    <w:rsid w:val="00067627"/>
    <w:rsid w:val="00071785"/>
    <w:rsid w:val="00071C00"/>
    <w:rsid w:val="000744A8"/>
    <w:rsid w:val="000772EE"/>
    <w:rsid w:val="00081D7B"/>
    <w:rsid w:val="00085695"/>
    <w:rsid w:val="00086496"/>
    <w:rsid w:val="000866A2"/>
    <w:rsid w:val="000868D9"/>
    <w:rsid w:val="00087414"/>
    <w:rsid w:val="00087878"/>
    <w:rsid w:val="00087F17"/>
    <w:rsid w:val="000905FD"/>
    <w:rsid w:val="00091F3C"/>
    <w:rsid w:val="0009369B"/>
    <w:rsid w:val="000944E2"/>
    <w:rsid w:val="000A473C"/>
    <w:rsid w:val="000A4B55"/>
    <w:rsid w:val="000B4DF6"/>
    <w:rsid w:val="000B6571"/>
    <w:rsid w:val="000B7A21"/>
    <w:rsid w:val="000B7EFA"/>
    <w:rsid w:val="000C7AE4"/>
    <w:rsid w:val="000D22DF"/>
    <w:rsid w:val="000D2395"/>
    <w:rsid w:val="000D639E"/>
    <w:rsid w:val="000E15FC"/>
    <w:rsid w:val="000F3B3F"/>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4074A"/>
    <w:rsid w:val="00142B73"/>
    <w:rsid w:val="00143BA7"/>
    <w:rsid w:val="0015184E"/>
    <w:rsid w:val="00151DC3"/>
    <w:rsid w:val="0015343F"/>
    <w:rsid w:val="001558C8"/>
    <w:rsid w:val="00155F28"/>
    <w:rsid w:val="001630EE"/>
    <w:rsid w:val="001659DB"/>
    <w:rsid w:val="001674C3"/>
    <w:rsid w:val="001736F6"/>
    <w:rsid w:val="00173ACE"/>
    <w:rsid w:val="001754D9"/>
    <w:rsid w:val="001755DC"/>
    <w:rsid w:val="00180AD8"/>
    <w:rsid w:val="00182067"/>
    <w:rsid w:val="001867A6"/>
    <w:rsid w:val="00187EE8"/>
    <w:rsid w:val="00193CB1"/>
    <w:rsid w:val="001A1F91"/>
    <w:rsid w:val="001A71FE"/>
    <w:rsid w:val="001B0F3C"/>
    <w:rsid w:val="001B19A9"/>
    <w:rsid w:val="001C178E"/>
    <w:rsid w:val="001C672E"/>
    <w:rsid w:val="001D1D89"/>
    <w:rsid w:val="001D371E"/>
    <w:rsid w:val="001D4F33"/>
    <w:rsid w:val="001E0820"/>
    <w:rsid w:val="001E3353"/>
    <w:rsid w:val="001E65E2"/>
    <w:rsid w:val="001F2BEB"/>
    <w:rsid w:val="001F3697"/>
    <w:rsid w:val="001F79B8"/>
    <w:rsid w:val="00206FD6"/>
    <w:rsid w:val="002072D5"/>
    <w:rsid w:val="00207B6A"/>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6161D"/>
    <w:rsid w:val="00261850"/>
    <w:rsid w:val="00261CF5"/>
    <w:rsid w:val="00271813"/>
    <w:rsid w:val="00281EB2"/>
    <w:rsid w:val="00283C3B"/>
    <w:rsid w:val="002867A7"/>
    <w:rsid w:val="00290C33"/>
    <w:rsid w:val="00291D65"/>
    <w:rsid w:val="00292A0D"/>
    <w:rsid w:val="00294C02"/>
    <w:rsid w:val="002A50A9"/>
    <w:rsid w:val="002A5DA1"/>
    <w:rsid w:val="002B299B"/>
    <w:rsid w:val="002B7D79"/>
    <w:rsid w:val="002C047A"/>
    <w:rsid w:val="002C25DA"/>
    <w:rsid w:val="002C33C6"/>
    <w:rsid w:val="002C4A6C"/>
    <w:rsid w:val="002C5C66"/>
    <w:rsid w:val="002C7125"/>
    <w:rsid w:val="002D3A51"/>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528"/>
    <w:rsid w:val="00372C93"/>
    <w:rsid w:val="003778B3"/>
    <w:rsid w:val="003830DE"/>
    <w:rsid w:val="003853EB"/>
    <w:rsid w:val="00394BE7"/>
    <w:rsid w:val="003A6559"/>
    <w:rsid w:val="003B646A"/>
    <w:rsid w:val="003B77C4"/>
    <w:rsid w:val="003C0255"/>
    <w:rsid w:val="003C3459"/>
    <w:rsid w:val="003C3804"/>
    <w:rsid w:val="003C6A5E"/>
    <w:rsid w:val="003C7C08"/>
    <w:rsid w:val="003D0011"/>
    <w:rsid w:val="003D6319"/>
    <w:rsid w:val="003E4CE5"/>
    <w:rsid w:val="003F2F02"/>
    <w:rsid w:val="003F45D8"/>
    <w:rsid w:val="00402345"/>
    <w:rsid w:val="0040319B"/>
    <w:rsid w:val="004055E2"/>
    <w:rsid w:val="00407320"/>
    <w:rsid w:val="00407FA9"/>
    <w:rsid w:val="004103CF"/>
    <w:rsid w:val="00411D40"/>
    <w:rsid w:val="00413DA9"/>
    <w:rsid w:val="004145FE"/>
    <w:rsid w:val="00415693"/>
    <w:rsid w:val="00416807"/>
    <w:rsid w:val="00422A67"/>
    <w:rsid w:val="00424D25"/>
    <w:rsid w:val="00426C4A"/>
    <w:rsid w:val="004350B6"/>
    <w:rsid w:val="00435C78"/>
    <w:rsid w:val="00441073"/>
    <w:rsid w:val="00444695"/>
    <w:rsid w:val="004446B2"/>
    <w:rsid w:val="00444D2D"/>
    <w:rsid w:val="004500F9"/>
    <w:rsid w:val="00454991"/>
    <w:rsid w:val="00457259"/>
    <w:rsid w:val="00462A7C"/>
    <w:rsid w:val="00463EAC"/>
    <w:rsid w:val="004671DD"/>
    <w:rsid w:val="00471C29"/>
    <w:rsid w:val="00474A84"/>
    <w:rsid w:val="00485D6C"/>
    <w:rsid w:val="00486F9F"/>
    <w:rsid w:val="004900BF"/>
    <w:rsid w:val="004905E7"/>
    <w:rsid w:val="0049197E"/>
    <w:rsid w:val="004A08B7"/>
    <w:rsid w:val="004A134E"/>
    <w:rsid w:val="004A3796"/>
    <w:rsid w:val="004A476B"/>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F2DDC"/>
    <w:rsid w:val="004F55A0"/>
    <w:rsid w:val="004F7EF5"/>
    <w:rsid w:val="00500D6F"/>
    <w:rsid w:val="00503013"/>
    <w:rsid w:val="0050506D"/>
    <w:rsid w:val="005140E0"/>
    <w:rsid w:val="005164D3"/>
    <w:rsid w:val="00521C0E"/>
    <w:rsid w:val="00523F2C"/>
    <w:rsid w:val="0053093F"/>
    <w:rsid w:val="00533B4D"/>
    <w:rsid w:val="00534E1F"/>
    <w:rsid w:val="005373BB"/>
    <w:rsid w:val="00540FB9"/>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A0170"/>
    <w:rsid w:val="005A06C3"/>
    <w:rsid w:val="005A2F3D"/>
    <w:rsid w:val="005A4C8A"/>
    <w:rsid w:val="005A52FD"/>
    <w:rsid w:val="005A5C8C"/>
    <w:rsid w:val="005B06C0"/>
    <w:rsid w:val="005B1F85"/>
    <w:rsid w:val="005B78A0"/>
    <w:rsid w:val="005C1380"/>
    <w:rsid w:val="005C2C87"/>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7FE3"/>
    <w:rsid w:val="00630153"/>
    <w:rsid w:val="00630A56"/>
    <w:rsid w:val="00632C1C"/>
    <w:rsid w:val="00632CAE"/>
    <w:rsid w:val="0063563F"/>
    <w:rsid w:val="00637F9F"/>
    <w:rsid w:val="00640608"/>
    <w:rsid w:val="00643302"/>
    <w:rsid w:val="0064601B"/>
    <w:rsid w:val="00646F5E"/>
    <w:rsid w:val="006472AA"/>
    <w:rsid w:val="00655877"/>
    <w:rsid w:val="00655F3E"/>
    <w:rsid w:val="00655F69"/>
    <w:rsid w:val="00656C85"/>
    <w:rsid w:val="00662CC2"/>
    <w:rsid w:val="00663743"/>
    <w:rsid w:val="00664442"/>
    <w:rsid w:val="00664977"/>
    <w:rsid w:val="006706E4"/>
    <w:rsid w:val="00671B8F"/>
    <w:rsid w:val="00672D9D"/>
    <w:rsid w:val="00677284"/>
    <w:rsid w:val="00677C0B"/>
    <w:rsid w:val="00680598"/>
    <w:rsid w:val="00682C32"/>
    <w:rsid w:val="0068395F"/>
    <w:rsid w:val="00684C76"/>
    <w:rsid w:val="00687BDC"/>
    <w:rsid w:val="00692341"/>
    <w:rsid w:val="00696600"/>
    <w:rsid w:val="006970AF"/>
    <w:rsid w:val="00697FF9"/>
    <w:rsid w:val="006A15A1"/>
    <w:rsid w:val="006A3403"/>
    <w:rsid w:val="006A4C8F"/>
    <w:rsid w:val="006A6718"/>
    <w:rsid w:val="006A6B92"/>
    <w:rsid w:val="006B1BD9"/>
    <w:rsid w:val="006B2470"/>
    <w:rsid w:val="006B2FBC"/>
    <w:rsid w:val="006B427B"/>
    <w:rsid w:val="006C0AE3"/>
    <w:rsid w:val="006C1365"/>
    <w:rsid w:val="006C13CA"/>
    <w:rsid w:val="006D099E"/>
    <w:rsid w:val="006D465A"/>
    <w:rsid w:val="006D7C18"/>
    <w:rsid w:val="006E0BC9"/>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645"/>
    <w:rsid w:val="00793D35"/>
    <w:rsid w:val="007962A4"/>
    <w:rsid w:val="0079641B"/>
    <w:rsid w:val="007A0167"/>
    <w:rsid w:val="007A7651"/>
    <w:rsid w:val="007B1F79"/>
    <w:rsid w:val="007B5A14"/>
    <w:rsid w:val="007B73BD"/>
    <w:rsid w:val="007C365C"/>
    <w:rsid w:val="007C4129"/>
    <w:rsid w:val="007C738A"/>
    <w:rsid w:val="007D06D2"/>
    <w:rsid w:val="007D0970"/>
    <w:rsid w:val="007D4DE8"/>
    <w:rsid w:val="007D5690"/>
    <w:rsid w:val="007E326B"/>
    <w:rsid w:val="007E6C13"/>
    <w:rsid w:val="007F0444"/>
    <w:rsid w:val="007F61AF"/>
    <w:rsid w:val="007F6E21"/>
    <w:rsid w:val="00802A6A"/>
    <w:rsid w:val="00811576"/>
    <w:rsid w:val="0081304D"/>
    <w:rsid w:val="00815DBA"/>
    <w:rsid w:val="008175A7"/>
    <w:rsid w:val="00822B3F"/>
    <w:rsid w:val="00831399"/>
    <w:rsid w:val="00831D60"/>
    <w:rsid w:val="00831FD1"/>
    <w:rsid w:val="00842FB1"/>
    <w:rsid w:val="00847D5A"/>
    <w:rsid w:val="00851D7D"/>
    <w:rsid w:val="00853782"/>
    <w:rsid w:val="00854A23"/>
    <w:rsid w:val="00857105"/>
    <w:rsid w:val="008659C4"/>
    <w:rsid w:val="008678C3"/>
    <w:rsid w:val="008737B7"/>
    <w:rsid w:val="00882B79"/>
    <w:rsid w:val="0088666B"/>
    <w:rsid w:val="00887A27"/>
    <w:rsid w:val="00890951"/>
    <w:rsid w:val="00894763"/>
    <w:rsid w:val="00895C19"/>
    <w:rsid w:val="00896DFE"/>
    <w:rsid w:val="008A493A"/>
    <w:rsid w:val="008A7D0C"/>
    <w:rsid w:val="008B02FD"/>
    <w:rsid w:val="008B0D4D"/>
    <w:rsid w:val="008B340D"/>
    <w:rsid w:val="008B3E88"/>
    <w:rsid w:val="008B4B48"/>
    <w:rsid w:val="008C16D4"/>
    <w:rsid w:val="008C2B7E"/>
    <w:rsid w:val="008C41D6"/>
    <w:rsid w:val="008D2B5F"/>
    <w:rsid w:val="008D658E"/>
    <w:rsid w:val="008E0C44"/>
    <w:rsid w:val="008E75EB"/>
    <w:rsid w:val="008E792E"/>
    <w:rsid w:val="008F13E3"/>
    <w:rsid w:val="008F397F"/>
    <w:rsid w:val="008F5E72"/>
    <w:rsid w:val="009006C7"/>
    <w:rsid w:val="00900897"/>
    <w:rsid w:val="00900B2D"/>
    <w:rsid w:val="0090313C"/>
    <w:rsid w:val="00903B40"/>
    <w:rsid w:val="00904344"/>
    <w:rsid w:val="00904AEA"/>
    <w:rsid w:val="009062AB"/>
    <w:rsid w:val="00915B48"/>
    <w:rsid w:val="00915CB8"/>
    <w:rsid w:val="00916ACF"/>
    <w:rsid w:val="00921058"/>
    <w:rsid w:val="009226C2"/>
    <w:rsid w:val="00924E6A"/>
    <w:rsid w:val="00925A83"/>
    <w:rsid w:val="00927F70"/>
    <w:rsid w:val="0093221F"/>
    <w:rsid w:val="00933E7B"/>
    <w:rsid w:val="00937570"/>
    <w:rsid w:val="00954600"/>
    <w:rsid w:val="00955AC0"/>
    <w:rsid w:val="00960CAB"/>
    <w:rsid w:val="00966950"/>
    <w:rsid w:val="00970A53"/>
    <w:rsid w:val="009713D2"/>
    <w:rsid w:val="00975006"/>
    <w:rsid w:val="00977D9D"/>
    <w:rsid w:val="00981AD6"/>
    <w:rsid w:val="00981F7A"/>
    <w:rsid w:val="009877A1"/>
    <w:rsid w:val="00995589"/>
    <w:rsid w:val="0099643D"/>
    <w:rsid w:val="009A33A8"/>
    <w:rsid w:val="009A477A"/>
    <w:rsid w:val="009A6CF3"/>
    <w:rsid w:val="009B2F04"/>
    <w:rsid w:val="009B2FD8"/>
    <w:rsid w:val="009C2379"/>
    <w:rsid w:val="009C3A4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07F8"/>
    <w:rsid w:val="00A076CF"/>
    <w:rsid w:val="00A13356"/>
    <w:rsid w:val="00A137F1"/>
    <w:rsid w:val="00A14C13"/>
    <w:rsid w:val="00A15B1B"/>
    <w:rsid w:val="00A2351B"/>
    <w:rsid w:val="00A24776"/>
    <w:rsid w:val="00A334EA"/>
    <w:rsid w:val="00A365CC"/>
    <w:rsid w:val="00A374A0"/>
    <w:rsid w:val="00A438EA"/>
    <w:rsid w:val="00A44739"/>
    <w:rsid w:val="00A5442A"/>
    <w:rsid w:val="00A57E42"/>
    <w:rsid w:val="00A61060"/>
    <w:rsid w:val="00A7246B"/>
    <w:rsid w:val="00A75FCC"/>
    <w:rsid w:val="00A81512"/>
    <w:rsid w:val="00A81513"/>
    <w:rsid w:val="00A83DB8"/>
    <w:rsid w:val="00A843B7"/>
    <w:rsid w:val="00A86504"/>
    <w:rsid w:val="00A91E27"/>
    <w:rsid w:val="00A95AD4"/>
    <w:rsid w:val="00AA052B"/>
    <w:rsid w:val="00AA314E"/>
    <w:rsid w:val="00AB3D71"/>
    <w:rsid w:val="00AB73A2"/>
    <w:rsid w:val="00AC2AD0"/>
    <w:rsid w:val="00AC2B05"/>
    <w:rsid w:val="00AC3C19"/>
    <w:rsid w:val="00AC4A8F"/>
    <w:rsid w:val="00AC4D78"/>
    <w:rsid w:val="00AD179F"/>
    <w:rsid w:val="00AD49B5"/>
    <w:rsid w:val="00AD56E9"/>
    <w:rsid w:val="00AE068D"/>
    <w:rsid w:val="00AE2447"/>
    <w:rsid w:val="00AE63FA"/>
    <w:rsid w:val="00AF0082"/>
    <w:rsid w:val="00AF0A55"/>
    <w:rsid w:val="00AF2FC3"/>
    <w:rsid w:val="00AF5BCB"/>
    <w:rsid w:val="00AF5C95"/>
    <w:rsid w:val="00B06C5A"/>
    <w:rsid w:val="00B0712D"/>
    <w:rsid w:val="00B12813"/>
    <w:rsid w:val="00B12DD7"/>
    <w:rsid w:val="00B1379A"/>
    <w:rsid w:val="00B15A64"/>
    <w:rsid w:val="00B233EA"/>
    <w:rsid w:val="00B266EC"/>
    <w:rsid w:val="00B34D62"/>
    <w:rsid w:val="00B374B5"/>
    <w:rsid w:val="00B42124"/>
    <w:rsid w:val="00B46B22"/>
    <w:rsid w:val="00B520BC"/>
    <w:rsid w:val="00B52AAD"/>
    <w:rsid w:val="00B53151"/>
    <w:rsid w:val="00B54CBC"/>
    <w:rsid w:val="00B57490"/>
    <w:rsid w:val="00B67B87"/>
    <w:rsid w:val="00B70493"/>
    <w:rsid w:val="00B727FC"/>
    <w:rsid w:val="00B738E2"/>
    <w:rsid w:val="00B739A4"/>
    <w:rsid w:val="00B82854"/>
    <w:rsid w:val="00B8562D"/>
    <w:rsid w:val="00B8570E"/>
    <w:rsid w:val="00B90E14"/>
    <w:rsid w:val="00BA0128"/>
    <w:rsid w:val="00BA0681"/>
    <w:rsid w:val="00BA2DDD"/>
    <w:rsid w:val="00BA70B0"/>
    <w:rsid w:val="00BC0CEF"/>
    <w:rsid w:val="00BC22ED"/>
    <w:rsid w:val="00BC24A1"/>
    <w:rsid w:val="00BC27FB"/>
    <w:rsid w:val="00BC3C21"/>
    <w:rsid w:val="00BC7194"/>
    <w:rsid w:val="00BD139D"/>
    <w:rsid w:val="00BD5394"/>
    <w:rsid w:val="00BD603E"/>
    <w:rsid w:val="00BD64ED"/>
    <w:rsid w:val="00BD6EBD"/>
    <w:rsid w:val="00BD70F4"/>
    <w:rsid w:val="00BE1425"/>
    <w:rsid w:val="00BE76CF"/>
    <w:rsid w:val="00BF1377"/>
    <w:rsid w:val="00BF1523"/>
    <w:rsid w:val="00BF51F1"/>
    <w:rsid w:val="00C00172"/>
    <w:rsid w:val="00C01946"/>
    <w:rsid w:val="00C115CA"/>
    <w:rsid w:val="00C159BF"/>
    <w:rsid w:val="00C15AAA"/>
    <w:rsid w:val="00C16D20"/>
    <w:rsid w:val="00C17581"/>
    <w:rsid w:val="00C17FC7"/>
    <w:rsid w:val="00C229A6"/>
    <w:rsid w:val="00C26705"/>
    <w:rsid w:val="00C2673E"/>
    <w:rsid w:val="00C269E0"/>
    <w:rsid w:val="00C277F2"/>
    <w:rsid w:val="00C316A8"/>
    <w:rsid w:val="00C35B0B"/>
    <w:rsid w:val="00C4046F"/>
    <w:rsid w:val="00C42E1D"/>
    <w:rsid w:val="00C463BB"/>
    <w:rsid w:val="00C51975"/>
    <w:rsid w:val="00C62BE5"/>
    <w:rsid w:val="00C62C72"/>
    <w:rsid w:val="00C63832"/>
    <w:rsid w:val="00C67531"/>
    <w:rsid w:val="00C71C46"/>
    <w:rsid w:val="00C75FA4"/>
    <w:rsid w:val="00C762A7"/>
    <w:rsid w:val="00C76ACC"/>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336C"/>
    <w:rsid w:val="00CB4B37"/>
    <w:rsid w:val="00CB5FB3"/>
    <w:rsid w:val="00CC7A73"/>
    <w:rsid w:val="00CD2149"/>
    <w:rsid w:val="00CD3283"/>
    <w:rsid w:val="00CD36BE"/>
    <w:rsid w:val="00CD429F"/>
    <w:rsid w:val="00CD43CE"/>
    <w:rsid w:val="00CD632E"/>
    <w:rsid w:val="00CD6BB7"/>
    <w:rsid w:val="00CE1D83"/>
    <w:rsid w:val="00CE34A1"/>
    <w:rsid w:val="00CE3971"/>
    <w:rsid w:val="00CE6568"/>
    <w:rsid w:val="00CE670F"/>
    <w:rsid w:val="00CE68B7"/>
    <w:rsid w:val="00CE6F08"/>
    <w:rsid w:val="00CE6FC5"/>
    <w:rsid w:val="00CF233C"/>
    <w:rsid w:val="00CF603D"/>
    <w:rsid w:val="00CF7628"/>
    <w:rsid w:val="00D001A0"/>
    <w:rsid w:val="00D03B38"/>
    <w:rsid w:val="00D14644"/>
    <w:rsid w:val="00D1534B"/>
    <w:rsid w:val="00D168D0"/>
    <w:rsid w:val="00D173C6"/>
    <w:rsid w:val="00D179E3"/>
    <w:rsid w:val="00D2062D"/>
    <w:rsid w:val="00D2094C"/>
    <w:rsid w:val="00D2549B"/>
    <w:rsid w:val="00D2774C"/>
    <w:rsid w:val="00D30114"/>
    <w:rsid w:val="00D31C44"/>
    <w:rsid w:val="00D335FD"/>
    <w:rsid w:val="00D36A1C"/>
    <w:rsid w:val="00D43EEE"/>
    <w:rsid w:val="00D47290"/>
    <w:rsid w:val="00D53131"/>
    <w:rsid w:val="00D5731B"/>
    <w:rsid w:val="00D5737F"/>
    <w:rsid w:val="00D7269B"/>
    <w:rsid w:val="00D7335C"/>
    <w:rsid w:val="00D74185"/>
    <w:rsid w:val="00D7589C"/>
    <w:rsid w:val="00D818B8"/>
    <w:rsid w:val="00D912C4"/>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121DE"/>
    <w:rsid w:val="00E202D6"/>
    <w:rsid w:val="00E20C04"/>
    <w:rsid w:val="00E23102"/>
    <w:rsid w:val="00E26E15"/>
    <w:rsid w:val="00E41ABC"/>
    <w:rsid w:val="00E41E6E"/>
    <w:rsid w:val="00E4768D"/>
    <w:rsid w:val="00E47E4A"/>
    <w:rsid w:val="00E54F3A"/>
    <w:rsid w:val="00E571A7"/>
    <w:rsid w:val="00E57AD4"/>
    <w:rsid w:val="00E6007E"/>
    <w:rsid w:val="00E6486C"/>
    <w:rsid w:val="00E65BBE"/>
    <w:rsid w:val="00E748BC"/>
    <w:rsid w:val="00E760E8"/>
    <w:rsid w:val="00E7731F"/>
    <w:rsid w:val="00E852BC"/>
    <w:rsid w:val="00E92FDF"/>
    <w:rsid w:val="00E93A3D"/>
    <w:rsid w:val="00E950C1"/>
    <w:rsid w:val="00EA1C0C"/>
    <w:rsid w:val="00EB3946"/>
    <w:rsid w:val="00EB52F7"/>
    <w:rsid w:val="00EC28BD"/>
    <w:rsid w:val="00EC2A47"/>
    <w:rsid w:val="00EC2C04"/>
    <w:rsid w:val="00EC4F49"/>
    <w:rsid w:val="00ED1F0D"/>
    <w:rsid w:val="00ED409D"/>
    <w:rsid w:val="00ED6557"/>
    <w:rsid w:val="00EE31C1"/>
    <w:rsid w:val="00EE5A2B"/>
    <w:rsid w:val="00EE6A16"/>
    <w:rsid w:val="00EF1490"/>
    <w:rsid w:val="00EF3974"/>
    <w:rsid w:val="00EF7748"/>
    <w:rsid w:val="00F04E31"/>
    <w:rsid w:val="00F10A1E"/>
    <w:rsid w:val="00F13A10"/>
    <w:rsid w:val="00F23653"/>
    <w:rsid w:val="00F26E4B"/>
    <w:rsid w:val="00F30F99"/>
    <w:rsid w:val="00F326F0"/>
    <w:rsid w:val="00F34233"/>
    <w:rsid w:val="00F47435"/>
    <w:rsid w:val="00F47685"/>
    <w:rsid w:val="00F50359"/>
    <w:rsid w:val="00F5694C"/>
    <w:rsid w:val="00F743EF"/>
    <w:rsid w:val="00F76129"/>
    <w:rsid w:val="00F76A03"/>
    <w:rsid w:val="00F77D89"/>
    <w:rsid w:val="00F838EC"/>
    <w:rsid w:val="00F85F9F"/>
    <w:rsid w:val="00F90681"/>
    <w:rsid w:val="00F92E94"/>
    <w:rsid w:val="00FA248A"/>
    <w:rsid w:val="00FA3B96"/>
    <w:rsid w:val="00FA3D5F"/>
    <w:rsid w:val="00FB0108"/>
    <w:rsid w:val="00FB72C6"/>
    <w:rsid w:val="00FC0049"/>
    <w:rsid w:val="00FD3FCB"/>
    <w:rsid w:val="00FD407E"/>
    <w:rsid w:val="00FD5CF8"/>
    <w:rsid w:val="00FE2194"/>
    <w:rsid w:val="00FE78E2"/>
    <w:rsid w:val="00FF16C1"/>
    <w:rsid w:val="00FF231F"/>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99"/>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7F9B-3F10-42A0-90D7-134DD51B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48</Pages>
  <Words>16712</Words>
  <Characters>95262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223</cp:revision>
  <cp:lastPrinted>2019-06-06T06:50:00Z</cp:lastPrinted>
  <dcterms:created xsi:type="dcterms:W3CDTF">2019-02-18T11:16:00Z</dcterms:created>
  <dcterms:modified xsi:type="dcterms:W3CDTF">2019-08-23T03:52:00Z</dcterms:modified>
</cp:coreProperties>
</file>