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E9421C"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5939790" cy="8396605"/>
            <wp:effectExtent l="0" t="0" r="0" b="0"/>
            <wp:docPr id="1" name="Рисунок 1" descr="\\nas-oz\oz\2019г - 223-ФЗ\1.Неразмещено\1.Поставка\Поставка комл для заделки стыков труб в ППУ ПЭ изоляции (апреля)\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комл для заделки стыков труб в ППУ ПЭ изоляции (апреля)\Титульный лист ЗК СМП.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870A4" w:rsidRDefault="002466FE">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07900" w:history="1">
            <w:r w:rsidR="002870A4" w:rsidRPr="009A22AB">
              <w:rPr>
                <w:rStyle w:val="a7"/>
                <w:noProof/>
              </w:rPr>
              <w:t>ИЗВЕЩЕНИЕ О ЗАКУПКЕ</w:t>
            </w:r>
            <w:r w:rsidR="002870A4">
              <w:rPr>
                <w:noProof/>
                <w:webHidden/>
              </w:rPr>
              <w:tab/>
            </w:r>
            <w:r>
              <w:rPr>
                <w:noProof/>
                <w:webHidden/>
              </w:rPr>
              <w:fldChar w:fldCharType="begin"/>
            </w:r>
            <w:r w:rsidR="002870A4">
              <w:rPr>
                <w:noProof/>
                <w:webHidden/>
              </w:rPr>
              <w:instrText xml:space="preserve"> PAGEREF _Toc6307900 \h </w:instrText>
            </w:r>
            <w:r>
              <w:rPr>
                <w:noProof/>
                <w:webHidden/>
              </w:rPr>
            </w:r>
            <w:r>
              <w:rPr>
                <w:noProof/>
                <w:webHidden/>
              </w:rPr>
              <w:fldChar w:fldCharType="separate"/>
            </w:r>
            <w:r w:rsidR="001B06BE">
              <w:rPr>
                <w:noProof/>
                <w:webHidden/>
              </w:rPr>
              <w:t>3</w:t>
            </w:r>
            <w:r>
              <w:rPr>
                <w:noProof/>
                <w:webHidden/>
              </w:rPr>
              <w:fldChar w:fldCharType="end"/>
            </w:r>
          </w:hyperlink>
        </w:p>
        <w:p w:rsidR="002870A4" w:rsidRDefault="00134DB9">
          <w:pPr>
            <w:pStyle w:val="13"/>
            <w:tabs>
              <w:tab w:val="right" w:leader="dot" w:pos="10055"/>
            </w:tabs>
            <w:rPr>
              <w:rFonts w:asciiTheme="minorHAnsi" w:eastAsiaTheme="minorEastAsia" w:hAnsiTheme="minorHAnsi" w:cstheme="minorBidi"/>
              <w:noProof/>
              <w:sz w:val="22"/>
              <w:szCs w:val="22"/>
            </w:rPr>
          </w:pPr>
          <w:hyperlink w:anchor="_Toc6307901" w:history="1">
            <w:r w:rsidR="002870A4" w:rsidRPr="009A22AB">
              <w:rPr>
                <w:rStyle w:val="a7"/>
                <w:noProof/>
              </w:rPr>
              <w:t>РАЗДЕЛ I. ТЕРМИНЫ И ОПРЕДЕЛЕНИЯ</w:t>
            </w:r>
            <w:r w:rsidR="002870A4">
              <w:rPr>
                <w:noProof/>
                <w:webHidden/>
              </w:rPr>
              <w:tab/>
            </w:r>
            <w:r w:rsidR="002466FE">
              <w:rPr>
                <w:noProof/>
                <w:webHidden/>
              </w:rPr>
              <w:fldChar w:fldCharType="begin"/>
            </w:r>
            <w:r w:rsidR="002870A4">
              <w:rPr>
                <w:noProof/>
                <w:webHidden/>
              </w:rPr>
              <w:instrText xml:space="preserve"> PAGEREF _Toc6307901 \h </w:instrText>
            </w:r>
            <w:r w:rsidR="002466FE">
              <w:rPr>
                <w:noProof/>
                <w:webHidden/>
              </w:rPr>
            </w:r>
            <w:r w:rsidR="002466FE">
              <w:rPr>
                <w:noProof/>
                <w:webHidden/>
              </w:rPr>
              <w:fldChar w:fldCharType="separate"/>
            </w:r>
            <w:r w:rsidR="001B06BE">
              <w:rPr>
                <w:noProof/>
                <w:webHidden/>
              </w:rPr>
              <w:t>3</w:t>
            </w:r>
            <w:r w:rsidR="002466FE">
              <w:rPr>
                <w:noProof/>
                <w:webHidden/>
              </w:rPr>
              <w:fldChar w:fldCharType="end"/>
            </w:r>
          </w:hyperlink>
        </w:p>
        <w:p w:rsidR="002870A4" w:rsidRDefault="00134DB9">
          <w:pPr>
            <w:pStyle w:val="13"/>
            <w:tabs>
              <w:tab w:val="right" w:leader="dot" w:pos="10055"/>
            </w:tabs>
            <w:rPr>
              <w:rFonts w:asciiTheme="minorHAnsi" w:eastAsiaTheme="minorEastAsia" w:hAnsiTheme="minorHAnsi" w:cstheme="minorBidi"/>
              <w:noProof/>
              <w:sz w:val="22"/>
              <w:szCs w:val="22"/>
            </w:rPr>
          </w:pPr>
          <w:hyperlink w:anchor="_Toc6307902" w:history="1">
            <w:r w:rsidR="002870A4" w:rsidRPr="009A22AB">
              <w:rPr>
                <w:rStyle w:val="a7"/>
                <w:noProof/>
              </w:rPr>
              <w:t>РАЗДЕЛ II. ИНФОРМАЦИОННАЯ КАРТА</w:t>
            </w:r>
            <w:r w:rsidR="002870A4">
              <w:rPr>
                <w:noProof/>
                <w:webHidden/>
              </w:rPr>
              <w:tab/>
            </w:r>
            <w:r w:rsidR="002466FE">
              <w:rPr>
                <w:noProof/>
                <w:webHidden/>
              </w:rPr>
              <w:fldChar w:fldCharType="begin"/>
            </w:r>
            <w:r w:rsidR="002870A4">
              <w:rPr>
                <w:noProof/>
                <w:webHidden/>
              </w:rPr>
              <w:instrText xml:space="preserve"> PAGEREF _Toc6307902 \h </w:instrText>
            </w:r>
            <w:r w:rsidR="002466FE">
              <w:rPr>
                <w:noProof/>
                <w:webHidden/>
              </w:rPr>
            </w:r>
            <w:r w:rsidR="002466FE">
              <w:rPr>
                <w:noProof/>
                <w:webHidden/>
              </w:rPr>
              <w:fldChar w:fldCharType="separate"/>
            </w:r>
            <w:r w:rsidR="001B06BE">
              <w:rPr>
                <w:noProof/>
                <w:webHidden/>
              </w:rPr>
              <w:t>4</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03" w:history="1">
            <w:r w:rsidR="002870A4" w:rsidRPr="009A22AB">
              <w:rPr>
                <w:rStyle w:val="a7"/>
                <w:noProof/>
              </w:rPr>
              <w:t>2.1. Общие сведения о закупке</w:t>
            </w:r>
            <w:r w:rsidR="002870A4">
              <w:rPr>
                <w:noProof/>
                <w:webHidden/>
              </w:rPr>
              <w:tab/>
            </w:r>
            <w:r w:rsidR="002466FE">
              <w:rPr>
                <w:noProof/>
                <w:webHidden/>
              </w:rPr>
              <w:fldChar w:fldCharType="begin"/>
            </w:r>
            <w:r w:rsidR="002870A4">
              <w:rPr>
                <w:noProof/>
                <w:webHidden/>
              </w:rPr>
              <w:instrText xml:space="preserve"> PAGEREF _Toc6307903 \h </w:instrText>
            </w:r>
            <w:r w:rsidR="002466FE">
              <w:rPr>
                <w:noProof/>
                <w:webHidden/>
              </w:rPr>
            </w:r>
            <w:r w:rsidR="002466FE">
              <w:rPr>
                <w:noProof/>
                <w:webHidden/>
              </w:rPr>
              <w:fldChar w:fldCharType="separate"/>
            </w:r>
            <w:r w:rsidR="001B06BE">
              <w:rPr>
                <w:noProof/>
                <w:webHidden/>
              </w:rPr>
              <w:t>4</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04" w:history="1">
            <w:r w:rsidR="002870A4" w:rsidRPr="009A22AB">
              <w:rPr>
                <w:rStyle w:val="a7"/>
                <w:rFonts w:eastAsia="MS Mincho"/>
                <w:iCs/>
                <w:noProof/>
              </w:rPr>
              <w:t>2.2. Требования к Заявке на участие в закупке</w:t>
            </w:r>
            <w:r w:rsidR="002870A4">
              <w:rPr>
                <w:noProof/>
                <w:webHidden/>
              </w:rPr>
              <w:tab/>
            </w:r>
            <w:r w:rsidR="002466FE">
              <w:rPr>
                <w:noProof/>
                <w:webHidden/>
              </w:rPr>
              <w:fldChar w:fldCharType="begin"/>
            </w:r>
            <w:r w:rsidR="002870A4">
              <w:rPr>
                <w:noProof/>
                <w:webHidden/>
              </w:rPr>
              <w:instrText xml:space="preserve"> PAGEREF _Toc6307904 \h </w:instrText>
            </w:r>
            <w:r w:rsidR="002466FE">
              <w:rPr>
                <w:noProof/>
                <w:webHidden/>
              </w:rPr>
            </w:r>
            <w:r w:rsidR="002466FE">
              <w:rPr>
                <w:noProof/>
                <w:webHidden/>
              </w:rPr>
              <w:fldChar w:fldCharType="separate"/>
            </w:r>
            <w:r w:rsidR="001B06BE">
              <w:rPr>
                <w:noProof/>
                <w:webHidden/>
              </w:rPr>
              <w:t>16</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05" w:history="1">
            <w:r w:rsidR="002870A4" w:rsidRPr="009A22AB">
              <w:rPr>
                <w:rStyle w:val="a7"/>
                <w:rFonts w:eastAsia="MS Mincho"/>
                <w:iCs/>
                <w:noProof/>
              </w:rPr>
              <w:t>2.3. Условия заключения и исполнения договора</w:t>
            </w:r>
            <w:r w:rsidR="002870A4">
              <w:rPr>
                <w:noProof/>
                <w:webHidden/>
              </w:rPr>
              <w:tab/>
            </w:r>
            <w:r w:rsidR="002466FE">
              <w:rPr>
                <w:noProof/>
                <w:webHidden/>
              </w:rPr>
              <w:fldChar w:fldCharType="begin"/>
            </w:r>
            <w:r w:rsidR="002870A4">
              <w:rPr>
                <w:noProof/>
                <w:webHidden/>
              </w:rPr>
              <w:instrText xml:space="preserve"> PAGEREF _Toc6307905 \h </w:instrText>
            </w:r>
            <w:r w:rsidR="002466FE">
              <w:rPr>
                <w:noProof/>
                <w:webHidden/>
              </w:rPr>
            </w:r>
            <w:r w:rsidR="002466FE">
              <w:rPr>
                <w:noProof/>
                <w:webHidden/>
              </w:rPr>
              <w:fldChar w:fldCharType="separate"/>
            </w:r>
            <w:r w:rsidR="001B06BE">
              <w:rPr>
                <w:noProof/>
                <w:webHidden/>
              </w:rPr>
              <w:t>27</w:t>
            </w:r>
            <w:r w:rsidR="002466FE">
              <w:rPr>
                <w:noProof/>
                <w:webHidden/>
              </w:rPr>
              <w:fldChar w:fldCharType="end"/>
            </w:r>
          </w:hyperlink>
        </w:p>
        <w:p w:rsidR="002870A4" w:rsidRDefault="00134DB9">
          <w:pPr>
            <w:pStyle w:val="13"/>
            <w:tabs>
              <w:tab w:val="right" w:leader="dot" w:pos="10055"/>
            </w:tabs>
            <w:rPr>
              <w:rFonts w:asciiTheme="minorHAnsi" w:eastAsiaTheme="minorEastAsia" w:hAnsiTheme="minorHAnsi" w:cstheme="minorBidi"/>
              <w:noProof/>
              <w:sz w:val="22"/>
              <w:szCs w:val="22"/>
            </w:rPr>
          </w:pPr>
          <w:hyperlink w:anchor="_Toc6307906" w:history="1">
            <w:r w:rsidR="002870A4" w:rsidRPr="009A22AB">
              <w:rPr>
                <w:rStyle w:val="a7"/>
                <w:noProof/>
              </w:rPr>
              <w:t>РАЗДЕЛ III. ФОРМЫ ДЛЯ ЗАПОЛНЕНИЯ УЧАСТНИКАМИ ЗАКУПКИ</w:t>
            </w:r>
            <w:r w:rsidR="002870A4">
              <w:rPr>
                <w:noProof/>
                <w:webHidden/>
              </w:rPr>
              <w:tab/>
            </w:r>
            <w:r w:rsidR="002466FE">
              <w:rPr>
                <w:noProof/>
                <w:webHidden/>
              </w:rPr>
              <w:fldChar w:fldCharType="begin"/>
            </w:r>
            <w:r w:rsidR="002870A4">
              <w:rPr>
                <w:noProof/>
                <w:webHidden/>
              </w:rPr>
              <w:instrText xml:space="preserve"> PAGEREF _Toc6307906 \h </w:instrText>
            </w:r>
            <w:r w:rsidR="002466FE">
              <w:rPr>
                <w:noProof/>
                <w:webHidden/>
              </w:rPr>
            </w:r>
            <w:r w:rsidR="002466FE">
              <w:rPr>
                <w:noProof/>
                <w:webHidden/>
              </w:rPr>
              <w:fldChar w:fldCharType="separate"/>
            </w:r>
            <w:r w:rsidR="001B06BE">
              <w:rPr>
                <w:noProof/>
                <w:webHidden/>
              </w:rPr>
              <w:t>30</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07" w:history="1">
            <w:r w:rsidR="002870A4" w:rsidRPr="009A22AB">
              <w:rPr>
                <w:rStyle w:val="a7"/>
                <w:noProof/>
              </w:rPr>
              <w:t>ФОРМА 1. ЗАЯВКА НА УЧАСТИЕ</w:t>
            </w:r>
            <w:r w:rsidR="002870A4">
              <w:rPr>
                <w:noProof/>
                <w:webHidden/>
              </w:rPr>
              <w:tab/>
            </w:r>
            <w:r w:rsidR="002466FE">
              <w:rPr>
                <w:noProof/>
                <w:webHidden/>
              </w:rPr>
              <w:fldChar w:fldCharType="begin"/>
            </w:r>
            <w:r w:rsidR="002870A4">
              <w:rPr>
                <w:noProof/>
                <w:webHidden/>
              </w:rPr>
              <w:instrText xml:space="preserve"> PAGEREF _Toc6307907 \h </w:instrText>
            </w:r>
            <w:r w:rsidR="002466FE">
              <w:rPr>
                <w:noProof/>
                <w:webHidden/>
              </w:rPr>
            </w:r>
            <w:r w:rsidR="002466FE">
              <w:rPr>
                <w:noProof/>
                <w:webHidden/>
              </w:rPr>
              <w:fldChar w:fldCharType="separate"/>
            </w:r>
            <w:r w:rsidR="001B06BE">
              <w:rPr>
                <w:noProof/>
                <w:webHidden/>
              </w:rPr>
              <w:t>30</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08" w:history="1">
            <w:r w:rsidR="002870A4" w:rsidRPr="009A22AB">
              <w:rPr>
                <w:rStyle w:val="a7"/>
                <w:noProof/>
              </w:rPr>
              <w:t>ФОРМА 2. АНКЕТА УЧАСТНИКА ЗАПРОСА КОТИРОВОК</w:t>
            </w:r>
            <w:r w:rsidR="002870A4">
              <w:rPr>
                <w:noProof/>
                <w:webHidden/>
              </w:rPr>
              <w:tab/>
            </w:r>
            <w:r w:rsidR="002466FE">
              <w:rPr>
                <w:noProof/>
                <w:webHidden/>
              </w:rPr>
              <w:fldChar w:fldCharType="begin"/>
            </w:r>
            <w:r w:rsidR="002870A4">
              <w:rPr>
                <w:noProof/>
                <w:webHidden/>
              </w:rPr>
              <w:instrText xml:space="preserve"> PAGEREF _Toc6307908 \h </w:instrText>
            </w:r>
            <w:r w:rsidR="002466FE">
              <w:rPr>
                <w:noProof/>
                <w:webHidden/>
              </w:rPr>
            </w:r>
            <w:r w:rsidR="002466FE">
              <w:rPr>
                <w:noProof/>
                <w:webHidden/>
              </w:rPr>
              <w:fldChar w:fldCharType="separate"/>
            </w:r>
            <w:r w:rsidR="001B06BE">
              <w:rPr>
                <w:noProof/>
                <w:webHidden/>
              </w:rPr>
              <w:t>33</w:t>
            </w:r>
            <w:r w:rsidR="002466FE">
              <w:rPr>
                <w:noProof/>
                <w:webHidden/>
              </w:rPr>
              <w:fldChar w:fldCharType="end"/>
            </w:r>
          </w:hyperlink>
        </w:p>
        <w:p w:rsidR="002870A4" w:rsidRDefault="00134DB9">
          <w:pPr>
            <w:pStyle w:val="35"/>
            <w:tabs>
              <w:tab w:val="right" w:leader="dot" w:pos="10055"/>
            </w:tabs>
            <w:rPr>
              <w:rFonts w:asciiTheme="minorHAnsi" w:eastAsiaTheme="minorEastAsia" w:hAnsiTheme="minorHAnsi" w:cstheme="minorBidi"/>
              <w:noProof/>
            </w:rPr>
          </w:pPr>
          <w:hyperlink w:anchor="_Toc6307909" w:history="1">
            <w:r w:rsidR="002870A4" w:rsidRPr="009A22AB">
              <w:rPr>
                <w:rStyle w:val="a7"/>
                <w:rFonts w:ascii="Times New Roman" w:eastAsiaTheme="majorEastAsia" w:hAnsi="Times New Roman"/>
                <w:iCs/>
                <w:noProof/>
              </w:rPr>
              <w:t>В ЭЛЕКТРОННОЙ ФОРМЕ</w:t>
            </w:r>
            <w:r w:rsidR="002870A4">
              <w:rPr>
                <w:noProof/>
                <w:webHidden/>
              </w:rPr>
              <w:tab/>
            </w:r>
            <w:r w:rsidR="002466FE">
              <w:rPr>
                <w:noProof/>
                <w:webHidden/>
              </w:rPr>
              <w:fldChar w:fldCharType="begin"/>
            </w:r>
            <w:r w:rsidR="002870A4">
              <w:rPr>
                <w:noProof/>
                <w:webHidden/>
              </w:rPr>
              <w:instrText xml:space="preserve"> PAGEREF _Toc6307909 \h </w:instrText>
            </w:r>
            <w:r w:rsidR="002466FE">
              <w:rPr>
                <w:noProof/>
                <w:webHidden/>
              </w:rPr>
            </w:r>
            <w:r w:rsidR="002466FE">
              <w:rPr>
                <w:noProof/>
                <w:webHidden/>
              </w:rPr>
              <w:fldChar w:fldCharType="separate"/>
            </w:r>
            <w:r w:rsidR="001B06BE">
              <w:rPr>
                <w:noProof/>
                <w:webHidden/>
              </w:rPr>
              <w:t>33</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10" w:history="1">
            <w:r w:rsidR="002870A4" w:rsidRPr="009A22AB">
              <w:rPr>
                <w:rStyle w:val="a7"/>
                <w:rFonts w:eastAsia="MS Mincho"/>
                <w:noProof/>
                <w:kern w:val="32"/>
              </w:rPr>
              <w:t>ФОРМА 3. ТЕХНИКО-КОММЕРЧЕСКОЕ ПРЕДЛОЖЕНИЕ</w:t>
            </w:r>
            <w:r w:rsidR="002870A4">
              <w:rPr>
                <w:noProof/>
                <w:webHidden/>
              </w:rPr>
              <w:tab/>
            </w:r>
            <w:r w:rsidR="002466FE">
              <w:rPr>
                <w:noProof/>
                <w:webHidden/>
              </w:rPr>
              <w:fldChar w:fldCharType="begin"/>
            </w:r>
            <w:r w:rsidR="002870A4">
              <w:rPr>
                <w:noProof/>
                <w:webHidden/>
              </w:rPr>
              <w:instrText xml:space="preserve"> PAGEREF _Toc6307910 \h </w:instrText>
            </w:r>
            <w:r w:rsidR="002466FE">
              <w:rPr>
                <w:noProof/>
                <w:webHidden/>
              </w:rPr>
            </w:r>
            <w:r w:rsidR="002466FE">
              <w:rPr>
                <w:noProof/>
                <w:webHidden/>
              </w:rPr>
              <w:fldChar w:fldCharType="separate"/>
            </w:r>
            <w:r w:rsidR="001B06BE">
              <w:rPr>
                <w:noProof/>
                <w:webHidden/>
              </w:rPr>
              <w:t>35</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11" w:history="1">
            <w:r w:rsidR="002870A4" w:rsidRPr="009A22AB">
              <w:rPr>
                <w:rStyle w:val="a7"/>
                <w:rFonts w:eastAsia="MS Mincho"/>
                <w:noProof/>
                <w:kern w:val="32"/>
              </w:rPr>
              <w:t>ФОРМА 3.1. ЦЕНОВОЕ ПРЕДЛОЖЕНИЕ</w:t>
            </w:r>
            <w:r w:rsidR="002870A4">
              <w:rPr>
                <w:noProof/>
                <w:webHidden/>
              </w:rPr>
              <w:tab/>
            </w:r>
            <w:r w:rsidR="002466FE">
              <w:rPr>
                <w:noProof/>
                <w:webHidden/>
              </w:rPr>
              <w:fldChar w:fldCharType="begin"/>
            </w:r>
            <w:r w:rsidR="002870A4">
              <w:rPr>
                <w:noProof/>
                <w:webHidden/>
              </w:rPr>
              <w:instrText xml:space="preserve"> PAGEREF _Toc6307911 \h </w:instrText>
            </w:r>
            <w:r w:rsidR="002466FE">
              <w:rPr>
                <w:noProof/>
                <w:webHidden/>
              </w:rPr>
            </w:r>
            <w:r w:rsidR="002466FE">
              <w:rPr>
                <w:noProof/>
                <w:webHidden/>
              </w:rPr>
              <w:fldChar w:fldCharType="separate"/>
            </w:r>
            <w:r w:rsidR="001B06BE">
              <w:rPr>
                <w:noProof/>
                <w:webHidden/>
              </w:rPr>
              <w:t>36</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12" w:history="1">
            <w:r w:rsidR="002870A4" w:rsidRPr="009A22AB">
              <w:rPr>
                <w:rStyle w:val="a7"/>
                <w:rFonts w:eastAsia="MS Mincho"/>
                <w:noProof/>
                <w:kern w:val="32"/>
              </w:rPr>
              <w:t>ФОРМА 4. РЕКОМЕНДУЕМАЯ ФОРМА ЗАПРОСА РАЗЪЯСНЕНИЙ ИЗВЕЩЕНИЯ О ЗАКУПКЕ</w:t>
            </w:r>
            <w:r w:rsidR="002870A4">
              <w:rPr>
                <w:noProof/>
                <w:webHidden/>
              </w:rPr>
              <w:tab/>
            </w:r>
            <w:r w:rsidR="002466FE">
              <w:rPr>
                <w:noProof/>
                <w:webHidden/>
              </w:rPr>
              <w:fldChar w:fldCharType="begin"/>
            </w:r>
            <w:r w:rsidR="002870A4">
              <w:rPr>
                <w:noProof/>
                <w:webHidden/>
              </w:rPr>
              <w:instrText xml:space="preserve"> PAGEREF _Toc6307912 \h </w:instrText>
            </w:r>
            <w:r w:rsidR="002466FE">
              <w:rPr>
                <w:noProof/>
                <w:webHidden/>
              </w:rPr>
            </w:r>
            <w:r w:rsidR="002466FE">
              <w:rPr>
                <w:noProof/>
                <w:webHidden/>
              </w:rPr>
              <w:fldChar w:fldCharType="separate"/>
            </w:r>
            <w:r w:rsidR="001B06BE">
              <w:rPr>
                <w:noProof/>
                <w:webHidden/>
              </w:rPr>
              <w:t>37</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13" w:history="1">
            <w:r w:rsidR="002870A4" w:rsidRPr="009A22AB">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870A4">
              <w:rPr>
                <w:noProof/>
                <w:webHidden/>
              </w:rPr>
              <w:tab/>
            </w:r>
            <w:r w:rsidR="002466FE">
              <w:rPr>
                <w:noProof/>
                <w:webHidden/>
              </w:rPr>
              <w:fldChar w:fldCharType="begin"/>
            </w:r>
            <w:r w:rsidR="002870A4">
              <w:rPr>
                <w:noProof/>
                <w:webHidden/>
              </w:rPr>
              <w:instrText xml:space="preserve"> PAGEREF _Toc6307913 \h </w:instrText>
            </w:r>
            <w:r w:rsidR="002466FE">
              <w:rPr>
                <w:noProof/>
                <w:webHidden/>
              </w:rPr>
            </w:r>
            <w:r w:rsidR="002466FE">
              <w:rPr>
                <w:noProof/>
                <w:webHidden/>
              </w:rPr>
              <w:fldChar w:fldCharType="separate"/>
            </w:r>
            <w:r w:rsidR="001B06BE">
              <w:rPr>
                <w:noProof/>
                <w:webHidden/>
              </w:rPr>
              <w:t>38</w:t>
            </w:r>
            <w:r w:rsidR="002466FE">
              <w:rPr>
                <w:noProof/>
                <w:webHidden/>
              </w:rPr>
              <w:fldChar w:fldCharType="end"/>
            </w:r>
          </w:hyperlink>
        </w:p>
        <w:p w:rsidR="002870A4" w:rsidRDefault="00134DB9">
          <w:pPr>
            <w:pStyle w:val="23"/>
            <w:rPr>
              <w:rFonts w:asciiTheme="minorHAnsi" w:eastAsiaTheme="minorEastAsia" w:hAnsiTheme="minorHAnsi" w:cstheme="minorBidi"/>
              <w:noProof/>
              <w:sz w:val="22"/>
              <w:szCs w:val="22"/>
            </w:rPr>
          </w:pPr>
          <w:hyperlink w:anchor="_Toc6307914" w:history="1">
            <w:r w:rsidR="002870A4" w:rsidRPr="009A22AB">
              <w:rPr>
                <w:rStyle w:val="a7"/>
                <w:noProof/>
              </w:rPr>
              <w:t>РАЗДЕЛ IV. ТЕХНИЧЕСКОЕ ЗАДАНИЕ</w:t>
            </w:r>
            <w:r w:rsidR="002870A4">
              <w:rPr>
                <w:noProof/>
                <w:webHidden/>
              </w:rPr>
              <w:tab/>
            </w:r>
            <w:r w:rsidR="002466FE">
              <w:rPr>
                <w:noProof/>
                <w:webHidden/>
              </w:rPr>
              <w:fldChar w:fldCharType="begin"/>
            </w:r>
            <w:r w:rsidR="002870A4">
              <w:rPr>
                <w:noProof/>
                <w:webHidden/>
              </w:rPr>
              <w:instrText xml:space="preserve"> PAGEREF _Toc6307914 \h </w:instrText>
            </w:r>
            <w:r w:rsidR="002466FE">
              <w:rPr>
                <w:noProof/>
                <w:webHidden/>
              </w:rPr>
            </w:r>
            <w:r w:rsidR="002466FE">
              <w:rPr>
                <w:noProof/>
                <w:webHidden/>
              </w:rPr>
              <w:fldChar w:fldCharType="separate"/>
            </w:r>
            <w:r w:rsidR="001B06BE">
              <w:rPr>
                <w:noProof/>
                <w:webHidden/>
              </w:rPr>
              <w:t>42</w:t>
            </w:r>
            <w:r w:rsidR="002466FE">
              <w:rPr>
                <w:noProof/>
                <w:webHidden/>
              </w:rPr>
              <w:fldChar w:fldCharType="end"/>
            </w:r>
          </w:hyperlink>
        </w:p>
        <w:p w:rsidR="002870A4" w:rsidRDefault="00134DB9">
          <w:pPr>
            <w:pStyle w:val="13"/>
            <w:tabs>
              <w:tab w:val="right" w:leader="dot" w:pos="10055"/>
            </w:tabs>
            <w:rPr>
              <w:rFonts w:asciiTheme="minorHAnsi" w:eastAsiaTheme="minorEastAsia" w:hAnsiTheme="minorHAnsi" w:cstheme="minorBidi"/>
              <w:noProof/>
              <w:sz w:val="22"/>
              <w:szCs w:val="22"/>
            </w:rPr>
          </w:pPr>
          <w:hyperlink w:anchor="_Toc6307915" w:history="1">
            <w:r w:rsidR="002870A4" w:rsidRPr="009A22AB">
              <w:rPr>
                <w:rStyle w:val="a7"/>
                <w:noProof/>
              </w:rPr>
              <w:t>РАЗДЕЛ V. ПРОЕКТ ДОГОВОРА</w:t>
            </w:r>
            <w:r w:rsidR="002870A4">
              <w:rPr>
                <w:noProof/>
                <w:webHidden/>
              </w:rPr>
              <w:tab/>
            </w:r>
            <w:r w:rsidR="002466FE">
              <w:rPr>
                <w:noProof/>
                <w:webHidden/>
              </w:rPr>
              <w:fldChar w:fldCharType="begin"/>
            </w:r>
            <w:r w:rsidR="002870A4">
              <w:rPr>
                <w:noProof/>
                <w:webHidden/>
              </w:rPr>
              <w:instrText xml:space="preserve"> PAGEREF _Toc6307915 \h </w:instrText>
            </w:r>
            <w:r w:rsidR="002466FE">
              <w:rPr>
                <w:noProof/>
                <w:webHidden/>
              </w:rPr>
            </w:r>
            <w:r w:rsidR="002466FE">
              <w:rPr>
                <w:noProof/>
                <w:webHidden/>
              </w:rPr>
              <w:fldChar w:fldCharType="separate"/>
            </w:r>
            <w:r w:rsidR="001B06BE">
              <w:rPr>
                <w:noProof/>
                <w:webHidden/>
              </w:rPr>
              <w:t>44</w:t>
            </w:r>
            <w:r w:rsidR="002466FE">
              <w:rPr>
                <w:noProof/>
                <w:webHidden/>
              </w:rPr>
              <w:fldChar w:fldCharType="end"/>
            </w:r>
          </w:hyperlink>
        </w:p>
        <w:p w:rsidR="00327100" w:rsidRDefault="002466FE">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307900"/>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307901"/>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307902"/>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307903"/>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2E4D72">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2E4D72">
        <w:tc>
          <w:tcPr>
            <w:tcW w:w="710"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1A2E20" w:rsidRPr="00C75FA4" w:rsidRDefault="001A2E20" w:rsidP="001A2E20">
            <w:pPr>
              <w:pStyle w:val="Default"/>
              <w:ind w:firstLine="567"/>
              <w:jc w:val="both"/>
              <w:rPr>
                <w:bCs/>
              </w:rPr>
            </w:pPr>
            <w:r>
              <w:rPr>
                <w:lang w:eastAsia="ru-RU"/>
              </w:rPr>
              <w:t>Лебедев Евгений Александрович</w:t>
            </w:r>
          </w:p>
          <w:p w:rsidR="001A2E20" w:rsidRPr="0015184E" w:rsidRDefault="001A2E20" w:rsidP="001A2E20">
            <w:pPr>
              <w:pStyle w:val="Default"/>
              <w:ind w:firstLine="567"/>
              <w:jc w:val="both"/>
              <w:rPr>
                <w:bCs/>
              </w:rPr>
            </w:pPr>
            <w:r w:rsidRPr="0015184E">
              <w:rPr>
                <w:bCs/>
              </w:rPr>
              <w:t xml:space="preserve">тел. + 7 (3462) </w:t>
            </w:r>
            <w:r>
              <w:rPr>
                <w:bCs/>
              </w:rPr>
              <w:t>52-43-70</w:t>
            </w:r>
          </w:p>
          <w:p w:rsidR="001A2E20" w:rsidRDefault="001A2E20" w:rsidP="001A2E20">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2E4D72">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2E4D72">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2E4D72">
        <w:trPr>
          <w:trHeight w:val="852"/>
        </w:trPr>
        <w:tc>
          <w:tcPr>
            <w:tcW w:w="710"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134DB9"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2E4D72">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96872">
            <w:pPr>
              <w:ind w:firstLine="567"/>
              <w:jc w:val="both"/>
              <w:rPr>
                <w:b/>
              </w:rPr>
            </w:pPr>
            <w:r w:rsidRPr="00182067">
              <w:rPr>
                <w:b/>
              </w:rPr>
              <w:t>«</w:t>
            </w:r>
            <w:r w:rsidR="00E96872">
              <w:rPr>
                <w:b/>
                <w:lang w:val="en-US"/>
              </w:rPr>
              <w:t>17</w:t>
            </w:r>
            <w:r w:rsidRPr="00182067">
              <w:rPr>
                <w:b/>
              </w:rPr>
              <w:t>»</w:t>
            </w:r>
            <w:r w:rsidR="00441073">
              <w:rPr>
                <w:b/>
              </w:rPr>
              <w:t xml:space="preserve"> </w:t>
            </w:r>
            <w:r w:rsidR="00134DB9">
              <w:rPr>
                <w:b/>
              </w:rPr>
              <w:t xml:space="preserve">апреля </w:t>
            </w:r>
            <w:r w:rsidR="00134DB9" w:rsidRPr="00D179E3">
              <w:rPr>
                <w:b/>
              </w:rPr>
              <w:t>2019</w:t>
            </w:r>
            <w:r w:rsidRPr="00D179E3">
              <w:rPr>
                <w:b/>
              </w:rPr>
              <w:t xml:space="preserve"> года</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96872" w:rsidRPr="00E96872">
              <w:rPr>
                <w:b/>
              </w:rPr>
              <w:t>17</w:t>
            </w:r>
            <w:r w:rsidRPr="00182067">
              <w:rPr>
                <w:b/>
              </w:rPr>
              <w:t xml:space="preserve">» </w:t>
            </w:r>
            <w:r w:rsidR="00134DB9">
              <w:rPr>
                <w:b/>
              </w:rPr>
              <w:t xml:space="preserve">апреля </w:t>
            </w:r>
            <w:r w:rsidR="00134DB9" w:rsidRPr="00D179E3">
              <w:rPr>
                <w:b/>
              </w:rPr>
              <w:t>2019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96872" w:rsidRPr="00E96872">
              <w:rPr>
                <w:b/>
              </w:rPr>
              <w:t>24</w:t>
            </w:r>
            <w:r w:rsidRPr="00182067">
              <w:rPr>
                <w:b/>
              </w:rPr>
              <w:t>»</w:t>
            </w:r>
            <w:r w:rsidR="001F79B8">
              <w:rPr>
                <w:b/>
              </w:rPr>
              <w:t xml:space="preserve"> </w:t>
            </w:r>
            <w:r w:rsidR="006A6F9F">
              <w:rPr>
                <w:b/>
              </w:rPr>
              <w:t>апреля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2E4D72">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96872" w:rsidRPr="00E96872">
              <w:rPr>
                <w:b/>
              </w:rPr>
              <w:t>25</w:t>
            </w:r>
            <w:r w:rsidRPr="00182067">
              <w:rPr>
                <w:b/>
              </w:rPr>
              <w:t>»</w:t>
            </w:r>
            <w:r w:rsidR="001F79B8">
              <w:rPr>
                <w:b/>
              </w:rPr>
              <w:t xml:space="preserve"> </w:t>
            </w:r>
            <w:r w:rsidR="006A6F9F">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 xml:space="preserve">заявок </w:t>
            </w:r>
            <w:r w:rsidRPr="0015184E">
              <w:rPr>
                <w:bCs/>
              </w:rPr>
              <w:lastRenderedPageBreak/>
              <w:t>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00D76D12" w:rsidRPr="00182067">
              <w:rPr>
                <w:b/>
              </w:rPr>
              <w:t>«</w:t>
            </w:r>
            <w:r w:rsidR="00E96872" w:rsidRPr="00E96872">
              <w:rPr>
                <w:b/>
              </w:rPr>
              <w:t>7</w:t>
            </w:r>
            <w:r w:rsidR="00D76D12" w:rsidRPr="00182067">
              <w:rPr>
                <w:b/>
              </w:rPr>
              <w:t>»</w:t>
            </w:r>
            <w:r w:rsidR="001F79B8">
              <w:rPr>
                <w:b/>
              </w:rPr>
              <w:t xml:space="preserve"> </w:t>
            </w:r>
            <w:r w:rsidR="00E96872">
              <w:rPr>
                <w:b/>
              </w:rPr>
              <w:t>мая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E96872">
              <w:rPr>
                <w:b/>
              </w:rPr>
              <w:t>14</w:t>
            </w:r>
            <w:r w:rsidR="00D76D12" w:rsidRPr="00182067">
              <w:rPr>
                <w:b/>
              </w:rPr>
              <w:t>»</w:t>
            </w:r>
            <w:r w:rsidR="00D76D12">
              <w:rPr>
                <w:b/>
              </w:rPr>
              <w:t xml:space="preserve"> </w:t>
            </w:r>
            <w:r w:rsidR="00642EB3">
              <w:rPr>
                <w:b/>
              </w:rPr>
              <w:t>мая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134DB9">
              <w:rPr>
                <w:b/>
              </w:rPr>
              <w:t>17</w:t>
            </w:r>
            <w:r w:rsidR="00134DB9" w:rsidRPr="00182067">
              <w:rPr>
                <w:b/>
              </w:rPr>
              <w:t>»</w:t>
            </w:r>
            <w:r w:rsidR="00134DB9">
              <w:rPr>
                <w:b/>
              </w:rPr>
              <w:t xml:space="preserve"> апреля</w:t>
            </w:r>
            <w:r w:rsidR="00637F9F">
              <w:rPr>
                <w:b/>
              </w:rPr>
              <w:t xml:space="preserve"> </w:t>
            </w:r>
            <w:r w:rsidR="00087F17" w:rsidRPr="005E761C">
              <w:rPr>
                <w:b/>
              </w:rPr>
              <w:t>201</w:t>
            </w:r>
            <w:r w:rsidR="00087F17">
              <w:rPr>
                <w:b/>
              </w:rPr>
              <w:t>9</w:t>
            </w:r>
            <w:r w:rsidR="00134DB9">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96872">
              <w:rPr>
                <w:b/>
              </w:rPr>
              <w:t>19</w:t>
            </w:r>
            <w:r w:rsidR="00D76D12" w:rsidRPr="00182067">
              <w:rPr>
                <w:b/>
              </w:rPr>
              <w:t>»</w:t>
            </w:r>
            <w:r w:rsidR="00D76D12">
              <w:rPr>
                <w:b/>
              </w:rPr>
              <w:t xml:space="preserve"> </w:t>
            </w:r>
            <w:r w:rsidR="006A6F9F">
              <w:rPr>
                <w:b/>
              </w:rPr>
              <w:t>апреля</w:t>
            </w:r>
            <w:r w:rsidR="00087F17" w:rsidRPr="005E761C">
              <w:rPr>
                <w:b/>
              </w:rPr>
              <w:t xml:space="preserve"> 201</w:t>
            </w:r>
            <w:r w:rsidR="00087F17">
              <w:rPr>
                <w:b/>
              </w:rPr>
              <w:t>9</w:t>
            </w:r>
            <w:r w:rsidR="00134DB9">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106DAD" w:rsidRPr="00D74185">
              <w:rPr>
                <w:b/>
                <w:bCs/>
              </w:rPr>
              <w:t xml:space="preserve">Поставка </w:t>
            </w:r>
            <w:r w:rsidR="00106DAD" w:rsidRPr="00D42520">
              <w:rPr>
                <w:b/>
                <w:bCs/>
              </w:rPr>
              <w:t>комплектов для заделки стыков труб в ППУ ПЭ изоляции</w:t>
            </w:r>
            <w:r w:rsidR="00106DAD">
              <w:rPr>
                <w:b/>
                <w:bCs/>
              </w:rPr>
              <w:t>.</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w:t>
            </w:r>
            <w:r w:rsidRPr="0015184E">
              <w:rPr>
                <w:bC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06DAD" w:rsidRPr="007A7B98" w:rsidRDefault="00106DAD" w:rsidP="00106DAD">
            <w:pPr>
              <w:ind w:firstLine="567"/>
              <w:jc w:val="both"/>
              <w:rPr>
                <w:b/>
                <w:snapToGrid w:val="0"/>
              </w:rPr>
            </w:pPr>
            <w:r>
              <w:rPr>
                <w:b/>
              </w:rPr>
              <w:t>4 365 375,05</w:t>
            </w:r>
            <w:r w:rsidRPr="003C0255">
              <w:rPr>
                <w:b/>
              </w:rPr>
              <w:t xml:space="preserve"> </w:t>
            </w:r>
            <w:r w:rsidRPr="003C0255">
              <w:rPr>
                <w:b/>
                <w:snapToGrid w:val="0"/>
                <w:color w:val="000000"/>
              </w:rPr>
              <w:t>(</w:t>
            </w:r>
            <w:r>
              <w:rPr>
                <w:b/>
                <w:snapToGrid w:val="0"/>
                <w:color w:val="000000"/>
              </w:rPr>
              <w:t>четыре миллиона триста шестьдесят пять тысяч триста семьдесят пять рублей 05</w:t>
            </w:r>
            <w:r w:rsidRPr="007A7B98">
              <w:rPr>
                <w:b/>
                <w:snapToGrid w:val="0"/>
              </w:rPr>
              <w:t xml:space="preserve"> копеек</w:t>
            </w:r>
            <w:r>
              <w:rPr>
                <w:b/>
                <w:snapToGrid w:val="0"/>
              </w:rPr>
              <w:t>) с учетом НДС (20%)</w:t>
            </w:r>
            <w:r w:rsidRPr="007A7B98">
              <w:rPr>
                <w:b/>
                <w:snapToGrid w:val="0"/>
              </w:rPr>
              <w:t>.</w:t>
            </w:r>
          </w:p>
          <w:p w:rsidR="00913F77" w:rsidRDefault="00125E35" w:rsidP="00913F77">
            <w:pPr>
              <w:widowControl w:val="0"/>
              <w:autoSpaceDE w:val="0"/>
              <w:autoSpaceDN w:val="0"/>
              <w:adjustRightInd w:val="0"/>
              <w:ind w:firstLine="567"/>
              <w:jc w:val="both"/>
            </w:pPr>
            <w:r w:rsidRPr="009E433C">
              <w:rPr>
                <w:snapToGrid w:val="0"/>
              </w:rPr>
              <w:t xml:space="preserve">Цена договора включает </w:t>
            </w:r>
            <w:r w:rsidR="00913F77">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w:t>
            </w:r>
            <w:r w:rsidRPr="009E433C">
              <w:rPr>
                <w:snapToGrid w:val="0"/>
              </w:rPr>
              <w:lastRenderedPageBreak/>
              <w:t>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134DB9">
              <w:fldChar w:fldCharType="begin"/>
            </w:r>
            <w:r w:rsidR="00134DB9">
              <w:instrText xml:space="preserve"> REF _Ref422821548 \r \h  \* MERGEFORMAT </w:instrText>
            </w:r>
            <w:r w:rsidR="00134DB9">
              <w:fldChar w:fldCharType="separate"/>
            </w:r>
            <w:r w:rsidR="001B06BE">
              <w:t>2</w:t>
            </w:r>
            <w:r w:rsidR="00134DB9">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w:t>
            </w:r>
            <w:r w:rsidRPr="0015184E">
              <w:rPr>
                <w:rFonts w:cs="Arial"/>
                <w:color w:val="000000"/>
              </w:rPr>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w:t>
            </w:r>
            <w:r w:rsidRPr="0015184E">
              <w:lastRenderedPageBreak/>
              <w:t>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w:t>
            </w:r>
            <w:proofErr w:type="spellStart"/>
            <w:r w:rsidRPr="0015184E">
              <w:t>рассмотрениизаявок</w:t>
            </w:r>
            <w:proofErr w:type="spellEnd"/>
            <w:r w:rsidRPr="0015184E">
              <w:t xml:space="preserve">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Pr>
                <w:color w:val="000000"/>
              </w:rPr>
              <w:lastRenderedPageBreak/>
              <w:t>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2E4D72">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2E4D72">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A874C3" w:rsidRDefault="00A874C3" w:rsidP="00A874C3">
            <w:pPr>
              <w:tabs>
                <w:tab w:val="left" w:pos="1965"/>
              </w:tabs>
              <w:jc w:val="both"/>
              <w:rPr>
                <w:rFonts w:eastAsia="Calibri"/>
                <w:kern w:val="16"/>
              </w:rPr>
            </w:pPr>
            <w:r w:rsidRPr="00834770">
              <w:rPr>
                <w:rFonts w:eastAsia="Calibri"/>
                <w:kern w:val="16"/>
              </w:rPr>
              <w:t>Установлено.</w:t>
            </w:r>
          </w:p>
          <w:p w:rsidR="0050303A" w:rsidRDefault="00A874C3" w:rsidP="0050303A">
            <w:pPr>
              <w:tabs>
                <w:tab w:val="left" w:pos="709"/>
              </w:tabs>
              <w:ind w:firstLine="567"/>
              <w:jc w:val="both"/>
            </w:pPr>
            <w:r>
              <w:rPr>
                <w:rFonts w:eastAsia="Calibri"/>
                <w:kern w:val="16"/>
              </w:rPr>
              <w:t xml:space="preserve">        </w:t>
            </w:r>
            <w:r w:rsidRPr="0050303A">
              <w:rPr>
                <w:rFonts w:eastAsia="Calibri"/>
                <w:kern w:val="16"/>
              </w:rPr>
              <w:t xml:space="preserve">Размер обеспечения </w:t>
            </w:r>
            <w:r w:rsidR="0050303A">
              <w:rPr>
                <w:rFonts w:eastAsia="Calibri"/>
                <w:kern w:val="16"/>
              </w:rPr>
              <w:t xml:space="preserve">218 268 </w:t>
            </w:r>
            <w:r w:rsidR="0050303A" w:rsidRPr="00834770">
              <w:t>(</w:t>
            </w:r>
            <w:r w:rsidR="0050303A">
              <w:t>Двести восемнадцать тысяч двести шестьдесят восемь</w:t>
            </w:r>
            <w:r w:rsidR="0050303A" w:rsidRPr="00834770">
              <w:t>) рубл</w:t>
            </w:r>
            <w:r w:rsidR="0050303A">
              <w:t xml:space="preserve">ей 75 </w:t>
            </w:r>
            <w:r w:rsidR="0050303A" w:rsidRPr="00834770">
              <w:t>копеек (</w:t>
            </w:r>
            <w:r w:rsidR="0050303A">
              <w:t>5</w:t>
            </w:r>
            <w:r w:rsidR="0050303A" w:rsidRPr="00834770">
              <w:t>% от начальной (максимальной) цены договора)</w:t>
            </w:r>
            <w:r w:rsidR="0050303A">
              <w:t>.</w:t>
            </w:r>
          </w:p>
          <w:p w:rsidR="00A874C3" w:rsidRPr="00834770" w:rsidRDefault="00A874C3" w:rsidP="00A874C3">
            <w:pPr>
              <w:tabs>
                <w:tab w:val="left" w:pos="1965"/>
              </w:tabs>
              <w:jc w:val="both"/>
              <w:rPr>
                <w:rFonts w:eastAsia="Calibri"/>
                <w:kern w:val="16"/>
              </w:rPr>
            </w:pPr>
            <w:r>
              <w:rPr>
                <w:rFonts w:eastAsia="Calibri"/>
                <w:kern w:val="16"/>
              </w:rPr>
              <w:t xml:space="preserve">        </w:t>
            </w: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A874C3" w:rsidRPr="00834770" w:rsidRDefault="00A874C3" w:rsidP="00A874C3">
            <w:pPr>
              <w:tabs>
                <w:tab w:val="left" w:pos="1965"/>
              </w:tabs>
              <w:jc w:val="both"/>
              <w:rPr>
                <w:rFonts w:eastAsia="Calibri"/>
                <w:kern w:val="16"/>
              </w:rPr>
            </w:pPr>
            <w:r w:rsidRPr="00834770">
              <w:rPr>
                <w:rFonts w:eastAsia="Calibri"/>
                <w:kern w:val="16"/>
              </w:rPr>
              <w:t>Валюта обеспечения: Российский рубль</w:t>
            </w:r>
          </w:p>
          <w:p w:rsidR="00A874C3" w:rsidRDefault="00A874C3" w:rsidP="00A874C3">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snapToGrid w:val="0"/>
              </w:rPr>
              <w:t>Исполнителя</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Pr>
                <w:rFonts w:eastAsia="Calibri"/>
                <w:kern w:val="16"/>
              </w:rPr>
              <w:t xml:space="preserve"> </w:t>
            </w:r>
            <w:r w:rsidRPr="00BF4EE8">
              <w:rPr>
                <w:kern w:val="16"/>
              </w:rPr>
              <w:t xml:space="preserve">и иных долгов, возникших у </w:t>
            </w:r>
            <w:r>
              <w:rPr>
                <w:snapToGrid w:val="0"/>
              </w:rPr>
              <w:t>Исполнителя</w:t>
            </w:r>
            <w:r w:rsidRPr="00BF4EE8">
              <w:rPr>
                <w:kern w:val="16"/>
              </w:rPr>
              <w:t xml:space="preserve"> перед Заказчиком.</w:t>
            </w:r>
          </w:p>
          <w:p w:rsidR="00A874C3" w:rsidRDefault="00A874C3" w:rsidP="00A874C3">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w:t>
            </w:r>
            <w:r w:rsidRPr="0015184E">
              <w:lastRenderedPageBreak/>
              <w:t>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A874C3" w:rsidRDefault="00A874C3" w:rsidP="00A874C3">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Pr>
                <w:snapToGrid w:val="0"/>
              </w:rPr>
              <w:t xml:space="preserve">Исполнителем </w:t>
            </w:r>
            <w:r>
              <w:t xml:space="preserve">путем их перечисления на расчетный счет Заказчика по реквизитам, указанным в п. 20.1 Раздела </w:t>
            </w:r>
            <w:r>
              <w:rPr>
                <w:lang w:val="en-US"/>
              </w:rPr>
              <w:t>II</w:t>
            </w:r>
            <w:r>
              <w:t xml:space="preserve"> «Информационная карта» настоящей Документации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A874C3" w:rsidRDefault="00A874C3" w:rsidP="00A874C3">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w:t>
            </w:r>
            <w:r>
              <w:rPr>
                <w:snapToGrid w:val="0"/>
              </w:rPr>
              <w:t xml:space="preserve">Исполнителем </w:t>
            </w:r>
            <w:r>
              <w:t xml:space="preserve">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A874C3" w:rsidRPr="000D0A19" w:rsidRDefault="00A874C3" w:rsidP="00A874C3">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A874C3" w:rsidRPr="00F13FF7" w:rsidRDefault="00A874C3" w:rsidP="00A874C3">
            <w:pPr>
              <w:pStyle w:val="Default"/>
              <w:numPr>
                <w:ilvl w:val="0"/>
                <w:numId w:val="36"/>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A874C3" w:rsidRPr="00BD28DE" w:rsidRDefault="00A874C3" w:rsidP="00A874C3">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A874C3" w:rsidRPr="00F13FF7" w:rsidRDefault="00A874C3" w:rsidP="00A874C3">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A874C3" w:rsidRPr="00F13FF7" w:rsidRDefault="00A874C3" w:rsidP="00A874C3">
            <w:pPr>
              <w:pStyle w:val="Default"/>
              <w:jc w:val="both"/>
            </w:pPr>
            <w:r w:rsidRPr="00F13FF7">
              <w:t xml:space="preserve">Гарант – банк, иное кредитное учреждение или страховая организация, выдающее банковскую гарантию; </w:t>
            </w:r>
          </w:p>
          <w:p w:rsidR="00A874C3" w:rsidRPr="00F13FF7" w:rsidRDefault="00A874C3" w:rsidP="00A874C3">
            <w:pPr>
              <w:pStyle w:val="Default"/>
              <w:jc w:val="both"/>
            </w:pPr>
            <w:r w:rsidRPr="00F13FF7">
              <w:t xml:space="preserve">Принципал – Участник; </w:t>
            </w:r>
          </w:p>
          <w:p w:rsidR="00A874C3" w:rsidRPr="00F13FF7" w:rsidRDefault="00A874C3" w:rsidP="00A874C3">
            <w:pPr>
              <w:pStyle w:val="Default"/>
              <w:jc w:val="both"/>
            </w:pPr>
            <w:r w:rsidRPr="00F13FF7">
              <w:t xml:space="preserve">Бенефициар – Заказчик. </w:t>
            </w:r>
          </w:p>
          <w:p w:rsidR="00A874C3" w:rsidRPr="00F13FF7" w:rsidRDefault="00A874C3" w:rsidP="00A874C3">
            <w:pPr>
              <w:pStyle w:val="Default"/>
              <w:jc w:val="both"/>
            </w:pPr>
            <w:r w:rsidRPr="00F13FF7">
              <w:t xml:space="preserve">2.1. 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A874C3" w:rsidRPr="00F13FF7" w:rsidRDefault="00A874C3" w:rsidP="00A874C3">
            <w:pPr>
              <w:pStyle w:val="Default"/>
              <w:jc w:val="both"/>
            </w:pPr>
            <w:r w:rsidRPr="00F13FF7">
              <w:t xml:space="preserve">1) Указание наименования Принципала и Бенефициара по такой банковской гарантии; </w:t>
            </w:r>
          </w:p>
          <w:p w:rsidR="00A874C3" w:rsidRPr="00F13FF7" w:rsidRDefault="00A874C3" w:rsidP="00A874C3">
            <w:pPr>
              <w:pStyle w:val="Default"/>
              <w:jc w:val="both"/>
            </w:pPr>
            <w:r w:rsidRPr="00F13FF7">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A874C3" w:rsidRPr="009932E9" w:rsidRDefault="00A874C3" w:rsidP="00A874C3">
            <w:pPr>
              <w:autoSpaceDE w:val="0"/>
              <w:autoSpaceDN w:val="0"/>
              <w:adjustRightInd w:val="0"/>
              <w:jc w:val="both"/>
              <w:rPr>
                <w:rFonts w:eastAsiaTheme="minorHAnsi"/>
                <w:lang w:eastAsia="en-US"/>
              </w:rPr>
            </w:pPr>
            <w:r w:rsidRPr="00F13FF7">
              <w:lastRenderedPageBreak/>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A874C3" w:rsidRPr="009932E9" w:rsidRDefault="00A874C3" w:rsidP="00A874C3">
            <w:pPr>
              <w:pStyle w:val="Default"/>
              <w:jc w:val="both"/>
            </w:pPr>
            <w:r w:rsidRPr="009932E9">
              <w:t xml:space="preserve">4) Банковская гарантия должна быть безотзывной; </w:t>
            </w:r>
          </w:p>
          <w:p w:rsidR="00A874C3" w:rsidRPr="009932E9" w:rsidRDefault="00A874C3" w:rsidP="00A874C3">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A874C3" w:rsidRPr="009932E9" w:rsidRDefault="00A874C3" w:rsidP="00A874C3">
            <w:pPr>
              <w:pStyle w:val="Default"/>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A874C3" w:rsidRPr="00E955EA" w:rsidRDefault="00A874C3" w:rsidP="00A874C3">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A874C3" w:rsidRPr="009F5093" w:rsidRDefault="00A874C3" w:rsidP="00A874C3">
            <w:pPr>
              <w:pStyle w:val="Default"/>
              <w:jc w:val="both"/>
            </w:pPr>
            <w:r w:rsidRPr="009F5093">
              <w:rPr>
                <w:sz w:val="23"/>
                <w:szCs w:val="23"/>
              </w:rPr>
              <w:t>8</w:t>
            </w:r>
            <w:r w:rsidRPr="009F5093">
              <w:t xml:space="preserve">)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A874C3" w:rsidRPr="009F5093" w:rsidRDefault="00A874C3" w:rsidP="00A874C3">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A874C3" w:rsidRPr="009F5093" w:rsidRDefault="00A874C3" w:rsidP="00A874C3">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A874C3" w:rsidRPr="009F5093" w:rsidRDefault="00A874C3" w:rsidP="00A874C3">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A874C3" w:rsidRDefault="00A874C3" w:rsidP="00A874C3">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A874C3" w:rsidRDefault="00A874C3" w:rsidP="00A874C3">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Pr>
                <w:snapToGrid w:val="0"/>
              </w:rPr>
              <w:t xml:space="preserve">Исполнителем </w:t>
            </w:r>
            <w:r>
              <w:t xml:space="preserve">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Исполнителю по его письменному требованию в течение 30 (тридцати) календарных дней с момента получения такого письменного требования от Исполнителя. </w:t>
            </w:r>
          </w:p>
          <w:p w:rsidR="00A874C3" w:rsidRDefault="00A874C3" w:rsidP="00A874C3">
            <w:pPr>
              <w:jc w:val="both"/>
            </w:pPr>
            <w:r>
              <w:t xml:space="preserve">         В случае ненадлежащего исполнения договора </w:t>
            </w:r>
            <w:r>
              <w:rPr>
                <w:snapToGrid w:val="0"/>
              </w:rPr>
              <w:t xml:space="preserve">Исполнителем </w:t>
            </w:r>
            <w:r>
              <w:t>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Исполнителя перед Заказчиком.</w:t>
            </w:r>
          </w:p>
          <w:p w:rsidR="00125E35" w:rsidRPr="0015184E" w:rsidRDefault="00A874C3" w:rsidP="00A874C3">
            <w:pPr>
              <w:jc w:val="both"/>
              <w:rPr>
                <w:i/>
                <w:color w:val="FF0000"/>
              </w:rPr>
            </w:pPr>
            <w:r>
              <w:t xml:space="preserve">         При надлежащем исполнении Договора по согласованию с </w:t>
            </w:r>
            <w:r>
              <w:lastRenderedPageBreak/>
              <w:t>Заказчиком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125E35" w:rsidRPr="0015184E" w:rsidTr="002E4D72">
        <w:trPr>
          <w:trHeight w:val="75"/>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2E4D72" w:rsidP="002E4D72">
            <w:pPr>
              <w:pStyle w:val="rvps1"/>
              <w:jc w:val="left"/>
            </w:pPr>
            <w:r>
              <w:lastRenderedPageBreak/>
              <w:t>20.1</w:t>
            </w:r>
          </w:p>
        </w:tc>
        <w:tc>
          <w:tcPr>
            <w:tcW w:w="2552" w:type="dxa"/>
            <w:tcBorders>
              <w:top w:val="single" w:sz="4" w:space="0" w:color="auto"/>
              <w:left w:val="single" w:sz="4" w:space="0" w:color="auto"/>
              <w:bottom w:val="single" w:sz="4" w:space="0" w:color="auto"/>
              <w:right w:val="single" w:sz="4" w:space="0" w:color="auto"/>
            </w:tcBorders>
          </w:tcPr>
          <w:p w:rsidR="002E4D72" w:rsidRPr="00F87E6C" w:rsidRDefault="002E4D72" w:rsidP="002E4D72">
            <w:r w:rsidRPr="00F87E6C">
              <w:t xml:space="preserve">Реквизиты счета </w:t>
            </w:r>
          </w:p>
          <w:p w:rsidR="002E4D72" w:rsidRPr="00F87E6C" w:rsidRDefault="002E4D72" w:rsidP="002E4D72">
            <w:r w:rsidRPr="00F87E6C">
              <w:t xml:space="preserve">для внесения обеспечения исполнения </w:t>
            </w:r>
          </w:p>
          <w:p w:rsidR="00125E35" w:rsidRPr="0015184E" w:rsidRDefault="002E4D72" w:rsidP="002E4D72">
            <w:r w:rsidRPr="00F87E6C">
              <w:t xml:space="preserve">договора (в случае, если участник закупки выбрал способ обеспечения исполнения договора в виде перечисления </w:t>
            </w:r>
            <w:r w:rsidRPr="00F87E6C">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2E4D72" w:rsidRPr="009F089C" w:rsidRDefault="002E4D72" w:rsidP="002E4D72">
            <w:bookmarkStart w:id="28" w:name="_Toc533060638"/>
            <w:bookmarkStart w:id="29" w:name="_Toc533098665"/>
            <w:bookmarkStart w:id="30" w:name="_Toc1385908"/>
            <w:r w:rsidRPr="009F089C">
              <w:t>Реквизиты счета:</w:t>
            </w:r>
            <w:bookmarkEnd w:id="28"/>
            <w:bookmarkEnd w:id="29"/>
            <w:bookmarkEnd w:id="30"/>
          </w:p>
          <w:p w:rsidR="002E4D72" w:rsidRPr="00F87E6C" w:rsidRDefault="002E4D72" w:rsidP="002E4D72">
            <w:r w:rsidRPr="00F87E6C">
              <w:t>Получатель: СГМУП «Городские тепловые сети»</w:t>
            </w:r>
          </w:p>
          <w:p w:rsidR="002E4D72" w:rsidRPr="00F87E6C" w:rsidRDefault="002E4D72" w:rsidP="002E4D72">
            <w:r w:rsidRPr="00F87E6C">
              <w:t>Банк получателя:</w:t>
            </w:r>
          </w:p>
          <w:p w:rsidR="002E4D72" w:rsidRPr="00F87E6C" w:rsidRDefault="002E4D72" w:rsidP="002E4D72">
            <w:r w:rsidRPr="00F87E6C">
              <w:t>Западно-Сибирский банк ПАО Сбербанк г. Тюмень</w:t>
            </w:r>
          </w:p>
          <w:p w:rsidR="002E4D72" w:rsidRPr="00F87E6C" w:rsidRDefault="002E4D72" w:rsidP="002E4D72">
            <w:r w:rsidRPr="00F87E6C">
              <w:t>БИК 047102651</w:t>
            </w:r>
          </w:p>
          <w:p w:rsidR="002E4D72" w:rsidRPr="00F87E6C" w:rsidRDefault="002E4D72" w:rsidP="002E4D72">
            <w:r w:rsidRPr="00F87E6C">
              <w:t>Р/</w:t>
            </w:r>
            <w:proofErr w:type="spellStart"/>
            <w:r w:rsidRPr="00F87E6C">
              <w:t>сч</w:t>
            </w:r>
            <w:proofErr w:type="spellEnd"/>
            <w:r w:rsidRPr="00F87E6C">
              <w:t>. 40702810167170101356</w:t>
            </w:r>
          </w:p>
          <w:p w:rsidR="002E4D72" w:rsidRPr="00F87E6C" w:rsidRDefault="002E4D72" w:rsidP="002E4D72">
            <w:r w:rsidRPr="00F87E6C">
              <w:t>ИНН 8602017038, КПП 860201001, ОКТМО 71876000001</w:t>
            </w:r>
          </w:p>
          <w:p w:rsidR="00125E35" w:rsidRPr="0015184E" w:rsidRDefault="002E4D72" w:rsidP="002E4D72">
            <w:pPr>
              <w:pStyle w:val="13"/>
            </w:pPr>
            <w:r w:rsidRPr="00F87E6C">
              <w:rPr>
                <w:b/>
              </w:rPr>
              <w:t xml:space="preserve">Назначение платежа: </w:t>
            </w:r>
            <w:r w:rsidRPr="005C6026">
              <w:rPr>
                <w:b/>
              </w:rPr>
              <w:t xml:space="preserve">Обеспечение исполнения договора </w:t>
            </w:r>
            <w:proofErr w:type="gramStart"/>
            <w:r w:rsidRPr="005C6026">
              <w:rPr>
                <w:b/>
              </w:rPr>
              <w:t xml:space="preserve">на </w:t>
            </w:r>
            <w:r w:rsidRPr="005C6026">
              <w:rPr>
                <w:b/>
                <w:iCs/>
              </w:rPr>
              <w:t xml:space="preserve"> поставку</w:t>
            </w:r>
            <w:proofErr w:type="gramEnd"/>
            <w:r w:rsidRPr="005C6026">
              <w:rPr>
                <w:b/>
                <w:iCs/>
              </w:rPr>
              <w:t xml:space="preserve"> </w:t>
            </w:r>
            <w:r w:rsidRPr="00D42520">
              <w:rPr>
                <w:b/>
                <w:bCs/>
              </w:rPr>
              <w:t>комплектов для заделки стыков труб в ППУ ПЭ изоляции</w:t>
            </w:r>
            <w:r>
              <w:rPr>
                <w:b/>
                <w:bCs/>
              </w:rPr>
              <w:t>.</w:t>
            </w:r>
          </w:p>
        </w:tc>
      </w:tr>
      <w:tr w:rsidR="002E4D72" w:rsidRPr="0015184E" w:rsidTr="002E4D72">
        <w:trPr>
          <w:trHeight w:val="488"/>
        </w:trPr>
        <w:tc>
          <w:tcPr>
            <w:tcW w:w="710" w:type="dxa"/>
            <w:tcBorders>
              <w:top w:val="single" w:sz="4" w:space="0" w:color="auto"/>
              <w:left w:val="single" w:sz="4" w:space="0" w:color="auto"/>
              <w:bottom w:val="single" w:sz="4" w:space="0" w:color="auto"/>
              <w:right w:val="single" w:sz="4" w:space="0" w:color="auto"/>
            </w:tcBorders>
          </w:tcPr>
          <w:p w:rsidR="002E4D72" w:rsidRPr="0015184E" w:rsidRDefault="002E4D72" w:rsidP="00757E2E">
            <w:pPr>
              <w:pStyle w:val="rvps1"/>
              <w:numPr>
                <w:ilvl w:val="0"/>
                <w:numId w:val="33"/>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2E4D72" w:rsidRPr="0015184E" w:rsidRDefault="002E4D72"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2E4D72" w:rsidRPr="0015184E" w:rsidRDefault="002E4D72" w:rsidP="008653F3">
            <w:pPr>
              <w:pStyle w:val="13"/>
            </w:pPr>
            <w:r w:rsidRPr="0015184E">
              <w:t>Русский</w:t>
            </w:r>
          </w:p>
        </w:tc>
      </w:tr>
      <w:tr w:rsidR="002E4D72" w:rsidRPr="0015184E" w:rsidTr="002E4D72">
        <w:tc>
          <w:tcPr>
            <w:tcW w:w="710" w:type="dxa"/>
            <w:tcBorders>
              <w:top w:val="single" w:sz="4" w:space="0" w:color="auto"/>
              <w:left w:val="single" w:sz="4" w:space="0" w:color="auto"/>
              <w:bottom w:val="single" w:sz="4" w:space="0" w:color="auto"/>
              <w:right w:val="single" w:sz="4" w:space="0" w:color="auto"/>
            </w:tcBorders>
          </w:tcPr>
          <w:p w:rsidR="002E4D72" w:rsidRPr="0015184E" w:rsidRDefault="002E4D72" w:rsidP="00757E2E">
            <w:pPr>
              <w:pStyle w:val="rvps1"/>
              <w:numPr>
                <w:ilvl w:val="0"/>
                <w:numId w:val="33"/>
              </w:numPr>
              <w:ind w:left="0" w:hanging="10"/>
              <w:jc w:val="left"/>
            </w:pPr>
            <w:bookmarkStart w:id="31" w:name="_Ref378865603"/>
          </w:p>
        </w:tc>
        <w:bookmarkEnd w:id="31"/>
        <w:tc>
          <w:tcPr>
            <w:tcW w:w="2552" w:type="dxa"/>
            <w:tcBorders>
              <w:top w:val="single" w:sz="4" w:space="0" w:color="auto"/>
              <w:left w:val="single" w:sz="4" w:space="0" w:color="auto"/>
              <w:bottom w:val="single" w:sz="4" w:space="0" w:color="auto"/>
              <w:right w:val="single" w:sz="4" w:space="0" w:color="auto"/>
            </w:tcBorders>
          </w:tcPr>
          <w:p w:rsidR="002E4D72" w:rsidRPr="0015184E" w:rsidRDefault="002E4D72"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2E4D72" w:rsidRPr="0015184E" w:rsidRDefault="002E4D72" w:rsidP="00125E35">
            <w:pPr>
              <w:jc w:val="both"/>
            </w:pPr>
            <w:r w:rsidRPr="0015184E">
              <w:t>Российский рубль</w:t>
            </w:r>
          </w:p>
        </w:tc>
      </w:tr>
      <w:tr w:rsidR="002E4D72" w:rsidRPr="00217C26" w:rsidTr="002E4D72">
        <w:trPr>
          <w:trHeight w:val="4452"/>
        </w:trPr>
        <w:tc>
          <w:tcPr>
            <w:tcW w:w="710" w:type="dxa"/>
            <w:tcBorders>
              <w:top w:val="single" w:sz="4" w:space="0" w:color="auto"/>
              <w:left w:val="single" w:sz="4" w:space="0" w:color="auto"/>
              <w:bottom w:val="single" w:sz="4" w:space="0" w:color="auto"/>
              <w:right w:val="single" w:sz="4" w:space="0" w:color="auto"/>
            </w:tcBorders>
          </w:tcPr>
          <w:p w:rsidR="002E4D72" w:rsidRPr="0015184E" w:rsidRDefault="002E4D72" w:rsidP="00757E2E">
            <w:pPr>
              <w:pStyle w:val="ab"/>
              <w:numPr>
                <w:ilvl w:val="0"/>
                <w:numId w:val="33"/>
              </w:numPr>
              <w:ind w:left="0" w:hanging="10"/>
            </w:pPr>
          </w:p>
        </w:tc>
        <w:tc>
          <w:tcPr>
            <w:tcW w:w="2552" w:type="dxa"/>
            <w:tcBorders>
              <w:top w:val="single" w:sz="4" w:space="0" w:color="auto"/>
              <w:left w:val="single" w:sz="4" w:space="0" w:color="auto"/>
              <w:bottom w:val="single" w:sz="4" w:space="0" w:color="auto"/>
              <w:right w:val="single" w:sz="4" w:space="0" w:color="auto"/>
            </w:tcBorders>
          </w:tcPr>
          <w:p w:rsidR="002E4D72" w:rsidRPr="0015184E" w:rsidRDefault="002E4D72"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2E4D72" w:rsidRPr="0015184E" w:rsidRDefault="002E4D72"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2E4D72" w:rsidRPr="0015184E" w:rsidRDefault="002E4D72"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2E4D72" w:rsidRPr="0015184E" w:rsidRDefault="002E4D72" w:rsidP="00125E35">
            <w:pPr>
              <w:pStyle w:val="rvps9"/>
              <w:ind w:firstLine="459"/>
            </w:pPr>
            <w:r w:rsidRPr="0015184E">
              <w:t>Любые изменения, вносимые в Извещение о закупке, являются его неотъемлемой частью.</w:t>
            </w:r>
          </w:p>
          <w:p w:rsidR="002E4D72" w:rsidRPr="0015184E" w:rsidRDefault="002E4D72"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2E4D72" w:rsidRPr="0015184E" w:rsidRDefault="002E4D72"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630790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2"/>
      <w:bookmarkEnd w:id="33"/>
      <w:bookmarkEnd w:id="34"/>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5" w:name="_Ref368314814"/>
          </w:p>
        </w:tc>
        <w:bookmarkEnd w:id="35"/>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6" w:name="_Toc313349949"/>
            <w:bookmarkStart w:id="37" w:name="_Toc313350145"/>
            <w:bookmarkStart w:id="38" w:name="_Ref166246797"/>
            <w:r w:rsidRPr="0015184E">
              <w:t>Для участия в закупке Участник подает Заявку на участие в закупке</w:t>
            </w:r>
            <w:bookmarkStart w:id="39" w:name="_Toc313349950"/>
            <w:bookmarkStart w:id="40" w:name="_Toc313350146"/>
            <w:bookmarkEnd w:id="36"/>
            <w:bookmarkEnd w:id="37"/>
            <w:bookmarkEnd w:id="39"/>
            <w:bookmarkEnd w:id="40"/>
            <w:r w:rsidRPr="0015184E">
              <w:t xml:space="preserve"> в соответствии с формами документов, </w:t>
            </w:r>
            <w:r w:rsidRPr="0015184E">
              <w:rPr>
                <w:color w:val="000000"/>
              </w:rPr>
              <w:t xml:space="preserve">установленными </w:t>
            </w:r>
            <w:bookmarkStart w:id="41" w:name="_Toc313349951"/>
            <w:bookmarkStart w:id="42"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41"/>
              <w:bookmarkEnd w:id="42"/>
              <w:r w:rsidRPr="000744A8">
                <w:rPr>
                  <w:rStyle w:val="a7"/>
                  <w:rFonts w:eastAsiaTheme="majorEastAsia"/>
                </w:rPr>
                <w:t>III</w:t>
              </w:r>
              <w:proofErr w:type="spell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3" w:name="_Toc313349952"/>
            <w:bookmarkStart w:id="44" w:name="_Toc313350148"/>
            <w:bookmarkStart w:id="45" w:name="_Ref320180868"/>
            <w:bookmarkEnd w:id="38"/>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3"/>
            <w:bookmarkEnd w:id="44"/>
            <w:bookmarkEnd w:id="45"/>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6" w:name="_Toc313349953"/>
            <w:bookmarkStart w:id="47" w:name="_Toc313350149"/>
            <w:r>
              <w:t>1.</w:t>
            </w:r>
            <w:proofErr w:type="gramStart"/>
            <w:r>
              <w:t>1.</w:t>
            </w:r>
            <w:bookmarkEnd w:id="46"/>
            <w:bookmarkEnd w:id="47"/>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8"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8"/>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9" w:name="_Ref313307290"/>
            <w:bookmarkStart w:id="50" w:name="_Ref314562291"/>
            <w:r>
              <w:t>9</w:t>
            </w:r>
            <w:r w:rsidR="00790AF7" w:rsidRPr="0015184E">
              <w:t>) копии документов, подтверждающих</w:t>
            </w:r>
            <w:bookmarkEnd w:id="49"/>
            <w:bookmarkEnd w:id="50"/>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3F77FA">
              <w:t>7</w:t>
            </w:r>
            <w:r>
              <w:t xml:space="preserve"> Раздела </w:t>
            </w:r>
            <w:r>
              <w:rPr>
                <w:lang w:val="en-US"/>
              </w:rPr>
              <w:t>II</w:t>
            </w:r>
            <w:r>
              <w:t>настоящего Извещения.</w:t>
            </w:r>
          </w:p>
          <w:p w:rsidR="00790AF7" w:rsidRPr="0015184E" w:rsidRDefault="00790AF7" w:rsidP="006F10CF">
            <w:pPr>
              <w:jc w:val="both"/>
            </w:pPr>
            <w:bookmarkStart w:id="51" w:name="_Toc313349960"/>
            <w:bookmarkStart w:id="52"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3"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3"/>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51"/>
            <w:bookmarkEnd w:id="52"/>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w:t>
            </w:r>
            <w:proofErr w:type="gramStart"/>
            <w:r w:rsidR="00AD56E9">
              <w:t>Извещения(</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4" w:name="_Ref368316022"/>
          </w:p>
        </w:tc>
        <w:bookmarkEnd w:id="54"/>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w:t>
            </w:r>
            <w:proofErr w:type="spellStart"/>
            <w:r w:rsidRPr="00727538">
              <w:rPr>
                <w:spacing w:val="-1"/>
              </w:rPr>
              <w:t>карта»Извещения</w:t>
            </w:r>
            <w:proofErr w:type="spellEnd"/>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w:t>
            </w:r>
            <w:proofErr w:type="gramStart"/>
            <w:r w:rsidRPr="00727538">
              <w:rPr>
                <w:spacing w:val="-1"/>
              </w:rPr>
              <w:t>настоящим</w:t>
            </w:r>
            <w:r w:rsidR="005A52FD">
              <w:rPr>
                <w:spacing w:val="-1"/>
              </w:rPr>
              <w:t xml:space="preserve">  </w:t>
            </w:r>
            <w:r w:rsidRPr="00727538">
              <w:rPr>
                <w:spacing w:val="-1"/>
              </w:rPr>
              <w:t>Извещением</w:t>
            </w:r>
            <w:proofErr w:type="gramEnd"/>
            <w:r w:rsidRPr="00727538">
              <w:rPr>
                <w:spacing w:val="-1"/>
              </w:rPr>
              <w:t xml:space="preserve">,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w:t>
            </w:r>
            <w:proofErr w:type="spellStart"/>
            <w:r>
              <w:t>осоответствии</w:t>
            </w:r>
            <w:proofErr w:type="spell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proofErr w:type="gramStart"/>
            <w:r w:rsidRPr="00727538">
              <w:rPr>
                <w:spacing w:val="-1"/>
                <w:lang w:val="en-US"/>
              </w:rPr>
              <w:t>II</w:t>
            </w:r>
            <w:r w:rsidRPr="00727538">
              <w:rPr>
                <w:spacing w:val="-1"/>
              </w:rPr>
              <w:t>«</w:t>
            </w:r>
            <w:proofErr w:type="gramEnd"/>
            <w:r w:rsidRPr="00727538">
              <w:rPr>
                <w:spacing w:val="-1"/>
              </w:rPr>
              <w:t xml:space="preserve">Информационная </w:t>
            </w:r>
            <w:proofErr w:type="spellStart"/>
            <w:r w:rsidRPr="00727538">
              <w:rPr>
                <w:spacing w:val="-1"/>
              </w:rPr>
              <w:t>карта»Извещения</w:t>
            </w:r>
            <w:proofErr w:type="spellEnd"/>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5" w:name="_Toc525906701"/>
      <w:bookmarkStart w:id="56" w:name="_Toc6307905"/>
      <w:r w:rsidRPr="00AB0AFF">
        <w:rPr>
          <w:rFonts w:ascii="Times New Roman" w:eastAsia="MS Mincho" w:hAnsi="Times New Roman"/>
          <w:iCs/>
          <w:color w:val="000000"/>
          <w:szCs w:val="24"/>
        </w:rPr>
        <w:lastRenderedPageBreak/>
        <w:t>2.3. Условия заключения и исполнения договора</w:t>
      </w:r>
      <w:bookmarkEnd w:id="55"/>
      <w:bookmarkEnd w:id="56"/>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7" w:name="_РАЗДЕЛ_III._ФОРМЫ"/>
      <w:bookmarkStart w:id="58" w:name="_Toc6307906"/>
      <w:bookmarkEnd w:id="57"/>
      <w:r w:rsidRPr="00F34233">
        <w:rPr>
          <w:rFonts w:ascii="Times New Roman" w:hAnsi="Times New Roman" w:cs="Times New Roman"/>
          <w:color w:val="auto"/>
        </w:rPr>
        <w:lastRenderedPageBreak/>
        <w:t>РАЗДЕЛ III. ФОРМЫ ДЛЯ ЗАПОЛНЕНИЯ УЧАСТНИКАМИ ЗАКУПКИ</w:t>
      </w:r>
      <w:bookmarkEnd w:id="58"/>
    </w:p>
    <w:p w:rsidR="004A3796" w:rsidRPr="00F34233" w:rsidRDefault="004A3796" w:rsidP="00630153">
      <w:pPr>
        <w:pStyle w:val="21"/>
        <w:jc w:val="center"/>
        <w:rPr>
          <w:rFonts w:ascii="Times New Roman" w:hAnsi="Times New Roman" w:cs="Times New Roman"/>
        </w:rPr>
      </w:pPr>
      <w:bookmarkStart w:id="59" w:name="_ФОРМА_1._ЗАЯВКА"/>
      <w:bookmarkStart w:id="60" w:name="_Toc6307907"/>
      <w:bookmarkEnd w:id="59"/>
      <w:r w:rsidRPr="00F34233">
        <w:rPr>
          <w:rFonts w:ascii="Times New Roman" w:hAnsi="Times New Roman" w:cs="Times New Roman"/>
          <w:color w:val="auto"/>
        </w:rPr>
        <w:t>ФОРМА 1. ЗАЯВКА НА УЧАСТИЕ</w:t>
      </w:r>
      <w:bookmarkEnd w:id="60"/>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61" w:name="_Письмо_о_подаче"/>
      <w:bookmarkStart w:id="62" w:name="_Заявка_о_подаче"/>
      <w:bookmarkStart w:id="63" w:name="_Toc255987071"/>
      <w:bookmarkStart w:id="64" w:name="_Toc263441572"/>
      <w:bookmarkStart w:id="65" w:name="_Toc269472558"/>
      <w:bookmarkStart w:id="66" w:name="_Toc305665989"/>
      <w:bookmarkEnd w:id="61"/>
      <w:bookmarkEnd w:id="62"/>
    </w:p>
    <w:p w:rsidR="006F0E6A" w:rsidRPr="00733E33" w:rsidRDefault="006F0E6A" w:rsidP="006F0E6A">
      <w:pPr>
        <w:ind w:firstLine="567"/>
        <w:jc w:val="center"/>
      </w:pPr>
      <w:r w:rsidRPr="00733E33">
        <w:t xml:space="preserve">ЗАЯВКА НА УЧАСТИЕ В </w:t>
      </w:r>
      <w:bookmarkEnd w:id="63"/>
      <w:bookmarkEnd w:id="64"/>
      <w:bookmarkEnd w:id="65"/>
      <w:bookmarkEnd w:id="66"/>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gramStart"/>
      <w:r>
        <w:rPr>
          <w:i/>
          <w:sz w:val="20"/>
          <w:szCs w:val="20"/>
        </w:rPr>
        <w:t>котировок</w:t>
      </w:r>
      <w:r w:rsidR="00B57A6B">
        <w:rPr>
          <w:i/>
          <w:sz w:val="20"/>
          <w:szCs w:val="20"/>
        </w:rPr>
        <w:t xml:space="preserve">  </w:t>
      </w:r>
      <w:r w:rsidR="002A5DA1" w:rsidRPr="002A5DA1">
        <w:rPr>
          <w:i/>
          <w:sz w:val="20"/>
          <w:szCs w:val="20"/>
        </w:rPr>
        <w:t>в</w:t>
      </w:r>
      <w:proofErr w:type="gram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7" w:name="_Hlt440565644"/>
      <w:bookmarkEnd w:id="67"/>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gramStart"/>
      <w:r>
        <w:rPr>
          <w:color w:val="808080"/>
          <w:szCs w:val="24"/>
        </w:rPr>
        <w:t>Участник</w:t>
      </w:r>
      <w:r w:rsidR="009D05F0">
        <w:rPr>
          <w:color w:val="808080"/>
          <w:szCs w:val="24"/>
        </w:rPr>
        <w:t xml:space="preserve">  </w:t>
      </w:r>
      <w:r>
        <w:rPr>
          <w:color w:val="808080"/>
          <w:szCs w:val="24"/>
        </w:rPr>
        <w:t>Запроса</w:t>
      </w:r>
      <w:proofErr w:type="gramEnd"/>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8" w:name="_Форма_2"/>
      <w:bookmarkEnd w:id="68"/>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9" w:name="_ФОРМА_2._АНКЕТА"/>
      <w:bookmarkStart w:id="70" w:name="_Toc6307908"/>
      <w:bookmarkEnd w:id="69"/>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70"/>
    </w:p>
    <w:p w:rsidR="004A3796" w:rsidRPr="00033DDF" w:rsidRDefault="002A5DA1" w:rsidP="00033DDF">
      <w:pPr>
        <w:pStyle w:val="30"/>
        <w:jc w:val="center"/>
        <w:rPr>
          <w:rFonts w:ascii="Times New Roman" w:eastAsiaTheme="majorEastAsia" w:hAnsi="Times New Roman"/>
          <w:iCs/>
          <w:color w:val="auto"/>
          <w:sz w:val="26"/>
          <w:szCs w:val="26"/>
        </w:rPr>
      </w:pPr>
      <w:bookmarkStart w:id="71" w:name="_Toc6307909"/>
      <w:r w:rsidRPr="00033DDF">
        <w:rPr>
          <w:rFonts w:ascii="Times New Roman" w:eastAsiaTheme="majorEastAsia" w:hAnsi="Times New Roman"/>
          <w:iCs/>
          <w:color w:val="auto"/>
          <w:sz w:val="26"/>
          <w:szCs w:val="26"/>
        </w:rPr>
        <w:t>В ЭЛЕКТРОННОЙ ФОРМЕ</w:t>
      </w:r>
      <w:bookmarkEnd w:id="71"/>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2" w:name="_ФОРМА_3._ТЕХНИКО-КОММЕРЧЕСКОЕ"/>
      <w:bookmarkStart w:id="73" w:name="_Toc454968243"/>
      <w:bookmarkStart w:id="74" w:name="_Toc525906705"/>
      <w:bookmarkStart w:id="75" w:name="_Toc529889385"/>
      <w:bookmarkStart w:id="76" w:name="_Toc6307910"/>
      <w:bookmarkEnd w:id="7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3"/>
      <w:bookmarkEnd w:id="74"/>
      <w:bookmarkEnd w:id="75"/>
      <w:bookmarkEnd w:id="76"/>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7" w:name="_Техническое_предложение_(Форма"/>
      <w:bookmarkEnd w:id="77"/>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sz w:val="20"/>
                <w:szCs w:val="20"/>
              </w:rPr>
            </w:pPr>
            <w:r>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r>
      <w:tr w:rsidR="004B09F8" w:rsidRPr="00F87E6C" w:rsidTr="004B09F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8" w:name="_ФОРМА_3.1._ЦЕНОВОЕ"/>
      <w:bookmarkStart w:id="79" w:name="_Toc6307911"/>
      <w:bookmarkEnd w:id="78"/>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9"/>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964"/>
        <w:gridCol w:w="850"/>
        <w:gridCol w:w="851"/>
        <w:gridCol w:w="29"/>
        <w:gridCol w:w="821"/>
        <w:gridCol w:w="29"/>
        <w:gridCol w:w="964"/>
        <w:gridCol w:w="28"/>
        <w:gridCol w:w="822"/>
        <w:gridCol w:w="33"/>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236337">
            <w:pPr>
              <w:jc w:val="center"/>
              <w:rPr>
                <w:b/>
                <w:sz w:val="20"/>
                <w:szCs w:val="20"/>
              </w:rPr>
            </w:pPr>
            <w:r>
              <w:rPr>
                <w:b/>
                <w:sz w:val="20"/>
                <w:szCs w:val="20"/>
              </w:rPr>
              <w:t>ГОСТ</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Сумма с НДС, руб.</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4B09F8">
        <w:trPr>
          <w:gridAfter w:val="1"/>
          <w:wAfter w:w="33" w:type="dxa"/>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4B09F8">
        <w:trPr>
          <w:gridAfter w:val="1"/>
          <w:wAfter w:w="33" w:type="dxa"/>
          <w:trHeight w:val="57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80" w:name="_ФОРМА_4._РЕКОМЕНДУЕМАЯ"/>
      <w:bookmarkStart w:id="81" w:name="_Toc454968244"/>
      <w:bookmarkStart w:id="82" w:name="_Toc525906706"/>
      <w:bookmarkStart w:id="83" w:name="_Toc6307912"/>
      <w:bookmarkEnd w:id="8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81"/>
      <w:bookmarkEnd w:id="82"/>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6307913"/>
      <w:bookmarkEnd w:id="84"/>
      <w:bookmarkEnd w:id="85"/>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FD112B" w:rsidRPr="00A14BD9" w:rsidRDefault="00FD112B" w:rsidP="00FD112B">
      <w:pPr>
        <w:pStyle w:val="21"/>
        <w:ind w:right="-1"/>
        <w:jc w:val="center"/>
        <w:rPr>
          <w:i/>
          <w:color w:val="auto"/>
          <w:sz w:val="28"/>
          <w:szCs w:val="28"/>
        </w:rPr>
      </w:pPr>
      <w:bookmarkStart w:id="89" w:name="_РАЗДЕЛ_IV._ТЕХНИЧЕСКОЕ"/>
      <w:bookmarkStart w:id="90" w:name="_Toc529889388"/>
      <w:bookmarkStart w:id="91" w:name="_Toc6307914"/>
      <w:bookmarkEnd w:id="89"/>
      <w:r w:rsidRPr="002870A4">
        <w:rPr>
          <w:rFonts w:ascii="Times New Roman" w:hAnsi="Times New Roman" w:cs="Times New Roman"/>
          <w:color w:val="auto"/>
        </w:rPr>
        <w:lastRenderedPageBreak/>
        <w:t>РАЗДЕЛ IV. ТЕХНИЧЕСКОЕ ЗАДАНИЕ</w:t>
      </w:r>
      <w:bookmarkEnd w:id="90"/>
      <w:bookmarkEnd w:id="91"/>
    </w:p>
    <w:p w:rsidR="00FD112B" w:rsidRPr="004C237A" w:rsidRDefault="00FD112B" w:rsidP="00FD112B">
      <w:pPr>
        <w:jc w:val="center"/>
        <w:rPr>
          <w:b/>
        </w:rPr>
      </w:pPr>
      <w:r w:rsidRPr="00A42AF8">
        <w:rPr>
          <w:b/>
        </w:rPr>
        <w:t>ТЕХНИЧЕСКОЕ ЗАДАНИЕ НА ПОСТАВКУ ТОВАРА</w:t>
      </w:r>
    </w:p>
    <w:p w:rsidR="00FD112B" w:rsidRDefault="00FD112B" w:rsidP="00FD112B">
      <w:pPr>
        <w:pStyle w:val="32"/>
        <w:rPr>
          <w:b/>
          <w:color w:val="000000"/>
          <w:sz w:val="24"/>
          <w:szCs w:val="24"/>
        </w:rPr>
      </w:pPr>
    </w:p>
    <w:p w:rsidR="00FD112B" w:rsidRPr="00CF2E98" w:rsidRDefault="00FD112B" w:rsidP="00FD112B">
      <w:pPr>
        <w:pStyle w:val="32"/>
        <w:rPr>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комплектов для заделки стыков труб в ППУ ПЭ изоляции.</w:t>
      </w:r>
    </w:p>
    <w:p w:rsidR="00FD112B" w:rsidRDefault="00FD112B" w:rsidP="00FD112B">
      <w:pPr>
        <w:jc w:val="both"/>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20</w:t>
      </w:r>
      <w:r w:rsidRPr="00A42AF8">
        <w:rPr>
          <w:color w:val="000000"/>
          <w:spacing w:val="1"/>
        </w:rPr>
        <w:t xml:space="preserve"> календарных дней с </w:t>
      </w:r>
      <w:r>
        <w:rPr>
          <w:color w:val="000000"/>
          <w:spacing w:val="1"/>
        </w:rPr>
        <w:t>даты</w:t>
      </w:r>
      <w:r w:rsidRPr="00A42AF8">
        <w:rPr>
          <w:color w:val="000000"/>
          <w:spacing w:val="1"/>
        </w:rPr>
        <w:t xml:space="preserve"> </w:t>
      </w:r>
      <w:r>
        <w:rPr>
          <w:color w:val="000000"/>
          <w:spacing w:val="1"/>
        </w:rPr>
        <w:t>заключения</w:t>
      </w:r>
      <w:r w:rsidRPr="00A42AF8">
        <w:rPr>
          <w:color w:val="000000"/>
          <w:spacing w:val="1"/>
        </w:rPr>
        <w:t xml:space="preserve"> </w:t>
      </w:r>
      <w:r>
        <w:rPr>
          <w:color w:val="000000"/>
          <w:spacing w:val="1"/>
        </w:rPr>
        <w:t>договора.</w:t>
      </w:r>
    </w:p>
    <w:p w:rsidR="00FD112B" w:rsidRDefault="00FD112B" w:rsidP="00FD112B">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FD112B" w:rsidRPr="00C52F6D" w:rsidRDefault="00FD112B" w:rsidP="00FD112B">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FD112B" w:rsidRDefault="00FD112B" w:rsidP="00FD112B">
      <w:pPr>
        <w:pStyle w:val="32"/>
        <w:jc w:val="both"/>
        <w:rPr>
          <w:color w:val="000000"/>
          <w:sz w:val="24"/>
          <w:szCs w:val="24"/>
          <w:u w:val="single"/>
        </w:rPr>
      </w:pPr>
    </w:p>
    <w:p w:rsidR="00FD112B" w:rsidRPr="00DC620F" w:rsidRDefault="00FD112B" w:rsidP="00FD112B">
      <w:pPr>
        <w:pStyle w:val="32"/>
        <w:jc w:val="both"/>
        <w:rPr>
          <w:sz w:val="24"/>
          <w:szCs w:val="24"/>
          <w:u w:val="single"/>
        </w:rPr>
      </w:pPr>
    </w:p>
    <w:p w:rsidR="00FD112B" w:rsidRPr="004C237A" w:rsidRDefault="00FD112B" w:rsidP="00FD112B">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FD112B" w:rsidRDefault="00FD112B" w:rsidP="00FD112B">
      <w:pPr>
        <w:pStyle w:val="xl24"/>
        <w:spacing w:before="0" w:after="0"/>
        <w:jc w:val="both"/>
        <w:rPr>
          <w:color w:val="000000"/>
          <w:szCs w:val="24"/>
        </w:rPr>
      </w:pPr>
    </w:p>
    <w:p w:rsidR="00FD112B" w:rsidRDefault="00FD112B" w:rsidP="00FD112B">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D112B" w:rsidRPr="004C237A" w:rsidRDefault="00FD112B" w:rsidP="00FD112B">
      <w:pPr>
        <w:pStyle w:val="xl24"/>
        <w:spacing w:before="0" w:after="0"/>
        <w:jc w:val="both"/>
        <w:rPr>
          <w:color w:val="000000"/>
          <w:szCs w:val="24"/>
        </w:rPr>
      </w:pPr>
    </w:p>
    <w:p w:rsidR="00FD112B" w:rsidRDefault="00FD112B" w:rsidP="00FD112B">
      <w:pPr>
        <w:widowControl w:val="0"/>
        <w:numPr>
          <w:ilvl w:val="0"/>
          <w:numId w:val="19"/>
        </w:numPr>
        <w:shd w:val="clear" w:color="auto" w:fill="FFFFFF"/>
        <w:tabs>
          <w:tab w:val="left" w:pos="284"/>
        </w:tabs>
        <w:ind w:left="0" w:firstLine="0"/>
        <w:jc w:val="both"/>
      </w:pPr>
      <w:r w:rsidRPr="00E15D0E">
        <w:rPr>
          <w:b/>
        </w:rPr>
        <w:t xml:space="preserve">Требования к качеству </w:t>
      </w:r>
      <w:proofErr w:type="gramStart"/>
      <w:r w:rsidRPr="00E15D0E">
        <w:rPr>
          <w:b/>
        </w:rPr>
        <w:t xml:space="preserve">товара:  </w:t>
      </w:r>
      <w:r w:rsidRPr="003224CA">
        <w:t>Поставщик</w:t>
      </w:r>
      <w:proofErr w:type="gramEnd"/>
      <w:r w:rsidRPr="003224CA">
        <w:t xml:space="preserve"> гарантирует Заказчику, что товар, поставляемый в рамках </w:t>
      </w:r>
      <w:r>
        <w:t>Договора</w:t>
      </w:r>
      <w:r w:rsidRPr="003224CA">
        <w:t xml:space="preserve">, является новым (товаром, </w:t>
      </w:r>
    </w:p>
    <w:p w:rsidR="00FD112B" w:rsidRDefault="00FD112B" w:rsidP="00FD112B">
      <w:pPr>
        <w:shd w:val="clear" w:color="auto" w:fill="FFFFFF"/>
        <w:tabs>
          <w:tab w:val="left" w:pos="284"/>
        </w:tabs>
        <w:jc w:val="both"/>
      </w:pPr>
      <w:r w:rsidRPr="003224CA">
        <w:t>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FD112B" w:rsidRDefault="00FD112B" w:rsidP="00FD112B">
      <w:pPr>
        <w:shd w:val="clear" w:color="auto" w:fill="FFFFFF"/>
        <w:tabs>
          <w:tab w:val="left" w:pos="284"/>
        </w:tabs>
        <w:jc w:val="both"/>
      </w:pPr>
    </w:p>
    <w:p w:rsidR="00FD112B" w:rsidRDefault="00FD112B" w:rsidP="00FD112B">
      <w:pPr>
        <w:pStyle w:val="ab"/>
        <w:numPr>
          <w:ilvl w:val="0"/>
          <w:numId w:val="19"/>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FD112B" w:rsidRDefault="00FD112B" w:rsidP="00FD112B">
      <w:pPr>
        <w:pStyle w:val="ab"/>
        <w:tabs>
          <w:tab w:val="left" w:pos="284"/>
        </w:tabs>
        <w:ind w:left="0"/>
        <w:jc w:val="both"/>
      </w:pPr>
    </w:p>
    <w:p w:rsidR="00FD112B" w:rsidRPr="00E15D0E" w:rsidRDefault="00FD112B" w:rsidP="00FD112B">
      <w:pPr>
        <w:widowControl w:val="0"/>
        <w:numPr>
          <w:ilvl w:val="0"/>
          <w:numId w:val="19"/>
        </w:numPr>
        <w:tabs>
          <w:tab w:val="num" w:pos="284"/>
        </w:tabs>
        <w:ind w:left="0" w:firstLine="0"/>
        <w:jc w:val="both"/>
        <w:rPr>
          <w:b/>
        </w:rPr>
      </w:pPr>
      <w:r>
        <w:rPr>
          <w:b/>
        </w:rPr>
        <w:t>Спецификация товара</w:t>
      </w:r>
      <w:r w:rsidRPr="00E15D0E">
        <w:rPr>
          <w:b/>
        </w:rPr>
        <w:t>:</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4820"/>
        <w:gridCol w:w="2410"/>
        <w:gridCol w:w="1842"/>
        <w:gridCol w:w="851"/>
        <w:gridCol w:w="709"/>
        <w:gridCol w:w="1134"/>
        <w:gridCol w:w="1559"/>
      </w:tblGrid>
      <w:tr w:rsidR="00E60B1A" w:rsidRPr="000B09F3" w:rsidTr="00E60B1A">
        <w:trPr>
          <w:trHeight w:val="1134"/>
        </w:trPr>
        <w:tc>
          <w:tcPr>
            <w:tcW w:w="568" w:type="dxa"/>
            <w:vAlign w:val="center"/>
          </w:tcPr>
          <w:p w:rsidR="00E60B1A" w:rsidRPr="000B09F3" w:rsidRDefault="00E60B1A" w:rsidP="008653F3">
            <w:pPr>
              <w:jc w:val="center"/>
              <w:rPr>
                <w:color w:val="000000"/>
              </w:rPr>
            </w:pPr>
            <w:r w:rsidRPr="000B09F3">
              <w:rPr>
                <w:color w:val="000000"/>
              </w:rPr>
              <w:t>№ п/п</w:t>
            </w:r>
          </w:p>
        </w:tc>
        <w:tc>
          <w:tcPr>
            <w:tcW w:w="2126" w:type="dxa"/>
            <w:vAlign w:val="center"/>
          </w:tcPr>
          <w:p w:rsidR="00E60B1A" w:rsidRPr="000B09F3" w:rsidRDefault="00E60B1A" w:rsidP="008653F3">
            <w:pPr>
              <w:jc w:val="center"/>
              <w:rPr>
                <w:color w:val="000000"/>
              </w:rPr>
            </w:pPr>
            <w:r w:rsidRPr="000B09F3">
              <w:rPr>
                <w:color w:val="000000"/>
              </w:rPr>
              <w:t>Наименование</w:t>
            </w:r>
            <w:r>
              <w:rPr>
                <w:color w:val="000000"/>
              </w:rPr>
              <w:t xml:space="preserve"> товара</w:t>
            </w:r>
          </w:p>
        </w:tc>
        <w:tc>
          <w:tcPr>
            <w:tcW w:w="4820" w:type="dxa"/>
          </w:tcPr>
          <w:p w:rsidR="00E60B1A" w:rsidRPr="000B09F3" w:rsidRDefault="00E60B1A" w:rsidP="008653F3">
            <w:pPr>
              <w:jc w:val="center"/>
              <w:rPr>
                <w:color w:val="000000"/>
              </w:rPr>
            </w:pPr>
            <w:r>
              <w:rPr>
                <w:color w:val="000000"/>
              </w:rPr>
              <w:t>Функциональные и технические характеристики</w:t>
            </w:r>
          </w:p>
        </w:tc>
        <w:tc>
          <w:tcPr>
            <w:tcW w:w="2410" w:type="dxa"/>
          </w:tcPr>
          <w:p w:rsidR="00E60B1A" w:rsidRDefault="00E60B1A" w:rsidP="008653F3">
            <w:pPr>
              <w:jc w:val="center"/>
              <w:rPr>
                <w:color w:val="000000"/>
              </w:rPr>
            </w:pPr>
            <w:r>
              <w:rPr>
                <w:color w:val="000000"/>
              </w:rPr>
              <w:t xml:space="preserve">Размер термоусаживаемой муфты </w:t>
            </w:r>
          </w:p>
          <w:p w:rsidR="00E60B1A" w:rsidRPr="003D2F92" w:rsidRDefault="00E60B1A" w:rsidP="008653F3">
            <w:pPr>
              <w:jc w:val="center"/>
              <w:rPr>
                <w:color w:val="000000"/>
              </w:rPr>
            </w:pPr>
            <w:r>
              <w:rPr>
                <w:color w:val="000000"/>
                <w:lang w:val="en-US"/>
              </w:rPr>
              <w:t>D</w:t>
            </w:r>
            <w:r>
              <w:rPr>
                <w:color w:val="000000"/>
              </w:rPr>
              <w:t xml:space="preserve"> трубы / </w:t>
            </w:r>
            <w:r>
              <w:rPr>
                <w:color w:val="000000"/>
                <w:lang w:val="en-US"/>
              </w:rPr>
              <w:t>D</w:t>
            </w:r>
            <w:r>
              <w:rPr>
                <w:color w:val="000000"/>
              </w:rPr>
              <w:t xml:space="preserve"> муфты х </w:t>
            </w:r>
          </w:p>
          <w:p w:rsidR="00E60B1A" w:rsidRPr="000B09F3" w:rsidRDefault="00E60B1A" w:rsidP="008653F3">
            <w:pPr>
              <w:jc w:val="center"/>
              <w:rPr>
                <w:color w:val="000000"/>
              </w:rPr>
            </w:pPr>
            <w:r>
              <w:rPr>
                <w:color w:val="000000"/>
                <w:lang w:val="en-US"/>
              </w:rPr>
              <w:t>L</w:t>
            </w:r>
            <w:r>
              <w:rPr>
                <w:color w:val="000000"/>
              </w:rPr>
              <w:t xml:space="preserve"> муфты</w:t>
            </w:r>
          </w:p>
        </w:tc>
        <w:tc>
          <w:tcPr>
            <w:tcW w:w="1842" w:type="dxa"/>
          </w:tcPr>
          <w:p w:rsidR="00E60B1A" w:rsidRPr="000B09F3" w:rsidRDefault="00E60B1A" w:rsidP="008653F3">
            <w:pPr>
              <w:jc w:val="center"/>
              <w:rPr>
                <w:color w:val="000000"/>
              </w:rPr>
            </w:pPr>
            <w:r>
              <w:rPr>
                <w:color w:val="000000"/>
              </w:rPr>
              <w:t>Нормативные документы</w:t>
            </w:r>
          </w:p>
        </w:tc>
        <w:tc>
          <w:tcPr>
            <w:tcW w:w="851" w:type="dxa"/>
            <w:vAlign w:val="center"/>
          </w:tcPr>
          <w:p w:rsidR="00E60B1A" w:rsidRPr="000B09F3" w:rsidRDefault="00E60B1A" w:rsidP="008653F3">
            <w:pPr>
              <w:jc w:val="center"/>
              <w:rPr>
                <w:color w:val="000000"/>
              </w:rPr>
            </w:pPr>
            <w:r w:rsidRPr="000B09F3">
              <w:rPr>
                <w:color w:val="000000"/>
              </w:rPr>
              <w:t>Ед. изм.</w:t>
            </w:r>
          </w:p>
        </w:tc>
        <w:tc>
          <w:tcPr>
            <w:tcW w:w="709" w:type="dxa"/>
            <w:vAlign w:val="center"/>
          </w:tcPr>
          <w:p w:rsidR="00E60B1A" w:rsidRPr="000B09F3" w:rsidRDefault="00E60B1A" w:rsidP="008653F3">
            <w:pPr>
              <w:jc w:val="center"/>
              <w:rPr>
                <w:color w:val="000000"/>
              </w:rPr>
            </w:pPr>
            <w:r>
              <w:rPr>
                <w:color w:val="000000"/>
              </w:rPr>
              <w:t>Кол-во</w:t>
            </w:r>
          </w:p>
        </w:tc>
        <w:tc>
          <w:tcPr>
            <w:tcW w:w="1134" w:type="dxa"/>
            <w:tcBorders>
              <w:right w:val="single" w:sz="4" w:space="0" w:color="auto"/>
            </w:tcBorders>
            <w:vAlign w:val="center"/>
          </w:tcPr>
          <w:p w:rsidR="00E60B1A" w:rsidRDefault="00E60B1A" w:rsidP="008653F3">
            <w:pPr>
              <w:jc w:val="center"/>
              <w:rPr>
                <w:color w:val="000000"/>
              </w:rPr>
            </w:pPr>
            <w:r>
              <w:rPr>
                <w:color w:val="000000"/>
              </w:rPr>
              <w:t>Средняя цена за ед., руб.</w:t>
            </w:r>
          </w:p>
        </w:tc>
        <w:tc>
          <w:tcPr>
            <w:tcW w:w="1559" w:type="dxa"/>
            <w:tcBorders>
              <w:left w:val="single" w:sz="4" w:space="0" w:color="auto"/>
            </w:tcBorders>
            <w:vAlign w:val="center"/>
          </w:tcPr>
          <w:p w:rsidR="00E60B1A" w:rsidRDefault="00E60B1A" w:rsidP="00553BAC">
            <w:pPr>
              <w:spacing w:after="200" w:line="276" w:lineRule="auto"/>
              <w:jc w:val="center"/>
              <w:rPr>
                <w:color w:val="000000"/>
              </w:rPr>
            </w:pPr>
            <w:r w:rsidRPr="00E60B1A">
              <w:rPr>
                <w:color w:val="000000"/>
              </w:rPr>
              <w:t>Сумма с НДС, руб.</w:t>
            </w:r>
          </w:p>
          <w:p w:rsidR="00E60B1A" w:rsidRDefault="00E60B1A">
            <w:pPr>
              <w:spacing w:after="200" w:line="276" w:lineRule="auto"/>
              <w:rPr>
                <w:color w:val="000000"/>
              </w:rPr>
            </w:pPr>
          </w:p>
          <w:p w:rsidR="00E60B1A" w:rsidRDefault="00E60B1A" w:rsidP="00E60B1A">
            <w:pPr>
              <w:jc w:val="center"/>
              <w:rPr>
                <w:color w:val="000000"/>
              </w:rPr>
            </w:pPr>
          </w:p>
        </w:tc>
      </w:tr>
      <w:tr w:rsidR="00E60B1A" w:rsidTr="00E60B1A">
        <w:trPr>
          <w:trHeight w:val="340"/>
        </w:trPr>
        <w:tc>
          <w:tcPr>
            <w:tcW w:w="568" w:type="dxa"/>
            <w:vAlign w:val="center"/>
          </w:tcPr>
          <w:p w:rsidR="00E60B1A" w:rsidRDefault="00E60B1A" w:rsidP="008653F3">
            <w:pPr>
              <w:jc w:val="center"/>
              <w:rPr>
                <w:color w:val="000000"/>
              </w:rPr>
            </w:pPr>
            <w:r>
              <w:rPr>
                <w:color w:val="000000"/>
              </w:rPr>
              <w:t>1</w:t>
            </w:r>
          </w:p>
        </w:tc>
        <w:tc>
          <w:tcPr>
            <w:tcW w:w="2126" w:type="dxa"/>
            <w:vMerge w:val="restart"/>
            <w:vAlign w:val="center"/>
          </w:tcPr>
          <w:p w:rsidR="00E60B1A" w:rsidRPr="008432DB" w:rsidRDefault="00E60B1A" w:rsidP="008653F3">
            <w:pPr>
              <w:rPr>
                <w:color w:val="000000"/>
              </w:rPr>
            </w:pPr>
            <w:r>
              <w:rPr>
                <w:color w:val="000000"/>
              </w:rPr>
              <w:t xml:space="preserve">Комплект для </w:t>
            </w:r>
            <w:r>
              <w:rPr>
                <w:color w:val="000000"/>
              </w:rPr>
              <w:lastRenderedPageBreak/>
              <w:t xml:space="preserve">заделки стыков </w:t>
            </w:r>
          </w:p>
        </w:tc>
        <w:tc>
          <w:tcPr>
            <w:tcW w:w="4820" w:type="dxa"/>
            <w:vMerge w:val="restart"/>
            <w:vAlign w:val="center"/>
          </w:tcPr>
          <w:p w:rsidR="00E60B1A" w:rsidRDefault="00E60B1A" w:rsidP="008653F3">
            <w:pPr>
              <w:rPr>
                <w:color w:val="000000"/>
              </w:rPr>
            </w:pPr>
            <w:r>
              <w:rPr>
                <w:color w:val="000000"/>
              </w:rPr>
              <w:lastRenderedPageBreak/>
              <w:t>В состав одного комплекта входит:</w:t>
            </w:r>
          </w:p>
          <w:p w:rsidR="00E60B1A" w:rsidRDefault="00E60B1A" w:rsidP="008653F3">
            <w:pPr>
              <w:rPr>
                <w:color w:val="000000"/>
              </w:rPr>
            </w:pPr>
            <w:r>
              <w:rPr>
                <w:color w:val="000000"/>
              </w:rPr>
              <w:lastRenderedPageBreak/>
              <w:t>1. Термоусаживаемая муфта – 1шт.</w:t>
            </w:r>
          </w:p>
          <w:p w:rsidR="00E60B1A" w:rsidRDefault="00E60B1A" w:rsidP="008653F3">
            <w:pPr>
              <w:rPr>
                <w:color w:val="000000"/>
              </w:rPr>
            </w:pPr>
            <w:r>
              <w:rPr>
                <w:color w:val="000000"/>
              </w:rPr>
              <w:t xml:space="preserve">2. Монтажный </w:t>
            </w:r>
            <w:proofErr w:type="spellStart"/>
            <w:r>
              <w:rPr>
                <w:color w:val="000000"/>
              </w:rPr>
              <w:t>пенопакет</w:t>
            </w:r>
            <w:proofErr w:type="spellEnd"/>
            <w:r>
              <w:rPr>
                <w:color w:val="000000"/>
              </w:rPr>
              <w:t xml:space="preserve"> – 1шт.</w:t>
            </w:r>
          </w:p>
          <w:p w:rsidR="00E60B1A" w:rsidRDefault="00E60B1A" w:rsidP="008653F3">
            <w:pPr>
              <w:rPr>
                <w:color w:val="000000"/>
              </w:rPr>
            </w:pPr>
            <w:r>
              <w:rPr>
                <w:color w:val="000000"/>
              </w:rPr>
              <w:t xml:space="preserve">3. Лента адгезивная – 2шт., </w:t>
            </w:r>
            <w:proofErr w:type="gramStart"/>
            <w:r>
              <w:rPr>
                <w:color w:val="000000"/>
              </w:rPr>
              <w:t>длина  рассчитывается</w:t>
            </w:r>
            <w:proofErr w:type="gramEnd"/>
            <w:r>
              <w:rPr>
                <w:color w:val="000000"/>
              </w:rPr>
              <w:t xml:space="preserve"> на каждый диаметр.</w:t>
            </w:r>
          </w:p>
          <w:p w:rsidR="00E60B1A" w:rsidRDefault="00E60B1A" w:rsidP="008653F3">
            <w:pPr>
              <w:rPr>
                <w:color w:val="000000"/>
              </w:rPr>
            </w:pPr>
            <w:r>
              <w:rPr>
                <w:color w:val="000000"/>
              </w:rPr>
              <w:t xml:space="preserve">4. Лента термоусаживаемая </w:t>
            </w:r>
            <w:proofErr w:type="gramStart"/>
            <w:r>
              <w:rPr>
                <w:color w:val="000000"/>
              </w:rPr>
              <w:t>–  2</w:t>
            </w:r>
            <w:proofErr w:type="gramEnd"/>
            <w:r>
              <w:rPr>
                <w:color w:val="000000"/>
              </w:rPr>
              <w:t xml:space="preserve">шт., длина рассчитывается на каждый диаметр.     </w:t>
            </w:r>
          </w:p>
          <w:p w:rsidR="00E60B1A" w:rsidRDefault="00E60B1A" w:rsidP="008653F3">
            <w:pPr>
              <w:rPr>
                <w:color w:val="000000"/>
              </w:rPr>
            </w:pPr>
            <w:r>
              <w:rPr>
                <w:color w:val="000000"/>
              </w:rPr>
              <w:t>5. Замковая пластина – 2шт.</w:t>
            </w:r>
          </w:p>
          <w:p w:rsidR="00E60B1A" w:rsidRDefault="00E60B1A" w:rsidP="008653F3">
            <w:pPr>
              <w:rPr>
                <w:color w:val="000000"/>
              </w:rPr>
            </w:pPr>
            <w:r>
              <w:rPr>
                <w:color w:val="000000"/>
              </w:rPr>
              <w:t>6. Пробка дренажная – 2шт.</w:t>
            </w:r>
          </w:p>
          <w:p w:rsidR="00E60B1A" w:rsidRDefault="00E60B1A" w:rsidP="008653F3">
            <w:pPr>
              <w:rPr>
                <w:color w:val="000000"/>
              </w:rPr>
            </w:pPr>
            <w:r>
              <w:rPr>
                <w:color w:val="000000"/>
              </w:rPr>
              <w:t xml:space="preserve">7. Пробка </w:t>
            </w:r>
            <w:proofErr w:type="spellStart"/>
            <w:r>
              <w:rPr>
                <w:color w:val="000000"/>
              </w:rPr>
              <w:t>вварная</w:t>
            </w:r>
            <w:proofErr w:type="spellEnd"/>
            <w:r>
              <w:rPr>
                <w:color w:val="000000"/>
              </w:rPr>
              <w:t xml:space="preserve"> – 2шт.</w:t>
            </w:r>
          </w:p>
          <w:p w:rsidR="00E60B1A" w:rsidRDefault="00E60B1A" w:rsidP="008653F3">
            <w:pPr>
              <w:rPr>
                <w:color w:val="000000"/>
              </w:rPr>
            </w:pPr>
            <w:r>
              <w:rPr>
                <w:color w:val="000000"/>
              </w:rPr>
              <w:t xml:space="preserve">8. Держатели провода системы оперативно дистанционного контроля – 4шт.  </w:t>
            </w:r>
          </w:p>
          <w:p w:rsidR="00E60B1A" w:rsidRDefault="00E60B1A" w:rsidP="008653F3">
            <w:pPr>
              <w:rPr>
                <w:color w:val="000000"/>
              </w:rPr>
            </w:pPr>
            <w:r>
              <w:rPr>
                <w:color w:val="000000"/>
              </w:rPr>
              <w:t>9. Втулка обжимная медная – 2шт.</w:t>
            </w:r>
          </w:p>
          <w:p w:rsidR="00E60B1A" w:rsidRPr="003D2F92" w:rsidRDefault="00E60B1A" w:rsidP="008653F3">
            <w:pPr>
              <w:rPr>
                <w:color w:val="000000"/>
              </w:rPr>
            </w:pPr>
          </w:p>
        </w:tc>
        <w:tc>
          <w:tcPr>
            <w:tcW w:w="2410" w:type="dxa"/>
          </w:tcPr>
          <w:p w:rsidR="00E60B1A" w:rsidRDefault="00E60B1A" w:rsidP="008653F3">
            <w:pPr>
              <w:jc w:val="center"/>
              <w:rPr>
                <w:color w:val="000000"/>
              </w:rPr>
            </w:pPr>
            <w:r>
              <w:rPr>
                <w:color w:val="000000"/>
              </w:rPr>
              <w:lastRenderedPageBreak/>
              <w:t>45/110х500</w:t>
            </w:r>
          </w:p>
        </w:tc>
        <w:tc>
          <w:tcPr>
            <w:tcW w:w="1842" w:type="dxa"/>
            <w:vMerge w:val="restart"/>
            <w:vAlign w:val="center"/>
          </w:tcPr>
          <w:p w:rsidR="00E60B1A" w:rsidRDefault="00E60B1A" w:rsidP="008653F3">
            <w:pPr>
              <w:jc w:val="center"/>
              <w:rPr>
                <w:color w:val="000000"/>
              </w:rPr>
            </w:pPr>
            <w:r>
              <w:rPr>
                <w:color w:val="000000"/>
              </w:rPr>
              <w:t>СП-41-105-</w:t>
            </w:r>
            <w:r>
              <w:rPr>
                <w:color w:val="000000"/>
              </w:rPr>
              <w:lastRenderedPageBreak/>
              <w:t>2002</w:t>
            </w:r>
          </w:p>
          <w:p w:rsidR="00E60B1A" w:rsidRPr="005F47E6" w:rsidRDefault="00E60B1A" w:rsidP="008653F3">
            <w:pPr>
              <w:jc w:val="center"/>
              <w:rPr>
                <w:color w:val="000000"/>
              </w:rPr>
            </w:pPr>
            <w:r>
              <w:rPr>
                <w:color w:val="000000"/>
              </w:rPr>
              <w:t>ГОСТ 30732-2006</w:t>
            </w:r>
          </w:p>
        </w:tc>
        <w:tc>
          <w:tcPr>
            <w:tcW w:w="851" w:type="dxa"/>
            <w:vAlign w:val="center"/>
          </w:tcPr>
          <w:p w:rsidR="00E60B1A" w:rsidRPr="005F47E6" w:rsidRDefault="00E60B1A" w:rsidP="008653F3">
            <w:pPr>
              <w:jc w:val="center"/>
              <w:rPr>
                <w:color w:val="000000"/>
              </w:rPr>
            </w:pPr>
            <w:r>
              <w:rPr>
                <w:color w:val="000000"/>
              </w:rPr>
              <w:lastRenderedPageBreak/>
              <w:t>шт.</w:t>
            </w:r>
          </w:p>
        </w:tc>
        <w:tc>
          <w:tcPr>
            <w:tcW w:w="709" w:type="dxa"/>
            <w:vAlign w:val="center"/>
          </w:tcPr>
          <w:p w:rsidR="00E60B1A" w:rsidRPr="008432DB" w:rsidRDefault="00E60B1A" w:rsidP="008653F3">
            <w:pPr>
              <w:jc w:val="center"/>
              <w:rPr>
                <w:color w:val="000000"/>
              </w:rPr>
            </w:pPr>
            <w:r>
              <w:rPr>
                <w:color w:val="000000"/>
              </w:rPr>
              <w:t>8</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669,44</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5355,52</w:t>
            </w:r>
          </w:p>
        </w:tc>
      </w:tr>
      <w:tr w:rsidR="00E60B1A" w:rsidTr="00E60B1A">
        <w:trPr>
          <w:trHeight w:val="340"/>
        </w:trPr>
        <w:tc>
          <w:tcPr>
            <w:tcW w:w="568" w:type="dxa"/>
            <w:vAlign w:val="center"/>
          </w:tcPr>
          <w:p w:rsidR="00E60B1A" w:rsidRDefault="00E60B1A" w:rsidP="008653F3">
            <w:pPr>
              <w:jc w:val="center"/>
              <w:rPr>
                <w:color w:val="000000"/>
              </w:rPr>
            </w:pPr>
            <w:r>
              <w:rPr>
                <w:color w:val="000000"/>
              </w:rPr>
              <w:lastRenderedPageBreak/>
              <w:t>2</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57/125х500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15</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775,07</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11</w:t>
            </w:r>
            <w:r w:rsidR="00F81ACE">
              <w:rPr>
                <w:rFonts w:ascii="Calibri" w:hAnsi="Calibri"/>
                <w:color w:val="000000"/>
                <w:sz w:val="22"/>
                <w:szCs w:val="22"/>
              </w:rPr>
              <w:t xml:space="preserve"> </w:t>
            </w:r>
            <w:r>
              <w:rPr>
                <w:rFonts w:ascii="Calibri" w:hAnsi="Calibri"/>
                <w:color w:val="000000"/>
                <w:sz w:val="22"/>
                <w:szCs w:val="22"/>
              </w:rPr>
              <w:t>626,05</w:t>
            </w:r>
          </w:p>
        </w:tc>
      </w:tr>
      <w:tr w:rsidR="00E60B1A" w:rsidTr="00E60B1A">
        <w:trPr>
          <w:trHeight w:val="340"/>
        </w:trPr>
        <w:tc>
          <w:tcPr>
            <w:tcW w:w="568" w:type="dxa"/>
            <w:vAlign w:val="center"/>
          </w:tcPr>
          <w:p w:rsidR="00E60B1A" w:rsidRDefault="00E60B1A" w:rsidP="008653F3">
            <w:pPr>
              <w:jc w:val="center"/>
              <w:rPr>
                <w:color w:val="000000"/>
              </w:rPr>
            </w:pPr>
            <w:r>
              <w:rPr>
                <w:color w:val="000000"/>
              </w:rPr>
              <w:t>3</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57/140х500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18</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910,10</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16</w:t>
            </w:r>
            <w:r w:rsidR="00F81ACE">
              <w:rPr>
                <w:rFonts w:ascii="Calibri" w:hAnsi="Calibri"/>
                <w:color w:val="000000"/>
                <w:sz w:val="22"/>
                <w:szCs w:val="22"/>
              </w:rPr>
              <w:t xml:space="preserve"> </w:t>
            </w:r>
            <w:r>
              <w:rPr>
                <w:rFonts w:ascii="Calibri" w:hAnsi="Calibri"/>
                <w:color w:val="000000"/>
                <w:sz w:val="22"/>
                <w:szCs w:val="22"/>
              </w:rPr>
              <w:t>381,8</w:t>
            </w:r>
          </w:p>
        </w:tc>
      </w:tr>
      <w:tr w:rsidR="00E60B1A" w:rsidTr="00E60B1A">
        <w:trPr>
          <w:trHeight w:val="340"/>
        </w:trPr>
        <w:tc>
          <w:tcPr>
            <w:tcW w:w="568" w:type="dxa"/>
            <w:vAlign w:val="center"/>
          </w:tcPr>
          <w:p w:rsidR="00E60B1A" w:rsidRDefault="00E60B1A" w:rsidP="008653F3">
            <w:pPr>
              <w:jc w:val="center"/>
              <w:rPr>
                <w:color w:val="000000"/>
              </w:rPr>
            </w:pPr>
            <w:r>
              <w:rPr>
                <w:color w:val="000000"/>
              </w:rPr>
              <w:t>4</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76/160х500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24</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1 017,80</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24</w:t>
            </w:r>
            <w:r w:rsidR="00F81ACE">
              <w:rPr>
                <w:rFonts w:ascii="Calibri" w:hAnsi="Calibri"/>
                <w:color w:val="000000"/>
                <w:sz w:val="22"/>
                <w:szCs w:val="22"/>
              </w:rPr>
              <w:t xml:space="preserve"> </w:t>
            </w:r>
            <w:r>
              <w:rPr>
                <w:rFonts w:ascii="Calibri" w:hAnsi="Calibri"/>
                <w:color w:val="000000"/>
                <w:sz w:val="22"/>
                <w:szCs w:val="22"/>
              </w:rPr>
              <w:t>427,2</w:t>
            </w:r>
          </w:p>
        </w:tc>
      </w:tr>
      <w:tr w:rsidR="00E60B1A" w:rsidTr="00E60B1A">
        <w:trPr>
          <w:trHeight w:val="340"/>
        </w:trPr>
        <w:tc>
          <w:tcPr>
            <w:tcW w:w="568" w:type="dxa"/>
            <w:vAlign w:val="center"/>
          </w:tcPr>
          <w:p w:rsidR="00E60B1A" w:rsidRDefault="00E60B1A" w:rsidP="008653F3">
            <w:pPr>
              <w:jc w:val="center"/>
              <w:rPr>
                <w:color w:val="000000"/>
              </w:rPr>
            </w:pPr>
            <w:r>
              <w:rPr>
                <w:color w:val="000000"/>
              </w:rPr>
              <w:t>5</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108/200х500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54</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1 296,58</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70</w:t>
            </w:r>
            <w:r w:rsidR="00F81ACE">
              <w:rPr>
                <w:rFonts w:ascii="Calibri" w:hAnsi="Calibri"/>
                <w:color w:val="000000"/>
                <w:sz w:val="22"/>
                <w:szCs w:val="22"/>
              </w:rPr>
              <w:t xml:space="preserve"> </w:t>
            </w:r>
            <w:r>
              <w:rPr>
                <w:rFonts w:ascii="Calibri" w:hAnsi="Calibri"/>
                <w:color w:val="000000"/>
                <w:sz w:val="22"/>
                <w:szCs w:val="22"/>
              </w:rPr>
              <w:t>015,32</w:t>
            </w:r>
          </w:p>
        </w:tc>
      </w:tr>
      <w:tr w:rsidR="00E60B1A" w:rsidTr="00E60B1A">
        <w:trPr>
          <w:trHeight w:val="340"/>
        </w:trPr>
        <w:tc>
          <w:tcPr>
            <w:tcW w:w="568" w:type="dxa"/>
            <w:vAlign w:val="center"/>
          </w:tcPr>
          <w:p w:rsidR="00E60B1A" w:rsidRDefault="00E60B1A" w:rsidP="008653F3">
            <w:pPr>
              <w:jc w:val="center"/>
              <w:rPr>
                <w:color w:val="000000"/>
              </w:rPr>
            </w:pPr>
            <w:r>
              <w:rPr>
                <w:color w:val="000000"/>
              </w:rPr>
              <w:t>6</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133/225х500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1</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1 495,16</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1</w:t>
            </w:r>
            <w:r w:rsidR="00F81ACE">
              <w:rPr>
                <w:rFonts w:ascii="Calibri" w:hAnsi="Calibri"/>
                <w:color w:val="000000"/>
                <w:sz w:val="22"/>
                <w:szCs w:val="22"/>
              </w:rPr>
              <w:t xml:space="preserve"> </w:t>
            </w:r>
            <w:r>
              <w:rPr>
                <w:rFonts w:ascii="Calibri" w:hAnsi="Calibri"/>
                <w:color w:val="000000"/>
                <w:sz w:val="22"/>
                <w:szCs w:val="22"/>
              </w:rPr>
              <w:t>495,16</w:t>
            </w:r>
          </w:p>
        </w:tc>
      </w:tr>
      <w:tr w:rsidR="00E60B1A" w:rsidTr="00E60B1A">
        <w:trPr>
          <w:trHeight w:val="340"/>
        </w:trPr>
        <w:tc>
          <w:tcPr>
            <w:tcW w:w="568" w:type="dxa"/>
            <w:vAlign w:val="center"/>
          </w:tcPr>
          <w:p w:rsidR="00E60B1A" w:rsidRDefault="00E60B1A" w:rsidP="008653F3">
            <w:pPr>
              <w:jc w:val="center"/>
              <w:rPr>
                <w:color w:val="000000"/>
              </w:rPr>
            </w:pPr>
            <w:r>
              <w:rPr>
                <w:color w:val="000000"/>
              </w:rPr>
              <w:t>7</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159/280х500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Pr="008432DB" w:rsidRDefault="00E60B1A" w:rsidP="008653F3">
            <w:pPr>
              <w:jc w:val="center"/>
              <w:rPr>
                <w:color w:val="000000"/>
              </w:rPr>
            </w:pPr>
            <w:r>
              <w:rPr>
                <w:color w:val="000000"/>
              </w:rPr>
              <w:t>29</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2 105,73</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61</w:t>
            </w:r>
            <w:r w:rsidR="00F81ACE">
              <w:rPr>
                <w:rFonts w:ascii="Calibri" w:hAnsi="Calibri"/>
                <w:color w:val="000000"/>
                <w:sz w:val="22"/>
                <w:szCs w:val="22"/>
              </w:rPr>
              <w:t xml:space="preserve"> </w:t>
            </w:r>
            <w:r>
              <w:rPr>
                <w:rFonts w:ascii="Calibri" w:hAnsi="Calibri"/>
                <w:color w:val="000000"/>
                <w:sz w:val="22"/>
                <w:szCs w:val="22"/>
              </w:rPr>
              <w:t>066,17</w:t>
            </w:r>
          </w:p>
        </w:tc>
      </w:tr>
      <w:tr w:rsidR="00E60B1A" w:rsidTr="00E60B1A">
        <w:trPr>
          <w:trHeight w:val="340"/>
        </w:trPr>
        <w:tc>
          <w:tcPr>
            <w:tcW w:w="568" w:type="dxa"/>
            <w:vAlign w:val="center"/>
          </w:tcPr>
          <w:p w:rsidR="00E60B1A" w:rsidRDefault="00E60B1A" w:rsidP="008653F3">
            <w:pPr>
              <w:jc w:val="center"/>
              <w:rPr>
                <w:color w:val="000000"/>
              </w:rPr>
            </w:pPr>
            <w:r>
              <w:rPr>
                <w:color w:val="000000"/>
              </w:rPr>
              <w:t>8</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219/355х700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65</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3 050,41</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198</w:t>
            </w:r>
            <w:r w:rsidR="00F81ACE">
              <w:rPr>
                <w:rFonts w:ascii="Calibri" w:hAnsi="Calibri"/>
                <w:color w:val="000000"/>
                <w:sz w:val="22"/>
                <w:szCs w:val="22"/>
              </w:rPr>
              <w:t xml:space="preserve"> </w:t>
            </w:r>
            <w:r>
              <w:rPr>
                <w:rFonts w:ascii="Calibri" w:hAnsi="Calibri"/>
                <w:color w:val="000000"/>
                <w:sz w:val="22"/>
                <w:szCs w:val="22"/>
              </w:rPr>
              <w:t>276,65</w:t>
            </w:r>
          </w:p>
        </w:tc>
      </w:tr>
      <w:tr w:rsidR="00E60B1A" w:rsidTr="00E60B1A">
        <w:trPr>
          <w:trHeight w:val="340"/>
        </w:trPr>
        <w:tc>
          <w:tcPr>
            <w:tcW w:w="568" w:type="dxa"/>
            <w:vAlign w:val="center"/>
          </w:tcPr>
          <w:p w:rsidR="00E60B1A" w:rsidRDefault="00E60B1A" w:rsidP="008653F3">
            <w:pPr>
              <w:jc w:val="center"/>
              <w:rPr>
                <w:color w:val="000000"/>
              </w:rPr>
            </w:pPr>
            <w:r>
              <w:rPr>
                <w:color w:val="000000"/>
              </w:rPr>
              <w:t>9</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273/400х700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785</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4 032,24</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3</w:t>
            </w:r>
            <w:r w:rsidR="00F81ACE">
              <w:rPr>
                <w:rFonts w:ascii="Calibri" w:hAnsi="Calibri"/>
                <w:color w:val="000000"/>
                <w:sz w:val="22"/>
                <w:szCs w:val="22"/>
              </w:rPr>
              <w:t> </w:t>
            </w:r>
            <w:r>
              <w:rPr>
                <w:rFonts w:ascii="Calibri" w:hAnsi="Calibri"/>
                <w:color w:val="000000"/>
                <w:sz w:val="22"/>
                <w:szCs w:val="22"/>
              </w:rPr>
              <w:t>165</w:t>
            </w:r>
            <w:r w:rsidR="00F81ACE">
              <w:rPr>
                <w:rFonts w:ascii="Calibri" w:hAnsi="Calibri"/>
                <w:color w:val="000000"/>
                <w:sz w:val="22"/>
                <w:szCs w:val="22"/>
              </w:rPr>
              <w:t xml:space="preserve"> </w:t>
            </w:r>
            <w:r>
              <w:rPr>
                <w:rFonts w:ascii="Calibri" w:hAnsi="Calibri"/>
                <w:color w:val="000000"/>
                <w:sz w:val="22"/>
                <w:szCs w:val="22"/>
              </w:rPr>
              <w:t>308,4</w:t>
            </w:r>
          </w:p>
        </w:tc>
      </w:tr>
      <w:tr w:rsidR="00E60B1A" w:rsidTr="00E60B1A">
        <w:trPr>
          <w:trHeight w:val="340"/>
        </w:trPr>
        <w:tc>
          <w:tcPr>
            <w:tcW w:w="568" w:type="dxa"/>
            <w:vAlign w:val="center"/>
          </w:tcPr>
          <w:p w:rsidR="00E60B1A" w:rsidRDefault="00E60B1A" w:rsidP="008653F3">
            <w:pPr>
              <w:jc w:val="center"/>
              <w:rPr>
                <w:color w:val="000000"/>
              </w:rPr>
            </w:pPr>
            <w:r>
              <w:rPr>
                <w:color w:val="000000"/>
              </w:rPr>
              <w:t>10</w:t>
            </w:r>
          </w:p>
        </w:tc>
        <w:tc>
          <w:tcPr>
            <w:tcW w:w="2126" w:type="dxa"/>
            <w:vMerge/>
            <w:vAlign w:val="center"/>
          </w:tcPr>
          <w:p w:rsidR="00E60B1A" w:rsidRPr="008432DB" w:rsidRDefault="00E60B1A" w:rsidP="008653F3">
            <w:pPr>
              <w:jc w:val="center"/>
              <w:rPr>
                <w:color w:val="000000"/>
              </w:rPr>
            </w:pPr>
          </w:p>
        </w:tc>
        <w:tc>
          <w:tcPr>
            <w:tcW w:w="4820" w:type="dxa"/>
            <w:vMerge/>
            <w:vAlign w:val="center"/>
          </w:tcPr>
          <w:p w:rsidR="00E60B1A" w:rsidRPr="003749CB" w:rsidRDefault="00E60B1A" w:rsidP="008653F3">
            <w:pPr>
              <w:jc w:val="both"/>
              <w:rPr>
                <w:color w:val="000000"/>
              </w:rPr>
            </w:pPr>
          </w:p>
        </w:tc>
        <w:tc>
          <w:tcPr>
            <w:tcW w:w="2410" w:type="dxa"/>
          </w:tcPr>
          <w:p w:rsidR="00E60B1A" w:rsidRDefault="00E60B1A" w:rsidP="008653F3">
            <w:pPr>
              <w:jc w:val="center"/>
              <w:rPr>
                <w:color w:val="000000"/>
              </w:rPr>
            </w:pPr>
            <w:r>
              <w:rPr>
                <w:color w:val="000000"/>
              </w:rPr>
              <w:t>325/500х700</w:t>
            </w:r>
          </w:p>
        </w:tc>
        <w:tc>
          <w:tcPr>
            <w:tcW w:w="1842" w:type="dxa"/>
            <w:vMerge/>
          </w:tcPr>
          <w:p w:rsidR="00E60B1A" w:rsidRPr="005F47E6" w:rsidRDefault="00E60B1A" w:rsidP="008653F3">
            <w:pPr>
              <w:jc w:val="center"/>
              <w:rPr>
                <w:color w:val="000000"/>
              </w:rPr>
            </w:pPr>
          </w:p>
        </w:tc>
        <w:tc>
          <w:tcPr>
            <w:tcW w:w="851" w:type="dxa"/>
            <w:vAlign w:val="center"/>
          </w:tcPr>
          <w:p w:rsidR="00E60B1A" w:rsidRPr="005F47E6" w:rsidRDefault="00E60B1A" w:rsidP="008653F3">
            <w:pPr>
              <w:jc w:val="center"/>
              <w:rPr>
                <w:color w:val="000000"/>
              </w:rPr>
            </w:pPr>
            <w:r>
              <w:rPr>
                <w:color w:val="000000"/>
              </w:rPr>
              <w:t>шт.</w:t>
            </w:r>
          </w:p>
        </w:tc>
        <w:tc>
          <w:tcPr>
            <w:tcW w:w="709" w:type="dxa"/>
            <w:vAlign w:val="center"/>
          </w:tcPr>
          <w:p w:rsidR="00E60B1A" w:rsidRDefault="00E60B1A" w:rsidP="008653F3">
            <w:pPr>
              <w:jc w:val="center"/>
              <w:rPr>
                <w:color w:val="000000"/>
              </w:rPr>
            </w:pPr>
            <w:r>
              <w:rPr>
                <w:color w:val="000000"/>
              </w:rPr>
              <w:t>8</w:t>
            </w:r>
          </w:p>
        </w:tc>
        <w:tc>
          <w:tcPr>
            <w:tcW w:w="1134" w:type="dxa"/>
            <w:tcBorders>
              <w:right w:val="single" w:sz="4" w:space="0" w:color="auto"/>
            </w:tcBorders>
            <w:vAlign w:val="bottom"/>
          </w:tcPr>
          <w:p w:rsidR="00E60B1A" w:rsidRPr="00D35E0F" w:rsidRDefault="00E60B1A" w:rsidP="008653F3">
            <w:pPr>
              <w:jc w:val="center"/>
              <w:rPr>
                <w:color w:val="000000"/>
              </w:rPr>
            </w:pPr>
            <w:r w:rsidRPr="00D35E0F">
              <w:rPr>
                <w:color w:val="000000"/>
              </w:rPr>
              <w:t>5 804,82</w:t>
            </w:r>
          </w:p>
        </w:tc>
        <w:tc>
          <w:tcPr>
            <w:tcW w:w="1559" w:type="dxa"/>
            <w:tcBorders>
              <w:left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46</w:t>
            </w:r>
            <w:r w:rsidR="00F81ACE">
              <w:rPr>
                <w:rFonts w:ascii="Calibri" w:hAnsi="Calibri"/>
                <w:color w:val="000000"/>
                <w:sz w:val="22"/>
                <w:szCs w:val="22"/>
              </w:rPr>
              <w:t xml:space="preserve"> </w:t>
            </w:r>
            <w:r>
              <w:rPr>
                <w:rFonts w:ascii="Calibri" w:hAnsi="Calibri"/>
                <w:color w:val="000000"/>
                <w:sz w:val="22"/>
                <w:szCs w:val="22"/>
              </w:rPr>
              <w:t>438,56</w:t>
            </w:r>
          </w:p>
        </w:tc>
      </w:tr>
      <w:tr w:rsidR="00E60B1A" w:rsidTr="00E60B1A">
        <w:trPr>
          <w:trHeight w:val="325"/>
        </w:trPr>
        <w:tc>
          <w:tcPr>
            <w:tcW w:w="568" w:type="dxa"/>
            <w:tcBorders>
              <w:bottom w:val="single" w:sz="4" w:space="0" w:color="auto"/>
            </w:tcBorders>
            <w:vAlign w:val="center"/>
          </w:tcPr>
          <w:p w:rsidR="00E60B1A" w:rsidRDefault="00E60B1A" w:rsidP="008653F3">
            <w:pPr>
              <w:jc w:val="center"/>
              <w:rPr>
                <w:color w:val="000000"/>
              </w:rPr>
            </w:pPr>
            <w:r>
              <w:rPr>
                <w:color w:val="000000"/>
              </w:rPr>
              <w:t>11</w:t>
            </w:r>
          </w:p>
        </w:tc>
        <w:tc>
          <w:tcPr>
            <w:tcW w:w="2126" w:type="dxa"/>
            <w:vMerge/>
            <w:tcBorders>
              <w:bottom w:val="single" w:sz="4" w:space="0" w:color="auto"/>
            </w:tcBorders>
            <w:vAlign w:val="center"/>
          </w:tcPr>
          <w:p w:rsidR="00E60B1A" w:rsidRPr="008432DB" w:rsidRDefault="00E60B1A" w:rsidP="008653F3">
            <w:pPr>
              <w:jc w:val="center"/>
              <w:rPr>
                <w:color w:val="000000"/>
              </w:rPr>
            </w:pPr>
          </w:p>
        </w:tc>
        <w:tc>
          <w:tcPr>
            <w:tcW w:w="4820" w:type="dxa"/>
            <w:vMerge/>
            <w:tcBorders>
              <w:bottom w:val="single" w:sz="4" w:space="0" w:color="auto"/>
            </w:tcBorders>
            <w:vAlign w:val="center"/>
          </w:tcPr>
          <w:p w:rsidR="00E60B1A" w:rsidRPr="003749CB" w:rsidRDefault="00E60B1A" w:rsidP="008653F3">
            <w:pPr>
              <w:jc w:val="both"/>
              <w:rPr>
                <w:color w:val="000000"/>
              </w:rPr>
            </w:pPr>
          </w:p>
        </w:tc>
        <w:tc>
          <w:tcPr>
            <w:tcW w:w="2410" w:type="dxa"/>
            <w:tcBorders>
              <w:bottom w:val="single" w:sz="4" w:space="0" w:color="auto"/>
            </w:tcBorders>
          </w:tcPr>
          <w:p w:rsidR="00E60B1A" w:rsidRDefault="00E60B1A" w:rsidP="008653F3">
            <w:pPr>
              <w:jc w:val="center"/>
              <w:rPr>
                <w:color w:val="000000"/>
              </w:rPr>
            </w:pPr>
            <w:r>
              <w:rPr>
                <w:color w:val="000000"/>
              </w:rPr>
              <w:t>530/710х700</w:t>
            </w:r>
          </w:p>
        </w:tc>
        <w:tc>
          <w:tcPr>
            <w:tcW w:w="1842" w:type="dxa"/>
            <w:vMerge/>
            <w:tcBorders>
              <w:bottom w:val="single" w:sz="4" w:space="0" w:color="auto"/>
            </w:tcBorders>
          </w:tcPr>
          <w:p w:rsidR="00E60B1A" w:rsidRPr="005F47E6" w:rsidRDefault="00E60B1A" w:rsidP="008653F3">
            <w:pPr>
              <w:jc w:val="center"/>
              <w:rPr>
                <w:color w:val="000000"/>
              </w:rPr>
            </w:pPr>
          </w:p>
        </w:tc>
        <w:tc>
          <w:tcPr>
            <w:tcW w:w="851" w:type="dxa"/>
            <w:tcBorders>
              <w:bottom w:val="single" w:sz="4" w:space="0" w:color="auto"/>
            </w:tcBorders>
            <w:vAlign w:val="center"/>
          </w:tcPr>
          <w:p w:rsidR="00E60B1A" w:rsidRPr="005F47E6" w:rsidRDefault="00E60B1A" w:rsidP="008653F3">
            <w:pPr>
              <w:jc w:val="center"/>
              <w:rPr>
                <w:color w:val="000000"/>
              </w:rPr>
            </w:pPr>
            <w:r>
              <w:rPr>
                <w:color w:val="000000"/>
              </w:rPr>
              <w:t>шт.</w:t>
            </w:r>
          </w:p>
        </w:tc>
        <w:tc>
          <w:tcPr>
            <w:tcW w:w="709" w:type="dxa"/>
            <w:tcBorders>
              <w:bottom w:val="single" w:sz="4" w:space="0" w:color="auto"/>
            </w:tcBorders>
            <w:vAlign w:val="center"/>
          </w:tcPr>
          <w:p w:rsidR="00E60B1A" w:rsidRDefault="00E60B1A" w:rsidP="008653F3">
            <w:pPr>
              <w:jc w:val="center"/>
              <w:rPr>
                <w:color w:val="000000"/>
              </w:rPr>
            </w:pPr>
            <w:r>
              <w:rPr>
                <w:color w:val="000000"/>
              </w:rPr>
              <w:t>78</w:t>
            </w:r>
          </w:p>
        </w:tc>
        <w:tc>
          <w:tcPr>
            <w:tcW w:w="1134" w:type="dxa"/>
            <w:tcBorders>
              <w:bottom w:val="single" w:sz="4" w:space="0" w:color="auto"/>
              <w:right w:val="single" w:sz="4" w:space="0" w:color="auto"/>
            </w:tcBorders>
            <w:vAlign w:val="bottom"/>
          </w:tcPr>
          <w:p w:rsidR="00E60B1A" w:rsidRPr="00D35E0F" w:rsidRDefault="00E60B1A" w:rsidP="008653F3">
            <w:pPr>
              <w:jc w:val="center"/>
              <w:rPr>
                <w:color w:val="000000"/>
              </w:rPr>
            </w:pPr>
            <w:r w:rsidRPr="00D35E0F">
              <w:rPr>
                <w:color w:val="000000"/>
              </w:rPr>
              <w:t>9 807,49</w:t>
            </w:r>
          </w:p>
        </w:tc>
        <w:tc>
          <w:tcPr>
            <w:tcW w:w="1559" w:type="dxa"/>
            <w:tcBorders>
              <w:left w:val="single" w:sz="4" w:space="0" w:color="auto"/>
              <w:bottom w:val="single" w:sz="4" w:space="0" w:color="auto"/>
            </w:tcBorders>
            <w:vAlign w:val="bottom"/>
          </w:tcPr>
          <w:p w:rsidR="00E60B1A" w:rsidRDefault="00E60B1A">
            <w:pPr>
              <w:jc w:val="right"/>
              <w:rPr>
                <w:rFonts w:ascii="Calibri" w:hAnsi="Calibri"/>
                <w:color w:val="000000"/>
              </w:rPr>
            </w:pPr>
            <w:r>
              <w:rPr>
                <w:rFonts w:ascii="Calibri" w:hAnsi="Calibri"/>
                <w:color w:val="000000"/>
                <w:sz w:val="22"/>
                <w:szCs w:val="22"/>
              </w:rPr>
              <w:t>764</w:t>
            </w:r>
            <w:r w:rsidR="00F81ACE">
              <w:rPr>
                <w:rFonts w:ascii="Calibri" w:hAnsi="Calibri"/>
                <w:color w:val="000000"/>
                <w:sz w:val="22"/>
                <w:szCs w:val="22"/>
              </w:rPr>
              <w:t xml:space="preserve"> </w:t>
            </w:r>
            <w:r>
              <w:rPr>
                <w:rFonts w:ascii="Calibri" w:hAnsi="Calibri"/>
                <w:color w:val="000000"/>
                <w:sz w:val="22"/>
                <w:szCs w:val="22"/>
              </w:rPr>
              <w:t>984,22</w:t>
            </w:r>
          </w:p>
        </w:tc>
      </w:tr>
      <w:tr w:rsidR="00E60B1A" w:rsidTr="00E60B1A">
        <w:trPr>
          <w:trHeight w:val="113"/>
        </w:trPr>
        <w:tc>
          <w:tcPr>
            <w:tcW w:w="14460" w:type="dxa"/>
            <w:gridSpan w:val="8"/>
            <w:tcBorders>
              <w:top w:val="single" w:sz="4" w:space="0" w:color="auto"/>
              <w:right w:val="single" w:sz="4" w:space="0" w:color="auto"/>
            </w:tcBorders>
            <w:vAlign w:val="center"/>
          </w:tcPr>
          <w:p w:rsidR="00E60B1A" w:rsidRPr="00D35E0F" w:rsidRDefault="00E60B1A" w:rsidP="00E60B1A">
            <w:pPr>
              <w:jc w:val="right"/>
              <w:rPr>
                <w:color w:val="000000"/>
              </w:rPr>
            </w:pPr>
            <w:r w:rsidRPr="00E60B1A">
              <w:rPr>
                <w:b/>
                <w:color w:val="000000"/>
              </w:rPr>
              <w:t>ИТОГО</w:t>
            </w:r>
            <w:r w:rsidRPr="00E60B1A">
              <w:rPr>
                <w:b/>
                <w:color w:val="000000"/>
                <w:lang w:val="en-US"/>
              </w:rPr>
              <w:t>:</w:t>
            </w:r>
          </w:p>
        </w:tc>
        <w:tc>
          <w:tcPr>
            <w:tcW w:w="1559" w:type="dxa"/>
            <w:tcBorders>
              <w:top w:val="single" w:sz="4" w:space="0" w:color="auto"/>
              <w:left w:val="single" w:sz="4" w:space="0" w:color="auto"/>
            </w:tcBorders>
            <w:vAlign w:val="center"/>
          </w:tcPr>
          <w:p w:rsidR="00E60B1A" w:rsidRPr="006541DF" w:rsidRDefault="00E60B1A" w:rsidP="008653F3">
            <w:pPr>
              <w:jc w:val="center"/>
              <w:rPr>
                <w:b/>
                <w:color w:val="000000"/>
                <w:lang w:val="en-US"/>
              </w:rPr>
            </w:pPr>
            <w:r w:rsidRPr="006541DF">
              <w:rPr>
                <w:b/>
                <w:color w:val="000000"/>
              </w:rPr>
              <w:t>4</w:t>
            </w:r>
            <w:r w:rsidRPr="006541DF">
              <w:rPr>
                <w:b/>
                <w:color w:val="000000"/>
                <w:lang w:val="en-US"/>
              </w:rPr>
              <w:t> </w:t>
            </w:r>
            <w:r w:rsidRPr="006541DF">
              <w:rPr>
                <w:b/>
                <w:color w:val="000000"/>
              </w:rPr>
              <w:t>365</w:t>
            </w:r>
            <w:r w:rsidRPr="006541DF">
              <w:rPr>
                <w:b/>
                <w:color w:val="000000"/>
                <w:lang w:val="en-US"/>
              </w:rPr>
              <w:t> </w:t>
            </w:r>
            <w:r w:rsidRPr="006541DF">
              <w:rPr>
                <w:b/>
                <w:color w:val="000000"/>
              </w:rPr>
              <w:t>375</w:t>
            </w:r>
            <w:r w:rsidRPr="006541DF">
              <w:rPr>
                <w:b/>
                <w:color w:val="000000"/>
                <w:lang w:val="en-US"/>
              </w:rPr>
              <w:t>,</w:t>
            </w:r>
            <w:r w:rsidRPr="006541DF">
              <w:rPr>
                <w:b/>
                <w:color w:val="000000"/>
              </w:rPr>
              <w:t>0</w:t>
            </w:r>
            <w:r w:rsidRPr="006541DF">
              <w:rPr>
                <w:b/>
                <w:color w:val="000000"/>
                <w:lang w:val="en-US"/>
              </w:rPr>
              <w:t>5</w:t>
            </w:r>
          </w:p>
        </w:tc>
      </w:tr>
    </w:tbl>
    <w:p w:rsidR="00FD112B" w:rsidRPr="004C47A1" w:rsidRDefault="00FD112B" w:rsidP="00FD112B">
      <w:pPr>
        <w:shd w:val="clear" w:color="auto" w:fill="FFFFFF"/>
        <w:ind w:left="425"/>
        <w:jc w:val="both"/>
        <w:rPr>
          <w:color w:val="000000"/>
        </w:rPr>
      </w:pPr>
    </w:p>
    <w:p w:rsidR="00FD112B" w:rsidRPr="00BB4240" w:rsidRDefault="00FD112B" w:rsidP="00FD112B">
      <w:pPr>
        <w:widowControl w:val="0"/>
        <w:numPr>
          <w:ilvl w:val="0"/>
          <w:numId w:val="19"/>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D112B" w:rsidRPr="007F1BA6" w:rsidRDefault="00FD112B" w:rsidP="00FD112B">
      <w:pPr>
        <w:widowControl w:val="0"/>
        <w:numPr>
          <w:ilvl w:val="0"/>
          <w:numId w:val="19"/>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 xml:space="preserve">условиям на поставку </w:t>
      </w:r>
      <w:proofErr w:type="gramStart"/>
      <w:r w:rsidRPr="007F1BA6">
        <w:rPr>
          <w:color w:val="000000"/>
        </w:rPr>
        <w:t>товара  быть</w:t>
      </w:r>
      <w:proofErr w:type="gramEnd"/>
      <w:r w:rsidRPr="007F1BA6">
        <w:rPr>
          <w:color w:val="000000"/>
        </w:rPr>
        <w:t xml:space="preserve">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FD112B" w:rsidRPr="008107F0" w:rsidRDefault="00FD112B" w:rsidP="00FD112B">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FD112B" w:rsidRPr="003538E9" w:rsidRDefault="00FD112B" w:rsidP="00FD112B">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FD112B" w:rsidRDefault="00FD112B" w:rsidP="00FD112B">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345BF8" w:rsidRDefault="00345BF8" w:rsidP="00E638F0">
      <w:pPr>
        <w:pStyle w:val="32"/>
        <w:spacing w:line="276" w:lineRule="auto"/>
        <w:jc w:val="both"/>
        <w:rPr>
          <w:rFonts w:eastAsia="MS Mincho"/>
        </w:rPr>
        <w:sectPr w:rsidR="00345BF8" w:rsidSect="00FD112B">
          <w:pgSz w:w="16838" w:h="11906" w:orient="landscape"/>
          <w:pgMar w:top="1134" w:right="1134" w:bottom="849" w:left="1134" w:header="708" w:footer="708" w:gutter="0"/>
          <w:cols w:space="708"/>
          <w:docGrid w:linePitch="360"/>
        </w:sectPr>
      </w:pPr>
    </w:p>
    <w:p w:rsidR="00D4046D" w:rsidRDefault="00D4046D" w:rsidP="00D4046D">
      <w:pPr>
        <w:pStyle w:val="11"/>
        <w:pageBreakBefore/>
        <w:jc w:val="center"/>
        <w:rPr>
          <w:rFonts w:ascii="Times New Roman" w:hAnsi="Times New Roman" w:cs="Times New Roman"/>
          <w:color w:val="auto"/>
        </w:rPr>
      </w:pPr>
      <w:bookmarkStart w:id="92" w:name="_Toc529889389"/>
      <w:bookmarkStart w:id="93" w:name="_Toc6307915"/>
      <w:r w:rsidRPr="00F34233">
        <w:rPr>
          <w:rFonts w:ascii="Times New Roman" w:hAnsi="Times New Roman" w:cs="Times New Roman"/>
          <w:color w:val="auto"/>
        </w:rPr>
        <w:lastRenderedPageBreak/>
        <w:t>РАЗДЕЛ V. ПРОЕКТ ДОГОВОРА</w:t>
      </w:r>
      <w:bookmarkEnd w:id="92"/>
      <w:bookmarkEnd w:id="93"/>
    </w:p>
    <w:p w:rsidR="00D02DB6" w:rsidRDefault="00D02DB6" w:rsidP="00D02DB6">
      <w:pPr>
        <w:widowControl w:val="0"/>
        <w:autoSpaceDE w:val="0"/>
        <w:autoSpaceDN w:val="0"/>
        <w:adjustRightInd w:val="0"/>
        <w:jc w:val="center"/>
        <w:rPr>
          <w:b/>
          <w:caps/>
        </w:rPr>
      </w:pPr>
      <w:r>
        <w:rPr>
          <w:b/>
          <w:caps/>
        </w:rPr>
        <w:t>на поставку товаров № ______</w:t>
      </w:r>
    </w:p>
    <w:p w:rsidR="00D02DB6" w:rsidRPr="00FD5628" w:rsidRDefault="00D02DB6" w:rsidP="00D02DB6">
      <w:pPr>
        <w:widowControl w:val="0"/>
        <w:autoSpaceDE w:val="0"/>
        <w:autoSpaceDN w:val="0"/>
        <w:adjustRightInd w:val="0"/>
        <w:jc w:val="center"/>
        <w:rPr>
          <w:b/>
          <w:caps/>
        </w:rPr>
      </w:pPr>
    </w:p>
    <w:p w:rsidR="00D02DB6" w:rsidRDefault="00D02DB6" w:rsidP="00D02DB6">
      <w:pPr>
        <w:pStyle w:val="affe"/>
        <w:spacing w:line="360" w:lineRule="auto"/>
      </w:pPr>
      <w:r>
        <w:t>г. Сургут</w:t>
      </w:r>
      <w:r>
        <w:tab/>
      </w:r>
      <w:r>
        <w:tab/>
      </w:r>
      <w:r>
        <w:tab/>
      </w:r>
      <w:r>
        <w:tab/>
      </w:r>
      <w:r>
        <w:tab/>
      </w:r>
      <w:r>
        <w:tab/>
      </w:r>
      <w:r>
        <w:tab/>
      </w:r>
      <w:r>
        <w:tab/>
        <w:t>«___» _______________20</w:t>
      </w:r>
      <w:r>
        <w:softHyphen/>
        <w:t>1_ г.</w:t>
      </w:r>
    </w:p>
    <w:p w:rsidR="00D02DB6" w:rsidRDefault="00D02DB6" w:rsidP="00D02DB6">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D02DB6" w:rsidRDefault="00D02DB6" w:rsidP="00D02DB6">
      <w:pPr>
        <w:ind w:firstLine="567"/>
        <w:jc w:val="center"/>
        <w:rPr>
          <w:b/>
        </w:rPr>
      </w:pPr>
    </w:p>
    <w:p w:rsidR="00D02DB6" w:rsidRDefault="00D02DB6" w:rsidP="00D02DB6">
      <w:pPr>
        <w:ind w:firstLine="567"/>
        <w:jc w:val="center"/>
        <w:rPr>
          <w:b/>
        </w:rPr>
      </w:pPr>
      <w:r>
        <w:rPr>
          <w:b/>
        </w:rPr>
        <w:t>1. Предмет Договора</w:t>
      </w:r>
    </w:p>
    <w:p w:rsidR="00D02DB6" w:rsidRDefault="00D02DB6" w:rsidP="00D02DB6">
      <w:pPr>
        <w:pStyle w:val="Default"/>
        <w:ind w:firstLine="567"/>
        <w:jc w:val="both"/>
        <w:rPr>
          <w:bCs/>
          <w:szCs w:val="28"/>
        </w:rPr>
      </w:pPr>
      <w:r>
        <w:t>1.1. Поставщик обязуется осуществить поставку</w:t>
      </w:r>
      <w:r>
        <w:rPr>
          <w:b/>
        </w:rPr>
        <w:t xml:space="preserve"> </w:t>
      </w:r>
      <w:r>
        <w:t>комплектов для заделки стыков труб в ППУ ПЭ изоляции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02DB6" w:rsidRDefault="00D02DB6" w:rsidP="00D02DB6">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02DB6" w:rsidRDefault="00D02DB6" w:rsidP="00D02DB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02DB6" w:rsidRDefault="00D02DB6" w:rsidP="00D02DB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02DB6" w:rsidRDefault="00D02DB6" w:rsidP="00D02DB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02DB6" w:rsidRDefault="00D02DB6" w:rsidP="00D02DB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02DB6" w:rsidRDefault="00D02DB6" w:rsidP="00D02DB6">
      <w:pPr>
        <w:ind w:firstLine="567"/>
        <w:jc w:val="both"/>
      </w:pPr>
      <w:r>
        <w:t xml:space="preserve">1.7. Место поставки товара: </w:t>
      </w:r>
      <w:bookmarkStart w:id="94" w:name="_GoBack"/>
      <w:r>
        <w:t>Тюменская область, г. Сургут, ул. Профсоюзов 69/1, центральный склад Заказчика.</w:t>
      </w:r>
    </w:p>
    <w:bookmarkEnd w:id="94"/>
    <w:p w:rsidR="00D02DB6" w:rsidRDefault="00D02DB6" w:rsidP="00D02DB6">
      <w:pPr>
        <w:widowControl w:val="0"/>
        <w:autoSpaceDE w:val="0"/>
        <w:autoSpaceDN w:val="0"/>
        <w:adjustRightInd w:val="0"/>
        <w:ind w:firstLine="567"/>
        <w:jc w:val="center"/>
        <w:rPr>
          <w:b/>
        </w:rPr>
      </w:pPr>
    </w:p>
    <w:p w:rsidR="00D02DB6" w:rsidRDefault="00D02DB6" w:rsidP="00D02DB6">
      <w:pPr>
        <w:widowControl w:val="0"/>
        <w:autoSpaceDE w:val="0"/>
        <w:autoSpaceDN w:val="0"/>
        <w:adjustRightInd w:val="0"/>
        <w:ind w:firstLine="567"/>
        <w:jc w:val="center"/>
        <w:rPr>
          <w:b/>
        </w:rPr>
      </w:pPr>
      <w:r>
        <w:rPr>
          <w:b/>
        </w:rPr>
        <w:t>2. Цена Договора и порядок расчетов</w:t>
      </w:r>
    </w:p>
    <w:p w:rsidR="00D02DB6" w:rsidRDefault="00D02DB6" w:rsidP="00D02DB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02DB6" w:rsidRDefault="00D02DB6" w:rsidP="00D02DB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02DB6" w:rsidRDefault="00D02DB6" w:rsidP="00D02DB6">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02DB6" w:rsidRDefault="00D02DB6" w:rsidP="00D02DB6">
      <w:pPr>
        <w:widowControl w:val="0"/>
        <w:autoSpaceDE w:val="0"/>
        <w:autoSpaceDN w:val="0"/>
        <w:adjustRightInd w:val="0"/>
        <w:ind w:firstLine="567"/>
        <w:jc w:val="both"/>
      </w:pPr>
      <w:r>
        <w:t>2.3. Расчеты по Договору производятся в следующем порядке:</w:t>
      </w:r>
    </w:p>
    <w:p w:rsidR="00D02DB6" w:rsidRDefault="00D02DB6" w:rsidP="00D02DB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02DB6" w:rsidRDefault="00D02DB6" w:rsidP="00D02DB6">
      <w:pPr>
        <w:autoSpaceDE w:val="0"/>
        <w:autoSpaceDN w:val="0"/>
        <w:adjustRightInd w:val="0"/>
        <w:ind w:firstLine="567"/>
        <w:jc w:val="both"/>
      </w:pPr>
      <w:r>
        <w:t>2.3.2. Оплата производится в рублях Российской Федерации.</w:t>
      </w:r>
    </w:p>
    <w:p w:rsidR="00D02DB6" w:rsidRDefault="00D02DB6" w:rsidP="00D02DB6">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02DB6" w:rsidRDefault="00D02DB6" w:rsidP="00D02DB6">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D02DB6" w:rsidRDefault="00D02DB6" w:rsidP="00D02DB6">
      <w:pPr>
        <w:ind w:firstLine="567"/>
        <w:jc w:val="center"/>
        <w:rPr>
          <w:b/>
        </w:rPr>
      </w:pPr>
    </w:p>
    <w:p w:rsidR="00D02DB6" w:rsidRDefault="00D02DB6" w:rsidP="00D02DB6">
      <w:pPr>
        <w:ind w:firstLine="567"/>
        <w:jc w:val="center"/>
        <w:rPr>
          <w:b/>
        </w:rPr>
      </w:pPr>
      <w:r>
        <w:rPr>
          <w:b/>
        </w:rPr>
        <w:t>3. Права и обязанности сторон</w:t>
      </w:r>
    </w:p>
    <w:p w:rsidR="00D02DB6" w:rsidRDefault="00D02DB6" w:rsidP="00D02DB6">
      <w:pPr>
        <w:pStyle w:val="affe"/>
        <w:ind w:firstLine="567"/>
      </w:pPr>
      <w:r>
        <w:t>3.1. Заказчик имеет право:</w:t>
      </w:r>
    </w:p>
    <w:p w:rsidR="00D02DB6" w:rsidRDefault="00D02DB6" w:rsidP="00D02DB6">
      <w:pPr>
        <w:ind w:firstLine="567"/>
        <w:jc w:val="both"/>
      </w:pPr>
      <w:r>
        <w:t>3.1.1. Досрочно принять и оплатить товар.</w:t>
      </w:r>
    </w:p>
    <w:p w:rsidR="00D02DB6" w:rsidRDefault="00D02DB6" w:rsidP="00D02DB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02DB6" w:rsidRDefault="00D02DB6" w:rsidP="00D02DB6">
      <w:pPr>
        <w:ind w:firstLine="567"/>
        <w:jc w:val="both"/>
      </w:pPr>
      <w:r>
        <w:t>3.1.3. Требовать возмещения неустойки (штрафа, пени) и (или) убытков, причиненных по вине Поставщика.</w:t>
      </w:r>
    </w:p>
    <w:p w:rsidR="00D02DB6" w:rsidRDefault="00D02DB6" w:rsidP="00D02DB6">
      <w:pPr>
        <w:pStyle w:val="affe"/>
        <w:ind w:firstLine="567"/>
      </w:pPr>
      <w:r>
        <w:t>3.2. Заказчик обязан:</w:t>
      </w:r>
    </w:p>
    <w:p w:rsidR="00D02DB6" w:rsidRDefault="00D02DB6" w:rsidP="00D02DB6">
      <w:pPr>
        <w:ind w:firstLine="567"/>
        <w:jc w:val="both"/>
      </w:pPr>
      <w:r>
        <w:t>3.2.1. Обеспечить приемку поставляемого по Договору товара в соответствии с условиями Договора.</w:t>
      </w:r>
    </w:p>
    <w:p w:rsidR="00D02DB6" w:rsidRDefault="00D02DB6" w:rsidP="00D02DB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02DB6" w:rsidRDefault="00D02DB6" w:rsidP="00D02DB6">
      <w:pPr>
        <w:pStyle w:val="affe"/>
        <w:ind w:firstLine="567"/>
      </w:pPr>
      <w:r>
        <w:t>3.3. Поставщик обязан:</w:t>
      </w:r>
    </w:p>
    <w:p w:rsidR="00D02DB6" w:rsidRDefault="00D02DB6" w:rsidP="00D02DB6">
      <w:pPr>
        <w:shd w:val="clear" w:color="auto" w:fill="FFFFFF"/>
        <w:ind w:firstLine="567"/>
        <w:jc w:val="both"/>
      </w:pPr>
      <w:r>
        <w:t>3.3.1. Поставить товар в сроки, предусмотренные Договором.</w:t>
      </w:r>
    </w:p>
    <w:p w:rsidR="00D02DB6" w:rsidRDefault="00D02DB6" w:rsidP="00D02DB6">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D01563">
        <w:t>сертификаты</w:t>
      </w:r>
      <w:r>
        <w:t xml:space="preserve"> качества</w:t>
      </w:r>
      <w:r w:rsidRPr="00D01563">
        <w:t>,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02DB6" w:rsidRDefault="00D02DB6" w:rsidP="00D02DB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02DB6" w:rsidRPr="00116121" w:rsidRDefault="00D02DB6" w:rsidP="00D02DB6">
      <w:pPr>
        <w:pStyle w:val="aff5"/>
        <w:tabs>
          <w:tab w:val="num" w:pos="709"/>
        </w:tabs>
        <w:jc w:val="both"/>
        <w:rPr>
          <w:sz w:val="24"/>
          <w:szCs w:val="24"/>
        </w:rPr>
      </w:pPr>
      <w:r>
        <w:rPr>
          <w:i w:val="0"/>
          <w:sz w:val="24"/>
          <w:szCs w:val="24"/>
        </w:rPr>
        <w:tab/>
        <w:t xml:space="preserve">3.3.4. Предоставлять гарантию качества на весь объем поставляемого товара. </w:t>
      </w:r>
      <w:r w:rsidRPr="00477CA5">
        <w:rPr>
          <w:i w:val="0"/>
          <w:sz w:val="24"/>
          <w:szCs w:val="24"/>
        </w:rPr>
        <w:t>Гарантийный срок должен соответствовать гарантийным обязательствам предприятия-изготовителя</w:t>
      </w:r>
      <w:r w:rsidRPr="00527FDC">
        <w:rPr>
          <w:i w:val="0"/>
          <w:sz w:val="24"/>
          <w:szCs w:val="24"/>
        </w:rPr>
        <w:t>.</w:t>
      </w:r>
      <w:r>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D02DB6" w:rsidRDefault="00D02DB6" w:rsidP="00D02DB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02DB6" w:rsidRDefault="00D02DB6" w:rsidP="00D02DB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02DB6" w:rsidRDefault="00D02DB6" w:rsidP="00D02DB6">
      <w:pPr>
        <w:pStyle w:val="affe"/>
        <w:ind w:firstLine="567"/>
      </w:pPr>
      <w:r>
        <w:t>3.3.7. Выполнять иные обязанности, предусмотренные Договором.</w:t>
      </w:r>
    </w:p>
    <w:p w:rsidR="00D02DB6" w:rsidRDefault="00D02DB6" w:rsidP="00D02DB6">
      <w:pPr>
        <w:pStyle w:val="affe"/>
        <w:ind w:firstLine="567"/>
      </w:pPr>
      <w:r>
        <w:t>3.4. Поставщик вправе:</w:t>
      </w:r>
    </w:p>
    <w:p w:rsidR="00D02DB6" w:rsidRDefault="00D02DB6" w:rsidP="00D02DB6">
      <w:pPr>
        <w:pStyle w:val="affe"/>
        <w:ind w:firstLine="567"/>
      </w:pPr>
      <w:r>
        <w:t>3.4.1. Требовать приемки и оплаты товара в объеме, порядке, сроки и на условиях, предусмотренных Договором.</w:t>
      </w:r>
    </w:p>
    <w:p w:rsidR="00D02DB6" w:rsidRDefault="00D02DB6" w:rsidP="00D02DB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02DB6" w:rsidRDefault="00D02DB6" w:rsidP="00D02DB6">
      <w:pPr>
        <w:widowControl w:val="0"/>
        <w:autoSpaceDE w:val="0"/>
        <w:autoSpaceDN w:val="0"/>
        <w:adjustRightInd w:val="0"/>
        <w:ind w:firstLine="567"/>
        <w:jc w:val="center"/>
        <w:rPr>
          <w:b/>
        </w:rPr>
      </w:pPr>
    </w:p>
    <w:p w:rsidR="00D02DB6" w:rsidRDefault="00D02DB6" w:rsidP="00D02DB6">
      <w:pPr>
        <w:widowControl w:val="0"/>
        <w:autoSpaceDE w:val="0"/>
        <w:autoSpaceDN w:val="0"/>
        <w:adjustRightInd w:val="0"/>
        <w:ind w:firstLine="567"/>
        <w:jc w:val="center"/>
        <w:rPr>
          <w:b/>
        </w:rPr>
      </w:pPr>
      <w:r>
        <w:rPr>
          <w:b/>
        </w:rPr>
        <w:t>4. Порядок и сроки поставки товара</w:t>
      </w:r>
    </w:p>
    <w:p w:rsidR="00D02DB6" w:rsidRDefault="00D02DB6" w:rsidP="00D02DB6">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20 (Двадцати) календарных дней с даты заключения договора.</w:t>
      </w:r>
    </w:p>
    <w:p w:rsidR="00D02DB6" w:rsidRDefault="00D02DB6" w:rsidP="00D02DB6">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02DB6" w:rsidRDefault="00D02DB6" w:rsidP="00D02DB6">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D02DB6" w:rsidRDefault="00D02DB6" w:rsidP="00D02DB6">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02DB6" w:rsidRDefault="00D02DB6" w:rsidP="00D02DB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02DB6" w:rsidRDefault="00D02DB6" w:rsidP="00D02DB6">
      <w:pPr>
        <w:jc w:val="center"/>
        <w:rPr>
          <w:b/>
        </w:rPr>
      </w:pPr>
      <w:r>
        <w:rPr>
          <w:b/>
        </w:rPr>
        <w:t>5. Порядок сдачи и приемки товара</w:t>
      </w:r>
    </w:p>
    <w:p w:rsidR="00D02DB6" w:rsidRDefault="00D02DB6" w:rsidP="00D02DB6">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3224CA">
        <w:t>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02DB6" w:rsidRDefault="00D02DB6" w:rsidP="00D02DB6">
      <w:pPr>
        <w:pStyle w:val="affe"/>
        <w:ind w:firstLine="567"/>
      </w:pPr>
      <w:r>
        <w:t>5.2. Приемка товара, осуществляется в месте поставки товара.</w:t>
      </w:r>
    </w:p>
    <w:p w:rsidR="00D02DB6" w:rsidRDefault="00D02DB6" w:rsidP="00D02DB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02DB6" w:rsidRDefault="00D02DB6" w:rsidP="00D02DB6">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02DB6" w:rsidRDefault="00D02DB6" w:rsidP="00D02DB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02DB6" w:rsidRDefault="00D02DB6" w:rsidP="00D02DB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02DB6" w:rsidRDefault="00D02DB6" w:rsidP="00D02DB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02DB6" w:rsidRDefault="00D02DB6" w:rsidP="00D02DB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02DB6" w:rsidRDefault="00D02DB6" w:rsidP="00D02DB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02DB6" w:rsidRDefault="00D02DB6" w:rsidP="00D02DB6">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D02DB6" w:rsidRDefault="00D02DB6" w:rsidP="00D02DB6">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02DB6" w:rsidRDefault="00D02DB6" w:rsidP="00D02DB6">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02DB6" w:rsidRDefault="00D02DB6" w:rsidP="00D02DB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02DB6" w:rsidRDefault="00D02DB6" w:rsidP="00D02DB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02DB6" w:rsidRDefault="00D02DB6" w:rsidP="00D02DB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02DB6" w:rsidRDefault="00D02DB6" w:rsidP="00D02DB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02DB6" w:rsidRDefault="00D02DB6" w:rsidP="00D02DB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02DB6" w:rsidRDefault="00D02DB6" w:rsidP="00D02DB6">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02DB6" w:rsidRDefault="00D02DB6" w:rsidP="00D02DB6">
      <w:pPr>
        <w:ind w:firstLine="567"/>
        <w:jc w:val="both"/>
        <w:rPr>
          <w:kern w:val="16"/>
        </w:rPr>
      </w:pPr>
      <w:r>
        <w:rPr>
          <w:kern w:val="16"/>
        </w:rPr>
        <w:t xml:space="preserve">5.7. Поставщик обеспечивает хранение товара до момента их сдачи – приемки. </w:t>
      </w:r>
    </w:p>
    <w:p w:rsidR="00D02DB6" w:rsidRDefault="00D02DB6" w:rsidP="00D02DB6">
      <w:pPr>
        <w:jc w:val="center"/>
        <w:rPr>
          <w:rFonts w:eastAsia="Calibri"/>
          <w:b/>
        </w:rPr>
      </w:pPr>
    </w:p>
    <w:p w:rsidR="00D02DB6" w:rsidRPr="000D3858" w:rsidRDefault="00D02DB6" w:rsidP="00D02DB6">
      <w:pPr>
        <w:jc w:val="center"/>
        <w:rPr>
          <w:b/>
        </w:rPr>
      </w:pPr>
      <w:r w:rsidRPr="000D3858">
        <w:rPr>
          <w:b/>
        </w:rPr>
        <w:t xml:space="preserve">6. Обеспечение исполнения </w:t>
      </w:r>
      <w:r>
        <w:rPr>
          <w:b/>
        </w:rPr>
        <w:t>договора</w:t>
      </w:r>
    </w:p>
    <w:p w:rsidR="007A30F6" w:rsidRDefault="007A30F6" w:rsidP="007A30F6">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t xml:space="preserve">218 268 </w:t>
      </w:r>
      <w:r w:rsidRPr="00F24D16">
        <w:t>(</w:t>
      </w:r>
      <w:r>
        <w:t>Двести восемнадцать тысяч шестьдесят восемь) рублей 75 копеек</w:t>
      </w:r>
      <w:r w:rsidRPr="00F24D16">
        <w:t xml:space="preserve"> (5% от нача</w:t>
      </w:r>
      <w:r w:rsidRPr="00834770">
        <w:t>льной (максимальной) цены договора)</w:t>
      </w:r>
      <w:r>
        <w:t>.</w:t>
      </w:r>
    </w:p>
    <w:p w:rsidR="007A30F6" w:rsidRDefault="007A30F6" w:rsidP="007A30F6">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 xml:space="preserve">Поставщика </w:t>
      </w:r>
      <w:r w:rsidRPr="00C17996">
        <w:rPr>
          <w:rFonts w:eastAsia="Calibri"/>
          <w:kern w:val="16"/>
        </w:rPr>
        <w:t xml:space="preserve">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 xml:space="preserve">Поставщика </w:t>
      </w:r>
      <w:r w:rsidRPr="00BF4EE8">
        <w:rPr>
          <w:kern w:val="16"/>
        </w:rPr>
        <w:t>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7A30F6" w:rsidRPr="004B78F3" w:rsidRDefault="007A30F6" w:rsidP="007A30F6">
      <w:pPr>
        <w:ind w:firstLine="567"/>
        <w:jc w:val="both"/>
      </w:pPr>
      <w:r>
        <w:t xml:space="preserve">6.3.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7A30F6" w:rsidRPr="00043B84" w:rsidRDefault="007A30F6" w:rsidP="007A30F6">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6407F6">
        <w:t>https://www.minfin.ru/ru/perfomance/contracts/list_banks/.</w:t>
      </w:r>
    </w:p>
    <w:p w:rsidR="007A30F6" w:rsidRPr="00F13FF7" w:rsidRDefault="007A30F6" w:rsidP="007A30F6">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7A30F6" w:rsidRPr="00F13FF7" w:rsidRDefault="007A30F6" w:rsidP="007A30F6">
      <w:pPr>
        <w:pStyle w:val="Default"/>
        <w:ind w:firstLine="567"/>
        <w:jc w:val="both"/>
      </w:pPr>
      <w:r w:rsidRPr="00F13FF7">
        <w:t xml:space="preserve">1) Указание наименования Принципала и Бенефициара по такой банковской гарантии; </w:t>
      </w:r>
    </w:p>
    <w:p w:rsidR="007A30F6" w:rsidRPr="00F13FF7" w:rsidRDefault="007A30F6" w:rsidP="007A30F6">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7A30F6" w:rsidRPr="009932E9" w:rsidRDefault="007A30F6" w:rsidP="007A30F6">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7A30F6" w:rsidRPr="009932E9" w:rsidRDefault="007A30F6" w:rsidP="007A30F6">
      <w:pPr>
        <w:pStyle w:val="Default"/>
        <w:ind w:firstLine="567"/>
        <w:jc w:val="both"/>
      </w:pPr>
      <w:r w:rsidRPr="009932E9">
        <w:t xml:space="preserve">4) Банковская гарантия должна быть безотзывной; </w:t>
      </w:r>
    </w:p>
    <w:p w:rsidR="007A30F6" w:rsidRPr="009932E9" w:rsidRDefault="007A30F6" w:rsidP="007A30F6">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A30F6" w:rsidRPr="009932E9" w:rsidRDefault="007A30F6" w:rsidP="007A30F6">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A30F6" w:rsidRPr="00E955EA" w:rsidRDefault="007A30F6" w:rsidP="007A30F6">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7A30F6" w:rsidRPr="009F5093" w:rsidRDefault="007A30F6" w:rsidP="007A30F6">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7A30F6" w:rsidRPr="009F5093" w:rsidRDefault="007A30F6" w:rsidP="007A30F6">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A30F6" w:rsidRDefault="007A30F6" w:rsidP="007A30F6">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A30F6" w:rsidRPr="00BF4EE8" w:rsidRDefault="007A30F6" w:rsidP="007A30F6">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7A30F6" w:rsidRPr="00AE1D06" w:rsidRDefault="007A30F6" w:rsidP="007A30F6">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w:t>
      </w:r>
      <w:r w:rsidRPr="00AE1D06">
        <w:rPr>
          <w:color w:val="000000"/>
          <w:kern w:val="16"/>
        </w:rPr>
        <w:lastRenderedPageBreak/>
        <w:t xml:space="preserve">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7A30F6" w:rsidRDefault="007A30F6" w:rsidP="007A30F6">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D02DB6" w:rsidRDefault="00D02DB6" w:rsidP="007A30F6">
      <w:pPr>
        <w:rPr>
          <w:rFonts w:eastAsia="Calibri"/>
          <w:b/>
        </w:rPr>
      </w:pPr>
    </w:p>
    <w:p w:rsidR="00D02DB6" w:rsidRDefault="00D02DB6" w:rsidP="00D02DB6">
      <w:pPr>
        <w:tabs>
          <w:tab w:val="left" w:pos="709"/>
        </w:tabs>
        <w:ind w:firstLine="567"/>
        <w:jc w:val="center"/>
        <w:rPr>
          <w:rFonts w:eastAsia="Calibri"/>
          <w:b/>
        </w:rPr>
      </w:pPr>
      <w:r>
        <w:rPr>
          <w:rFonts w:eastAsia="Calibri"/>
          <w:b/>
        </w:rPr>
        <w:t>7. Ответственность сторон</w:t>
      </w:r>
    </w:p>
    <w:p w:rsidR="00D02DB6" w:rsidRDefault="00D02DB6" w:rsidP="00D02DB6">
      <w:pPr>
        <w:ind w:firstLine="567"/>
        <w:jc w:val="both"/>
        <w:rPr>
          <w:rFonts w:eastAsia="Calibri"/>
        </w:rPr>
      </w:pPr>
      <w:r>
        <w:rPr>
          <w:rFonts w:eastAsia="Calibri"/>
          <w:kern w:val="16"/>
        </w:rPr>
        <w:t xml:space="preserve">7.1.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02DB6" w:rsidRDefault="00D02DB6" w:rsidP="00D02DB6">
      <w:pPr>
        <w:ind w:firstLine="567"/>
        <w:jc w:val="both"/>
      </w:pPr>
      <w:r>
        <w:t xml:space="preserve">7.2.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D02DB6" w:rsidRDefault="00D02DB6" w:rsidP="00D02DB6">
      <w:pPr>
        <w:ind w:firstLine="567"/>
        <w:jc w:val="both"/>
        <w:rPr>
          <w:rFonts w:eastAsia="Calibri"/>
        </w:rPr>
      </w:pPr>
      <w:r>
        <w:rPr>
          <w:rFonts w:eastAsia="Calibri"/>
        </w:rPr>
        <w:t xml:space="preserve">7.3.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02DB6" w:rsidRDefault="00D02DB6" w:rsidP="00D02DB6">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02DB6" w:rsidRDefault="00D02DB6" w:rsidP="00D02DB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02DB6" w:rsidRDefault="00D02DB6" w:rsidP="00D02DB6">
      <w:pPr>
        <w:ind w:firstLine="567"/>
        <w:jc w:val="both"/>
        <w:rPr>
          <w:rFonts w:eastAsia="Calibri"/>
        </w:rPr>
      </w:pPr>
      <w:r>
        <w:rPr>
          <w:rFonts w:eastAsia="Calibri"/>
        </w:rPr>
        <w:t>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02DB6" w:rsidRDefault="00D02DB6" w:rsidP="00D02DB6">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02DB6" w:rsidRDefault="00D02DB6" w:rsidP="00D02DB6">
      <w:pPr>
        <w:ind w:firstLine="567"/>
        <w:jc w:val="both"/>
        <w:rPr>
          <w:rFonts w:eastAsia="Calibri"/>
        </w:rPr>
      </w:pPr>
      <w:r>
        <w:rPr>
          <w:rFonts w:eastAsia="Calibri"/>
        </w:rPr>
        <w:t>7.5.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D02DB6" w:rsidRDefault="00D02DB6" w:rsidP="00D02DB6">
      <w:pPr>
        <w:widowControl w:val="0"/>
        <w:autoSpaceDE w:val="0"/>
        <w:autoSpaceDN w:val="0"/>
        <w:adjustRightInd w:val="0"/>
        <w:ind w:firstLine="567"/>
        <w:jc w:val="both"/>
      </w:pPr>
      <w:r>
        <w:t>7.6.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D02DB6" w:rsidRDefault="00D02DB6" w:rsidP="00D02DB6">
      <w:pPr>
        <w:autoSpaceDE w:val="0"/>
        <w:autoSpaceDN w:val="0"/>
        <w:adjustRightInd w:val="0"/>
        <w:ind w:firstLine="567"/>
        <w:jc w:val="both"/>
        <w:rPr>
          <w:rFonts w:eastAsia="Calibri"/>
          <w:lang w:eastAsia="en-US"/>
        </w:rPr>
      </w:pPr>
      <w:r>
        <w:rPr>
          <w:rFonts w:eastAsia="Calibri"/>
        </w:rP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02DB6" w:rsidRDefault="00D02DB6" w:rsidP="00D02DB6">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02DB6" w:rsidRDefault="00D02DB6" w:rsidP="00D02DB6">
      <w:pPr>
        <w:autoSpaceDE w:val="0"/>
        <w:autoSpaceDN w:val="0"/>
        <w:adjustRightInd w:val="0"/>
        <w:ind w:firstLine="567"/>
        <w:jc w:val="both"/>
        <w:rPr>
          <w:rFonts w:eastAsia="Calibri"/>
        </w:rPr>
      </w:pPr>
      <w:r>
        <w:rPr>
          <w:rFonts w:eastAsia="Calibri"/>
        </w:rPr>
        <w:lastRenderedPageBreak/>
        <w:t xml:space="preserve">7.8.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7.6. Договора.</w:t>
      </w:r>
    </w:p>
    <w:p w:rsidR="00D02DB6" w:rsidRDefault="00D02DB6" w:rsidP="00D02DB6">
      <w:pPr>
        <w:widowControl w:val="0"/>
        <w:tabs>
          <w:tab w:val="decimal" w:pos="0"/>
        </w:tabs>
        <w:autoSpaceDE w:val="0"/>
        <w:autoSpaceDN w:val="0"/>
        <w:adjustRightInd w:val="0"/>
        <w:ind w:firstLine="567"/>
        <w:jc w:val="both"/>
        <w:rPr>
          <w:rFonts w:eastAsia="Calibri"/>
        </w:rPr>
      </w:pPr>
      <w:r>
        <w:rPr>
          <w:rFonts w:eastAsia="Calibri"/>
        </w:rP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02DB6" w:rsidRDefault="00D02DB6" w:rsidP="00D02DB6">
      <w:pPr>
        <w:autoSpaceDE w:val="0"/>
        <w:autoSpaceDN w:val="0"/>
        <w:adjustRightInd w:val="0"/>
        <w:ind w:firstLine="567"/>
        <w:jc w:val="both"/>
        <w:rPr>
          <w:rFonts w:eastAsia="Calibri"/>
          <w:bCs/>
        </w:rPr>
      </w:pPr>
      <w:r>
        <w:rPr>
          <w:rFonts w:eastAsia="Calibri"/>
        </w:rPr>
        <w:t xml:space="preserve">7.10.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02DB6" w:rsidRDefault="00D02DB6" w:rsidP="00D02DB6">
      <w:pPr>
        <w:ind w:firstLine="567"/>
        <w:jc w:val="both"/>
        <w:rPr>
          <w:rFonts w:eastAsia="Calibri"/>
        </w:rPr>
      </w:pPr>
      <w:r>
        <w:rPr>
          <w:rFonts w:eastAsia="Calibri"/>
        </w:rP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02DB6" w:rsidRDefault="00D02DB6" w:rsidP="00D02DB6">
      <w:pPr>
        <w:jc w:val="center"/>
        <w:rPr>
          <w:rFonts w:eastAsia="Calibri"/>
          <w:b/>
        </w:rPr>
      </w:pPr>
    </w:p>
    <w:p w:rsidR="00D02DB6" w:rsidRDefault="00D02DB6" w:rsidP="00D02DB6">
      <w:pPr>
        <w:jc w:val="center"/>
        <w:rPr>
          <w:rFonts w:eastAsia="Calibri"/>
          <w:b/>
        </w:rPr>
      </w:pPr>
      <w:r>
        <w:rPr>
          <w:rFonts w:eastAsia="Calibri"/>
          <w:b/>
        </w:rPr>
        <w:t>8. Форс-мажорные обстоятельства</w:t>
      </w:r>
    </w:p>
    <w:p w:rsidR="00D02DB6" w:rsidRDefault="00D02DB6" w:rsidP="00D02DB6">
      <w:pPr>
        <w:ind w:firstLine="567"/>
        <w:jc w:val="both"/>
        <w:rPr>
          <w:rFonts w:eastAsia="Calibri"/>
        </w:rPr>
      </w:pPr>
      <w:r>
        <w:rPr>
          <w:rFonts w:eastAsia="Calibri"/>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D02DB6" w:rsidRDefault="00D02DB6" w:rsidP="00D02DB6">
      <w:pPr>
        <w:ind w:firstLine="567"/>
        <w:jc w:val="both"/>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02DB6" w:rsidRDefault="00D02DB6" w:rsidP="00D02DB6">
      <w:pPr>
        <w:ind w:firstLine="567"/>
        <w:jc w:val="both"/>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D02DB6" w:rsidRDefault="00D02DB6" w:rsidP="00D02DB6">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02DB6" w:rsidRDefault="00D02DB6" w:rsidP="00D02DB6">
      <w:pPr>
        <w:ind w:firstLine="567"/>
        <w:jc w:val="both"/>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02DB6" w:rsidRDefault="00D02DB6" w:rsidP="00D02DB6">
      <w:pPr>
        <w:keepNext/>
        <w:ind w:firstLine="567"/>
        <w:jc w:val="center"/>
        <w:rPr>
          <w:rFonts w:eastAsia="Calibri"/>
          <w:b/>
        </w:rPr>
      </w:pPr>
    </w:p>
    <w:p w:rsidR="00D02DB6" w:rsidRDefault="00D02DB6" w:rsidP="00D02DB6">
      <w:pPr>
        <w:keepNext/>
        <w:ind w:firstLine="567"/>
        <w:jc w:val="center"/>
        <w:rPr>
          <w:rFonts w:eastAsia="Calibri"/>
          <w:b/>
        </w:rPr>
      </w:pPr>
      <w:r>
        <w:rPr>
          <w:rFonts w:eastAsia="Calibri"/>
          <w:b/>
        </w:rPr>
        <w:t>9. Порядок разрешения споров</w:t>
      </w:r>
    </w:p>
    <w:p w:rsidR="00D02DB6" w:rsidRDefault="00D02DB6" w:rsidP="00D02DB6">
      <w:pPr>
        <w:ind w:firstLine="567"/>
        <w:jc w:val="both"/>
      </w:pPr>
      <w:r>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02DB6" w:rsidRDefault="00D02DB6" w:rsidP="00D02DB6">
      <w:pPr>
        <w:ind w:firstLine="567"/>
        <w:jc w:val="both"/>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02DB6" w:rsidRDefault="00D02DB6" w:rsidP="00D02DB6">
      <w:pPr>
        <w:ind w:firstLine="567"/>
        <w:jc w:val="center"/>
        <w:rPr>
          <w:rFonts w:eastAsia="Calibri"/>
          <w:b/>
        </w:rPr>
      </w:pPr>
    </w:p>
    <w:p w:rsidR="00D02DB6" w:rsidRDefault="00D02DB6" w:rsidP="00D02DB6">
      <w:pPr>
        <w:ind w:firstLine="567"/>
        <w:jc w:val="center"/>
        <w:rPr>
          <w:rFonts w:eastAsia="Calibri"/>
          <w:b/>
        </w:rPr>
      </w:pPr>
      <w:r>
        <w:rPr>
          <w:rFonts w:eastAsia="Calibri"/>
          <w:b/>
        </w:rPr>
        <w:t>10. Изменение и расторжение Договора</w:t>
      </w:r>
    </w:p>
    <w:p w:rsidR="00D02DB6" w:rsidRDefault="00D02DB6" w:rsidP="00D02DB6">
      <w:pPr>
        <w:ind w:firstLine="567"/>
        <w:jc w:val="both"/>
        <w:rPr>
          <w:rFonts w:eastAsia="Calibri"/>
        </w:rPr>
      </w:pPr>
      <w:r>
        <w:rPr>
          <w:rFonts w:eastAsia="Calibri"/>
        </w:rP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02DB6" w:rsidRDefault="00D02DB6" w:rsidP="00D02DB6">
      <w:pPr>
        <w:ind w:firstLine="567"/>
        <w:jc w:val="both"/>
        <w:rPr>
          <w:rFonts w:eastAsia="Calibri"/>
        </w:rPr>
      </w:pPr>
      <w:r>
        <w:rPr>
          <w:rFonts w:eastAsia="Calibri"/>
        </w:rPr>
        <w:lastRenderedPageBreak/>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02DB6" w:rsidRDefault="00D02DB6" w:rsidP="00D02DB6">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02DB6" w:rsidRDefault="00D02DB6" w:rsidP="00D02DB6">
      <w:pPr>
        <w:widowControl w:val="0"/>
        <w:tabs>
          <w:tab w:val="decimal" w:pos="0"/>
        </w:tabs>
        <w:autoSpaceDE w:val="0"/>
        <w:autoSpaceDN w:val="0"/>
        <w:adjustRightInd w:val="0"/>
        <w:ind w:firstLine="567"/>
        <w:jc w:val="both"/>
        <w:rPr>
          <w:rFonts w:eastAsia="Calibri"/>
        </w:rPr>
      </w:pPr>
      <w:r>
        <w:rPr>
          <w:rFonts w:eastAsia="Calibri"/>
        </w:rP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02DB6" w:rsidRDefault="00D02DB6" w:rsidP="00D02DB6">
      <w:pPr>
        <w:ind w:firstLine="567"/>
        <w:jc w:val="both"/>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02DB6" w:rsidRDefault="00D02DB6" w:rsidP="00D02DB6">
      <w:pPr>
        <w:ind w:firstLine="567"/>
        <w:jc w:val="both"/>
      </w:pPr>
      <w:r>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02DB6" w:rsidRDefault="00D02DB6" w:rsidP="00D02DB6">
      <w:pPr>
        <w:ind w:firstLine="567"/>
        <w:jc w:val="center"/>
        <w:rPr>
          <w:rFonts w:eastAsia="Calibri"/>
          <w:b/>
        </w:rPr>
      </w:pPr>
    </w:p>
    <w:p w:rsidR="00D02DB6" w:rsidRDefault="00D02DB6" w:rsidP="00D02DB6">
      <w:pPr>
        <w:ind w:firstLine="567"/>
        <w:jc w:val="center"/>
        <w:rPr>
          <w:rFonts w:eastAsia="Calibri"/>
          <w:b/>
        </w:rPr>
      </w:pPr>
      <w:r>
        <w:rPr>
          <w:rFonts w:eastAsia="Calibri"/>
          <w:b/>
        </w:rPr>
        <w:t>11. Срок действия Договора</w:t>
      </w:r>
    </w:p>
    <w:p w:rsidR="00D02DB6" w:rsidRDefault="00D02DB6" w:rsidP="00D02DB6">
      <w:pPr>
        <w:autoSpaceDE w:val="0"/>
        <w:autoSpaceDN w:val="0"/>
        <w:adjustRightInd w:val="0"/>
        <w:ind w:firstLine="567"/>
        <w:jc w:val="both"/>
        <w:rPr>
          <w:rFonts w:eastAsia="Calibri"/>
        </w:rPr>
      </w:pPr>
      <w:r>
        <w:rPr>
          <w:rFonts w:eastAsia="Calibri"/>
        </w:rPr>
        <w:t xml:space="preserve">11.1. Договор вступает в силу со дня подписания его Сторонами и действует </w:t>
      </w:r>
      <w:r>
        <w:t>по 31.08.2019. С 01 сентября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02DB6" w:rsidRDefault="00D02DB6" w:rsidP="00D02DB6">
      <w:pPr>
        <w:ind w:firstLine="567"/>
        <w:jc w:val="center"/>
        <w:rPr>
          <w:rFonts w:eastAsia="Calibri"/>
          <w:b/>
        </w:rPr>
      </w:pPr>
    </w:p>
    <w:p w:rsidR="00D02DB6" w:rsidRDefault="00D02DB6" w:rsidP="00D02DB6">
      <w:pPr>
        <w:ind w:firstLine="567"/>
        <w:jc w:val="center"/>
        <w:rPr>
          <w:rFonts w:eastAsia="Calibri"/>
          <w:b/>
        </w:rPr>
      </w:pPr>
      <w:r>
        <w:rPr>
          <w:rFonts w:eastAsia="Calibri"/>
          <w:b/>
        </w:rPr>
        <w:t>12. Прочие условия</w:t>
      </w:r>
    </w:p>
    <w:p w:rsidR="00D02DB6" w:rsidRDefault="00D02DB6" w:rsidP="00D02DB6">
      <w:pPr>
        <w:autoSpaceDE w:val="0"/>
        <w:autoSpaceDN w:val="0"/>
        <w:adjustRightInd w:val="0"/>
        <w:ind w:firstLine="567"/>
        <w:jc w:val="both"/>
      </w:pPr>
      <w:r>
        <w:t>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02DB6" w:rsidRDefault="00D02DB6" w:rsidP="00D02DB6">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02DB6" w:rsidRDefault="00D02DB6" w:rsidP="00D02DB6">
      <w:pPr>
        <w:widowControl w:val="0"/>
        <w:shd w:val="clear" w:color="auto" w:fill="FFFFFF"/>
        <w:autoSpaceDE w:val="0"/>
        <w:autoSpaceDN w:val="0"/>
        <w:adjustRightInd w:val="0"/>
        <w:ind w:firstLine="567"/>
        <w:jc w:val="both"/>
        <w:rPr>
          <w:rFonts w:eastAsia="Calibri"/>
          <w:color w:val="000000"/>
        </w:rPr>
      </w:pPr>
      <w:r>
        <w:rPr>
          <w:rFonts w:eastAsia="Calibri"/>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D02DB6" w:rsidRDefault="00D02DB6" w:rsidP="00D02DB6">
      <w:pPr>
        <w:ind w:firstLine="567"/>
        <w:jc w:val="both"/>
        <w:rPr>
          <w:rFonts w:eastAsia="Calibri"/>
        </w:rPr>
      </w:pPr>
      <w:r>
        <w:rPr>
          <w:rFonts w:eastAsia="Calibri"/>
        </w:rP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02DB6" w:rsidRDefault="00D02DB6" w:rsidP="00D02DB6">
      <w:pPr>
        <w:autoSpaceDE w:val="0"/>
        <w:autoSpaceDN w:val="0"/>
        <w:adjustRightInd w:val="0"/>
        <w:ind w:firstLine="567"/>
        <w:jc w:val="both"/>
      </w:pPr>
      <w:r>
        <w:lastRenderedPageBreak/>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02DB6" w:rsidRDefault="00D02DB6" w:rsidP="00D02DB6">
      <w:pPr>
        <w:tabs>
          <w:tab w:val="left" w:pos="708"/>
          <w:tab w:val="num" w:pos="1980"/>
        </w:tabs>
        <w:ind w:firstLine="567"/>
        <w:jc w:val="both"/>
      </w:pPr>
      <w: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02DB6" w:rsidRDefault="00D02DB6" w:rsidP="00D02DB6">
      <w:pPr>
        <w:autoSpaceDE w:val="0"/>
        <w:autoSpaceDN w:val="0"/>
        <w:adjustRightInd w:val="0"/>
        <w:ind w:firstLine="567"/>
        <w:jc w:val="both"/>
      </w:pPr>
      <w:r>
        <w:t>12.6. Все приложения к Договору являются его неотъемлемой частью.</w:t>
      </w:r>
    </w:p>
    <w:p w:rsidR="00D02DB6" w:rsidRDefault="00D02DB6" w:rsidP="00D02DB6">
      <w:pPr>
        <w:autoSpaceDE w:val="0"/>
        <w:autoSpaceDN w:val="0"/>
        <w:adjustRightInd w:val="0"/>
        <w:ind w:firstLine="567"/>
        <w:jc w:val="both"/>
      </w:pPr>
      <w:r>
        <w:t>12.7. К Договору прилагается:</w:t>
      </w:r>
    </w:p>
    <w:p w:rsidR="00D02DB6" w:rsidRDefault="00D02DB6" w:rsidP="00D02DB6">
      <w:pPr>
        <w:autoSpaceDE w:val="0"/>
        <w:autoSpaceDN w:val="0"/>
        <w:adjustRightInd w:val="0"/>
        <w:ind w:firstLine="567"/>
        <w:jc w:val="both"/>
        <w:rPr>
          <w:rFonts w:eastAsia="Calibri"/>
        </w:rPr>
      </w:pPr>
      <w:r>
        <w:rPr>
          <w:rFonts w:eastAsia="Calibri"/>
        </w:rPr>
        <w:t>- Приложение №1 (Спецификация);</w:t>
      </w:r>
    </w:p>
    <w:p w:rsidR="00D02DB6" w:rsidRDefault="00D02DB6" w:rsidP="00D02DB6">
      <w:pPr>
        <w:autoSpaceDE w:val="0"/>
        <w:autoSpaceDN w:val="0"/>
        <w:adjustRightInd w:val="0"/>
        <w:ind w:firstLine="567"/>
        <w:jc w:val="both"/>
      </w:pPr>
      <w:r>
        <w:t>- Приложение №2 (Техническое задание).</w:t>
      </w:r>
    </w:p>
    <w:p w:rsidR="00D02DB6" w:rsidRDefault="00D02DB6" w:rsidP="00D02DB6">
      <w:pPr>
        <w:ind w:firstLine="567"/>
        <w:jc w:val="both"/>
        <w:rPr>
          <w:rFonts w:eastAsia="Calibri"/>
          <w:b/>
        </w:rPr>
      </w:pPr>
    </w:p>
    <w:p w:rsidR="00D02DB6" w:rsidRDefault="00D02DB6" w:rsidP="00D02DB6">
      <w:pPr>
        <w:ind w:firstLine="567"/>
        <w:jc w:val="both"/>
        <w:rPr>
          <w:rFonts w:eastAsia="Calibri"/>
          <w:b/>
        </w:rPr>
      </w:pPr>
      <w:r>
        <w:rPr>
          <w:rFonts w:eastAsia="Calibri"/>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02DB6" w:rsidTr="008653F3">
        <w:trPr>
          <w:trHeight w:val="3725"/>
        </w:trPr>
        <w:tc>
          <w:tcPr>
            <w:tcW w:w="4672" w:type="dxa"/>
          </w:tcPr>
          <w:p w:rsidR="00D02DB6" w:rsidRDefault="00D02DB6" w:rsidP="008653F3">
            <w:pPr>
              <w:widowControl w:val="0"/>
              <w:autoSpaceDE w:val="0"/>
              <w:autoSpaceDN w:val="0"/>
              <w:adjustRightInd w:val="0"/>
              <w:jc w:val="both"/>
              <w:rPr>
                <w:color w:val="000000"/>
              </w:rPr>
            </w:pPr>
            <w:r>
              <w:rPr>
                <w:b/>
                <w:color w:val="000000"/>
              </w:rPr>
              <w:t>Заказчик:</w:t>
            </w:r>
          </w:p>
          <w:p w:rsidR="00D02DB6" w:rsidRPr="00201240" w:rsidRDefault="00D02DB6" w:rsidP="008653F3">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D02DB6" w:rsidRDefault="00D02DB6" w:rsidP="008653F3">
            <w:pPr>
              <w:autoSpaceDE w:val="0"/>
              <w:autoSpaceDN w:val="0"/>
              <w:jc w:val="both"/>
              <w:rPr>
                <w:rFonts w:ascii="Calibri" w:hAnsi="Calibri" w:cs="Calibri"/>
                <w:color w:val="000000"/>
              </w:rPr>
            </w:pPr>
            <w:r>
              <w:rPr>
                <w:color w:val="000000"/>
              </w:rPr>
              <w:t xml:space="preserve">ИНН 8602017038 /КПП 860201001   </w:t>
            </w:r>
          </w:p>
          <w:p w:rsidR="00D02DB6" w:rsidRDefault="00D02DB6" w:rsidP="008653F3">
            <w:pPr>
              <w:autoSpaceDE w:val="0"/>
              <w:autoSpaceDN w:val="0"/>
              <w:jc w:val="both"/>
              <w:rPr>
                <w:color w:val="000000"/>
              </w:rPr>
            </w:pPr>
            <w:r>
              <w:rPr>
                <w:color w:val="000000"/>
              </w:rPr>
              <w:t xml:space="preserve">ОГРН 1028600587069     </w:t>
            </w:r>
          </w:p>
          <w:p w:rsidR="00D02DB6" w:rsidRDefault="00D02DB6" w:rsidP="008653F3">
            <w:pPr>
              <w:autoSpaceDE w:val="0"/>
              <w:autoSpaceDN w:val="0"/>
              <w:jc w:val="both"/>
              <w:rPr>
                <w:color w:val="000000"/>
              </w:rPr>
            </w:pPr>
            <w:r>
              <w:rPr>
                <w:color w:val="000000"/>
              </w:rPr>
              <w:t>Р/с 40702810167170101356  </w:t>
            </w:r>
          </w:p>
          <w:p w:rsidR="00D02DB6" w:rsidRDefault="00D02DB6" w:rsidP="008653F3">
            <w:pPr>
              <w:autoSpaceDE w:val="0"/>
              <w:autoSpaceDN w:val="0"/>
              <w:jc w:val="both"/>
              <w:rPr>
                <w:color w:val="000000"/>
              </w:rPr>
            </w:pPr>
            <w:r>
              <w:rPr>
                <w:color w:val="000000"/>
              </w:rPr>
              <w:t xml:space="preserve">Западно-Сибирский банк            </w:t>
            </w:r>
          </w:p>
          <w:p w:rsidR="00D02DB6" w:rsidRDefault="00D02DB6" w:rsidP="008653F3">
            <w:pPr>
              <w:autoSpaceDE w:val="0"/>
              <w:autoSpaceDN w:val="0"/>
              <w:jc w:val="both"/>
              <w:rPr>
                <w:color w:val="000000"/>
              </w:rPr>
            </w:pPr>
            <w:r>
              <w:rPr>
                <w:color w:val="000000"/>
              </w:rPr>
              <w:t xml:space="preserve">ПАО Сбербанк    </w:t>
            </w:r>
          </w:p>
          <w:p w:rsidR="00D02DB6" w:rsidRDefault="00D02DB6" w:rsidP="008653F3">
            <w:pPr>
              <w:autoSpaceDE w:val="0"/>
              <w:autoSpaceDN w:val="0"/>
              <w:jc w:val="both"/>
              <w:rPr>
                <w:color w:val="000000"/>
              </w:rPr>
            </w:pPr>
            <w:r>
              <w:rPr>
                <w:color w:val="000000"/>
              </w:rPr>
              <w:t xml:space="preserve">г. Тюмень         </w:t>
            </w:r>
          </w:p>
          <w:p w:rsidR="00D02DB6" w:rsidRDefault="00D02DB6" w:rsidP="008653F3">
            <w:pPr>
              <w:autoSpaceDE w:val="0"/>
              <w:autoSpaceDN w:val="0"/>
              <w:jc w:val="both"/>
              <w:rPr>
                <w:color w:val="000000"/>
              </w:rPr>
            </w:pPr>
            <w:r>
              <w:rPr>
                <w:color w:val="000000"/>
              </w:rPr>
              <w:t xml:space="preserve">к/с 30101810800000000651        </w:t>
            </w:r>
          </w:p>
          <w:p w:rsidR="00D02DB6" w:rsidRDefault="00D02DB6" w:rsidP="008653F3">
            <w:pPr>
              <w:jc w:val="both"/>
              <w:rPr>
                <w:color w:val="000000"/>
              </w:rPr>
            </w:pPr>
            <w:r>
              <w:rPr>
                <w:color w:val="000000"/>
              </w:rPr>
              <w:t xml:space="preserve">БИК 047102651         </w:t>
            </w:r>
          </w:p>
          <w:p w:rsidR="00D02DB6" w:rsidRDefault="00D02DB6" w:rsidP="008653F3">
            <w:pPr>
              <w:jc w:val="both"/>
              <w:rPr>
                <w:color w:val="000000"/>
              </w:rPr>
            </w:pPr>
            <w:r>
              <w:rPr>
                <w:color w:val="000000"/>
              </w:rPr>
              <w:t>Адрес: 628403, Ханты-Мансийский автономный округ-Югра, г. Сургут, ул. Маяковского, 15</w:t>
            </w:r>
          </w:p>
          <w:p w:rsidR="00D02DB6" w:rsidRDefault="00D02DB6" w:rsidP="008653F3">
            <w:pPr>
              <w:jc w:val="both"/>
              <w:rPr>
                <w:color w:val="000000"/>
              </w:rPr>
            </w:pPr>
            <w:r>
              <w:rPr>
                <w:color w:val="000000"/>
              </w:rPr>
              <w:t xml:space="preserve">Телефон: </w:t>
            </w:r>
            <w:r>
              <w:t>8 (3462) 37-67-25</w:t>
            </w:r>
          </w:p>
          <w:p w:rsidR="00D02DB6" w:rsidRDefault="00D02DB6" w:rsidP="008653F3">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D02DB6" w:rsidRDefault="00D02DB6" w:rsidP="008653F3">
            <w:pPr>
              <w:spacing w:line="276" w:lineRule="auto"/>
              <w:jc w:val="both"/>
              <w:rPr>
                <w:color w:val="000000"/>
              </w:rPr>
            </w:pPr>
          </w:p>
          <w:p w:rsidR="00D02DB6" w:rsidRDefault="00D02DB6" w:rsidP="008653F3">
            <w:pPr>
              <w:spacing w:line="276" w:lineRule="auto"/>
              <w:jc w:val="both"/>
              <w:rPr>
                <w:color w:val="000000"/>
              </w:rPr>
            </w:pPr>
          </w:p>
        </w:tc>
        <w:tc>
          <w:tcPr>
            <w:tcW w:w="4672" w:type="dxa"/>
          </w:tcPr>
          <w:p w:rsidR="00D02DB6" w:rsidRDefault="00D02DB6" w:rsidP="008653F3">
            <w:pPr>
              <w:spacing w:line="276" w:lineRule="auto"/>
              <w:ind w:firstLine="567"/>
              <w:jc w:val="both"/>
              <w:rPr>
                <w:b/>
              </w:rPr>
            </w:pPr>
            <w:r>
              <w:rPr>
                <w:b/>
              </w:rPr>
              <w:t>Поставщик:</w:t>
            </w:r>
          </w:p>
          <w:p w:rsidR="00D02DB6" w:rsidRDefault="00D02DB6" w:rsidP="008653F3">
            <w:pPr>
              <w:spacing w:line="276" w:lineRule="auto"/>
              <w:ind w:firstLine="567"/>
              <w:jc w:val="both"/>
            </w:pPr>
          </w:p>
        </w:tc>
      </w:tr>
    </w:tbl>
    <w:p w:rsidR="00D02DB6" w:rsidRDefault="00D02DB6" w:rsidP="00D02DB6">
      <w:pPr>
        <w:ind w:left="142"/>
        <w:jc w:val="both"/>
      </w:pPr>
      <w:proofErr w:type="gramStart"/>
      <w:r>
        <w:t xml:space="preserve">Директор:   </w:t>
      </w:r>
      <w:proofErr w:type="gramEnd"/>
      <w:r>
        <w:t xml:space="preserve">                                                                       __________: </w:t>
      </w:r>
    </w:p>
    <w:p w:rsidR="00D02DB6" w:rsidRDefault="00D02DB6" w:rsidP="00D02DB6">
      <w:pPr>
        <w:ind w:left="142"/>
        <w:jc w:val="both"/>
        <w:rPr>
          <w:sz w:val="20"/>
        </w:rPr>
      </w:pPr>
      <w:r>
        <w:t>______________/В.Н. Юркин/                                         ______________/___________/</w:t>
      </w:r>
    </w:p>
    <w:p w:rsidR="00D02DB6" w:rsidRDefault="00D02DB6" w:rsidP="00D02DB6">
      <w:pPr>
        <w:rPr>
          <w:sz w:val="20"/>
        </w:rPr>
        <w:sectPr w:rsidR="00D02DB6">
          <w:pgSz w:w="11906" w:h="16838"/>
          <w:pgMar w:top="1134" w:right="849" w:bottom="1134" w:left="1134" w:header="708" w:footer="708" w:gutter="0"/>
          <w:cols w:space="720"/>
        </w:sectPr>
      </w:pPr>
    </w:p>
    <w:p w:rsidR="00D02DB6" w:rsidRDefault="00D02DB6" w:rsidP="00D02DB6">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02DB6" w:rsidRDefault="00D02DB6" w:rsidP="00D02DB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02DB6" w:rsidRDefault="00D02DB6" w:rsidP="00D02DB6">
      <w:pPr>
        <w:pStyle w:val="ConsPlusNormal"/>
        <w:widowControl/>
        <w:ind w:left="6379" w:firstLine="567"/>
        <w:jc w:val="both"/>
        <w:rPr>
          <w:rFonts w:ascii="Times New Roman" w:hAnsi="Times New Roman" w:cs="Times New Roman"/>
          <w:sz w:val="24"/>
          <w:szCs w:val="24"/>
        </w:rPr>
      </w:pPr>
    </w:p>
    <w:p w:rsidR="00D02DB6" w:rsidRDefault="00D02DB6" w:rsidP="00D02DB6">
      <w:pPr>
        <w:keepNext/>
        <w:ind w:firstLine="567"/>
        <w:jc w:val="center"/>
        <w:outlineLvl w:val="0"/>
        <w:rPr>
          <w:b/>
          <w:bCs/>
          <w:kern w:val="32"/>
        </w:rPr>
      </w:pPr>
    </w:p>
    <w:p w:rsidR="00D02DB6" w:rsidRDefault="00D02DB6" w:rsidP="00D02DB6">
      <w:pPr>
        <w:jc w:val="center"/>
      </w:pPr>
      <w:r>
        <w:rPr>
          <w:b/>
          <w:bCs/>
          <w:kern w:val="32"/>
        </w:rPr>
        <w:t>СПЕЦИФИКАЦИЯ</w:t>
      </w:r>
    </w:p>
    <w:p w:rsidR="00D02DB6" w:rsidRDefault="00D02DB6" w:rsidP="00D02DB6">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02DB6" w:rsidTr="008653F3">
        <w:trPr>
          <w:trHeight w:val="429"/>
        </w:trPr>
        <w:tc>
          <w:tcPr>
            <w:tcW w:w="993" w:type="dxa"/>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jc w:val="both"/>
            </w:pPr>
            <w:r>
              <w:t>№</w:t>
            </w:r>
          </w:p>
          <w:p w:rsidR="00D02DB6" w:rsidRDefault="00D02DB6" w:rsidP="008653F3">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ind w:firstLine="24"/>
              <w:jc w:val="both"/>
            </w:pPr>
            <w:r>
              <w:t xml:space="preserve">Сумма в руб. </w:t>
            </w:r>
            <w:r>
              <w:br/>
              <w:t>(с учетом НДС)</w:t>
            </w:r>
          </w:p>
        </w:tc>
      </w:tr>
      <w:tr w:rsidR="00D02DB6" w:rsidTr="008653F3">
        <w:trPr>
          <w:trHeight w:val="215"/>
        </w:trPr>
        <w:tc>
          <w:tcPr>
            <w:tcW w:w="993"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r>
      <w:tr w:rsidR="00D02DB6" w:rsidTr="008653F3">
        <w:trPr>
          <w:trHeight w:val="215"/>
        </w:trPr>
        <w:tc>
          <w:tcPr>
            <w:tcW w:w="993"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r>
      <w:tr w:rsidR="00D02DB6" w:rsidTr="008653F3">
        <w:trPr>
          <w:trHeight w:val="215"/>
        </w:trPr>
        <w:tc>
          <w:tcPr>
            <w:tcW w:w="993"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r>
      <w:tr w:rsidR="00D02DB6" w:rsidTr="008653F3">
        <w:trPr>
          <w:trHeight w:val="215"/>
        </w:trPr>
        <w:tc>
          <w:tcPr>
            <w:tcW w:w="993"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r>
      <w:tr w:rsidR="00D02DB6" w:rsidTr="008653F3">
        <w:trPr>
          <w:trHeight w:val="215"/>
        </w:trPr>
        <w:tc>
          <w:tcPr>
            <w:tcW w:w="993"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r>
      <w:tr w:rsidR="00D02DB6" w:rsidTr="008653F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r>
      <w:tr w:rsidR="00D02DB6" w:rsidTr="008653F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02DB6" w:rsidRDefault="00D02DB6" w:rsidP="008653F3">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02DB6" w:rsidRDefault="00D02DB6" w:rsidP="008653F3">
            <w:pPr>
              <w:autoSpaceDE w:val="0"/>
              <w:autoSpaceDN w:val="0"/>
              <w:adjustRightInd w:val="0"/>
              <w:spacing w:line="276" w:lineRule="auto"/>
              <w:ind w:left="567" w:firstLine="567"/>
              <w:jc w:val="both"/>
            </w:pPr>
          </w:p>
        </w:tc>
      </w:tr>
    </w:tbl>
    <w:p w:rsidR="00D02DB6" w:rsidRDefault="00D02DB6" w:rsidP="00D02DB6">
      <w:pPr>
        <w:ind w:firstLine="567"/>
        <w:jc w:val="both"/>
      </w:pPr>
    </w:p>
    <w:p w:rsidR="00D02DB6" w:rsidRDefault="00D02DB6" w:rsidP="00D02DB6">
      <w:pPr>
        <w:jc w:val="both"/>
      </w:pPr>
      <w:r>
        <w:t>Общая сумма: __________</w:t>
      </w:r>
      <w:proofErr w:type="gramStart"/>
      <w:r>
        <w:t>_(</w:t>
      </w:r>
      <w:proofErr w:type="gramEnd"/>
      <w:r>
        <w:t>_______________) рублей ___ копеек.</w:t>
      </w:r>
    </w:p>
    <w:p w:rsidR="00D02DB6" w:rsidRDefault="00D02DB6" w:rsidP="00D02DB6">
      <w:pPr>
        <w:jc w:val="both"/>
      </w:pPr>
    </w:p>
    <w:p w:rsidR="00D02DB6" w:rsidRDefault="00D02DB6" w:rsidP="00D02DB6">
      <w:pPr>
        <w:pStyle w:val="32"/>
        <w:jc w:val="both"/>
        <w:rPr>
          <w:sz w:val="24"/>
          <w:szCs w:val="24"/>
        </w:rPr>
      </w:pPr>
      <w:r>
        <w:rPr>
          <w:sz w:val="24"/>
          <w:szCs w:val="24"/>
        </w:rPr>
        <w:t xml:space="preserve">Срок поставки: в течение </w:t>
      </w:r>
      <w:r>
        <w:rPr>
          <w:color w:val="000000"/>
          <w:spacing w:val="1"/>
          <w:sz w:val="24"/>
          <w:szCs w:val="24"/>
        </w:rPr>
        <w:t>20 (Двадцати) календарных дней с даты заключения договора.</w:t>
      </w:r>
    </w:p>
    <w:p w:rsidR="00D02DB6" w:rsidRDefault="00D02DB6" w:rsidP="00D02DB6">
      <w:pPr>
        <w:pStyle w:val="32"/>
        <w:jc w:val="both"/>
      </w:pPr>
    </w:p>
    <w:p w:rsidR="00D02DB6" w:rsidRDefault="00D02DB6" w:rsidP="00D02DB6">
      <w:pPr>
        <w:ind w:firstLine="567"/>
        <w:jc w:val="both"/>
      </w:pPr>
    </w:p>
    <w:tbl>
      <w:tblPr>
        <w:tblW w:w="0" w:type="auto"/>
        <w:tblInd w:w="-459" w:type="dxa"/>
        <w:tblLook w:val="01E0" w:firstRow="1" w:lastRow="1" w:firstColumn="1" w:lastColumn="1" w:noHBand="0" w:noVBand="0"/>
      </w:tblPr>
      <w:tblGrid>
        <w:gridCol w:w="4776"/>
        <w:gridCol w:w="4795"/>
      </w:tblGrid>
      <w:tr w:rsidR="00D02DB6" w:rsidTr="008653F3">
        <w:tc>
          <w:tcPr>
            <w:tcW w:w="4776" w:type="dxa"/>
            <w:hideMark/>
          </w:tcPr>
          <w:p w:rsidR="00D02DB6" w:rsidRDefault="00D02DB6" w:rsidP="008653F3">
            <w:pPr>
              <w:widowControl w:val="0"/>
              <w:spacing w:line="276" w:lineRule="auto"/>
              <w:ind w:firstLine="567"/>
              <w:jc w:val="both"/>
              <w:rPr>
                <w:b/>
              </w:rPr>
            </w:pPr>
            <w:r>
              <w:rPr>
                <w:b/>
              </w:rPr>
              <w:t>Заказчик</w:t>
            </w:r>
          </w:p>
        </w:tc>
        <w:tc>
          <w:tcPr>
            <w:tcW w:w="4795" w:type="dxa"/>
            <w:hideMark/>
          </w:tcPr>
          <w:p w:rsidR="00D02DB6" w:rsidRDefault="00D02DB6" w:rsidP="008653F3">
            <w:pPr>
              <w:widowControl w:val="0"/>
              <w:spacing w:line="276" w:lineRule="auto"/>
              <w:ind w:firstLine="567"/>
              <w:jc w:val="both"/>
              <w:rPr>
                <w:b/>
              </w:rPr>
            </w:pPr>
            <w:r>
              <w:rPr>
                <w:b/>
              </w:rPr>
              <w:t>Поставщик</w:t>
            </w:r>
          </w:p>
        </w:tc>
      </w:tr>
    </w:tbl>
    <w:p w:rsidR="00D02DB6" w:rsidRDefault="00D02DB6" w:rsidP="00D02DB6">
      <w:pPr>
        <w:ind w:firstLine="567"/>
        <w:jc w:val="both"/>
      </w:pPr>
    </w:p>
    <w:p w:rsidR="00D02DB6" w:rsidRDefault="00D02DB6" w:rsidP="00D02DB6">
      <w:pPr>
        <w:ind w:firstLine="567"/>
        <w:jc w:val="both"/>
      </w:pPr>
    </w:p>
    <w:p w:rsidR="00D02DB6" w:rsidRDefault="00D02DB6" w:rsidP="00D02DB6">
      <w:pPr>
        <w:jc w:val="both"/>
      </w:pPr>
      <w:r>
        <w:t>Директор: _____________/В.Н. Юркин/               _____________</w:t>
      </w:r>
      <w:proofErr w:type="gramStart"/>
      <w:r>
        <w:t>_  _</w:t>
      </w:r>
      <w:proofErr w:type="gramEnd"/>
      <w:r>
        <w:t>_________/_________/</w:t>
      </w:r>
    </w:p>
    <w:p w:rsidR="00D02DB6" w:rsidRDefault="00D02DB6" w:rsidP="00D02DB6">
      <w:pPr>
        <w:jc w:val="both"/>
      </w:pPr>
    </w:p>
    <w:p w:rsidR="00D02DB6" w:rsidRDefault="00D02DB6" w:rsidP="00D02DB6">
      <w:pPr>
        <w:jc w:val="both"/>
      </w:pPr>
    </w:p>
    <w:p w:rsidR="00D02DB6" w:rsidRDefault="00D02DB6" w:rsidP="00D02DB6">
      <w:pPr>
        <w:sectPr w:rsidR="00D02DB6">
          <w:pgSz w:w="11906" w:h="16838"/>
          <w:pgMar w:top="1134" w:right="849" w:bottom="1134" w:left="1134" w:header="708" w:footer="708" w:gutter="0"/>
          <w:cols w:space="720"/>
        </w:sectPr>
      </w:pPr>
    </w:p>
    <w:p w:rsidR="00D02DB6" w:rsidRDefault="00D02DB6" w:rsidP="00D02DB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02DB6" w:rsidRDefault="00D02DB6" w:rsidP="00D02DB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02DB6" w:rsidRDefault="00D02DB6" w:rsidP="00D02DB6">
      <w:pPr>
        <w:jc w:val="right"/>
      </w:pPr>
      <w:r>
        <w:t>№ ____ от «___» _______ 20__ г.</w:t>
      </w:r>
    </w:p>
    <w:p w:rsidR="00D02DB6" w:rsidRDefault="00D02DB6" w:rsidP="00D02DB6">
      <w:pPr>
        <w:jc w:val="both"/>
        <w:rPr>
          <w:bCs/>
        </w:rPr>
      </w:pPr>
    </w:p>
    <w:p w:rsidR="00D02DB6" w:rsidRDefault="00D02DB6" w:rsidP="00D02DB6">
      <w:pPr>
        <w:jc w:val="both"/>
        <w:rPr>
          <w:bCs/>
        </w:rPr>
      </w:pPr>
    </w:p>
    <w:p w:rsidR="00D02DB6" w:rsidRDefault="00D02DB6" w:rsidP="00D02DB6">
      <w:pPr>
        <w:jc w:val="center"/>
      </w:pPr>
      <w:r>
        <w:t>ТЕХНИЧЕСКОЕ ЗАДАНИЕ</w:t>
      </w:r>
    </w:p>
    <w:p w:rsidR="00D02DB6" w:rsidRDefault="00D02DB6" w:rsidP="00D02DB6">
      <w:pPr>
        <w:jc w:val="both"/>
      </w:pPr>
    </w:p>
    <w:p w:rsidR="00D02DB6" w:rsidRDefault="00D02DB6" w:rsidP="00D02DB6">
      <w:pPr>
        <w:tabs>
          <w:tab w:val="left" w:pos="4366"/>
        </w:tabs>
        <w:ind w:firstLine="539"/>
        <w:jc w:val="both"/>
        <w:rPr>
          <w:color w:val="000000"/>
        </w:rPr>
      </w:pPr>
    </w:p>
    <w:p w:rsidR="00D02DB6" w:rsidRDefault="00D02DB6" w:rsidP="00D02DB6">
      <w:pPr>
        <w:jc w:val="both"/>
      </w:pPr>
    </w:p>
    <w:p w:rsidR="00D02DB6" w:rsidRDefault="00D02DB6" w:rsidP="00D02DB6">
      <w:pPr>
        <w:autoSpaceDE w:val="0"/>
        <w:autoSpaceDN w:val="0"/>
        <w:adjustRightInd w:val="0"/>
        <w:jc w:val="both"/>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Pr>
          <w:color w:val="000000"/>
        </w:rPr>
        <w:t>для заделки стыков труб в ППУ ПЭ изоляции.</w:t>
      </w:r>
    </w:p>
    <w:p w:rsidR="00D02DB6" w:rsidRDefault="00D02DB6" w:rsidP="00D02DB6">
      <w:pPr>
        <w:tabs>
          <w:tab w:val="left" w:pos="5430"/>
        </w:tabs>
        <w:jc w:val="both"/>
      </w:pPr>
    </w:p>
    <w:p w:rsidR="00D02DB6" w:rsidRDefault="00D02DB6" w:rsidP="00D02DB6">
      <w:pPr>
        <w:tabs>
          <w:tab w:val="left" w:pos="5430"/>
        </w:tabs>
        <w:jc w:val="both"/>
      </w:pPr>
      <w:r>
        <w:t>ЗАКАЗЧИК</w:t>
      </w:r>
      <w:r>
        <w:tab/>
        <w:t>ПОСТАВЩИК:</w:t>
      </w:r>
    </w:p>
    <w:p w:rsidR="00D02DB6" w:rsidRDefault="00D02DB6" w:rsidP="00D02DB6">
      <w:pPr>
        <w:jc w:val="both"/>
      </w:pPr>
    </w:p>
    <w:p w:rsidR="00D02DB6" w:rsidRDefault="00D02DB6" w:rsidP="00D02DB6">
      <w:pPr>
        <w:jc w:val="both"/>
      </w:pPr>
      <w:proofErr w:type="gramStart"/>
      <w:r>
        <w:t xml:space="preserve">Директор:   </w:t>
      </w:r>
      <w:proofErr w:type="gramEnd"/>
      <w:r>
        <w:t xml:space="preserve">                                                                       _____________: </w:t>
      </w:r>
    </w:p>
    <w:p w:rsidR="00D02DB6" w:rsidRDefault="00D02DB6" w:rsidP="00D02DB6">
      <w:pPr>
        <w:jc w:val="both"/>
      </w:pPr>
    </w:p>
    <w:p w:rsidR="00D02DB6" w:rsidRDefault="00D02DB6" w:rsidP="00D02DB6">
      <w:pPr>
        <w:jc w:val="both"/>
      </w:pPr>
    </w:p>
    <w:p w:rsidR="00D02DB6" w:rsidRDefault="00D02DB6" w:rsidP="00D02DB6">
      <w:pPr>
        <w:jc w:val="both"/>
        <w:rPr>
          <w:kern w:val="16"/>
        </w:rPr>
      </w:pPr>
      <w:r>
        <w:t xml:space="preserve">______________/В.Н. Юркин/                                         ______________/______________ /   </w:t>
      </w:r>
    </w:p>
    <w:p w:rsidR="00D02DB6" w:rsidRDefault="00D02DB6" w:rsidP="00D02DB6"/>
    <w:p w:rsidR="00D02DB6" w:rsidRDefault="00D02DB6" w:rsidP="00D02DB6">
      <w:pPr>
        <w:pStyle w:val="11"/>
        <w:jc w:val="center"/>
        <w:rPr>
          <w:rFonts w:ascii="Times New Roman" w:hAnsi="Times New Roman" w:cs="Times New Roman"/>
          <w:color w:val="auto"/>
        </w:rPr>
      </w:pPr>
    </w:p>
    <w:p w:rsidR="00D02DB6" w:rsidRDefault="00D02DB6" w:rsidP="00D02DB6"/>
    <w:p w:rsidR="00D02DB6" w:rsidRDefault="00D02DB6" w:rsidP="00D02DB6"/>
    <w:p w:rsidR="00D02DB6" w:rsidRDefault="00D02DB6" w:rsidP="00D02DB6">
      <w:pPr>
        <w:jc w:val="center"/>
      </w:pPr>
    </w:p>
    <w:p w:rsidR="00D02DB6" w:rsidRPr="0027409B" w:rsidRDefault="00D02DB6" w:rsidP="00D02DB6"/>
    <w:p w:rsidR="00D02DB6" w:rsidRPr="00D02DB6" w:rsidRDefault="00D02DB6" w:rsidP="00D02DB6"/>
    <w:p w:rsidR="00D02DB6" w:rsidRPr="00D02DB6" w:rsidRDefault="00D02DB6" w:rsidP="00D02DB6"/>
    <w:sectPr w:rsidR="00D02DB6" w:rsidRPr="00D02DB6"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048" w:rsidRDefault="00221048" w:rsidP="00534E1F">
      <w:r>
        <w:separator/>
      </w:r>
    </w:p>
  </w:endnote>
  <w:endnote w:type="continuationSeparator" w:id="0">
    <w:p w:rsidR="00221048" w:rsidRDefault="0022104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221048" w:rsidRDefault="002466FE">
        <w:pPr>
          <w:pStyle w:val="a5"/>
          <w:jc w:val="center"/>
        </w:pPr>
        <w:r>
          <w:rPr>
            <w:noProof/>
          </w:rPr>
          <w:fldChar w:fldCharType="begin"/>
        </w:r>
        <w:r w:rsidR="00221048">
          <w:rPr>
            <w:noProof/>
          </w:rPr>
          <w:instrText xml:space="preserve"> PAGE   \* MERGEFORMAT </w:instrText>
        </w:r>
        <w:r>
          <w:rPr>
            <w:noProof/>
          </w:rPr>
          <w:fldChar w:fldCharType="separate"/>
        </w:r>
        <w:r w:rsidR="007A30F6">
          <w:rPr>
            <w:noProof/>
          </w:rPr>
          <w:t>49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221048" w:rsidRDefault="00134DB9">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048" w:rsidRDefault="00221048" w:rsidP="00534E1F">
      <w:r>
        <w:separator/>
      </w:r>
    </w:p>
  </w:footnote>
  <w:footnote w:type="continuationSeparator" w:id="0">
    <w:p w:rsidR="00221048" w:rsidRDefault="00221048"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2"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num>
  <w:num w:numId="5">
    <w:abstractNumId w:val="30"/>
  </w:num>
  <w:num w:numId="6">
    <w:abstractNumId w:val="0"/>
  </w:num>
  <w:num w:numId="7">
    <w:abstractNumId w:val="28"/>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4"/>
  </w:num>
  <w:num w:numId="13">
    <w:abstractNumId w:val="11"/>
  </w:num>
  <w:num w:numId="14">
    <w:abstractNumId w:val="33"/>
  </w:num>
  <w:num w:numId="15">
    <w:abstractNumId w:val="2"/>
  </w:num>
  <w:num w:numId="16">
    <w:abstractNumId w:val="26"/>
  </w:num>
  <w:num w:numId="17">
    <w:abstractNumId w:val="13"/>
  </w:num>
  <w:num w:numId="18">
    <w:abstractNumId w:val="14"/>
  </w:num>
  <w:num w:numId="19">
    <w:abstractNumId w:val="25"/>
  </w:num>
  <w:num w:numId="20">
    <w:abstractNumId w:val="6"/>
  </w:num>
  <w:num w:numId="21">
    <w:abstractNumId w:val="9"/>
  </w:num>
  <w:num w:numId="22">
    <w:abstractNumId w:val="12"/>
  </w:num>
  <w:num w:numId="23">
    <w:abstractNumId w:val="5"/>
  </w:num>
  <w:num w:numId="24">
    <w:abstractNumId w:val="23"/>
  </w:num>
  <w:num w:numId="25">
    <w:abstractNumId w:val="15"/>
  </w:num>
  <w:num w:numId="26">
    <w:abstractNumId w:val="19"/>
  </w:num>
  <w:num w:numId="27">
    <w:abstractNumId w:val="21"/>
  </w:num>
  <w:num w:numId="28">
    <w:abstractNumId w:val="20"/>
  </w:num>
  <w:num w:numId="29">
    <w:abstractNumId w:val="27"/>
  </w:num>
  <w:num w:numId="30">
    <w:abstractNumId w:val="3"/>
  </w:num>
  <w:num w:numId="31">
    <w:abstractNumId w:val="22"/>
  </w:num>
  <w:num w:numId="32">
    <w:abstractNumId w:val="34"/>
  </w:num>
  <w:num w:numId="33">
    <w:abstractNumId w:val="4"/>
  </w:num>
  <w:num w:numId="34">
    <w:abstractNumId w:val="32"/>
  </w:num>
  <w:num w:numId="35">
    <w:abstractNumId w:val="29"/>
  </w:num>
  <w:num w:numId="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06DAD"/>
    <w:rsid w:val="0011287D"/>
    <w:rsid w:val="00113400"/>
    <w:rsid w:val="00116D11"/>
    <w:rsid w:val="00117B4D"/>
    <w:rsid w:val="00117E59"/>
    <w:rsid w:val="0012327E"/>
    <w:rsid w:val="00124200"/>
    <w:rsid w:val="00125E35"/>
    <w:rsid w:val="00125EBF"/>
    <w:rsid w:val="00126A21"/>
    <w:rsid w:val="00130D12"/>
    <w:rsid w:val="00134DB9"/>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67A6"/>
    <w:rsid w:val="00187EE8"/>
    <w:rsid w:val="00193CB1"/>
    <w:rsid w:val="001A2E20"/>
    <w:rsid w:val="001B06BE"/>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493E"/>
    <w:rsid w:val="00234FC5"/>
    <w:rsid w:val="00240A31"/>
    <w:rsid w:val="00242FE3"/>
    <w:rsid w:val="002466FE"/>
    <w:rsid w:val="00253CD9"/>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3A51"/>
    <w:rsid w:val="002D5CD0"/>
    <w:rsid w:val="002D7BA5"/>
    <w:rsid w:val="002E4D72"/>
    <w:rsid w:val="002E5BA3"/>
    <w:rsid w:val="002F0B34"/>
    <w:rsid w:val="002F2B96"/>
    <w:rsid w:val="002F3A3A"/>
    <w:rsid w:val="002F4593"/>
    <w:rsid w:val="00301D47"/>
    <w:rsid w:val="00302D5D"/>
    <w:rsid w:val="00305C8E"/>
    <w:rsid w:val="0031633C"/>
    <w:rsid w:val="00317317"/>
    <w:rsid w:val="00327100"/>
    <w:rsid w:val="00337295"/>
    <w:rsid w:val="00345BF8"/>
    <w:rsid w:val="00345D59"/>
    <w:rsid w:val="00347E5D"/>
    <w:rsid w:val="0035072B"/>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4CE5"/>
    <w:rsid w:val="003F45D8"/>
    <w:rsid w:val="003F77FA"/>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62A7C"/>
    <w:rsid w:val="004671DD"/>
    <w:rsid w:val="00471C29"/>
    <w:rsid w:val="00474A84"/>
    <w:rsid w:val="00485D6C"/>
    <w:rsid w:val="00486F9F"/>
    <w:rsid w:val="004900BF"/>
    <w:rsid w:val="0049197E"/>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F51"/>
    <w:rsid w:val="004F7EF5"/>
    <w:rsid w:val="0050237F"/>
    <w:rsid w:val="0050303A"/>
    <w:rsid w:val="0050506D"/>
    <w:rsid w:val="005140E0"/>
    <w:rsid w:val="005164D3"/>
    <w:rsid w:val="0053093F"/>
    <w:rsid w:val="00533B4D"/>
    <w:rsid w:val="00534E1F"/>
    <w:rsid w:val="005373BB"/>
    <w:rsid w:val="00552AF9"/>
    <w:rsid w:val="00553BAC"/>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C1380"/>
    <w:rsid w:val="005C2C87"/>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41DF"/>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F9F"/>
    <w:rsid w:val="006B2470"/>
    <w:rsid w:val="006B2FBC"/>
    <w:rsid w:val="006C0AE3"/>
    <w:rsid w:val="006C13CA"/>
    <w:rsid w:val="006D099E"/>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62A4"/>
    <w:rsid w:val="007A0167"/>
    <w:rsid w:val="007A30F6"/>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2031"/>
    <w:rsid w:val="00895C19"/>
    <w:rsid w:val="00896DFE"/>
    <w:rsid w:val="008A493A"/>
    <w:rsid w:val="008A7D0C"/>
    <w:rsid w:val="008B02FD"/>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3F77"/>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5CC"/>
    <w:rsid w:val="00A5442A"/>
    <w:rsid w:val="00A61060"/>
    <w:rsid w:val="00A7246B"/>
    <w:rsid w:val="00A75FCC"/>
    <w:rsid w:val="00A81512"/>
    <w:rsid w:val="00A81513"/>
    <w:rsid w:val="00A874C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E6F08"/>
    <w:rsid w:val="00CF603D"/>
    <w:rsid w:val="00D001A0"/>
    <w:rsid w:val="00D02DB6"/>
    <w:rsid w:val="00D03B38"/>
    <w:rsid w:val="00D06884"/>
    <w:rsid w:val="00D14644"/>
    <w:rsid w:val="00D15864"/>
    <w:rsid w:val="00D173C6"/>
    <w:rsid w:val="00D179E3"/>
    <w:rsid w:val="00D2062D"/>
    <w:rsid w:val="00D2094C"/>
    <w:rsid w:val="00D2549B"/>
    <w:rsid w:val="00D2774C"/>
    <w:rsid w:val="00D31C44"/>
    <w:rsid w:val="00D335FD"/>
    <w:rsid w:val="00D36A1C"/>
    <w:rsid w:val="00D4046D"/>
    <w:rsid w:val="00D43C90"/>
    <w:rsid w:val="00D43EEE"/>
    <w:rsid w:val="00D47290"/>
    <w:rsid w:val="00D53131"/>
    <w:rsid w:val="00D5731B"/>
    <w:rsid w:val="00D5737F"/>
    <w:rsid w:val="00D7269B"/>
    <w:rsid w:val="00D7335C"/>
    <w:rsid w:val="00D74185"/>
    <w:rsid w:val="00D7589C"/>
    <w:rsid w:val="00D76D12"/>
    <w:rsid w:val="00D912C4"/>
    <w:rsid w:val="00D953C6"/>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67F5"/>
    <w:rsid w:val="00DE78DE"/>
    <w:rsid w:val="00DF0C6A"/>
    <w:rsid w:val="00DF2927"/>
    <w:rsid w:val="00E0154D"/>
    <w:rsid w:val="00E07468"/>
    <w:rsid w:val="00E121DE"/>
    <w:rsid w:val="00E23102"/>
    <w:rsid w:val="00E41ABC"/>
    <w:rsid w:val="00E41E6E"/>
    <w:rsid w:val="00E4768D"/>
    <w:rsid w:val="00E47E4A"/>
    <w:rsid w:val="00E54F3A"/>
    <w:rsid w:val="00E6007E"/>
    <w:rsid w:val="00E60B1A"/>
    <w:rsid w:val="00E638F0"/>
    <w:rsid w:val="00E6486C"/>
    <w:rsid w:val="00E748BC"/>
    <w:rsid w:val="00E760E8"/>
    <w:rsid w:val="00E852BC"/>
    <w:rsid w:val="00E92FDF"/>
    <w:rsid w:val="00E93A3D"/>
    <w:rsid w:val="00E9421C"/>
    <w:rsid w:val="00E96872"/>
    <w:rsid w:val="00EA0000"/>
    <w:rsid w:val="00EA1C0C"/>
    <w:rsid w:val="00EA6AAE"/>
    <w:rsid w:val="00EB3946"/>
    <w:rsid w:val="00EB52F7"/>
    <w:rsid w:val="00EC28BD"/>
    <w:rsid w:val="00EC2A47"/>
    <w:rsid w:val="00EC2C04"/>
    <w:rsid w:val="00ED1F0D"/>
    <w:rsid w:val="00ED409D"/>
    <w:rsid w:val="00EE5A2B"/>
    <w:rsid w:val="00EF1490"/>
    <w:rsid w:val="00EF3974"/>
    <w:rsid w:val="00EF6DA0"/>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1ACE"/>
    <w:rsid w:val="00F838EC"/>
    <w:rsid w:val="00F85F9F"/>
    <w:rsid w:val="00F92E94"/>
    <w:rsid w:val="00F94CB1"/>
    <w:rsid w:val="00FA3B96"/>
    <w:rsid w:val="00FA3D5F"/>
    <w:rsid w:val="00FB0108"/>
    <w:rsid w:val="00FB72C6"/>
    <w:rsid w:val="00FC0049"/>
    <w:rsid w:val="00FD112B"/>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5955"/>
  <w15:docId w15:val="{D94643AF-4E74-46EE-9FE7-6EA91A72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C456-2AB9-40EC-A62C-0000DB51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54</Pages>
  <Words>19411</Words>
  <Characters>110645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101</cp:revision>
  <cp:lastPrinted>2019-04-17T03:42:00Z</cp:lastPrinted>
  <dcterms:created xsi:type="dcterms:W3CDTF">2019-02-18T11:16:00Z</dcterms:created>
  <dcterms:modified xsi:type="dcterms:W3CDTF">2019-04-17T08:55:00Z</dcterms:modified>
</cp:coreProperties>
</file>