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BC3011"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91275" cy="904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Титульный лис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1275" cy="9042400"/>
                    </a:xfrm>
                    <a:prstGeom prst="rect">
                      <a:avLst/>
                    </a:prstGeom>
                  </pic:spPr>
                </pic:pic>
              </a:graphicData>
            </a:graphic>
          </wp:inline>
        </w:drawing>
      </w:r>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2F2AD3"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26366518" w:history="1">
            <w:r w:rsidR="002F2AD3" w:rsidRPr="009E22F5">
              <w:rPr>
                <w:rStyle w:val="a7"/>
                <w:noProof/>
              </w:rPr>
              <w:t>ИЗВЕЩЕНИЕ О ЗАКУПКЕ</w:t>
            </w:r>
            <w:r w:rsidR="002F2AD3">
              <w:rPr>
                <w:noProof/>
                <w:webHidden/>
              </w:rPr>
              <w:tab/>
            </w:r>
            <w:r w:rsidR="002F2AD3">
              <w:rPr>
                <w:noProof/>
                <w:webHidden/>
              </w:rPr>
              <w:fldChar w:fldCharType="begin"/>
            </w:r>
            <w:r w:rsidR="002F2AD3">
              <w:rPr>
                <w:noProof/>
                <w:webHidden/>
              </w:rPr>
              <w:instrText xml:space="preserve"> PAGEREF _Toc26366518 \h </w:instrText>
            </w:r>
            <w:r w:rsidR="002F2AD3">
              <w:rPr>
                <w:noProof/>
                <w:webHidden/>
              </w:rPr>
            </w:r>
            <w:r w:rsidR="002F2AD3">
              <w:rPr>
                <w:noProof/>
                <w:webHidden/>
              </w:rPr>
              <w:fldChar w:fldCharType="separate"/>
            </w:r>
            <w:r w:rsidR="00873C8E">
              <w:rPr>
                <w:noProof/>
                <w:webHidden/>
              </w:rPr>
              <w:t>3</w:t>
            </w:r>
            <w:r w:rsidR="002F2AD3">
              <w:rPr>
                <w:noProof/>
                <w:webHidden/>
              </w:rPr>
              <w:fldChar w:fldCharType="end"/>
            </w:r>
          </w:hyperlink>
        </w:p>
        <w:p w:rsidR="002F2AD3" w:rsidRDefault="00267A7D">
          <w:pPr>
            <w:pStyle w:val="12"/>
            <w:tabs>
              <w:tab w:val="right" w:leader="dot" w:pos="10055"/>
            </w:tabs>
            <w:rPr>
              <w:rFonts w:asciiTheme="minorHAnsi" w:eastAsiaTheme="minorEastAsia" w:hAnsiTheme="minorHAnsi" w:cstheme="minorBidi"/>
              <w:noProof/>
              <w:sz w:val="22"/>
              <w:szCs w:val="22"/>
            </w:rPr>
          </w:pPr>
          <w:hyperlink w:anchor="_Toc26366519" w:history="1">
            <w:r w:rsidR="002F2AD3" w:rsidRPr="009E22F5">
              <w:rPr>
                <w:rStyle w:val="a7"/>
                <w:noProof/>
              </w:rPr>
              <w:t>РАЗДЕЛ I. ТЕРМИНЫ И ОПРЕДЕЛЕНИЯ</w:t>
            </w:r>
            <w:r w:rsidR="002F2AD3">
              <w:rPr>
                <w:noProof/>
                <w:webHidden/>
              </w:rPr>
              <w:tab/>
            </w:r>
            <w:r w:rsidR="002F2AD3">
              <w:rPr>
                <w:noProof/>
                <w:webHidden/>
              </w:rPr>
              <w:fldChar w:fldCharType="begin"/>
            </w:r>
            <w:r w:rsidR="002F2AD3">
              <w:rPr>
                <w:noProof/>
                <w:webHidden/>
              </w:rPr>
              <w:instrText xml:space="preserve"> PAGEREF _Toc26366519 \h </w:instrText>
            </w:r>
            <w:r w:rsidR="002F2AD3">
              <w:rPr>
                <w:noProof/>
                <w:webHidden/>
              </w:rPr>
            </w:r>
            <w:r w:rsidR="002F2AD3">
              <w:rPr>
                <w:noProof/>
                <w:webHidden/>
              </w:rPr>
              <w:fldChar w:fldCharType="separate"/>
            </w:r>
            <w:r w:rsidR="00873C8E">
              <w:rPr>
                <w:noProof/>
                <w:webHidden/>
              </w:rPr>
              <w:t>3</w:t>
            </w:r>
            <w:r w:rsidR="002F2AD3">
              <w:rPr>
                <w:noProof/>
                <w:webHidden/>
              </w:rPr>
              <w:fldChar w:fldCharType="end"/>
            </w:r>
          </w:hyperlink>
        </w:p>
        <w:p w:rsidR="002F2AD3" w:rsidRDefault="00267A7D">
          <w:pPr>
            <w:pStyle w:val="12"/>
            <w:tabs>
              <w:tab w:val="right" w:leader="dot" w:pos="10055"/>
            </w:tabs>
            <w:rPr>
              <w:rFonts w:asciiTheme="minorHAnsi" w:eastAsiaTheme="minorEastAsia" w:hAnsiTheme="minorHAnsi" w:cstheme="minorBidi"/>
              <w:noProof/>
              <w:sz w:val="22"/>
              <w:szCs w:val="22"/>
            </w:rPr>
          </w:pPr>
          <w:hyperlink w:anchor="_Toc26366520" w:history="1">
            <w:r w:rsidR="002F2AD3" w:rsidRPr="009E22F5">
              <w:rPr>
                <w:rStyle w:val="a7"/>
                <w:noProof/>
              </w:rPr>
              <w:t>РАЗДЕЛ II. ИНФОРМАЦИОННАЯ КАРТА</w:t>
            </w:r>
            <w:r w:rsidR="002F2AD3">
              <w:rPr>
                <w:noProof/>
                <w:webHidden/>
              </w:rPr>
              <w:tab/>
            </w:r>
            <w:r w:rsidR="002F2AD3">
              <w:rPr>
                <w:noProof/>
                <w:webHidden/>
              </w:rPr>
              <w:fldChar w:fldCharType="begin"/>
            </w:r>
            <w:r w:rsidR="002F2AD3">
              <w:rPr>
                <w:noProof/>
                <w:webHidden/>
              </w:rPr>
              <w:instrText xml:space="preserve"> PAGEREF _Toc26366520 \h </w:instrText>
            </w:r>
            <w:r w:rsidR="002F2AD3">
              <w:rPr>
                <w:noProof/>
                <w:webHidden/>
              </w:rPr>
            </w:r>
            <w:r w:rsidR="002F2AD3">
              <w:rPr>
                <w:noProof/>
                <w:webHidden/>
              </w:rPr>
              <w:fldChar w:fldCharType="separate"/>
            </w:r>
            <w:r w:rsidR="00873C8E">
              <w:rPr>
                <w:noProof/>
                <w:webHidden/>
              </w:rPr>
              <w:t>4</w:t>
            </w:r>
            <w:r w:rsidR="002F2AD3">
              <w:rPr>
                <w:noProof/>
                <w:webHidden/>
              </w:rPr>
              <w:fldChar w:fldCharType="end"/>
            </w:r>
          </w:hyperlink>
        </w:p>
        <w:p w:rsidR="002F2AD3" w:rsidRDefault="00267A7D">
          <w:pPr>
            <w:pStyle w:val="22"/>
            <w:rPr>
              <w:rFonts w:asciiTheme="minorHAnsi" w:eastAsiaTheme="minorEastAsia" w:hAnsiTheme="minorHAnsi" w:cstheme="minorBidi"/>
              <w:noProof/>
              <w:sz w:val="22"/>
              <w:szCs w:val="22"/>
            </w:rPr>
          </w:pPr>
          <w:hyperlink w:anchor="_Toc26366521" w:history="1">
            <w:r w:rsidR="002F2AD3" w:rsidRPr="009E22F5">
              <w:rPr>
                <w:rStyle w:val="a7"/>
                <w:noProof/>
              </w:rPr>
              <w:t>2.1. Общие сведения о закупке</w:t>
            </w:r>
            <w:r w:rsidR="002F2AD3">
              <w:rPr>
                <w:noProof/>
                <w:webHidden/>
              </w:rPr>
              <w:tab/>
            </w:r>
            <w:r w:rsidR="002F2AD3">
              <w:rPr>
                <w:noProof/>
                <w:webHidden/>
              </w:rPr>
              <w:fldChar w:fldCharType="begin"/>
            </w:r>
            <w:r w:rsidR="002F2AD3">
              <w:rPr>
                <w:noProof/>
                <w:webHidden/>
              </w:rPr>
              <w:instrText xml:space="preserve"> PAGEREF _Toc26366521 \h </w:instrText>
            </w:r>
            <w:r w:rsidR="002F2AD3">
              <w:rPr>
                <w:noProof/>
                <w:webHidden/>
              </w:rPr>
            </w:r>
            <w:r w:rsidR="002F2AD3">
              <w:rPr>
                <w:noProof/>
                <w:webHidden/>
              </w:rPr>
              <w:fldChar w:fldCharType="separate"/>
            </w:r>
            <w:r w:rsidR="00873C8E">
              <w:rPr>
                <w:noProof/>
                <w:webHidden/>
              </w:rPr>
              <w:t>4</w:t>
            </w:r>
            <w:r w:rsidR="002F2AD3">
              <w:rPr>
                <w:noProof/>
                <w:webHidden/>
              </w:rPr>
              <w:fldChar w:fldCharType="end"/>
            </w:r>
          </w:hyperlink>
        </w:p>
        <w:p w:rsidR="002F2AD3" w:rsidRDefault="00267A7D">
          <w:pPr>
            <w:pStyle w:val="22"/>
            <w:rPr>
              <w:rFonts w:asciiTheme="minorHAnsi" w:eastAsiaTheme="minorEastAsia" w:hAnsiTheme="minorHAnsi" w:cstheme="minorBidi"/>
              <w:noProof/>
              <w:sz w:val="22"/>
              <w:szCs w:val="22"/>
            </w:rPr>
          </w:pPr>
          <w:hyperlink w:anchor="_Toc26366522" w:history="1">
            <w:r w:rsidR="002F2AD3" w:rsidRPr="009E22F5">
              <w:rPr>
                <w:rStyle w:val="a7"/>
                <w:rFonts w:eastAsia="MS Mincho"/>
                <w:iCs/>
                <w:noProof/>
              </w:rPr>
              <w:t>2.2. Требования к Заявке на участие в закупке</w:t>
            </w:r>
            <w:r w:rsidR="002F2AD3">
              <w:rPr>
                <w:noProof/>
                <w:webHidden/>
              </w:rPr>
              <w:tab/>
            </w:r>
            <w:r w:rsidR="002F2AD3">
              <w:rPr>
                <w:noProof/>
                <w:webHidden/>
              </w:rPr>
              <w:fldChar w:fldCharType="begin"/>
            </w:r>
            <w:r w:rsidR="002F2AD3">
              <w:rPr>
                <w:noProof/>
                <w:webHidden/>
              </w:rPr>
              <w:instrText xml:space="preserve"> PAGEREF _Toc26366522 \h </w:instrText>
            </w:r>
            <w:r w:rsidR="002F2AD3">
              <w:rPr>
                <w:noProof/>
                <w:webHidden/>
              </w:rPr>
            </w:r>
            <w:r w:rsidR="002F2AD3">
              <w:rPr>
                <w:noProof/>
                <w:webHidden/>
              </w:rPr>
              <w:fldChar w:fldCharType="separate"/>
            </w:r>
            <w:r w:rsidR="00873C8E">
              <w:rPr>
                <w:noProof/>
                <w:webHidden/>
              </w:rPr>
              <w:t>15</w:t>
            </w:r>
            <w:r w:rsidR="002F2AD3">
              <w:rPr>
                <w:noProof/>
                <w:webHidden/>
              </w:rPr>
              <w:fldChar w:fldCharType="end"/>
            </w:r>
          </w:hyperlink>
        </w:p>
        <w:p w:rsidR="002F2AD3" w:rsidRDefault="00267A7D">
          <w:pPr>
            <w:pStyle w:val="22"/>
            <w:rPr>
              <w:rFonts w:asciiTheme="minorHAnsi" w:eastAsiaTheme="minorEastAsia" w:hAnsiTheme="minorHAnsi" w:cstheme="minorBidi"/>
              <w:noProof/>
              <w:sz w:val="22"/>
              <w:szCs w:val="22"/>
            </w:rPr>
          </w:pPr>
          <w:hyperlink w:anchor="_Toc26366523" w:history="1">
            <w:r w:rsidR="002F2AD3" w:rsidRPr="009E22F5">
              <w:rPr>
                <w:rStyle w:val="a7"/>
                <w:rFonts w:eastAsia="MS Mincho"/>
                <w:iCs/>
                <w:noProof/>
              </w:rPr>
              <w:t>2.3. Условия заключения и исполнения договора</w:t>
            </w:r>
            <w:r w:rsidR="002F2AD3">
              <w:rPr>
                <w:noProof/>
                <w:webHidden/>
              </w:rPr>
              <w:tab/>
            </w:r>
            <w:r w:rsidR="002F2AD3">
              <w:rPr>
                <w:noProof/>
                <w:webHidden/>
              </w:rPr>
              <w:fldChar w:fldCharType="begin"/>
            </w:r>
            <w:r w:rsidR="002F2AD3">
              <w:rPr>
                <w:noProof/>
                <w:webHidden/>
              </w:rPr>
              <w:instrText xml:space="preserve"> PAGEREF _Toc26366523 \h </w:instrText>
            </w:r>
            <w:r w:rsidR="002F2AD3">
              <w:rPr>
                <w:noProof/>
                <w:webHidden/>
              </w:rPr>
            </w:r>
            <w:r w:rsidR="002F2AD3">
              <w:rPr>
                <w:noProof/>
                <w:webHidden/>
              </w:rPr>
              <w:fldChar w:fldCharType="separate"/>
            </w:r>
            <w:r w:rsidR="00873C8E">
              <w:rPr>
                <w:noProof/>
                <w:webHidden/>
              </w:rPr>
              <w:t>23</w:t>
            </w:r>
            <w:r w:rsidR="002F2AD3">
              <w:rPr>
                <w:noProof/>
                <w:webHidden/>
              </w:rPr>
              <w:fldChar w:fldCharType="end"/>
            </w:r>
          </w:hyperlink>
        </w:p>
        <w:p w:rsidR="002F2AD3" w:rsidRDefault="00267A7D">
          <w:pPr>
            <w:pStyle w:val="12"/>
            <w:tabs>
              <w:tab w:val="right" w:leader="dot" w:pos="10055"/>
            </w:tabs>
            <w:rPr>
              <w:rFonts w:asciiTheme="minorHAnsi" w:eastAsiaTheme="minorEastAsia" w:hAnsiTheme="minorHAnsi" w:cstheme="minorBidi"/>
              <w:noProof/>
              <w:sz w:val="22"/>
              <w:szCs w:val="22"/>
            </w:rPr>
          </w:pPr>
          <w:hyperlink w:anchor="_Toc26366524" w:history="1">
            <w:r w:rsidR="002F2AD3" w:rsidRPr="009E22F5">
              <w:rPr>
                <w:rStyle w:val="a7"/>
                <w:noProof/>
              </w:rPr>
              <w:t>РАЗДЕЛ III. ФОРМЫ ДЛЯ ЗАПОЛНЕНИЯ УЧАСТНИКАМИ ЗАКУПКИ</w:t>
            </w:r>
            <w:r w:rsidR="002F2AD3">
              <w:rPr>
                <w:noProof/>
                <w:webHidden/>
              </w:rPr>
              <w:tab/>
            </w:r>
            <w:r w:rsidR="002F2AD3">
              <w:rPr>
                <w:noProof/>
                <w:webHidden/>
              </w:rPr>
              <w:fldChar w:fldCharType="begin"/>
            </w:r>
            <w:r w:rsidR="002F2AD3">
              <w:rPr>
                <w:noProof/>
                <w:webHidden/>
              </w:rPr>
              <w:instrText xml:space="preserve"> PAGEREF _Toc26366524 \h </w:instrText>
            </w:r>
            <w:r w:rsidR="002F2AD3">
              <w:rPr>
                <w:noProof/>
                <w:webHidden/>
              </w:rPr>
            </w:r>
            <w:r w:rsidR="002F2AD3">
              <w:rPr>
                <w:noProof/>
                <w:webHidden/>
              </w:rPr>
              <w:fldChar w:fldCharType="separate"/>
            </w:r>
            <w:r w:rsidR="00873C8E">
              <w:rPr>
                <w:noProof/>
                <w:webHidden/>
              </w:rPr>
              <w:t>26</w:t>
            </w:r>
            <w:r w:rsidR="002F2AD3">
              <w:rPr>
                <w:noProof/>
                <w:webHidden/>
              </w:rPr>
              <w:fldChar w:fldCharType="end"/>
            </w:r>
          </w:hyperlink>
        </w:p>
        <w:p w:rsidR="002F2AD3" w:rsidRDefault="00267A7D">
          <w:pPr>
            <w:pStyle w:val="22"/>
            <w:rPr>
              <w:rFonts w:asciiTheme="minorHAnsi" w:eastAsiaTheme="minorEastAsia" w:hAnsiTheme="minorHAnsi" w:cstheme="minorBidi"/>
              <w:noProof/>
              <w:sz w:val="22"/>
              <w:szCs w:val="22"/>
            </w:rPr>
          </w:pPr>
          <w:hyperlink w:anchor="_Toc26366525" w:history="1">
            <w:r w:rsidR="002F2AD3" w:rsidRPr="009E22F5">
              <w:rPr>
                <w:rStyle w:val="a7"/>
                <w:noProof/>
              </w:rPr>
              <w:t>ФОРМА 1. ЗАЯВКА НА УЧАСТИЕ</w:t>
            </w:r>
            <w:r w:rsidR="002F2AD3">
              <w:rPr>
                <w:noProof/>
                <w:webHidden/>
              </w:rPr>
              <w:tab/>
            </w:r>
            <w:r w:rsidR="002F2AD3">
              <w:rPr>
                <w:noProof/>
                <w:webHidden/>
              </w:rPr>
              <w:fldChar w:fldCharType="begin"/>
            </w:r>
            <w:r w:rsidR="002F2AD3">
              <w:rPr>
                <w:noProof/>
                <w:webHidden/>
              </w:rPr>
              <w:instrText xml:space="preserve"> PAGEREF _Toc26366525 \h </w:instrText>
            </w:r>
            <w:r w:rsidR="002F2AD3">
              <w:rPr>
                <w:noProof/>
                <w:webHidden/>
              </w:rPr>
            </w:r>
            <w:r w:rsidR="002F2AD3">
              <w:rPr>
                <w:noProof/>
                <w:webHidden/>
              </w:rPr>
              <w:fldChar w:fldCharType="separate"/>
            </w:r>
            <w:r w:rsidR="00873C8E">
              <w:rPr>
                <w:noProof/>
                <w:webHidden/>
              </w:rPr>
              <w:t>26</w:t>
            </w:r>
            <w:r w:rsidR="002F2AD3">
              <w:rPr>
                <w:noProof/>
                <w:webHidden/>
              </w:rPr>
              <w:fldChar w:fldCharType="end"/>
            </w:r>
          </w:hyperlink>
        </w:p>
        <w:p w:rsidR="002F2AD3" w:rsidRDefault="00267A7D">
          <w:pPr>
            <w:pStyle w:val="22"/>
            <w:rPr>
              <w:rFonts w:asciiTheme="minorHAnsi" w:eastAsiaTheme="minorEastAsia" w:hAnsiTheme="minorHAnsi" w:cstheme="minorBidi"/>
              <w:noProof/>
              <w:sz w:val="22"/>
              <w:szCs w:val="22"/>
            </w:rPr>
          </w:pPr>
          <w:hyperlink w:anchor="_Toc26366526" w:history="1">
            <w:r w:rsidR="002F2AD3" w:rsidRPr="009E22F5">
              <w:rPr>
                <w:rStyle w:val="a7"/>
                <w:noProof/>
              </w:rPr>
              <w:t>ФОРМА 2. АНКЕТА УЧАСТНИКА ЗАПРОСА КОТИРОВОК</w:t>
            </w:r>
            <w:r w:rsidR="002F2AD3">
              <w:rPr>
                <w:noProof/>
                <w:webHidden/>
              </w:rPr>
              <w:tab/>
            </w:r>
            <w:r w:rsidR="002F2AD3">
              <w:rPr>
                <w:noProof/>
                <w:webHidden/>
              </w:rPr>
              <w:fldChar w:fldCharType="begin"/>
            </w:r>
            <w:r w:rsidR="002F2AD3">
              <w:rPr>
                <w:noProof/>
                <w:webHidden/>
              </w:rPr>
              <w:instrText xml:space="preserve"> PAGEREF _Toc26366526 \h </w:instrText>
            </w:r>
            <w:r w:rsidR="002F2AD3">
              <w:rPr>
                <w:noProof/>
                <w:webHidden/>
              </w:rPr>
            </w:r>
            <w:r w:rsidR="002F2AD3">
              <w:rPr>
                <w:noProof/>
                <w:webHidden/>
              </w:rPr>
              <w:fldChar w:fldCharType="separate"/>
            </w:r>
            <w:r w:rsidR="00873C8E">
              <w:rPr>
                <w:noProof/>
                <w:webHidden/>
              </w:rPr>
              <w:t>29</w:t>
            </w:r>
            <w:r w:rsidR="002F2AD3">
              <w:rPr>
                <w:noProof/>
                <w:webHidden/>
              </w:rPr>
              <w:fldChar w:fldCharType="end"/>
            </w:r>
          </w:hyperlink>
        </w:p>
        <w:p w:rsidR="002F2AD3" w:rsidRDefault="00267A7D">
          <w:pPr>
            <w:pStyle w:val="22"/>
            <w:rPr>
              <w:rFonts w:asciiTheme="minorHAnsi" w:eastAsiaTheme="minorEastAsia" w:hAnsiTheme="minorHAnsi" w:cstheme="minorBidi"/>
              <w:noProof/>
              <w:sz w:val="22"/>
              <w:szCs w:val="22"/>
            </w:rPr>
          </w:pPr>
          <w:hyperlink w:anchor="_Toc26366527" w:history="1">
            <w:r w:rsidR="002F2AD3" w:rsidRPr="009E22F5">
              <w:rPr>
                <w:rStyle w:val="a7"/>
                <w:noProof/>
              </w:rPr>
              <w:t>В ЭЛЕКТРОННОЙ ФОРМЕ</w:t>
            </w:r>
            <w:r w:rsidR="002F2AD3">
              <w:rPr>
                <w:noProof/>
                <w:webHidden/>
              </w:rPr>
              <w:tab/>
            </w:r>
            <w:r w:rsidR="002F2AD3">
              <w:rPr>
                <w:noProof/>
                <w:webHidden/>
              </w:rPr>
              <w:fldChar w:fldCharType="begin"/>
            </w:r>
            <w:r w:rsidR="002F2AD3">
              <w:rPr>
                <w:noProof/>
                <w:webHidden/>
              </w:rPr>
              <w:instrText xml:space="preserve"> PAGEREF _Toc26366527 \h </w:instrText>
            </w:r>
            <w:r w:rsidR="002F2AD3">
              <w:rPr>
                <w:noProof/>
                <w:webHidden/>
              </w:rPr>
            </w:r>
            <w:r w:rsidR="002F2AD3">
              <w:rPr>
                <w:noProof/>
                <w:webHidden/>
              </w:rPr>
              <w:fldChar w:fldCharType="separate"/>
            </w:r>
            <w:r w:rsidR="00873C8E">
              <w:rPr>
                <w:noProof/>
                <w:webHidden/>
              </w:rPr>
              <w:t>29</w:t>
            </w:r>
            <w:r w:rsidR="002F2AD3">
              <w:rPr>
                <w:noProof/>
                <w:webHidden/>
              </w:rPr>
              <w:fldChar w:fldCharType="end"/>
            </w:r>
          </w:hyperlink>
        </w:p>
        <w:p w:rsidR="002F2AD3" w:rsidRDefault="00267A7D">
          <w:pPr>
            <w:pStyle w:val="22"/>
            <w:rPr>
              <w:rFonts w:asciiTheme="minorHAnsi" w:eastAsiaTheme="minorEastAsia" w:hAnsiTheme="minorHAnsi" w:cstheme="minorBidi"/>
              <w:noProof/>
              <w:sz w:val="22"/>
              <w:szCs w:val="22"/>
            </w:rPr>
          </w:pPr>
          <w:hyperlink w:anchor="_Toc26366528" w:history="1">
            <w:r w:rsidR="002F2AD3" w:rsidRPr="009E22F5">
              <w:rPr>
                <w:rStyle w:val="a7"/>
                <w:rFonts w:eastAsia="MS Mincho"/>
                <w:noProof/>
                <w:kern w:val="32"/>
              </w:rPr>
              <w:t>ФОРМА 3. ЦЕНОВОЕ ПРЕДЛОЖЕНИЕ</w:t>
            </w:r>
            <w:r w:rsidR="002F2AD3">
              <w:rPr>
                <w:noProof/>
                <w:webHidden/>
              </w:rPr>
              <w:tab/>
            </w:r>
            <w:r w:rsidR="002F2AD3">
              <w:rPr>
                <w:noProof/>
                <w:webHidden/>
              </w:rPr>
              <w:fldChar w:fldCharType="begin"/>
            </w:r>
            <w:r w:rsidR="002F2AD3">
              <w:rPr>
                <w:noProof/>
                <w:webHidden/>
              </w:rPr>
              <w:instrText xml:space="preserve"> PAGEREF _Toc26366528 \h </w:instrText>
            </w:r>
            <w:r w:rsidR="002F2AD3">
              <w:rPr>
                <w:noProof/>
                <w:webHidden/>
              </w:rPr>
            </w:r>
            <w:r w:rsidR="002F2AD3">
              <w:rPr>
                <w:noProof/>
                <w:webHidden/>
              </w:rPr>
              <w:fldChar w:fldCharType="separate"/>
            </w:r>
            <w:r w:rsidR="00873C8E">
              <w:rPr>
                <w:noProof/>
                <w:webHidden/>
              </w:rPr>
              <w:t>31</w:t>
            </w:r>
            <w:r w:rsidR="002F2AD3">
              <w:rPr>
                <w:noProof/>
                <w:webHidden/>
              </w:rPr>
              <w:fldChar w:fldCharType="end"/>
            </w:r>
          </w:hyperlink>
        </w:p>
        <w:p w:rsidR="002F2AD3" w:rsidRDefault="00267A7D">
          <w:pPr>
            <w:pStyle w:val="22"/>
            <w:rPr>
              <w:rFonts w:asciiTheme="minorHAnsi" w:eastAsiaTheme="minorEastAsia" w:hAnsiTheme="minorHAnsi" w:cstheme="minorBidi"/>
              <w:noProof/>
              <w:sz w:val="22"/>
              <w:szCs w:val="22"/>
            </w:rPr>
          </w:pPr>
          <w:hyperlink w:anchor="_Toc26366529" w:history="1">
            <w:r w:rsidR="002F2AD3" w:rsidRPr="009E22F5">
              <w:rPr>
                <w:rStyle w:val="a7"/>
                <w:rFonts w:eastAsia="MS Mincho"/>
                <w:noProof/>
                <w:kern w:val="32"/>
              </w:rPr>
              <w:t>ФОРМА 4. РЕКОМЕНДУЕМАЯ ФОРМА ЗАПРОСА РАЗЪЯСНЕНИЙ ИЗВЕЩЕНИЯ О ЗАКУПКЕ</w:t>
            </w:r>
            <w:r w:rsidR="002F2AD3">
              <w:rPr>
                <w:noProof/>
                <w:webHidden/>
              </w:rPr>
              <w:tab/>
            </w:r>
            <w:r w:rsidR="002F2AD3">
              <w:rPr>
                <w:noProof/>
                <w:webHidden/>
              </w:rPr>
              <w:fldChar w:fldCharType="begin"/>
            </w:r>
            <w:r w:rsidR="002F2AD3">
              <w:rPr>
                <w:noProof/>
                <w:webHidden/>
              </w:rPr>
              <w:instrText xml:space="preserve"> PAGEREF _Toc26366529 \h </w:instrText>
            </w:r>
            <w:r w:rsidR="002F2AD3">
              <w:rPr>
                <w:noProof/>
                <w:webHidden/>
              </w:rPr>
            </w:r>
            <w:r w:rsidR="002F2AD3">
              <w:rPr>
                <w:noProof/>
                <w:webHidden/>
              </w:rPr>
              <w:fldChar w:fldCharType="separate"/>
            </w:r>
            <w:r w:rsidR="00873C8E">
              <w:rPr>
                <w:noProof/>
                <w:webHidden/>
              </w:rPr>
              <w:t>32</w:t>
            </w:r>
            <w:r w:rsidR="002F2AD3">
              <w:rPr>
                <w:noProof/>
                <w:webHidden/>
              </w:rPr>
              <w:fldChar w:fldCharType="end"/>
            </w:r>
          </w:hyperlink>
        </w:p>
        <w:p w:rsidR="002F2AD3" w:rsidRDefault="00267A7D">
          <w:pPr>
            <w:pStyle w:val="22"/>
            <w:rPr>
              <w:rFonts w:asciiTheme="minorHAnsi" w:eastAsiaTheme="minorEastAsia" w:hAnsiTheme="minorHAnsi" w:cstheme="minorBidi"/>
              <w:noProof/>
              <w:sz w:val="22"/>
              <w:szCs w:val="22"/>
            </w:rPr>
          </w:pPr>
          <w:hyperlink w:anchor="_Toc26366530" w:history="1">
            <w:r w:rsidR="002F2AD3" w:rsidRPr="009E22F5">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F2AD3">
              <w:rPr>
                <w:noProof/>
                <w:webHidden/>
              </w:rPr>
              <w:tab/>
            </w:r>
            <w:r w:rsidR="002F2AD3">
              <w:rPr>
                <w:noProof/>
                <w:webHidden/>
              </w:rPr>
              <w:fldChar w:fldCharType="begin"/>
            </w:r>
            <w:r w:rsidR="002F2AD3">
              <w:rPr>
                <w:noProof/>
                <w:webHidden/>
              </w:rPr>
              <w:instrText xml:space="preserve"> PAGEREF _Toc26366530 \h </w:instrText>
            </w:r>
            <w:r w:rsidR="002F2AD3">
              <w:rPr>
                <w:noProof/>
                <w:webHidden/>
              </w:rPr>
            </w:r>
            <w:r w:rsidR="002F2AD3">
              <w:rPr>
                <w:noProof/>
                <w:webHidden/>
              </w:rPr>
              <w:fldChar w:fldCharType="separate"/>
            </w:r>
            <w:r w:rsidR="00873C8E">
              <w:rPr>
                <w:noProof/>
                <w:webHidden/>
              </w:rPr>
              <w:t>33</w:t>
            </w:r>
            <w:r w:rsidR="002F2AD3">
              <w:rPr>
                <w:noProof/>
                <w:webHidden/>
              </w:rPr>
              <w:fldChar w:fldCharType="end"/>
            </w:r>
          </w:hyperlink>
        </w:p>
        <w:p w:rsidR="002F2AD3" w:rsidRDefault="00267A7D">
          <w:pPr>
            <w:pStyle w:val="12"/>
            <w:tabs>
              <w:tab w:val="right" w:leader="dot" w:pos="10055"/>
            </w:tabs>
            <w:rPr>
              <w:rFonts w:asciiTheme="minorHAnsi" w:eastAsiaTheme="minorEastAsia" w:hAnsiTheme="minorHAnsi" w:cstheme="minorBidi"/>
              <w:noProof/>
              <w:sz w:val="22"/>
              <w:szCs w:val="22"/>
            </w:rPr>
          </w:pPr>
          <w:hyperlink w:anchor="_Toc26366531" w:history="1">
            <w:r w:rsidR="002F2AD3" w:rsidRPr="009E22F5">
              <w:rPr>
                <w:rStyle w:val="a7"/>
                <w:rFonts w:eastAsia="MS Mincho"/>
                <w:noProof/>
                <w:kern w:val="32"/>
              </w:rPr>
              <w:t>РАЗДЕЛ IV. ТЕХНИЧЕСКОЕ ЗАДАНИЕ</w:t>
            </w:r>
            <w:r w:rsidR="002F2AD3">
              <w:rPr>
                <w:noProof/>
                <w:webHidden/>
              </w:rPr>
              <w:tab/>
            </w:r>
            <w:r w:rsidR="002F2AD3">
              <w:rPr>
                <w:noProof/>
                <w:webHidden/>
              </w:rPr>
              <w:fldChar w:fldCharType="begin"/>
            </w:r>
            <w:r w:rsidR="002F2AD3">
              <w:rPr>
                <w:noProof/>
                <w:webHidden/>
              </w:rPr>
              <w:instrText xml:space="preserve"> PAGEREF _Toc26366531 \h </w:instrText>
            </w:r>
            <w:r w:rsidR="002F2AD3">
              <w:rPr>
                <w:noProof/>
                <w:webHidden/>
              </w:rPr>
            </w:r>
            <w:r w:rsidR="002F2AD3">
              <w:rPr>
                <w:noProof/>
                <w:webHidden/>
              </w:rPr>
              <w:fldChar w:fldCharType="separate"/>
            </w:r>
            <w:r w:rsidR="00873C8E">
              <w:rPr>
                <w:noProof/>
                <w:webHidden/>
              </w:rPr>
              <w:t>37</w:t>
            </w:r>
            <w:r w:rsidR="002F2AD3">
              <w:rPr>
                <w:noProof/>
                <w:webHidden/>
              </w:rPr>
              <w:fldChar w:fldCharType="end"/>
            </w:r>
          </w:hyperlink>
        </w:p>
        <w:p w:rsidR="002F2AD3" w:rsidRDefault="00267A7D">
          <w:pPr>
            <w:pStyle w:val="12"/>
            <w:tabs>
              <w:tab w:val="right" w:leader="dot" w:pos="10055"/>
            </w:tabs>
            <w:rPr>
              <w:rFonts w:asciiTheme="minorHAnsi" w:eastAsiaTheme="minorEastAsia" w:hAnsiTheme="minorHAnsi" w:cstheme="minorBidi"/>
              <w:noProof/>
              <w:sz w:val="22"/>
              <w:szCs w:val="22"/>
            </w:rPr>
          </w:pPr>
          <w:hyperlink w:anchor="_Toc26366532" w:history="1">
            <w:r w:rsidR="002F2AD3" w:rsidRPr="009E22F5">
              <w:rPr>
                <w:rStyle w:val="a7"/>
                <w:noProof/>
              </w:rPr>
              <w:t>РАЗДЕЛ V. ПРОЕКТ ДОГОВОРА</w:t>
            </w:r>
            <w:r w:rsidR="002F2AD3">
              <w:rPr>
                <w:noProof/>
                <w:webHidden/>
              </w:rPr>
              <w:tab/>
            </w:r>
            <w:r w:rsidR="002F2AD3">
              <w:rPr>
                <w:noProof/>
                <w:webHidden/>
              </w:rPr>
              <w:fldChar w:fldCharType="begin"/>
            </w:r>
            <w:r w:rsidR="002F2AD3">
              <w:rPr>
                <w:noProof/>
                <w:webHidden/>
              </w:rPr>
              <w:instrText xml:space="preserve"> PAGEREF _Toc26366532 \h </w:instrText>
            </w:r>
            <w:r w:rsidR="002F2AD3">
              <w:rPr>
                <w:noProof/>
                <w:webHidden/>
              </w:rPr>
            </w:r>
            <w:r w:rsidR="002F2AD3">
              <w:rPr>
                <w:noProof/>
                <w:webHidden/>
              </w:rPr>
              <w:fldChar w:fldCharType="separate"/>
            </w:r>
            <w:r w:rsidR="00873C8E">
              <w:rPr>
                <w:noProof/>
                <w:webHidden/>
              </w:rPr>
              <w:t>40</w:t>
            </w:r>
            <w:r w:rsidR="002F2AD3">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873C8E">
          <w:footerReference w:type="default" r:id="rId10"/>
          <w:footerReference w:type="first" r:id="rId11"/>
          <w:pgSz w:w="11906" w:h="16838"/>
          <w:pgMar w:top="709" w:right="707" w:bottom="1134" w:left="1134" w:header="708" w:footer="708" w:gutter="0"/>
          <w:cols w:space="708"/>
          <w:titlePg/>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0" w:name="_Toc26366518"/>
      <w:r w:rsidRPr="007A7B98">
        <w:rPr>
          <w:rFonts w:ascii="Times New Roman" w:hAnsi="Times New Roman" w:cs="Times New Roman"/>
          <w:color w:val="auto"/>
        </w:rPr>
        <w:lastRenderedPageBreak/>
        <w:t>ИЗВЕЩЕНИЕ О ЗАКУПКЕ</w:t>
      </w:r>
      <w:bookmarkEnd w:id="0"/>
    </w:p>
    <w:p w:rsidR="00217C26" w:rsidRPr="007A7B98" w:rsidRDefault="00217C26" w:rsidP="00F34233">
      <w:pPr>
        <w:pStyle w:val="10"/>
        <w:ind w:firstLine="567"/>
        <w:jc w:val="center"/>
        <w:rPr>
          <w:rFonts w:ascii="Times New Roman" w:hAnsi="Times New Roman" w:cs="Times New Roman"/>
          <w:color w:val="auto"/>
        </w:rPr>
      </w:pPr>
      <w:bookmarkStart w:id="1" w:name="_Toc26366519"/>
      <w:r w:rsidRPr="007A7B98">
        <w:rPr>
          <w:rFonts w:ascii="Times New Roman" w:hAnsi="Times New Roman" w:cs="Times New Roman"/>
          <w:color w:val="auto"/>
        </w:rPr>
        <w:t>РАЗДЕЛ I. ТЕРМИНЫ И ОПРЕДЕЛЕНИЯ</w:t>
      </w:r>
      <w:bookmarkEnd w:id="1"/>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proofErr w:type="gramStart"/>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2" w:name="_Toc454968236"/>
      <w:bookmarkStart w:id="3" w:name="_Toc525906698"/>
      <w:bookmarkStart w:id="4" w:name="_Toc26366520"/>
      <w:r w:rsidRPr="007A7B98">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7A7B98" w:rsidRDefault="00217C26" w:rsidP="00533B4D">
      <w:pPr>
        <w:pStyle w:val="20"/>
        <w:spacing w:line="360" w:lineRule="auto"/>
        <w:jc w:val="center"/>
        <w:rPr>
          <w:rFonts w:ascii="Times New Roman" w:hAnsi="Times New Roman" w:cs="Times New Roman"/>
          <w:color w:val="auto"/>
          <w:szCs w:val="28"/>
        </w:rPr>
      </w:pPr>
      <w:bookmarkStart w:id="8" w:name="_Toc26366521"/>
      <w:r w:rsidRPr="007A7B98">
        <w:rPr>
          <w:rFonts w:ascii="Times New Roman" w:hAnsi="Times New Roman" w:cs="Times New Roman"/>
          <w:color w:val="auto"/>
          <w:szCs w:val="28"/>
        </w:rPr>
        <w:t>2.1. Общие сведения о закупке</w:t>
      </w:r>
      <w:bookmarkEnd w:id="6"/>
      <w:bookmarkEnd w:id="7"/>
      <w:bookmarkEnd w:id="8"/>
    </w:p>
    <w:tbl>
      <w:tblPr>
        <w:tblW w:w="10490" w:type="dxa"/>
        <w:tblInd w:w="-34" w:type="dxa"/>
        <w:tblLayout w:type="fixed"/>
        <w:tblLook w:val="0000" w:firstRow="0" w:lastRow="0" w:firstColumn="0" w:lastColumn="0" w:noHBand="0" w:noVBand="0"/>
      </w:tblPr>
      <w:tblGrid>
        <w:gridCol w:w="709"/>
        <w:gridCol w:w="2694"/>
        <w:gridCol w:w="7087"/>
      </w:tblGrid>
      <w:tr w:rsidR="00217C26" w:rsidRPr="007A7B98" w:rsidTr="002F2AD3">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Наименование </w:t>
            </w:r>
            <w:proofErr w:type="gramStart"/>
            <w:r w:rsidRPr="007A7B98">
              <w:t>п</w:t>
            </w:r>
            <w:proofErr w:type="gramEnd"/>
            <w:r w:rsidRPr="007A7B98">
              <w:t>/п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Содержание </w:t>
            </w:r>
            <w:proofErr w:type="gramStart"/>
            <w:r w:rsidRPr="007A7B98">
              <w:t>п</w:t>
            </w:r>
            <w:proofErr w:type="gramEnd"/>
            <w:r w:rsidRPr="007A7B98">
              <w:t>/п</w:t>
            </w:r>
          </w:p>
        </w:tc>
      </w:tr>
      <w:tr w:rsidR="00217C26" w:rsidRPr="007A7B98" w:rsidTr="002F2AD3">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9" w:name="_Ref368314103"/>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555F9A" w:rsidP="003742E1">
            <w:pPr>
              <w:pStyle w:val="Default"/>
              <w:ind w:firstLine="567"/>
              <w:jc w:val="both"/>
              <w:rPr>
                <w:bCs/>
              </w:rPr>
            </w:pPr>
            <w:r>
              <w:rPr>
                <w:bCs/>
              </w:rPr>
              <w:t>Шарапова Елена Викторовна</w:t>
            </w:r>
          </w:p>
          <w:p w:rsidR="003742E1" w:rsidRPr="007A7B98" w:rsidRDefault="00555F9A" w:rsidP="003742E1">
            <w:pPr>
              <w:pStyle w:val="Default"/>
              <w:ind w:firstLine="567"/>
              <w:jc w:val="both"/>
              <w:rPr>
                <w:bCs/>
              </w:rPr>
            </w:pPr>
            <w:r>
              <w:rPr>
                <w:bCs/>
              </w:rPr>
              <w:t>тел. + 7 (3462) 52-43-71</w:t>
            </w:r>
          </w:p>
          <w:p w:rsidR="003742E1" w:rsidRDefault="003742E1" w:rsidP="003742E1">
            <w:pPr>
              <w:pStyle w:val="Default"/>
              <w:ind w:firstLine="567"/>
              <w:jc w:val="both"/>
              <w:rPr>
                <w:bCs/>
                <w:u w:val="single"/>
              </w:rPr>
            </w:pPr>
            <w:r w:rsidRPr="007A7B98">
              <w:t>Адрес электронной почты:</w:t>
            </w:r>
            <w:r w:rsidR="00555F9A">
              <w:t xml:space="preserve"> </w:t>
            </w:r>
            <w:hyperlink r:id="rId12" w:history="1">
              <w:r w:rsidR="00555F9A" w:rsidRPr="00EF0464">
                <w:rPr>
                  <w:rStyle w:val="a7"/>
                </w:rPr>
                <w:t>SharapovaE@surgutgts.ru</w:t>
              </w:r>
            </w:hyperlink>
            <w:r w:rsidR="00555F9A">
              <w:t xml:space="preserve"> </w:t>
            </w:r>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085F77" w:rsidRPr="007A7B98" w:rsidRDefault="00085F77" w:rsidP="00085F77">
            <w:pPr>
              <w:pStyle w:val="Default"/>
              <w:ind w:firstLine="567"/>
              <w:jc w:val="both"/>
              <w:rPr>
                <w:bCs/>
              </w:rPr>
            </w:pPr>
            <w:r>
              <w:rPr>
                <w:bCs/>
              </w:rPr>
              <w:t>Реутова Татьяна Александрович</w:t>
            </w:r>
          </w:p>
          <w:p w:rsidR="00085F77" w:rsidRPr="007A7B98" w:rsidRDefault="00085F77" w:rsidP="00085F77">
            <w:pPr>
              <w:pStyle w:val="Default"/>
              <w:ind w:firstLine="567"/>
              <w:jc w:val="both"/>
              <w:rPr>
                <w:bCs/>
              </w:rPr>
            </w:pPr>
            <w:r w:rsidRPr="007A7B98">
              <w:rPr>
                <w:bCs/>
              </w:rPr>
              <w:t>тел. + 7 (3462)52-43-4</w:t>
            </w:r>
            <w:r>
              <w:rPr>
                <w:bCs/>
              </w:rPr>
              <w:t>3</w:t>
            </w:r>
          </w:p>
          <w:p w:rsidR="00085F77" w:rsidRDefault="00085F77" w:rsidP="00085F77">
            <w:pPr>
              <w:pStyle w:val="Default"/>
              <w:ind w:firstLine="567"/>
              <w:jc w:val="both"/>
              <w:rPr>
                <w:bCs/>
              </w:rPr>
            </w:pPr>
            <w:r w:rsidRPr="00085F77">
              <w:rPr>
                <w:bCs/>
              </w:rPr>
              <w:t>Адрес электронной почты:</w:t>
            </w:r>
            <w:r w:rsidRPr="007A7B98">
              <w:rPr>
                <w:bCs/>
              </w:rPr>
              <w:t xml:space="preserve"> </w:t>
            </w:r>
            <w:hyperlink r:id="rId13" w:history="1">
              <w:r w:rsidRPr="000A64EF">
                <w:rPr>
                  <w:rStyle w:val="a7"/>
                  <w:bCs/>
                </w:rPr>
                <w:t>ReutovaT@surgutgts.ru</w:t>
              </w:r>
            </w:hyperlink>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1" w:name="форма2"/>
            <w:bookmarkEnd w:id="10"/>
            <w:r w:rsidRPr="007A7B98">
              <w:rPr>
                <w:bCs/>
              </w:rPr>
              <w:t>Особенности участия в закупке Субъектов МСП</w:t>
            </w:r>
            <w:bookmarkEnd w:id="11"/>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 xml:space="preserve">Не </w:t>
            </w:r>
            <w:proofErr w:type="gramStart"/>
            <w:r w:rsidRPr="007A7B98">
              <w:rPr>
                <w:bCs/>
              </w:rPr>
              <w:t>у</w:t>
            </w:r>
            <w:r w:rsidR="00217C26" w:rsidRPr="007A7B98">
              <w:rPr>
                <w:bCs/>
              </w:rPr>
              <w:t>становлены</w:t>
            </w:r>
            <w:proofErr w:type="gramEnd"/>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5"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6"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2F2AD3">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B140FD">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B140FD">
            <w:pPr>
              <w:pStyle w:val="Default"/>
              <w:jc w:val="both"/>
              <w:rPr>
                <w:bCs/>
              </w:rPr>
            </w:pPr>
            <w:r w:rsidRPr="00F87E6C">
              <w:rPr>
                <w:bCs/>
              </w:rPr>
              <w:lastRenderedPageBreak/>
              <w:t>Общие условия предоставления приоритета: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Pr="00F87E6C">
              <w:rPr>
                <w:bCs/>
                <w:color w:val="000000"/>
                <w:lang w:eastAsia="en-US"/>
              </w:rPr>
              <w:lastRenderedPageBreak/>
              <w:t>документацией о закупке предусмотрено предоставление обеспечения исполнения договора (договоров);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654301">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B140FD">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B140FD">
            <w:pPr>
              <w:pStyle w:val="Default"/>
              <w:jc w:val="both"/>
              <w:rPr>
                <w:rFonts w:eastAsia="Times New Roman"/>
                <w:bCs/>
                <w:color w:val="auto"/>
                <w:lang w:eastAsia="ru-RU"/>
              </w:rPr>
            </w:pPr>
            <w:proofErr w:type="gramStart"/>
            <w:r w:rsidRPr="00F87E6C">
              <w:rPr>
                <w:rFonts w:eastAsia="Times New Roman"/>
                <w:bCs/>
                <w:color w:val="auto"/>
                <w:lang w:eastAsia="ru-RU"/>
              </w:rPr>
              <w:t xml:space="preserve">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F87E6C">
              <w:rPr>
                <w:rFonts w:eastAsia="Times New Roman"/>
                <w:bCs/>
                <w:color w:val="auto"/>
                <w:lang w:eastAsia="ru-RU"/>
              </w:rPr>
              <w:lastRenderedPageBreak/>
              <w:t>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6332F" w:rsidRPr="00F87E6C" w:rsidRDefault="00C6332F" w:rsidP="00B140FD">
            <w:pPr>
              <w:pStyle w:val="Default"/>
              <w:jc w:val="both"/>
              <w:rPr>
                <w:bCs/>
              </w:rPr>
            </w:pPr>
            <w:r w:rsidRPr="00F87E6C">
              <w:rPr>
                <w:bCs/>
              </w:rPr>
              <w:t>Приоритет не предоставляется в случаях, если:</w:t>
            </w:r>
          </w:p>
          <w:p w:rsidR="00C6332F" w:rsidRPr="00F87E6C" w:rsidRDefault="00C6332F" w:rsidP="00B140FD">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6332F" w:rsidRPr="00F87E6C" w:rsidRDefault="00C6332F" w:rsidP="00B140FD">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B140FD">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B140FD">
            <w:pPr>
              <w:pStyle w:val="Default"/>
              <w:jc w:val="both"/>
              <w:rPr>
                <w:bCs/>
              </w:rPr>
            </w:pPr>
            <w:bookmarkStart w:id="12" w:name="P32"/>
            <w:bookmarkEnd w:id="12"/>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r w:rsidRPr="00F87E6C">
              <w:rPr>
                <w:bCs/>
              </w:rPr>
              <w:t>.</w:t>
            </w:r>
          </w:p>
          <w:p w:rsidR="00C6332F" w:rsidRPr="0015184E" w:rsidRDefault="00C6332F" w:rsidP="00B140FD">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2F2AD3">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4" w:name="_Ref378108959"/>
          </w:p>
        </w:tc>
        <w:bookmarkEnd w:id="14"/>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w:t>
            </w:r>
            <w:proofErr w:type="spellStart"/>
            <w:r w:rsidRPr="007A7B98">
              <w:rPr>
                <w:bCs/>
              </w:rPr>
              <w:t>телекоммуни</w:t>
            </w:r>
            <w:proofErr w:type="spellEnd"/>
            <w:r w:rsidRPr="007A7B98">
              <w:rPr>
                <w:bCs/>
              </w:rPr>
              <w:t>-</w:t>
            </w:r>
            <w:proofErr w:type="spellStart"/>
            <w:r w:rsidRPr="007A7B98">
              <w:rPr>
                <w:bCs/>
              </w:rPr>
              <w:t>кационной</w:t>
            </w:r>
            <w:proofErr w:type="spellEnd"/>
            <w:r w:rsidRPr="007A7B98">
              <w:rPr>
                <w:bCs/>
              </w:rPr>
              <w:t xml:space="preserve"> сети</w:t>
            </w:r>
          </w:p>
          <w:p w:rsidR="00217C26" w:rsidRPr="007A7B98" w:rsidRDefault="00217C26" w:rsidP="00BD5394">
            <w:pPr>
              <w:pStyle w:val="rvps1"/>
              <w:ind w:firstLine="35"/>
              <w:jc w:val="left"/>
              <w:rPr>
                <w:bCs/>
              </w:rPr>
            </w:pPr>
            <w:r w:rsidRPr="007A7B98">
              <w:rPr>
                <w:bCs/>
              </w:rPr>
              <w:t>«Интернет»</w:t>
            </w:r>
          </w:p>
        </w:tc>
        <w:tc>
          <w:tcPr>
            <w:tcW w:w="7087" w:type="dxa"/>
            <w:tcBorders>
              <w:top w:val="single" w:sz="4" w:space="0" w:color="auto"/>
              <w:left w:val="single" w:sz="4" w:space="0" w:color="auto"/>
              <w:right w:val="single" w:sz="4" w:space="0" w:color="auto"/>
            </w:tcBorders>
          </w:tcPr>
          <w:p w:rsidR="00217C26" w:rsidRPr="007A7B98" w:rsidRDefault="00267A7D" w:rsidP="004A3796">
            <w:pPr>
              <w:ind w:firstLine="567"/>
              <w:jc w:val="both"/>
            </w:pPr>
            <w:hyperlink r:id="rId17"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2F2AD3">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A3228D" w:rsidP="00506020">
            <w:pPr>
              <w:ind w:firstLine="567"/>
              <w:jc w:val="both"/>
              <w:rPr>
                <w:b/>
              </w:rPr>
            </w:pPr>
            <w:r w:rsidRPr="00182067">
              <w:rPr>
                <w:b/>
              </w:rPr>
              <w:t>«</w:t>
            </w:r>
            <w:r w:rsidR="00506020">
              <w:rPr>
                <w:b/>
              </w:rPr>
              <w:t>24</w:t>
            </w:r>
            <w:r w:rsidRPr="00182067">
              <w:rPr>
                <w:b/>
              </w:rPr>
              <w:t>»</w:t>
            </w:r>
            <w:r>
              <w:rPr>
                <w:b/>
              </w:rPr>
              <w:t xml:space="preserve"> </w:t>
            </w:r>
            <w:r w:rsidR="00506020">
              <w:rPr>
                <w:b/>
              </w:rPr>
              <w:t>января</w:t>
            </w:r>
            <w:r w:rsidRPr="00D179E3">
              <w:rPr>
                <w:b/>
              </w:rPr>
              <w:t xml:space="preserve"> 20</w:t>
            </w:r>
            <w:r w:rsidR="00506020">
              <w:rPr>
                <w:b/>
              </w:rPr>
              <w:t>20</w:t>
            </w:r>
            <w:r w:rsidRPr="00D179E3">
              <w:rPr>
                <w:b/>
              </w:rPr>
              <w:t xml:space="preserve"> года</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68304315"/>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sidR="00506020">
              <w:rPr>
                <w:b/>
              </w:rPr>
              <w:t>24</w:t>
            </w:r>
            <w:r w:rsidRPr="00182067">
              <w:rPr>
                <w:b/>
              </w:rPr>
              <w:t xml:space="preserve">» </w:t>
            </w:r>
            <w:r w:rsidR="00506020" w:rsidRPr="00506020">
              <w:rPr>
                <w:b/>
              </w:rPr>
              <w:t xml:space="preserve">января 2020 </w:t>
            </w:r>
            <w:r w:rsidRPr="005E761C">
              <w:rPr>
                <w:b/>
              </w:rPr>
              <w:t xml:space="preserve">года </w:t>
            </w:r>
          </w:p>
          <w:p w:rsidR="00A3228D" w:rsidRPr="005E761C" w:rsidRDefault="00A3228D" w:rsidP="00A3228D">
            <w:pPr>
              <w:jc w:val="both"/>
            </w:pPr>
            <w:r w:rsidRPr="005E761C">
              <w:rPr>
                <w:b/>
              </w:rPr>
              <w:t xml:space="preserve">Дата и время окончания срока: 09 часов 00 </w:t>
            </w:r>
            <w:r w:rsidRPr="00182067">
              <w:rPr>
                <w:b/>
              </w:rPr>
              <w:t>минут «</w:t>
            </w:r>
            <w:r w:rsidR="000E3324">
              <w:rPr>
                <w:b/>
              </w:rPr>
              <w:t>03</w:t>
            </w:r>
            <w:r w:rsidRPr="00182067">
              <w:rPr>
                <w:b/>
              </w:rPr>
              <w:t>»</w:t>
            </w:r>
            <w:r>
              <w:rPr>
                <w:b/>
              </w:rPr>
              <w:t xml:space="preserve"> </w:t>
            </w:r>
            <w:r w:rsidR="000E3324">
              <w:rPr>
                <w:b/>
              </w:rPr>
              <w:t>февраля</w:t>
            </w:r>
            <w:r>
              <w:rPr>
                <w:b/>
              </w:rPr>
              <w:t xml:space="preserve"> </w:t>
            </w:r>
            <w:r w:rsidRPr="005E761C">
              <w:rPr>
                <w:b/>
              </w:rPr>
              <w:t>20</w:t>
            </w:r>
            <w:r w:rsidR="00654301">
              <w:rPr>
                <w:b/>
              </w:rPr>
              <w:t>20</w:t>
            </w:r>
            <w:r w:rsidRPr="005E761C">
              <w:rPr>
                <w:b/>
              </w:rPr>
              <w:t xml:space="preserve"> года (время местное </w:t>
            </w:r>
            <w:proofErr w:type="gramStart"/>
            <w:r w:rsidRPr="005E761C">
              <w:rPr>
                <w:b/>
              </w:rPr>
              <w:t>МСК</w:t>
            </w:r>
            <w:proofErr w:type="gramEnd"/>
            <w:r w:rsidRPr="005E761C">
              <w:rPr>
                <w:b/>
              </w:rPr>
              <w:t>+2,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 xml:space="preserve">Место, дата и время открытия доступа к заявкам на участие в запросе котировок в </w:t>
            </w:r>
            <w:r w:rsidRPr="007A7B98">
              <w:rPr>
                <w:bCs/>
              </w:rPr>
              <w:lastRenderedPageBreak/>
              <w:t>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8F6E1D" w:rsidP="000E3324">
            <w:pPr>
              <w:ind w:firstLine="567"/>
              <w:jc w:val="both"/>
              <w:rPr>
                <w:i/>
                <w:color w:val="FF0000"/>
              </w:rPr>
            </w:pPr>
            <w:r>
              <w:rPr>
                <w:b/>
              </w:rPr>
              <w:lastRenderedPageBreak/>
              <w:t>«</w:t>
            </w:r>
            <w:r w:rsidR="00506020">
              <w:rPr>
                <w:b/>
              </w:rPr>
              <w:t>0</w:t>
            </w:r>
            <w:r w:rsidR="000E3324">
              <w:rPr>
                <w:b/>
              </w:rPr>
              <w:t>4</w:t>
            </w:r>
            <w:r w:rsidR="00A3228D" w:rsidRPr="00182067">
              <w:rPr>
                <w:b/>
              </w:rPr>
              <w:t>»</w:t>
            </w:r>
            <w:r w:rsidR="00A3228D">
              <w:rPr>
                <w:b/>
              </w:rPr>
              <w:t xml:space="preserve"> </w:t>
            </w:r>
            <w:r w:rsidR="00506020">
              <w:rPr>
                <w:b/>
              </w:rPr>
              <w:t>февраля</w:t>
            </w:r>
            <w:r w:rsidR="00A3228D">
              <w:rPr>
                <w:b/>
              </w:rPr>
              <w:t xml:space="preserve"> </w:t>
            </w:r>
            <w:r w:rsidR="00A3228D" w:rsidRPr="005E761C">
              <w:rPr>
                <w:b/>
              </w:rPr>
              <w:t>20</w:t>
            </w:r>
            <w:r w:rsidR="00654301">
              <w:rPr>
                <w:b/>
              </w:rPr>
              <w:t xml:space="preserve">20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w:t>
            </w:r>
            <w:proofErr w:type="gramStart"/>
            <w:r w:rsidR="00A3228D" w:rsidRPr="005E761C">
              <w:rPr>
                <w:b/>
              </w:rPr>
              <w:t>МСК</w:t>
            </w:r>
            <w:proofErr w:type="gramEnd"/>
            <w:r w:rsidR="00A3228D" w:rsidRPr="005E761C">
              <w:rPr>
                <w:b/>
              </w:rPr>
              <w:t>+2,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6" w:name="_Ref37810724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t>Рассмотрение и оценка заявок: с 09 часов 00 минут до 17 часов 00 минут «</w:t>
            </w:r>
            <w:r w:rsidR="00506020">
              <w:rPr>
                <w:b/>
              </w:rPr>
              <w:t>1</w:t>
            </w:r>
            <w:r w:rsidR="00E00686">
              <w:rPr>
                <w:b/>
              </w:rPr>
              <w:t>4</w:t>
            </w:r>
            <w:r w:rsidRPr="007A7B98">
              <w:rPr>
                <w:b/>
              </w:rPr>
              <w:t>»</w:t>
            </w:r>
            <w:r>
              <w:rPr>
                <w:b/>
              </w:rPr>
              <w:t xml:space="preserve"> </w:t>
            </w:r>
            <w:r w:rsidR="00506020" w:rsidRPr="00506020">
              <w:rPr>
                <w:b/>
              </w:rPr>
              <w:t xml:space="preserve">февраля </w:t>
            </w:r>
            <w:r w:rsidRPr="007A7B98">
              <w:rPr>
                <w:b/>
              </w:rPr>
              <w:t>20</w:t>
            </w:r>
            <w:r w:rsidR="00654301">
              <w:rPr>
                <w:b/>
              </w:rPr>
              <w:t>20</w:t>
            </w:r>
            <w:r w:rsidRPr="007A7B98">
              <w:rPr>
                <w:b/>
              </w:rPr>
              <w:t xml:space="preserve"> года (время местное </w:t>
            </w:r>
            <w:proofErr w:type="gramStart"/>
            <w:r w:rsidRPr="007A7B98">
              <w:rPr>
                <w:b/>
              </w:rPr>
              <w:t>МСК</w:t>
            </w:r>
            <w:proofErr w:type="gramEnd"/>
            <w:r w:rsidRPr="007A7B98">
              <w:rPr>
                <w:b/>
              </w:rPr>
              <w:t>+2,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7"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8" w:name="форма9"/>
            <w:bookmarkEnd w:id="17"/>
            <w:r w:rsidRPr="007A7B98">
              <w:rPr>
                <w:bCs/>
              </w:rPr>
              <w:t>Форма, порядок, срок (даты начала и окончания срока) предоставления Участникам разъяснений положений Извещения о закупке</w:t>
            </w:r>
            <w:bookmarkEnd w:id="18"/>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sidR="00506020">
              <w:rPr>
                <w:b/>
              </w:rPr>
              <w:t>24</w:t>
            </w:r>
            <w:r w:rsidRPr="007A7B98">
              <w:rPr>
                <w:b/>
              </w:rPr>
              <w:t>»</w:t>
            </w:r>
            <w:r>
              <w:rPr>
                <w:b/>
              </w:rPr>
              <w:t xml:space="preserve"> </w:t>
            </w:r>
            <w:r w:rsidR="00506020" w:rsidRPr="00506020">
              <w:rPr>
                <w:b/>
              </w:rPr>
              <w:t xml:space="preserve">января 2020 </w:t>
            </w:r>
            <w:r w:rsidRPr="007A7B98">
              <w:rPr>
                <w:b/>
              </w:rPr>
              <w:t xml:space="preserve">года (время местное </w:t>
            </w:r>
            <w:proofErr w:type="gramStart"/>
            <w:r w:rsidRPr="007A7B98">
              <w:rPr>
                <w:b/>
              </w:rPr>
              <w:t>МСК</w:t>
            </w:r>
            <w:proofErr w:type="gramEnd"/>
            <w:r w:rsidRPr="007A7B98">
              <w:rPr>
                <w:b/>
              </w:rPr>
              <w:t>+2,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0E3324">
              <w:rPr>
                <w:b/>
              </w:rPr>
              <w:t>30</w:t>
            </w:r>
            <w:r w:rsidRPr="007A7B98">
              <w:rPr>
                <w:b/>
              </w:rPr>
              <w:t>»</w:t>
            </w:r>
            <w:r>
              <w:rPr>
                <w:b/>
              </w:rPr>
              <w:t xml:space="preserve"> </w:t>
            </w:r>
            <w:r w:rsidR="000C24A9">
              <w:rPr>
                <w:b/>
              </w:rPr>
              <w:t>января</w:t>
            </w:r>
            <w:r w:rsidRPr="007A7B98">
              <w:rPr>
                <w:b/>
              </w:rPr>
              <w:t xml:space="preserve"> 20</w:t>
            </w:r>
            <w:r w:rsidR="000C24A9">
              <w:rPr>
                <w:b/>
              </w:rPr>
              <w:t>20</w:t>
            </w:r>
            <w:r w:rsidRPr="007A7B98">
              <w:rPr>
                <w:b/>
              </w:rPr>
              <w:t xml:space="preserve"> года (время местное </w:t>
            </w:r>
            <w:proofErr w:type="gramStart"/>
            <w:r w:rsidRPr="007A7B98">
              <w:rPr>
                <w:b/>
              </w:rPr>
              <w:t>МСК</w:t>
            </w:r>
            <w:proofErr w:type="gramEnd"/>
            <w:r w:rsidRPr="007A7B98">
              <w:rPr>
                <w:b/>
              </w:rPr>
              <w:t>+2, GMT +5).</w:t>
            </w:r>
          </w:p>
          <w:p w:rsidR="00790AF7" w:rsidRPr="007A7B98" w:rsidRDefault="00790AF7" w:rsidP="00790AF7">
            <w:pPr>
              <w:suppressAutoHyphens/>
              <w:ind w:firstLine="567"/>
              <w:jc w:val="both"/>
            </w:pPr>
            <w:r w:rsidRPr="007A7B98">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7A7B98">
              <w:t>позднее</w:t>
            </w:r>
            <w:proofErr w:type="gramEnd"/>
            <w:r w:rsidRPr="007A7B98">
              <w:t xml:space="preserve">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9" w:name="_Ref378105180"/>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 xml:space="preserve">3 </w:t>
            </w:r>
            <w:r w:rsidR="008F13E3" w:rsidRPr="007A7B98">
              <w:rPr>
                <w:bCs/>
              </w:rPr>
              <w:lastRenderedPageBreak/>
              <w:t>Федерального</w:t>
            </w:r>
            <w:r w:rsidRPr="007A7B98">
              <w:rPr>
                <w:bCs/>
              </w:rPr>
              <w:t xml:space="preserve"> закона № 223-ФЗ)</w:t>
            </w:r>
          </w:p>
        </w:tc>
        <w:tc>
          <w:tcPr>
            <w:tcW w:w="7087" w:type="dxa"/>
            <w:tcBorders>
              <w:top w:val="single" w:sz="4" w:space="0" w:color="auto"/>
              <w:left w:val="single" w:sz="4" w:space="0" w:color="auto"/>
              <w:bottom w:val="single" w:sz="4" w:space="0" w:color="auto"/>
              <w:right w:val="single" w:sz="4" w:space="0" w:color="auto"/>
            </w:tcBorders>
          </w:tcPr>
          <w:p w:rsidR="0047645F" w:rsidRPr="00193B16" w:rsidRDefault="005E3823" w:rsidP="0047645F">
            <w:pPr>
              <w:pStyle w:val="Default"/>
              <w:jc w:val="both"/>
              <w:rPr>
                <w:b/>
                <w:color w:val="auto"/>
              </w:rPr>
            </w:pPr>
            <w:r w:rsidRPr="007A7B98">
              <w:rPr>
                <w:iCs/>
                <w:color w:val="auto"/>
                <w:sz w:val="22"/>
                <w:szCs w:val="22"/>
              </w:rPr>
              <w:lastRenderedPageBreak/>
              <w:t xml:space="preserve">Предмет договора: </w:t>
            </w:r>
            <w:r w:rsidR="00E00686" w:rsidRPr="00E00686">
              <w:rPr>
                <w:b/>
              </w:rPr>
              <w:t>информационное обслуживание СГМУП «ГТС» в электронных средствах массовой информации (телевидение)</w:t>
            </w:r>
            <w:r w:rsidR="00654301">
              <w:rPr>
                <w:b/>
              </w:rPr>
              <w:t>.</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w:t>
            </w:r>
            <w:r w:rsidR="00790AF7" w:rsidRPr="007A7B98">
              <w:rPr>
                <w:rFonts w:eastAsia="Times New Roman"/>
                <w:iCs/>
                <w:color w:val="auto"/>
                <w:lang w:eastAsia="ru-RU"/>
              </w:rPr>
              <w:lastRenderedPageBreak/>
              <w:t xml:space="preserve">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0" w:name="_Ref37922343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proofErr w:type="gramStart"/>
            <w:r w:rsidRPr="007A7B98">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A7B98">
              <w:rPr>
                <w:bCs/>
              </w:rPr>
              <w:t xml:space="preserve">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68315592"/>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9402EA" w:rsidRDefault="00E00686" w:rsidP="00AA052B">
            <w:pPr>
              <w:widowControl w:val="0"/>
              <w:autoSpaceDE w:val="0"/>
              <w:autoSpaceDN w:val="0"/>
              <w:adjustRightInd w:val="0"/>
              <w:ind w:firstLine="567"/>
              <w:jc w:val="both"/>
              <w:rPr>
                <w:b/>
                <w:color w:val="000000"/>
              </w:rPr>
            </w:pPr>
            <w:r>
              <w:rPr>
                <w:b/>
                <w:color w:val="000000"/>
              </w:rPr>
              <w:t>666 831</w:t>
            </w:r>
            <w:r w:rsidR="009402EA" w:rsidRPr="009402EA">
              <w:rPr>
                <w:b/>
                <w:color w:val="000000"/>
              </w:rPr>
              <w:t xml:space="preserve"> (</w:t>
            </w:r>
            <w:r>
              <w:rPr>
                <w:b/>
                <w:color w:val="000000"/>
              </w:rPr>
              <w:t>шестьсот шестьдесят шесть тысяч восемьсот тридцать один</w:t>
            </w:r>
            <w:r w:rsidR="009402EA" w:rsidRPr="009402EA">
              <w:rPr>
                <w:b/>
                <w:color w:val="000000"/>
              </w:rPr>
              <w:t>) рубл</w:t>
            </w:r>
            <w:r>
              <w:rPr>
                <w:b/>
                <w:color w:val="000000"/>
              </w:rPr>
              <w:t>ь</w:t>
            </w:r>
            <w:r w:rsidR="009402EA" w:rsidRPr="009402EA">
              <w:rPr>
                <w:b/>
                <w:color w:val="000000"/>
              </w:rPr>
              <w:t xml:space="preserve"> </w:t>
            </w:r>
            <w:r>
              <w:rPr>
                <w:b/>
                <w:color w:val="000000"/>
              </w:rPr>
              <w:t>6</w:t>
            </w:r>
            <w:r w:rsidR="00506020">
              <w:rPr>
                <w:b/>
                <w:color w:val="000000"/>
              </w:rPr>
              <w:t>0</w:t>
            </w:r>
            <w:r w:rsidR="009402EA" w:rsidRPr="009402EA">
              <w:rPr>
                <w:b/>
                <w:color w:val="000000"/>
              </w:rPr>
              <w:t xml:space="preserve"> копе</w:t>
            </w:r>
            <w:r w:rsidR="00506020">
              <w:rPr>
                <w:b/>
                <w:color w:val="000000"/>
              </w:rPr>
              <w:t>ек</w:t>
            </w:r>
            <w:r w:rsidR="009402EA" w:rsidRPr="009402EA">
              <w:rPr>
                <w:b/>
                <w:color w:val="000000"/>
              </w:rPr>
              <w:t xml:space="preserve"> с учетом НДС 20%.</w:t>
            </w:r>
          </w:p>
          <w:p w:rsidR="00795A3B" w:rsidRDefault="00795A3B" w:rsidP="00AA052B">
            <w:pPr>
              <w:widowControl w:val="0"/>
              <w:autoSpaceDE w:val="0"/>
              <w:autoSpaceDN w:val="0"/>
              <w:adjustRightInd w:val="0"/>
              <w:ind w:firstLine="567"/>
              <w:jc w:val="both"/>
              <w:rPr>
                <w:snapToGrid w:val="0"/>
              </w:rPr>
            </w:pPr>
            <w:r w:rsidRPr="00795A3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90AF7" w:rsidRPr="007A7B98" w:rsidRDefault="006B2FBC" w:rsidP="00AA052B">
            <w:pPr>
              <w:widowControl w:val="0"/>
              <w:autoSpaceDE w:val="0"/>
              <w:autoSpaceDN w:val="0"/>
              <w:adjustRightInd w:val="0"/>
              <w:ind w:firstLine="567"/>
              <w:jc w:val="both"/>
              <w:rPr>
                <w:rFonts w:eastAsia="Calibri"/>
              </w:rPr>
            </w:pPr>
            <w:r w:rsidRPr="007A7B98">
              <w:rPr>
                <w:snapToGrid w:val="0"/>
              </w:rPr>
              <w:lastRenderedPageBreak/>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3" w:name="форма15"/>
            <w:bookmarkEnd w:id="22"/>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3"/>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t>Общие требования:</w:t>
            </w:r>
          </w:p>
          <w:p w:rsidR="00790AF7" w:rsidRPr="00193B16"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w:t>
            </w:r>
            <w:r w:rsidR="00E837A3" w:rsidRPr="007A7B98">
              <w:rPr>
                <w:rFonts w:cs="Arial"/>
                <w:color w:val="000000"/>
              </w:rPr>
              <w:t xml:space="preserve"> котировок в электронной форме)</w:t>
            </w:r>
            <w:r w:rsidR="00193B16" w:rsidRPr="00193B16">
              <w:rPr>
                <w:rFonts w:cs="Arial"/>
                <w:color w:val="000000"/>
              </w:rPr>
              <w:t>:</w:t>
            </w:r>
          </w:p>
          <w:p w:rsidR="00181CE5" w:rsidRDefault="009402EA" w:rsidP="00790AF7">
            <w:pPr>
              <w:ind w:firstLine="567"/>
              <w:jc w:val="both"/>
              <w:rPr>
                <w:rFonts w:cs="Arial"/>
                <w:i/>
              </w:rPr>
            </w:pPr>
            <w:r w:rsidRPr="005D12BF">
              <w:rPr>
                <w:rFonts w:cs="Arial"/>
                <w:i/>
              </w:rPr>
              <w:t xml:space="preserve">- </w:t>
            </w:r>
            <w:r w:rsidR="00411C3C">
              <w:rPr>
                <w:rFonts w:cs="Arial"/>
                <w:i/>
              </w:rPr>
              <w:t>н</w:t>
            </w:r>
            <w:r w:rsidR="00411C3C" w:rsidRPr="00411C3C">
              <w:rPr>
                <w:rFonts w:cs="Arial"/>
                <w:i/>
              </w:rPr>
              <w:t>аличие свидетельства о регистрации средства массовой информации или договора, заключенного в соответствии со ст. 17,</w:t>
            </w:r>
            <w:r w:rsidR="00411C3C">
              <w:rPr>
                <w:rFonts w:cs="Arial"/>
                <w:i/>
              </w:rPr>
              <w:t xml:space="preserve"> </w:t>
            </w:r>
            <w:r w:rsidR="00411C3C" w:rsidRPr="00411C3C">
              <w:rPr>
                <w:rFonts w:cs="Arial"/>
                <w:i/>
              </w:rPr>
              <w:t>22 Закона РФ от 27.12.1991 №2124-1 «О средствах массовой информации» или выписки из реестра зарегистрированных средств массовой информации</w:t>
            </w:r>
            <w:r w:rsidR="00181CE5">
              <w:rPr>
                <w:rFonts w:cs="Arial"/>
                <w:i/>
              </w:rPr>
              <w:t>,</w:t>
            </w:r>
          </w:p>
          <w:p w:rsidR="00272F35" w:rsidRDefault="00181CE5" w:rsidP="00790AF7">
            <w:pPr>
              <w:ind w:firstLine="567"/>
              <w:jc w:val="both"/>
              <w:rPr>
                <w:rFonts w:cs="Arial"/>
                <w:color w:val="000000"/>
              </w:rPr>
            </w:pPr>
            <w:r>
              <w:rPr>
                <w:rFonts w:cs="Arial"/>
                <w:i/>
              </w:rPr>
              <w:t xml:space="preserve">- </w:t>
            </w:r>
            <w:r>
              <w:rPr>
                <w:rFonts w:cs="Arial"/>
                <w:bCs/>
                <w:i/>
              </w:rPr>
              <w:t>н</w:t>
            </w:r>
            <w:r w:rsidRPr="00181CE5">
              <w:rPr>
                <w:rFonts w:cs="Arial"/>
                <w:bCs/>
                <w:i/>
              </w:rPr>
              <w:t>аличие лицензии на осуществление телевизионного вещания</w:t>
            </w:r>
            <w:r w:rsidR="00411C3C">
              <w:rPr>
                <w:rFonts w:cs="Arial"/>
                <w:i/>
              </w:rPr>
              <w:t>;</w:t>
            </w:r>
          </w:p>
          <w:p w:rsidR="00790AF7" w:rsidRPr="007A7B98" w:rsidRDefault="00272F35" w:rsidP="00790AF7">
            <w:pPr>
              <w:ind w:firstLine="567"/>
              <w:jc w:val="both"/>
              <w:rPr>
                <w:b/>
              </w:rPr>
            </w:pPr>
            <w:r>
              <w:rPr>
                <w:rFonts w:cs="Arial"/>
                <w:color w:val="000000"/>
              </w:rPr>
              <w:t xml:space="preserve">2. </w:t>
            </w:r>
            <w:r w:rsidR="0039153A" w:rsidRPr="007A7B98">
              <w:rPr>
                <w:rFonts w:cs="Arial"/>
                <w:color w:val="000000"/>
              </w:rPr>
              <w:t>Не приостановление</w:t>
            </w:r>
            <w:r w:rsidR="00790AF7"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F75EF7" w:rsidP="00790AF7">
            <w:pPr>
              <w:ind w:firstLine="567"/>
              <w:jc w:val="both"/>
              <w:rPr>
                <w:rFonts w:cs="Arial"/>
                <w:color w:val="000000"/>
              </w:rPr>
            </w:pPr>
            <w:r w:rsidRPr="00F75EF7">
              <w:rPr>
                <w:rFonts w:cs="Arial"/>
                <w:color w:val="000000"/>
              </w:rPr>
              <w:t>3</w:t>
            </w:r>
            <w:r w:rsidR="00790AF7" w:rsidRPr="007A7B98">
              <w:rPr>
                <w:rFonts w:cs="Arial"/>
                <w:color w:val="000000"/>
              </w:rPr>
              <w:t xml:space="preserve">. </w:t>
            </w:r>
            <w:proofErr w:type="gramStart"/>
            <w:r w:rsidR="00790AF7" w:rsidRPr="007A7B98">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90AF7" w:rsidRPr="007A7B98">
              <w:rPr>
                <w:rFonts w:cs="Arial"/>
                <w:color w:val="000000"/>
              </w:rPr>
              <w:t xml:space="preserve"> заявителя по уплате этих </w:t>
            </w:r>
            <w:proofErr w:type="gramStart"/>
            <w:r w:rsidR="00790AF7" w:rsidRPr="007A7B98">
              <w:rPr>
                <w:rFonts w:cs="Arial"/>
                <w:color w:val="000000"/>
              </w:rPr>
              <w:t>сумм</w:t>
            </w:r>
            <w:proofErr w:type="gramEnd"/>
            <w:r w:rsidR="00790AF7" w:rsidRPr="007A7B98">
              <w:rPr>
                <w:rFonts w:cs="Arial"/>
                <w:color w:val="000000"/>
              </w:rPr>
              <w:t xml:space="preserve"> исполненной или </w:t>
            </w:r>
            <w:proofErr w:type="gramStart"/>
            <w:r w:rsidR="00790AF7" w:rsidRPr="007A7B98">
              <w:rPr>
                <w:rFonts w:cs="Arial"/>
                <w:color w:val="000000"/>
              </w:rPr>
              <w:t>которые</w:t>
            </w:r>
            <w:proofErr w:type="gramEnd"/>
            <w:r w:rsidR="00790AF7" w:rsidRPr="007A7B98">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2F2AD3" w:rsidRPr="002F2AD3" w:rsidRDefault="00F75EF7" w:rsidP="002F2AD3">
            <w:pPr>
              <w:ind w:firstLine="567"/>
              <w:jc w:val="both"/>
              <w:rPr>
                <w:rFonts w:cs="Arial"/>
                <w:color w:val="000000"/>
              </w:rPr>
            </w:pPr>
            <w:r w:rsidRPr="00F75EF7">
              <w:rPr>
                <w:rFonts w:cs="Arial"/>
                <w:color w:val="000000"/>
              </w:rPr>
              <w:t>4</w:t>
            </w:r>
            <w:r w:rsidR="00790AF7" w:rsidRPr="007A7B98">
              <w:rPr>
                <w:rFonts w:cs="Arial"/>
                <w:color w:val="000000"/>
              </w:rPr>
              <w:t xml:space="preserve">. </w:t>
            </w:r>
            <w:r w:rsidR="002F2AD3" w:rsidRPr="002F2AD3">
              <w:rPr>
                <w:rFonts w:cs="Arial"/>
                <w:color w:val="000000"/>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2 раздела II «Информационная карта» Документации и пунктом 2 Извещения.</w:t>
            </w:r>
          </w:p>
          <w:p w:rsidR="00790AF7" w:rsidRPr="007A7B98" w:rsidRDefault="002F2AD3" w:rsidP="002F2AD3">
            <w:pPr>
              <w:ind w:firstLine="567"/>
              <w:jc w:val="both"/>
              <w:rPr>
                <w:rFonts w:cs="Arial"/>
                <w:color w:val="000000"/>
              </w:rPr>
            </w:pPr>
            <w:proofErr w:type="gramStart"/>
            <w:r w:rsidRPr="002F2AD3">
              <w:rPr>
                <w:rFonts w:cs="Arial"/>
                <w:color w:val="000000"/>
              </w:rPr>
              <w:t>Если в пункте 2 раздела II «Информационная карта» Документации особенности участия в закупке Субъектов МСП не установлены, а участник закупки являе</w:t>
            </w:r>
            <w:r w:rsidR="000C24A9">
              <w:rPr>
                <w:rFonts w:cs="Arial"/>
                <w:color w:val="000000"/>
              </w:rPr>
              <w:t>тся Субъектом МСП, обязательно</w:t>
            </w:r>
            <w:r w:rsidRPr="002F2AD3">
              <w:rPr>
                <w:rFonts w:cs="Arial"/>
                <w:color w:val="000000"/>
              </w:rPr>
              <w:t xml:space="preserve"> предоставление сведений из единого реестра субъектов малого и среднего предпринимательства, ведение </w:t>
            </w:r>
            <w:r w:rsidRPr="002F2AD3">
              <w:rPr>
                <w:rFonts w:cs="Arial"/>
                <w:color w:val="000000"/>
              </w:rPr>
              <w:lastRenderedPageBreak/>
              <w:t>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2F2AD3">
              <w:rPr>
                <w:rFonts w:cs="Arial"/>
                <w:color w:val="000000"/>
              </w:rPr>
              <w:t xml:space="preserve"> критериям отнесения к Субъектам МСП (Ф</w:t>
            </w:r>
            <w:r>
              <w:rPr>
                <w:rFonts w:cs="Arial"/>
                <w:color w:val="000000"/>
              </w:rPr>
              <w:t>орма 5 раздела III)</w:t>
            </w:r>
            <w:r w:rsidR="00790AF7" w:rsidRPr="007A7B98">
              <w:rPr>
                <w:sz w:val="26"/>
                <w:szCs w:val="26"/>
              </w:rPr>
              <w:t>.</w:t>
            </w:r>
          </w:p>
          <w:p w:rsidR="00790AF7" w:rsidRPr="007A7B98" w:rsidRDefault="00F75EF7" w:rsidP="00790AF7">
            <w:pPr>
              <w:ind w:firstLine="567"/>
              <w:jc w:val="both"/>
              <w:rPr>
                <w:b/>
              </w:rPr>
            </w:pPr>
            <w:r w:rsidRPr="00F75EF7">
              <w:rPr>
                <w:rFonts w:cs="Arial"/>
                <w:color w:val="000000"/>
              </w:rPr>
              <w:t>5</w:t>
            </w:r>
            <w:r w:rsidR="00790AF7" w:rsidRPr="007A7B98">
              <w:rPr>
                <w:rFonts w:cs="Arial"/>
                <w:color w:val="000000"/>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F75EF7" w:rsidP="00790AF7">
            <w:pPr>
              <w:ind w:firstLine="567"/>
              <w:jc w:val="both"/>
              <w:rPr>
                <w:b/>
              </w:rPr>
            </w:pPr>
            <w:r w:rsidRPr="00F75EF7">
              <w:rPr>
                <w:rFonts w:cs="Arial"/>
                <w:color w:val="000000"/>
              </w:rPr>
              <w:t>6</w:t>
            </w:r>
            <w:r w:rsidR="00790AF7" w:rsidRPr="007A7B98">
              <w:rPr>
                <w:rFonts w:cs="Arial"/>
                <w:color w:val="000000"/>
              </w:rPr>
              <w:t xml:space="preserve">. Отсутствие сведений об Участнике закупки </w:t>
            </w:r>
            <w:r w:rsidR="00790AF7"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F75EF7" w:rsidP="00790AF7">
            <w:pPr>
              <w:ind w:firstLine="567"/>
              <w:jc w:val="both"/>
              <w:rPr>
                <w:b/>
              </w:rPr>
            </w:pPr>
            <w:r w:rsidRPr="00F75EF7">
              <w:rPr>
                <w:rFonts w:cs="Arial"/>
                <w:color w:val="000000"/>
              </w:rPr>
              <w:t>7</w:t>
            </w:r>
            <w:r w:rsidR="00790AF7" w:rsidRPr="007A7B98">
              <w:rPr>
                <w:rFonts w:cs="Arial"/>
                <w:color w:val="000000"/>
              </w:rPr>
              <w:t xml:space="preserve">. </w:t>
            </w:r>
            <w:proofErr w:type="gramStart"/>
            <w:r w:rsidR="00790AF7" w:rsidRPr="007A7B98">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790AF7" w:rsidRPr="007A7B98">
              <w:rPr>
                <w:rFonts w:cs="Arial"/>
                <w:color w:val="000000"/>
              </w:rPr>
              <w:t xml:space="preserve"> товара, выполнением работы, оказанием услуги, </w:t>
            </w:r>
            <w:proofErr w:type="gramStart"/>
            <w:r w:rsidR="00790AF7" w:rsidRPr="007A7B98">
              <w:rPr>
                <w:rFonts w:cs="Arial"/>
                <w:color w:val="000000"/>
              </w:rPr>
              <w:t>являющихся</w:t>
            </w:r>
            <w:proofErr w:type="gramEnd"/>
            <w:r w:rsidR="00790AF7" w:rsidRPr="007A7B98">
              <w:rPr>
                <w:rFonts w:cs="Arial"/>
                <w:color w:val="000000"/>
              </w:rPr>
              <w:t xml:space="preserve"> объектом осуществляемой закупки, и административного наказания в виде дисквалификации.</w:t>
            </w:r>
          </w:p>
          <w:p w:rsidR="00790AF7" w:rsidRPr="007A7B98" w:rsidRDefault="00F75EF7" w:rsidP="00790AF7">
            <w:pPr>
              <w:ind w:firstLine="567"/>
              <w:jc w:val="both"/>
            </w:pPr>
            <w:r w:rsidRPr="008F6E1D">
              <w:rPr>
                <w:rFonts w:cs="Arial"/>
                <w:color w:val="000000"/>
              </w:rPr>
              <w:t>8</w:t>
            </w:r>
            <w:r w:rsidR="00790AF7" w:rsidRPr="007A7B98">
              <w:rPr>
                <w:rFonts w:cs="Arial"/>
                <w:color w:val="000000"/>
              </w:rPr>
              <w:t xml:space="preserve">. </w:t>
            </w:r>
            <w:proofErr w:type="gramStart"/>
            <w:r w:rsidR="00790AF7" w:rsidRPr="007A7B98">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74F26">
              <w:rPr>
                <w:rFonts w:cs="Arial"/>
                <w:color w:val="000000"/>
              </w:rPr>
              <w:t xml:space="preserve"> </w:t>
            </w:r>
            <w:proofErr w:type="gramStart"/>
            <w:r w:rsidR="00790AF7" w:rsidRPr="007A7B98">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790AF7" w:rsidRPr="007A7B98">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4" w:name="_Ref378109129"/>
          </w:p>
        </w:tc>
        <w:bookmarkEnd w:id="24"/>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proofErr w:type="gramStart"/>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proofErr w:type="gramStart"/>
            <w:r w:rsidRPr="007A7B98">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7A7B98">
              <w:rPr>
                <w:color w:val="000000"/>
              </w:rPr>
              <w:lastRenderedPageBreak/>
              <w:t>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sidRPr="007A7B98">
              <w:rPr>
                <w:color w:val="000000"/>
              </w:rPr>
              <w:t>являющихся</w:t>
            </w:r>
            <w:proofErr w:type="gramEnd"/>
            <w:r w:rsidRPr="007A7B98">
              <w:rPr>
                <w:color w:val="000000"/>
              </w:rPr>
              <w:t xml:space="preserve"> предметом закупки. </w:t>
            </w:r>
            <w:proofErr w:type="gramStart"/>
            <w:r w:rsidRPr="007A7B98">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81772E">
              <w:rPr>
                <w:color w:val="000000"/>
              </w:rPr>
              <w:t xml:space="preserve"> </w:t>
            </w:r>
            <w:proofErr w:type="gramStart"/>
            <w:r w:rsidR="00BA70B0" w:rsidRPr="007A7B98">
              <w:rPr>
                <w:color w:val="000000"/>
              </w:rPr>
              <w:t>соответствии</w:t>
            </w:r>
            <w:proofErr w:type="gramEnd"/>
            <w:r w:rsidR="00BA70B0" w:rsidRPr="007A7B98">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proofErr w:type="gramStart"/>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roofErr w:type="gramEnd"/>
          </w:p>
        </w:tc>
      </w:tr>
      <w:tr w:rsidR="00790AF7" w:rsidRPr="007A7B98" w:rsidTr="002F2AD3">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68314453"/>
          </w:p>
        </w:tc>
        <w:bookmarkEnd w:id="25"/>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77141801"/>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 xml:space="preserve">Обеспечение исполнения договора, </w:t>
            </w:r>
            <w:r w:rsidRPr="007A7B98">
              <w:lastRenderedPageBreak/>
              <w:t>размер,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lastRenderedPageBreak/>
              <w:t>Не установлено.</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7" w:name="_Ref378865603"/>
          </w:p>
        </w:tc>
        <w:bookmarkEnd w:id="27"/>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 xml:space="preserve">В </w:t>
            </w:r>
            <w:proofErr w:type="gramStart"/>
            <w:r w:rsidRPr="007A7B98">
              <w:t>случае</w:t>
            </w:r>
            <w:proofErr w:type="gramEnd"/>
            <w:r w:rsidRPr="007A7B98">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2F2AD3">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08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lastRenderedPageBreak/>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 xml:space="preserve">Заказчик вправе принять решение не проводить переторжку, даже если он предварительно указал в Извещении о </w:t>
            </w:r>
            <w:proofErr w:type="gramStart"/>
            <w:r w:rsidRPr="007A7B98">
              <w:t>закупке</w:t>
            </w:r>
            <w:proofErr w:type="gramEnd"/>
            <w:r w:rsidRPr="007A7B98">
              <w:t xml:space="preserve">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В случае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8" w:name="_Toc454968238"/>
      <w:bookmarkStart w:id="29" w:name="_Toc525906700"/>
      <w:bookmarkStart w:id="30" w:name="_Toc26366522"/>
      <w:r w:rsidRPr="007A7B98">
        <w:rPr>
          <w:rFonts w:ascii="Times New Roman" w:eastAsia="MS Mincho" w:hAnsi="Times New Roman"/>
          <w:iCs/>
          <w:color w:val="000000"/>
          <w:szCs w:val="24"/>
        </w:rPr>
        <w:lastRenderedPageBreak/>
        <w:t>2.2. Требования к Заявке на участие в закупке</w:t>
      </w:r>
      <w:bookmarkEnd w:id="28"/>
      <w:bookmarkEnd w:id="29"/>
      <w:bookmarkEnd w:id="30"/>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proofErr w:type="gramStart"/>
            <w:r w:rsidR="00217C26" w:rsidRPr="007A7B98">
              <w:t>п</w:t>
            </w:r>
            <w:proofErr w:type="gramEnd"/>
            <w:r w:rsidR="00217C26" w:rsidRPr="007A7B98">
              <w:t>/п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 xml:space="preserve">В </w:t>
            </w:r>
            <w:proofErr w:type="gramStart"/>
            <w:r w:rsidRPr="007A7B98">
              <w:t>случае</w:t>
            </w:r>
            <w:proofErr w:type="gramEnd"/>
            <w:r w:rsidRPr="007A7B98">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1" w:name="_Ref368314814"/>
          </w:p>
        </w:tc>
        <w:bookmarkEnd w:id="31"/>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2" w:name="_Toc313349949"/>
            <w:bookmarkStart w:id="33" w:name="_Toc313350145"/>
            <w:bookmarkStart w:id="34" w:name="_Ref166246797"/>
            <w:r w:rsidRPr="007A7B98">
              <w:t>Для участия в закупке Участник подает Заявку на участие в закупке</w:t>
            </w:r>
            <w:bookmarkStart w:id="35" w:name="_Toc313349950"/>
            <w:bookmarkStart w:id="36" w:name="_Toc313350146"/>
            <w:bookmarkEnd w:id="32"/>
            <w:bookmarkEnd w:id="33"/>
            <w:bookmarkEnd w:id="35"/>
            <w:bookmarkEnd w:id="36"/>
            <w:r w:rsidRPr="007A7B98">
              <w:t xml:space="preserve"> в соответствии с формами документов, </w:t>
            </w:r>
            <w:r w:rsidRPr="007A7B98">
              <w:rPr>
                <w:color w:val="000000"/>
              </w:rPr>
              <w:t xml:space="preserve">установленными </w:t>
            </w:r>
            <w:bookmarkStart w:id="37" w:name="_Toc313349951"/>
            <w:bookmarkStart w:id="38" w:name="_Toc313350147"/>
            <w:r w:rsidRPr="007A7B98">
              <w:rPr>
                <w:rFonts w:eastAsiaTheme="majorEastAsia"/>
                <w:color w:val="000000"/>
              </w:rPr>
              <w:t xml:space="preserve">в части </w:t>
            </w:r>
            <w:bookmarkEnd w:id="37"/>
            <w:bookmarkEnd w:id="38"/>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39" w:name="_Toc313349952"/>
            <w:bookmarkStart w:id="40" w:name="_Toc313350148"/>
            <w:bookmarkStart w:id="41" w:name="_Ref320180868"/>
            <w:bookmarkEnd w:id="34"/>
            <w:r w:rsidRPr="007A7B98">
              <w:t>Заявка на участие в закупке (форма 1) в качестве приложений должна содержать следующие документы:</w:t>
            </w:r>
            <w:bookmarkEnd w:id="39"/>
            <w:bookmarkEnd w:id="40"/>
            <w:bookmarkEnd w:id="41"/>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2" w:name="_Toc313349953"/>
            <w:bookmarkStart w:id="43" w:name="_Toc313350149"/>
            <w:r w:rsidRPr="007A7B98">
              <w:t>1.1.</w:t>
            </w:r>
            <w:bookmarkEnd w:id="42"/>
            <w:bookmarkEnd w:id="43"/>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proofErr w:type="gramStart"/>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roofErr w:type="gramEnd"/>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proofErr w:type="gramStart"/>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7A7B98">
              <w:t xml:space="preserve">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 xml:space="preserve">не ранее чем </w:t>
            </w:r>
            <w:proofErr w:type="gramStart"/>
            <w:r w:rsidRPr="00C143A4">
              <w:rPr>
                <w:b/>
              </w:rPr>
              <w:t>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roofErr w:type="gramEnd"/>
            <w:r w:rsidRPr="007A7B98">
              <w:t>;</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A7B98">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7A7B98">
                <w:t>законом</w:t>
              </w:r>
            </w:hyperlink>
            <w:r w:rsidRPr="007A7B98">
              <w:t xml:space="preserve"> № 223-ФЗ и Федеральным </w:t>
            </w:r>
            <w:hyperlink r:id="rId20"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053D2" w:rsidRDefault="00790AF7" w:rsidP="007053D2">
            <w:pPr>
              <w:autoSpaceDE w:val="0"/>
              <w:autoSpaceDN w:val="0"/>
              <w:adjustRightInd w:val="0"/>
              <w:ind w:firstLine="459"/>
              <w:jc w:val="both"/>
            </w:pPr>
            <w:r w:rsidRPr="007A7B98">
              <w:t xml:space="preserve">8) </w:t>
            </w:r>
            <w:r w:rsidR="007053D2">
              <w:t>Документы, которые подтверждают соответствие Участника требованиям, установленным в 16 разделе II “Информационная карта” Извещения, с обязательным включением форм раздела III “Формы для заполнения участниками закупки”, копии разрешительных документов, указанных в подпункте 1 пункта 16 раздела II “Информационная карта”.</w:t>
            </w:r>
          </w:p>
          <w:p w:rsidR="007053D2" w:rsidRDefault="007053D2" w:rsidP="007053D2">
            <w:pPr>
              <w:autoSpaceDE w:val="0"/>
              <w:autoSpaceDN w:val="0"/>
              <w:adjustRightInd w:val="0"/>
              <w:ind w:firstLine="459"/>
              <w:jc w:val="both"/>
            </w:pPr>
            <w:r>
              <w:t xml:space="preserve">Форма 5 раздела III “Формы для  заполнения Участниками закупки” </w:t>
            </w:r>
            <w:r w:rsidR="000C24A9">
              <w:t>предоставляется</w:t>
            </w:r>
            <w:r>
              <w:t xml:space="preserve"> в обязательном порядке, в случае если участник закупки является Субъектом МСП.</w:t>
            </w:r>
          </w:p>
          <w:p w:rsidR="00790AF7" w:rsidRPr="007A7B98" w:rsidRDefault="007053D2" w:rsidP="007053D2">
            <w:pPr>
              <w:autoSpaceDE w:val="0"/>
              <w:autoSpaceDN w:val="0"/>
              <w:adjustRightInd w:val="0"/>
              <w:ind w:firstLine="459"/>
              <w:jc w:val="both"/>
            </w:pPr>
            <w:r>
              <w:t xml:space="preserve">9) </w:t>
            </w:r>
            <w:r w:rsidR="00790AF7" w:rsidRPr="007A7B98">
              <w:t>предложение о цене договора;</w:t>
            </w:r>
          </w:p>
          <w:p w:rsidR="00E23EC5" w:rsidRPr="007A7B98" w:rsidRDefault="007053D2" w:rsidP="007053D2">
            <w:pPr>
              <w:ind w:firstLine="459"/>
              <w:jc w:val="both"/>
            </w:pPr>
            <w:bookmarkStart w:id="44" w:name="_Ref313307290"/>
            <w:bookmarkStart w:id="45" w:name="_Ref314562291"/>
            <w:r>
              <w:t>10</w:t>
            </w:r>
            <w:r w:rsidR="00E23EC5" w:rsidRPr="007A7B98">
              <w:t>) копии документов, подтверждающих:</w:t>
            </w:r>
          </w:p>
          <w:p w:rsidR="00E23EC5" w:rsidRDefault="007053D2" w:rsidP="00AF582C">
            <w:pPr>
              <w:autoSpaceDE w:val="0"/>
              <w:autoSpaceDN w:val="0"/>
              <w:adjustRightInd w:val="0"/>
              <w:jc w:val="both"/>
            </w:pPr>
            <w:r>
              <w:t>10</w:t>
            </w:r>
            <w:r w:rsidR="00E23EC5" w:rsidRPr="007A7B98">
              <w:t>.1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1A5C6E">
              <w:t>ыполнение работ, оказание услуг:</w:t>
            </w:r>
          </w:p>
          <w:p w:rsidR="008744BC" w:rsidRPr="008744BC" w:rsidRDefault="008744BC" w:rsidP="008744BC">
            <w:pPr>
              <w:autoSpaceDE w:val="0"/>
              <w:autoSpaceDN w:val="0"/>
              <w:adjustRightInd w:val="0"/>
              <w:ind w:left="459"/>
              <w:jc w:val="both"/>
              <w:rPr>
                <w:rFonts w:cs="Arial"/>
              </w:rPr>
            </w:pPr>
            <w:r w:rsidRPr="008744BC">
              <w:rPr>
                <w:rFonts w:cs="Arial"/>
              </w:rPr>
              <w:t>- наличие свидетельства о регистрации средства массовой информации или договора, заключенного в соответствии со ст. 17, 22 Закона РФ от 27.12.1991 №2124-1 «О средствах массовой информации» или выписки из реестра зарегистрированных средств массовой информации,</w:t>
            </w:r>
          </w:p>
          <w:p w:rsidR="008744BC" w:rsidRPr="008744BC" w:rsidRDefault="008744BC" w:rsidP="008744BC">
            <w:pPr>
              <w:autoSpaceDE w:val="0"/>
              <w:autoSpaceDN w:val="0"/>
              <w:adjustRightInd w:val="0"/>
              <w:ind w:left="459"/>
              <w:jc w:val="both"/>
              <w:rPr>
                <w:rFonts w:cs="Arial"/>
              </w:rPr>
            </w:pPr>
            <w:r w:rsidRPr="008744BC">
              <w:rPr>
                <w:rFonts w:cs="Arial"/>
              </w:rPr>
              <w:t xml:space="preserve">- </w:t>
            </w:r>
            <w:r w:rsidRPr="008744BC">
              <w:rPr>
                <w:rFonts w:cs="Arial"/>
                <w:bCs/>
              </w:rPr>
              <w:t>наличие лицензии на осуществление телевизионного вещания.</w:t>
            </w:r>
          </w:p>
          <w:p w:rsidR="004858EE" w:rsidRPr="00555F9A" w:rsidRDefault="007053D2" w:rsidP="00AF582C">
            <w:pPr>
              <w:autoSpaceDE w:val="0"/>
              <w:autoSpaceDN w:val="0"/>
              <w:adjustRightInd w:val="0"/>
              <w:jc w:val="both"/>
            </w:pPr>
            <w:r>
              <w:t>10</w:t>
            </w:r>
            <w:r w:rsidR="00E23EC5" w:rsidRPr="007A7B98">
              <w:t xml:space="preserve">.2. документы (их копии), подтверждающие соответствие товаров, работ, услуг требованиям законодательства РФ к таким товарам, </w:t>
            </w:r>
            <w:r w:rsidR="00E23EC5" w:rsidRPr="007A7B98">
              <w:lastRenderedPageBreak/>
              <w:t>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6" w:name="_Ref313307321"/>
            <w:bookmarkEnd w:id="44"/>
            <w:bookmarkEnd w:id="45"/>
            <w:r w:rsidR="00CA0819">
              <w:t>;</w:t>
            </w:r>
          </w:p>
          <w:p w:rsidR="00790AF7" w:rsidRPr="007A7B98" w:rsidRDefault="00193B16" w:rsidP="00AF582C">
            <w:pPr>
              <w:autoSpaceDE w:val="0"/>
              <w:autoSpaceDN w:val="0"/>
              <w:adjustRightInd w:val="0"/>
              <w:jc w:val="both"/>
            </w:pPr>
            <w:r w:rsidRPr="00193B16">
              <w:t xml:space="preserve">         </w:t>
            </w:r>
            <w:r w:rsidR="00790AF7" w:rsidRPr="007A7B98">
              <w:t>1</w:t>
            </w:r>
            <w:r w:rsidR="007053D2">
              <w:t>1</w:t>
            </w:r>
            <w:r w:rsidR="00790AF7" w:rsidRPr="007A7B98">
              <w:t xml:space="preserve">) </w:t>
            </w:r>
            <w:bookmarkStart w:id="47" w:name="_Toc313349960"/>
            <w:bookmarkStart w:id="48" w:name="_Toc313350156"/>
            <w:bookmarkEnd w:id="46"/>
            <w:r w:rsidR="00790AF7" w:rsidRPr="007A7B98">
              <w:t xml:space="preserve">согласие на </w:t>
            </w:r>
            <w:r w:rsidR="004B6CD7" w:rsidRPr="007A7B98">
              <w:t>оказание услуг</w:t>
            </w:r>
            <w:r w:rsidR="00790AF7"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1A5C6E">
            <w:pPr>
              <w:ind w:firstLine="601"/>
              <w:jc w:val="both"/>
            </w:pPr>
            <w:r w:rsidRPr="007A7B98">
              <w:t>1</w:t>
            </w:r>
            <w:r w:rsidR="007053D2">
              <w:t>2</w:t>
            </w:r>
            <w:r w:rsidRPr="007A7B98">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7A7B98">
              <w:t>закупк</w:t>
            </w:r>
            <w:hyperlink r:id="rId21" w:history="1">
              <w:r w:rsidRPr="007A7B98">
                <w:rPr>
                  <w:rStyle w:val="a7"/>
                  <w:rFonts w:eastAsiaTheme="majorEastAsia"/>
                  <w:color w:val="000000"/>
                  <w:u w:val="none"/>
                </w:rPr>
                <w:t>е</w:t>
              </w:r>
              <w:proofErr w:type="gramEnd"/>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субисполнителей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7053D2">
              <w:t>3</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proofErr w:type="gramStart"/>
            <w:r w:rsidRPr="007A7B98">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7A7B98">
              <w:t xml:space="preserve"> получения запроса Заказчика, направленного в соответствии с настоящим пунктом, или документы, подтверждающие </w:t>
            </w:r>
            <w:r w:rsidRPr="007A7B98">
              <w:lastRenderedPageBreak/>
              <w:t>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xml:space="preserve">- документы в соответствии с законодательством, </w:t>
            </w:r>
            <w:proofErr w:type="gramStart"/>
            <w:r w:rsidRPr="007A7B98">
              <w:t>аналогичные</w:t>
            </w:r>
            <w:proofErr w:type="gramEnd"/>
            <w:r w:rsidRPr="007A7B98">
              <w:t xml:space="preserve">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49" w:name="_Hlk535247506"/>
            <w:r w:rsidRPr="007A7B98">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7A7B98">
              <w:t>предоставить документы</w:t>
            </w:r>
            <w:proofErr w:type="gramEnd"/>
            <w:r w:rsidRPr="007A7B98">
              <w:t>, перечисленные в запросе, по почтовому адресу Заказчика.</w:t>
            </w:r>
          </w:p>
          <w:bookmarkEnd w:id="49"/>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7"/>
            <w:bookmarkEnd w:id="48"/>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0" w:name="_Ref368316022"/>
          </w:p>
        </w:tc>
        <w:bookmarkEnd w:id="50"/>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w:t>
            </w:r>
            <w:r w:rsidRPr="007A7B98">
              <w:lastRenderedPageBreak/>
              <w:t>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w:t>
            </w:r>
            <w:proofErr w:type="gramStart"/>
            <w:r w:rsidRPr="007A7B98">
              <w:t>дств в З</w:t>
            </w:r>
            <w:proofErr w:type="gramEnd"/>
            <w:r w:rsidRPr="007A7B98">
              <w:t>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w:t>
            </w:r>
            <w:proofErr w:type="gramStart"/>
            <w:r w:rsidRPr="007A7B98">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7A7B98">
              <w:t xml:space="preserve"> даты его установления.</w:t>
            </w:r>
          </w:p>
          <w:p w:rsidR="00790AF7" w:rsidRPr="007A7B98" w:rsidRDefault="00790AF7" w:rsidP="00AF582C">
            <w:pPr>
              <w:pStyle w:val="ab"/>
              <w:ind w:left="0" w:firstLine="459"/>
              <w:jc w:val="both"/>
            </w:pPr>
            <w:r w:rsidRPr="007A7B98">
              <w:t xml:space="preserve">4. </w:t>
            </w:r>
            <w:proofErr w:type="gramStart"/>
            <w:r w:rsidRPr="007A7B98">
              <w:t>Заявка и документы, входящие в состав Заявки, 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xml:space="preserve">., обеспечивающем сохранение </w:t>
            </w:r>
            <w:r w:rsidRPr="007A7B98">
              <w:lastRenderedPageBreak/>
              <w:t>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7A7B98" w:rsidRDefault="00790AF7" w:rsidP="00AF582C">
            <w:pPr>
              <w:pStyle w:val="ab"/>
              <w:ind w:left="0" w:firstLine="459"/>
              <w:jc w:val="both"/>
            </w:pPr>
            <w:r w:rsidRPr="007A7B98">
              <w:t xml:space="preserve">5. Каждый отдельный документ должен быть включён в состав Заявки в виде отдельного файла. </w:t>
            </w:r>
            <w:proofErr w:type="gramStart"/>
            <w:r w:rsidRPr="007A7B98">
              <w:t>Наименование файлов должно позволять идентифицировать документ (например:</w:t>
            </w:r>
            <w:proofErr w:type="gramEnd"/>
            <w:r w:rsidR="00C143A4">
              <w:t xml:space="preserve"> </w:t>
            </w:r>
            <w:proofErr w:type="gramStart"/>
            <w:r w:rsidRPr="007A7B98">
              <w:t>Заявка на участие в закупке от 01012018.pdf);</w:t>
            </w:r>
            <w:proofErr w:type="gramEnd"/>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A7B98">
              <w:rPr>
                <w:spacing w:val="-1"/>
              </w:rPr>
              <w:t>определяет</w:t>
            </w:r>
            <w:proofErr w:type="gramEnd"/>
            <w:r w:rsidRPr="007A7B98">
              <w:rPr>
                <w:spacing w:val="-1"/>
              </w:rPr>
              <w:t xml:space="preserve">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lastRenderedPageBreak/>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w:t>
            </w:r>
            <w:proofErr w:type="gramStart"/>
            <w:r w:rsidRPr="007A7B98">
              <w:t>о-</w:t>
            </w:r>
            <w:proofErr w:type="gramEnd"/>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proofErr w:type="gramStart"/>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Pr="007A7B98">
              <w:t xml:space="preserve"> </w:t>
            </w:r>
            <w:proofErr w:type="gramStart"/>
            <w:r w:rsidRPr="007A7B98">
              <w:t>соответствии</w:t>
            </w:r>
            <w:proofErr w:type="gramEnd"/>
            <w:r w:rsidRPr="007A7B98">
              <w:t xml:space="preserve">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случае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2567F1">
      <w:pPr>
        <w:pStyle w:val="20"/>
        <w:pageBreakBefore/>
        <w:spacing w:line="360" w:lineRule="auto"/>
        <w:jc w:val="center"/>
        <w:rPr>
          <w:rFonts w:ascii="Times New Roman" w:eastAsia="MS Mincho" w:hAnsi="Times New Roman"/>
          <w:iCs/>
          <w:color w:val="000000"/>
          <w:szCs w:val="24"/>
        </w:rPr>
      </w:pPr>
      <w:bookmarkStart w:id="51" w:name="_Toc525906701"/>
      <w:bookmarkStart w:id="52" w:name="_Toc26366523"/>
      <w:r w:rsidRPr="007A7B98">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w:t>
            </w: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proofErr w:type="gramStart"/>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 xml:space="preserve">Договор заключается не ранее чем через 10 (десять) дней и не позднее чем через 20 (двадцать) дней </w:t>
            </w:r>
            <w:proofErr w:type="gramStart"/>
            <w:r w:rsidRPr="007A7B98">
              <w:t>с даты размещения</w:t>
            </w:r>
            <w:proofErr w:type="gramEnd"/>
            <w:r w:rsidRPr="007A7B98">
              <w:t xml:space="preserve"> в единой информационной системе итогового протокола</w:t>
            </w:r>
            <w:r w:rsidR="00A3228D">
              <w:t xml:space="preserve">. </w:t>
            </w:r>
            <w:proofErr w:type="gramStart"/>
            <w:r w:rsidR="00A3228D">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roofErr w:type="gramEnd"/>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proofErr w:type="gramStart"/>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w:t>
            </w:r>
            <w:proofErr w:type="spellStart"/>
            <w:r w:rsidR="00253CD9" w:rsidRPr="007A7B98">
              <w:t>пп</w:t>
            </w:r>
            <w:proofErr w:type="spellEnd"/>
            <w:r w:rsidR="00253CD9" w:rsidRPr="007A7B98">
              <w:t xml:space="preserve">.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roofErr w:type="gramEnd"/>
          </w:p>
          <w:p w:rsidR="00F30F99" w:rsidRPr="007A7B98" w:rsidRDefault="00F30F99" w:rsidP="00F30F99">
            <w:pPr>
              <w:pStyle w:val="a3"/>
              <w:ind w:firstLine="528"/>
              <w:jc w:val="both"/>
            </w:pPr>
            <w:r w:rsidRPr="007A7B98">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proofErr w:type="gramStart"/>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lastRenderedPageBreak/>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 xml:space="preserve">В течение 1 (одного) рабочего дня </w:t>
            </w:r>
            <w:proofErr w:type="gramStart"/>
            <w:r w:rsidRPr="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proofErr w:type="gramStart"/>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w:t>
            </w:r>
            <w:proofErr w:type="spellStart"/>
            <w:r w:rsidR="00045305" w:rsidRPr="007A7B98">
              <w:t>пп</w:t>
            </w:r>
            <w:proofErr w:type="spellEnd"/>
            <w:r w:rsidR="00045305" w:rsidRPr="007A7B98">
              <w:t xml:space="preserve">.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roofErr w:type="gramEnd"/>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случае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В случае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lastRenderedPageBreak/>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3" w:name="_Toc26366524"/>
      <w:r w:rsidRPr="007A7B98">
        <w:rPr>
          <w:rFonts w:ascii="Times New Roman" w:hAnsi="Times New Roman" w:cs="Times New Roman"/>
          <w:color w:val="auto"/>
        </w:rPr>
        <w:lastRenderedPageBreak/>
        <w:t>РАЗДЕЛ III. ФОРМЫ ДЛЯ ЗАПОЛНЕНИЯ УЧАСТНИКАМИ ЗАКУПКИ</w:t>
      </w:r>
      <w:bookmarkEnd w:id="53"/>
    </w:p>
    <w:p w:rsidR="004A3796" w:rsidRPr="007A7B98" w:rsidRDefault="004A3796" w:rsidP="00630153">
      <w:pPr>
        <w:pStyle w:val="20"/>
        <w:jc w:val="center"/>
        <w:rPr>
          <w:rFonts w:ascii="Times New Roman" w:hAnsi="Times New Roman" w:cs="Times New Roman"/>
        </w:rPr>
      </w:pPr>
      <w:bookmarkStart w:id="54" w:name="_Toc26366525"/>
      <w:r w:rsidRPr="007A7B98">
        <w:rPr>
          <w:rFonts w:ascii="Times New Roman" w:hAnsi="Times New Roman" w:cs="Times New Roman"/>
          <w:color w:val="auto"/>
        </w:rPr>
        <w:t>ФОРМА 1. ЗАЯВКА НА УЧАСТИЕ</w:t>
      </w:r>
      <w:bookmarkEnd w:id="54"/>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A7B98" w:rsidRDefault="006F0E6A" w:rsidP="006F0E6A">
      <w:pPr>
        <w:ind w:firstLine="567"/>
        <w:jc w:val="center"/>
      </w:pPr>
      <w:r w:rsidRPr="007A7B98">
        <w:t xml:space="preserve">ЗАЯВКА НА УЧАСТИЕ В </w:t>
      </w:r>
      <w:bookmarkEnd w:id="57"/>
      <w:bookmarkEnd w:id="58"/>
      <w:bookmarkEnd w:id="59"/>
      <w:bookmarkEnd w:id="60"/>
      <w:r w:rsidRPr="007A7B98">
        <w:t>ЗАПРОСЕ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proofErr w:type="gramStart"/>
      <w:r w:rsidRPr="007A7B98">
        <w:t>зарегистрированное</w:t>
      </w:r>
      <w:proofErr w:type="gramEnd"/>
      <w:r w:rsidRPr="007A7B98">
        <w:t xml:space="preserve">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1" w:name="_Hlt440565644"/>
      <w:bookmarkEnd w:id="61"/>
    </w:p>
    <w:p w:rsidR="00C47743" w:rsidRDefault="006F0E6A" w:rsidP="006F0E6A">
      <w:pPr>
        <w:ind w:firstLine="567"/>
        <w:jc w:val="both"/>
      </w:pPr>
      <w:proofErr w:type="gramStart"/>
      <w:r w:rsidRPr="007A7B98">
        <w:t>Настоящим подтверждаем, о возможности предоставить документы в соответствии с пп.</w:t>
      </w:r>
      <w:r w:rsidR="006B2FBC" w:rsidRPr="007A7B98">
        <w:t>1</w:t>
      </w:r>
      <w:r w:rsidR="00C47743">
        <w:t>3</w:t>
      </w:r>
      <w:r w:rsidR="000E3324">
        <w:t xml:space="preserve"> </w:t>
      </w:r>
      <w:r w:rsidR="006D77B2">
        <w:t xml:space="preserve"> п.</w:t>
      </w:r>
      <w:r w:rsidR="006B2FBC" w:rsidRPr="007A7B98">
        <w:t>2</w:t>
      </w:r>
      <w:r w:rsidR="00A3228D">
        <w:t xml:space="preserve">7 </w:t>
      </w:r>
      <w:r w:rsidR="00937570" w:rsidRPr="007A7B98">
        <w:t xml:space="preserve">Раздела </w:t>
      </w:r>
      <w:r w:rsidR="00937570" w:rsidRPr="007A7B98">
        <w:rPr>
          <w:lang w:val="en-US"/>
        </w:rPr>
        <w:t>II</w:t>
      </w:r>
      <w:r w:rsidR="00C47743">
        <w:t xml:space="preserve"> </w:t>
      </w:r>
      <w:r w:rsidR="00937570" w:rsidRPr="007A7B98">
        <w:t>Извещения о проведении запроса котировок в электронной форме</w:t>
      </w:r>
      <w:r w:rsidRPr="007A7B98">
        <w:t xml:space="preserve"> и п. 8.3.2</w:t>
      </w:r>
      <w:r w:rsidR="00C47743">
        <w:t xml:space="preserve"> </w:t>
      </w:r>
      <w:r w:rsidR="00C47743" w:rsidRPr="00C47743">
        <w:t>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7A7B98" w:rsidRDefault="006F0E6A" w:rsidP="006F0E6A">
      <w:pPr>
        <w:ind w:firstLine="567"/>
        <w:jc w:val="both"/>
      </w:pPr>
      <w:proofErr w:type="gramStart"/>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приостановлена, на имущество не наложен арест по решению суда, административного органа, а также настоящим подтверждаем, что</w:t>
      </w:r>
      <w:proofErr w:type="gramEnd"/>
      <w:r w:rsidRPr="007A7B98">
        <w:t xml:space="preserve"> ознакомлены с условиями </w:t>
      </w:r>
      <w:r w:rsidR="00C47743" w:rsidRPr="00C47743">
        <w:t>Положения о закупке товаров, работ, услуг Сургутского городского муниципального унитарного предприятия "Городские тепловые сети"</w:t>
      </w:r>
      <w:r w:rsidRPr="007A7B98">
        <w:t>.</w:t>
      </w:r>
    </w:p>
    <w:p w:rsidR="006F0E6A" w:rsidRPr="007A7B98" w:rsidRDefault="006F0E6A" w:rsidP="006F0E6A">
      <w:pPr>
        <w:ind w:firstLine="567"/>
        <w:jc w:val="both"/>
      </w:pPr>
      <w:proofErr w:type="gramStart"/>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7A7B98">
        <w:rPr>
          <w:rFonts w:cs="Arial"/>
          <w:color w:val="000000"/>
        </w:rPr>
        <w:t xml:space="preserve"> деятельностью, которые связаны с поставкой товара, выполнением работы, оказанием услуги, </w:t>
      </w:r>
      <w:proofErr w:type="gramStart"/>
      <w:r w:rsidRPr="007A7B98">
        <w:rPr>
          <w:rFonts w:cs="Arial"/>
          <w:color w:val="000000"/>
        </w:rPr>
        <w:t>являющихся</w:t>
      </w:r>
      <w:proofErr w:type="gramEnd"/>
      <w:r w:rsidRPr="007A7B98">
        <w:rPr>
          <w:rFonts w:cs="Arial"/>
          <w:color w:val="000000"/>
        </w:rPr>
        <w:t xml:space="preserve">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proofErr w:type="gramStart"/>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A7B98">
        <w:t xml:space="preserve"> государственных и муниципальных нужд».</w:t>
      </w:r>
    </w:p>
    <w:p w:rsidR="006F0E6A" w:rsidRPr="007A7B98" w:rsidRDefault="006F0E6A" w:rsidP="006F0E6A">
      <w:pPr>
        <w:ind w:firstLine="567"/>
        <w:jc w:val="both"/>
      </w:pPr>
      <w:proofErr w:type="gramStart"/>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7A7B98">
        <w:t xml:space="preserve"> Федерации, по которым имеется вступившее в законную силу решение суда о признании обязанности </w:t>
      </w:r>
      <w:proofErr w:type="gramStart"/>
      <w:r w:rsidRPr="007A7B98">
        <w:t>заявителя</w:t>
      </w:r>
      <w:proofErr w:type="gramEnd"/>
      <w:r w:rsidRPr="007A7B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C47743" w:rsidRDefault="00A337DE" w:rsidP="00A337DE">
      <w:pPr>
        <w:ind w:firstLine="567"/>
        <w:jc w:val="both"/>
        <w:rPr>
          <w:b/>
          <w:i/>
          <w:color w:val="FF0000"/>
        </w:rPr>
      </w:pPr>
      <w:proofErr w:type="gramStart"/>
      <w:r w:rsidRPr="00C47743">
        <w:rPr>
          <w:b/>
          <w:i/>
          <w:color w:val="FF0000"/>
        </w:rPr>
        <w:t xml:space="preserve">[Если в состав Заявки на участие в закупке включены документы, предусмотренные </w:t>
      </w:r>
      <w:proofErr w:type="spellStart"/>
      <w:r w:rsidRPr="00C47743">
        <w:rPr>
          <w:b/>
          <w:i/>
          <w:color w:val="FF0000"/>
        </w:rPr>
        <w:t>абз</w:t>
      </w:r>
      <w:proofErr w:type="spellEnd"/>
      <w:r w:rsidRPr="00C47743">
        <w:rPr>
          <w:b/>
          <w:i/>
          <w:color w:val="FF0000"/>
        </w:rPr>
        <w:t xml:space="preserve">. 1 </w:t>
      </w:r>
      <w:proofErr w:type="spellStart"/>
      <w:r w:rsidRPr="00C47743">
        <w:rPr>
          <w:b/>
          <w:i/>
          <w:color w:val="FF0000"/>
        </w:rPr>
        <w:t>пп</w:t>
      </w:r>
      <w:proofErr w:type="spellEnd"/>
      <w:r w:rsidRPr="00C47743">
        <w:rPr>
          <w:b/>
          <w:i/>
          <w:color w:val="FF0000"/>
        </w:rPr>
        <w:t>. 1.2 пункта 2</w:t>
      </w:r>
      <w:r w:rsidR="00B04C93" w:rsidRPr="00C47743">
        <w:rPr>
          <w:b/>
          <w:i/>
          <w:color w:val="FF0000"/>
        </w:rPr>
        <w:t>7</w:t>
      </w:r>
      <w:r w:rsidRPr="00C47743">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C47743">
        <w:rPr>
          <w:b/>
          <w:i/>
          <w:color w:val="FF0000"/>
        </w:rPr>
        <w:t xml:space="preserve"> </w:t>
      </w:r>
      <w:proofErr w:type="gramStart"/>
      <w:r w:rsidRPr="00C47743">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A337DE" w:rsidRPr="00680598" w:rsidRDefault="00A337DE" w:rsidP="00A337DE">
      <w:pPr>
        <w:ind w:firstLine="567"/>
        <w:jc w:val="both"/>
      </w:pPr>
      <w:proofErr w:type="gramStart"/>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котировокв</w:t>
      </w:r>
      <w:proofErr w:type="spellEnd"/>
      <w:r w:rsidRPr="00680598">
        <w:rPr>
          <w:i/>
        </w:rPr>
        <w:t xml:space="preserve"> электронной форме</w:t>
      </w:r>
      <w:r w:rsidRPr="002E677F">
        <w:rPr>
          <w:i/>
        </w:rPr>
        <w:t>)</w:t>
      </w:r>
      <w:r w:rsidRPr="001115E5">
        <w:t>.</w:t>
      </w:r>
      <w:proofErr w:type="gramEnd"/>
      <w:r w:rsidR="009402EA">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proofErr w:type="gramEnd"/>
      <w:r w:rsidR="009402EA">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proofErr w:type="gramStart"/>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A7B98" w:rsidRDefault="006F0E6A" w:rsidP="006F0E6A">
      <w:pPr>
        <w:ind w:firstLine="567"/>
        <w:jc w:val="both"/>
      </w:pPr>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
    <w:p w:rsidR="006F0E6A" w:rsidRPr="007A7B98" w:rsidRDefault="006F0E6A" w:rsidP="006F0E6A">
      <w:pPr>
        <w:pStyle w:val="Times12"/>
        <w:overflowPunct/>
        <w:autoSpaceDE/>
        <w:autoSpaceDN/>
        <w:adjustRightInd/>
        <w:rPr>
          <w:bCs w:val="0"/>
          <w:szCs w:val="24"/>
        </w:rPr>
      </w:pPr>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proofErr w:type="gramStart"/>
            <w:r w:rsidRPr="007A7B98">
              <w:rPr>
                <w:sz w:val="22"/>
                <w:szCs w:val="22"/>
              </w:rPr>
              <w:t>п</w:t>
            </w:r>
            <w:proofErr w:type="gramEnd"/>
            <w:r w:rsidRPr="007A7B98">
              <w:rPr>
                <w:sz w:val="22"/>
                <w:szCs w:val="22"/>
              </w:rPr>
              <w:t>/п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3" w:name="_Toc26366526"/>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3"/>
    </w:p>
    <w:p w:rsidR="004A3796" w:rsidRPr="007A7B98" w:rsidRDefault="002A5DA1" w:rsidP="003C6A5E">
      <w:pPr>
        <w:pStyle w:val="20"/>
        <w:jc w:val="center"/>
        <w:rPr>
          <w:rFonts w:ascii="Times New Roman" w:hAnsi="Times New Roman" w:cs="Times New Roman"/>
          <w:color w:val="auto"/>
        </w:rPr>
      </w:pPr>
      <w:bookmarkStart w:id="64" w:name="_Toc26366527"/>
      <w:r w:rsidRPr="007A7B98">
        <w:rPr>
          <w:rFonts w:ascii="Times New Roman" w:hAnsi="Times New Roman" w:cs="Times New Roman"/>
          <w:color w:val="auto"/>
        </w:rPr>
        <w:t>В ЭЛЕКТРОННОЙ ФОРМЕ</w:t>
      </w:r>
      <w:bookmarkEnd w:id="64"/>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w:t>
            </w:r>
            <w:proofErr w:type="gramStart"/>
            <w:r w:rsidR="002A5DA1" w:rsidRPr="007A7B98">
              <w:t>е</w:t>
            </w:r>
            <w:r w:rsidRPr="007A7B98">
              <w:t>–</w:t>
            </w:r>
            <w:proofErr w:type="gramEnd"/>
            <w:r w:rsidRPr="007A7B98">
              <w:t xml:space="preserve">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w:t>
            </w:r>
            <w:proofErr w:type="gramStart"/>
            <w:r w:rsidR="002A5DA1" w:rsidRPr="007A7B98">
              <w:t>е</w:t>
            </w:r>
            <w:r w:rsidRPr="007A7B98">
              <w:t>–</w:t>
            </w:r>
            <w:proofErr w:type="gramEnd"/>
            <w:r w:rsidRPr="007A7B98">
              <w:t xml:space="preserve">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5" w:name="_Toc454968243"/>
      <w:bookmarkStart w:id="66" w:name="_Toc525906705"/>
      <w:bookmarkStart w:id="67" w:name="_Toc26366528"/>
      <w:r w:rsidRPr="007A7B98">
        <w:rPr>
          <w:rFonts w:ascii="Times New Roman" w:eastAsia="MS Mincho" w:hAnsi="Times New Roman"/>
          <w:color w:val="auto"/>
          <w:kern w:val="32"/>
          <w:szCs w:val="24"/>
        </w:rPr>
        <w:lastRenderedPageBreak/>
        <w:t xml:space="preserve">ФОРМА </w:t>
      </w:r>
      <w:bookmarkEnd w:id="65"/>
      <w:bookmarkEnd w:id="66"/>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7"/>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8" w:name="_Техническое_предложение_(Форма"/>
      <w:bookmarkStart w:id="69" w:name="_Toc235439567"/>
      <w:bookmarkStart w:id="70" w:name="_Toc305665991"/>
      <w:bookmarkEnd w:id="68"/>
      <w:r w:rsidRPr="007A7B98">
        <w:t>ЦЕНОВОЕ ПРЕДЛОЖЕНИЕ</w:t>
      </w:r>
      <w:bookmarkEnd w:id="69"/>
      <w:bookmarkEnd w:id="70"/>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097"/>
        <w:gridCol w:w="1148"/>
        <w:gridCol w:w="1152"/>
        <w:gridCol w:w="2481"/>
        <w:gridCol w:w="2005"/>
      </w:tblGrid>
      <w:tr w:rsidR="00765915" w:rsidTr="00765915">
        <w:tc>
          <w:tcPr>
            <w:tcW w:w="538"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w:t>
            </w:r>
          </w:p>
          <w:p w:rsidR="00765915" w:rsidRPr="00C27D2A" w:rsidRDefault="00765915" w:rsidP="00654301">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097"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Наименование услуг</w:t>
            </w:r>
          </w:p>
        </w:tc>
        <w:tc>
          <w:tcPr>
            <w:tcW w:w="1148"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765915">
            <w:pPr>
              <w:jc w:val="center"/>
              <w:rPr>
                <w:rFonts w:cs="Arial"/>
                <w:color w:val="000000"/>
                <w:sz w:val="20"/>
                <w:szCs w:val="20"/>
                <w:lang w:eastAsia="en-US"/>
              </w:rPr>
            </w:pPr>
            <w:proofErr w:type="spellStart"/>
            <w:r>
              <w:rPr>
                <w:rFonts w:cs="Arial"/>
                <w:color w:val="000000"/>
                <w:sz w:val="20"/>
                <w:szCs w:val="20"/>
                <w:lang w:eastAsia="en-US"/>
              </w:rPr>
              <w:t>Ед</w:t>
            </w:r>
            <w:proofErr w:type="gramStart"/>
            <w:r>
              <w:rPr>
                <w:rFonts w:cs="Arial"/>
                <w:color w:val="000000"/>
                <w:sz w:val="20"/>
                <w:szCs w:val="20"/>
                <w:lang w:eastAsia="en-US"/>
              </w:rPr>
              <w:t>.и</w:t>
            </w:r>
            <w:proofErr w:type="gramEnd"/>
            <w:r>
              <w:rPr>
                <w:rFonts w:cs="Arial"/>
                <w:color w:val="000000"/>
                <w:sz w:val="20"/>
                <w:szCs w:val="20"/>
                <w:lang w:eastAsia="en-US"/>
              </w:rPr>
              <w:t>зм</w:t>
            </w:r>
            <w:proofErr w:type="spellEnd"/>
            <w:r>
              <w:rPr>
                <w:rFonts w:cs="Arial"/>
                <w:color w:val="000000"/>
                <w:sz w:val="20"/>
                <w:szCs w:val="20"/>
                <w:lang w:eastAsia="en-US"/>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765915">
            <w:pPr>
              <w:jc w:val="center"/>
              <w:rPr>
                <w:rFonts w:cs="Arial"/>
                <w:color w:val="000000"/>
                <w:sz w:val="20"/>
                <w:szCs w:val="20"/>
                <w:lang w:eastAsia="en-US"/>
              </w:rPr>
            </w:pPr>
            <w:r w:rsidRPr="00C27D2A">
              <w:rPr>
                <w:rFonts w:cs="Arial"/>
                <w:color w:val="000000"/>
                <w:sz w:val="20"/>
                <w:szCs w:val="20"/>
                <w:lang w:eastAsia="en-US"/>
              </w:rPr>
              <w:t>Кол-во</w:t>
            </w:r>
          </w:p>
        </w:tc>
        <w:tc>
          <w:tcPr>
            <w:tcW w:w="2481"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5"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765915" w:rsidTr="00494147">
        <w:trPr>
          <w:trHeight w:val="258"/>
        </w:trPr>
        <w:tc>
          <w:tcPr>
            <w:tcW w:w="538" w:type="dxa"/>
            <w:tcBorders>
              <w:top w:val="single" w:sz="4" w:space="0" w:color="auto"/>
              <w:left w:val="single" w:sz="4" w:space="0" w:color="auto"/>
              <w:bottom w:val="single" w:sz="4" w:space="0" w:color="auto"/>
              <w:right w:val="single" w:sz="4" w:space="0" w:color="auto"/>
            </w:tcBorders>
            <w:hideMark/>
          </w:tcPr>
          <w:p w:rsidR="00765915" w:rsidRDefault="00765915" w:rsidP="00654301">
            <w:pPr>
              <w:spacing w:line="276" w:lineRule="auto"/>
              <w:rPr>
                <w:rFonts w:cs="Arial"/>
                <w:color w:val="000000"/>
                <w:lang w:eastAsia="en-US"/>
              </w:rPr>
            </w:pPr>
            <w:r>
              <w:rPr>
                <w:rFonts w:cs="Arial"/>
                <w:color w:val="000000"/>
                <w:lang w:eastAsia="en-US"/>
              </w:rPr>
              <w:t>1</w:t>
            </w:r>
          </w:p>
        </w:tc>
        <w:tc>
          <w:tcPr>
            <w:tcW w:w="3097" w:type="dxa"/>
            <w:tcBorders>
              <w:top w:val="single" w:sz="4" w:space="0" w:color="auto"/>
              <w:left w:val="single" w:sz="4" w:space="0" w:color="auto"/>
              <w:bottom w:val="single" w:sz="4" w:space="0" w:color="auto"/>
              <w:right w:val="single" w:sz="4" w:space="0" w:color="auto"/>
            </w:tcBorders>
            <w:vAlign w:val="center"/>
          </w:tcPr>
          <w:p w:rsidR="00494147" w:rsidRPr="00494147" w:rsidRDefault="00494147" w:rsidP="00494147">
            <w:pPr>
              <w:pStyle w:val="32"/>
              <w:rPr>
                <w:sz w:val="22"/>
                <w:szCs w:val="22"/>
              </w:rPr>
            </w:pPr>
            <w:r w:rsidRPr="00494147">
              <w:rPr>
                <w:sz w:val="22"/>
                <w:szCs w:val="22"/>
              </w:rPr>
              <w:t xml:space="preserve">Информационное обслуживание </w:t>
            </w:r>
          </w:p>
          <w:p w:rsidR="00765915" w:rsidRPr="00AE7638" w:rsidRDefault="00494147" w:rsidP="00494147">
            <w:pPr>
              <w:pStyle w:val="32"/>
              <w:rPr>
                <w:sz w:val="22"/>
                <w:szCs w:val="22"/>
              </w:rPr>
            </w:pPr>
            <w:r w:rsidRPr="00494147">
              <w:rPr>
                <w:sz w:val="22"/>
                <w:szCs w:val="22"/>
              </w:rPr>
              <w:t>СГМУП «Городские тепловые сети» в электронных средствах массовой информации (телевидение)</w:t>
            </w:r>
          </w:p>
        </w:tc>
        <w:tc>
          <w:tcPr>
            <w:tcW w:w="1148" w:type="dxa"/>
            <w:tcBorders>
              <w:top w:val="single" w:sz="4" w:space="0" w:color="auto"/>
              <w:left w:val="single" w:sz="4" w:space="0" w:color="auto"/>
              <w:bottom w:val="single" w:sz="4" w:space="0" w:color="auto"/>
              <w:right w:val="single" w:sz="4" w:space="0" w:color="auto"/>
            </w:tcBorders>
            <w:vAlign w:val="center"/>
          </w:tcPr>
          <w:p w:rsidR="00765915" w:rsidRPr="00C27D2A" w:rsidRDefault="00494147" w:rsidP="00494147">
            <w:pPr>
              <w:jc w:val="center"/>
            </w:pPr>
            <w:r>
              <w:t>мин.</w:t>
            </w:r>
          </w:p>
        </w:tc>
        <w:tc>
          <w:tcPr>
            <w:tcW w:w="1152" w:type="dxa"/>
            <w:tcBorders>
              <w:top w:val="single" w:sz="4" w:space="0" w:color="auto"/>
              <w:left w:val="single" w:sz="4" w:space="0" w:color="auto"/>
              <w:bottom w:val="single" w:sz="4" w:space="0" w:color="auto"/>
              <w:right w:val="single" w:sz="4" w:space="0" w:color="auto"/>
            </w:tcBorders>
            <w:vAlign w:val="center"/>
          </w:tcPr>
          <w:p w:rsidR="00765915" w:rsidRPr="00C27D2A" w:rsidRDefault="00494147" w:rsidP="00654301">
            <w:pPr>
              <w:jc w:val="center"/>
            </w:pPr>
            <w:r>
              <w:t>21</w:t>
            </w:r>
          </w:p>
        </w:tc>
        <w:tc>
          <w:tcPr>
            <w:tcW w:w="2481" w:type="dxa"/>
            <w:tcBorders>
              <w:top w:val="single" w:sz="4" w:space="0" w:color="auto"/>
              <w:left w:val="single" w:sz="4" w:space="0" w:color="auto"/>
              <w:bottom w:val="single" w:sz="4" w:space="0" w:color="auto"/>
              <w:right w:val="single" w:sz="4" w:space="0" w:color="auto"/>
            </w:tcBorders>
            <w:vAlign w:val="center"/>
          </w:tcPr>
          <w:p w:rsidR="00765915" w:rsidRDefault="00765915" w:rsidP="00494147">
            <w:pPr>
              <w:spacing w:line="276" w:lineRule="auto"/>
              <w:jc w:val="center"/>
              <w:rPr>
                <w:rFonts w:cs="Arial"/>
                <w:color w:val="000000"/>
                <w:lang w:eastAsia="en-US"/>
              </w:rPr>
            </w:pPr>
          </w:p>
        </w:tc>
        <w:tc>
          <w:tcPr>
            <w:tcW w:w="2005" w:type="dxa"/>
            <w:tcBorders>
              <w:top w:val="single" w:sz="4" w:space="0" w:color="auto"/>
              <w:left w:val="single" w:sz="4" w:space="0" w:color="auto"/>
              <w:bottom w:val="single" w:sz="4" w:space="0" w:color="auto"/>
              <w:right w:val="single" w:sz="4" w:space="0" w:color="auto"/>
            </w:tcBorders>
            <w:vAlign w:val="center"/>
          </w:tcPr>
          <w:p w:rsidR="00765915" w:rsidRDefault="00765915" w:rsidP="00494147">
            <w:pPr>
              <w:spacing w:line="276" w:lineRule="auto"/>
              <w:jc w:val="center"/>
              <w:rPr>
                <w:rFonts w:cs="Arial"/>
                <w:color w:val="000000"/>
                <w:lang w:eastAsia="en-US"/>
              </w:rPr>
            </w:pPr>
          </w:p>
        </w:tc>
      </w:tr>
      <w:tr w:rsidR="00494147" w:rsidTr="00DC53F2">
        <w:tc>
          <w:tcPr>
            <w:tcW w:w="8416" w:type="dxa"/>
            <w:gridSpan w:val="5"/>
            <w:tcBorders>
              <w:top w:val="single" w:sz="4" w:space="0" w:color="auto"/>
              <w:left w:val="single" w:sz="4" w:space="0" w:color="auto"/>
              <w:bottom w:val="single" w:sz="4" w:space="0" w:color="auto"/>
              <w:right w:val="single" w:sz="4" w:space="0" w:color="auto"/>
            </w:tcBorders>
          </w:tcPr>
          <w:p w:rsidR="00494147" w:rsidRDefault="00494147" w:rsidP="00654301">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5" w:type="dxa"/>
            <w:tcBorders>
              <w:top w:val="single" w:sz="4" w:space="0" w:color="auto"/>
              <w:left w:val="single" w:sz="4" w:space="0" w:color="auto"/>
              <w:bottom w:val="single" w:sz="4" w:space="0" w:color="auto"/>
              <w:right w:val="single" w:sz="4" w:space="0" w:color="auto"/>
            </w:tcBorders>
          </w:tcPr>
          <w:p w:rsidR="00494147" w:rsidRDefault="00494147" w:rsidP="00654301">
            <w:pPr>
              <w:spacing w:line="276" w:lineRule="auto"/>
              <w:rPr>
                <w:rFonts w:cs="Arial"/>
                <w:color w:val="000000"/>
                <w:lang w:eastAsia="en-US"/>
              </w:rPr>
            </w:pPr>
          </w:p>
        </w:tc>
      </w:tr>
    </w:tbl>
    <w:p w:rsidR="006F0E6A" w:rsidRPr="007A7B98" w:rsidRDefault="006F0E6A" w:rsidP="006F0E6A"/>
    <w:p w:rsidR="006F0E6A" w:rsidRPr="007A7B98" w:rsidRDefault="006F0E6A" w:rsidP="006F0E6A">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B04C93">
        <w:rPr>
          <w:color w:val="808080"/>
        </w:rPr>
        <w:t xml:space="preserve"> </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4. В случае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1" w:name="_Toc454968244"/>
      <w:bookmarkStart w:id="72" w:name="_Toc525906706"/>
      <w:bookmarkStart w:id="73" w:name="_Toc26366529"/>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1"/>
      <w:bookmarkEnd w:id="72"/>
      <w:bookmarkEnd w:id="73"/>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 xml:space="preserve">Просим Вас разъяснить следующие положения Извещения о проведении запроса котировок в электронной форме на право заключения договора </w:t>
      </w:r>
      <w:proofErr w:type="gramStart"/>
      <w:r w:rsidRPr="007A7B98">
        <w:t>на</w:t>
      </w:r>
      <w:proofErr w:type="gramEnd"/>
      <w:r w:rsidRPr="007A7B98">
        <w:t>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xml:space="preserve">№ </w:t>
            </w:r>
            <w:proofErr w:type="gramStart"/>
            <w:r w:rsidRPr="007A7B98">
              <w:t>п</w:t>
            </w:r>
            <w:proofErr w:type="gramEnd"/>
            <w:r w:rsidRPr="007A7B98">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E174DF" w:rsidRPr="00F34233" w:rsidRDefault="00585F47" w:rsidP="00E174DF">
      <w:pPr>
        <w:pStyle w:val="20"/>
        <w:ind w:right="-1"/>
        <w:jc w:val="center"/>
        <w:rPr>
          <w:rFonts w:ascii="Times New Roman" w:hAnsi="Times New Roman" w:cs="Times New Roman"/>
          <w:color w:val="auto"/>
        </w:rPr>
      </w:pPr>
      <w:r>
        <w:rPr>
          <w:rFonts w:eastAsia="MS Mincho"/>
          <w:kern w:val="32"/>
        </w:rPr>
        <w:br w:type="page"/>
      </w:r>
      <w:bookmarkStart w:id="74" w:name="_Toc529889387"/>
      <w:bookmarkStart w:id="75" w:name="_Toc17381501"/>
      <w:bookmarkStart w:id="76" w:name="_Toc20124508"/>
      <w:bookmarkStart w:id="77" w:name="_Toc26366530"/>
      <w:r w:rsidR="00E174DF"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00E174DF" w:rsidRPr="00631E4D">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bookmarkEnd w:id="76"/>
      <w:bookmarkEnd w:id="77"/>
    </w:p>
    <w:p w:rsidR="00E174DF" w:rsidRDefault="00E174DF" w:rsidP="00E174DF">
      <w:pPr>
        <w:ind w:firstLine="567"/>
        <w:jc w:val="both"/>
      </w:pPr>
    </w:p>
    <w:p w:rsidR="00E174DF" w:rsidRDefault="00E174DF" w:rsidP="00E174DF">
      <w:pPr>
        <w:ind w:firstLine="567"/>
        <w:jc w:val="right"/>
      </w:pPr>
      <w:r>
        <w:t xml:space="preserve">Приложение к Заявке </w:t>
      </w:r>
    </w:p>
    <w:p w:rsidR="00E174DF" w:rsidRDefault="00E174DF" w:rsidP="00E174DF">
      <w:pPr>
        <w:ind w:firstLine="567"/>
        <w:jc w:val="right"/>
      </w:pPr>
      <w:r>
        <w:t>от «___» __________ 20___ г. № ______</w:t>
      </w:r>
    </w:p>
    <w:p w:rsidR="00E174DF" w:rsidRDefault="00E174DF" w:rsidP="00E174DF">
      <w:pPr>
        <w:ind w:firstLine="567"/>
        <w:jc w:val="both"/>
      </w:pPr>
    </w:p>
    <w:p w:rsidR="00E174DF" w:rsidRDefault="00E174DF" w:rsidP="00E174DF">
      <w:pPr>
        <w:ind w:firstLine="567"/>
        <w:jc w:val="center"/>
        <w:rPr>
          <w:b/>
        </w:rPr>
      </w:pPr>
      <w:r w:rsidRPr="00BD5394">
        <w:rPr>
          <w:b/>
        </w:rPr>
        <w:t>ФОРМА</w:t>
      </w:r>
    </w:p>
    <w:p w:rsidR="00E174DF" w:rsidRPr="00BD5394" w:rsidRDefault="00E174DF" w:rsidP="00E174DF">
      <w:pPr>
        <w:ind w:firstLine="567"/>
        <w:jc w:val="center"/>
        <w:rPr>
          <w:b/>
        </w:rPr>
      </w:pPr>
    </w:p>
    <w:p w:rsidR="00E174DF" w:rsidRPr="00BD5394" w:rsidRDefault="00E174DF" w:rsidP="00E174DF">
      <w:pPr>
        <w:ind w:firstLine="567"/>
        <w:jc w:val="center"/>
        <w:rPr>
          <w:b/>
        </w:rPr>
      </w:pPr>
      <w:r w:rsidRPr="00BD5394">
        <w:rPr>
          <w:b/>
        </w:rPr>
        <w:t>декларации о соответствии участника закупки критериям отнесения</w:t>
      </w:r>
    </w:p>
    <w:p w:rsidR="00E174DF" w:rsidRDefault="00E174DF" w:rsidP="00E174DF">
      <w:pPr>
        <w:ind w:firstLine="567"/>
        <w:jc w:val="center"/>
        <w:rPr>
          <w:b/>
        </w:rPr>
      </w:pPr>
      <w:r w:rsidRPr="00BD5394">
        <w:rPr>
          <w:b/>
        </w:rPr>
        <w:t>к субъектам малого и среднего предпринимательства</w:t>
      </w:r>
    </w:p>
    <w:p w:rsidR="00E174DF" w:rsidRPr="00BD5394" w:rsidRDefault="00E174DF" w:rsidP="00E174DF">
      <w:pPr>
        <w:ind w:firstLine="567"/>
        <w:jc w:val="center"/>
        <w:rPr>
          <w:b/>
        </w:rPr>
      </w:pPr>
    </w:p>
    <w:p w:rsidR="00E174DF" w:rsidRDefault="00E174DF" w:rsidP="00E174DF">
      <w:pPr>
        <w:ind w:firstLine="567"/>
        <w:jc w:val="both"/>
      </w:pPr>
      <w:r>
        <w:t>Подтверждаем, что_______________________________________________________________</w:t>
      </w:r>
    </w:p>
    <w:p w:rsidR="00E174DF" w:rsidRPr="00BD5394" w:rsidRDefault="00E174DF" w:rsidP="00E174DF">
      <w:pPr>
        <w:ind w:left="3966" w:firstLine="282"/>
        <w:jc w:val="both"/>
        <w:rPr>
          <w:sz w:val="20"/>
        </w:rPr>
      </w:pPr>
      <w:r w:rsidRPr="00BD5394">
        <w:rPr>
          <w:sz w:val="20"/>
        </w:rPr>
        <w:t>(указывается наименование участника закупки)</w:t>
      </w:r>
    </w:p>
    <w:p w:rsidR="00E174DF" w:rsidRDefault="00E174DF" w:rsidP="00E174DF">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E174DF" w:rsidRPr="00BD5394" w:rsidRDefault="00E174DF" w:rsidP="00E174DF">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E174DF" w:rsidRDefault="00E174DF" w:rsidP="00E174DF">
      <w:pPr>
        <w:jc w:val="both"/>
      </w:pPr>
      <w:r>
        <w:t>предпринимательства, и сообщаем следующую информацию:</w:t>
      </w:r>
    </w:p>
    <w:p w:rsidR="00E174DF" w:rsidRDefault="00E174DF" w:rsidP="00E174DF">
      <w:pPr>
        <w:ind w:firstLine="567"/>
        <w:jc w:val="both"/>
      </w:pPr>
    </w:p>
    <w:p w:rsidR="00E174DF" w:rsidRDefault="00E174DF" w:rsidP="00E174DF">
      <w:pPr>
        <w:spacing w:line="276" w:lineRule="auto"/>
        <w:jc w:val="both"/>
      </w:pPr>
      <w:r>
        <w:t>1. Адрес местонахождения (юридический адрес):__________________________________________</w:t>
      </w:r>
    </w:p>
    <w:p w:rsidR="00E174DF" w:rsidRDefault="00E174DF" w:rsidP="00E174DF">
      <w:pPr>
        <w:spacing w:line="276" w:lineRule="auto"/>
        <w:jc w:val="both"/>
      </w:pPr>
      <w:r>
        <w:t>2. ИНН/КПП:________________________________________________________________________</w:t>
      </w:r>
    </w:p>
    <w:p w:rsidR="00E174DF" w:rsidRPr="00BD5394" w:rsidRDefault="00E174DF" w:rsidP="00E174DF">
      <w:pPr>
        <w:ind w:left="2124" w:firstLine="708"/>
        <w:jc w:val="both"/>
        <w:rPr>
          <w:sz w:val="20"/>
        </w:rPr>
      </w:pPr>
      <w:r w:rsidRPr="00BD5394">
        <w:rPr>
          <w:sz w:val="20"/>
        </w:rPr>
        <w:t>(№, сведения о дате выдачи документа и выдавшем его органе)</w:t>
      </w:r>
    </w:p>
    <w:p w:rsidR="00E174DF" w:rsidRDefault="00E174DF" w:rsidP="00E174DF">
      <w:pPr>
        <w:spacing w:line="276" w:lineRule="auto"/>
        <w:jc w:val="both"/>
      </w:pPr>
      <w:r>
        <w:t>3. ОГРН:______________________________________________________________________</w:t>
      </w:r>
    </w:p>
    <w:p w:rsidR="00E174DF" w:rsidRDefault="00E174DF" w:rsidP="00E174DF">
      <w:pPr>
        <w:spacing w:line="276" w:lineRule="auto"/>
        <w:jc w:val="both"/>
      </w:pPr>
      <w:r>
        <w:t>4. Исключен.</w:t>
      </w:r>
    </w:p>
    <w:p w:rsidR="00E174DF" w:rsidRDefault="00E174DF" w:rsidP="00E174DF">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E174DF" w:rsidRPr="0034261D" w:rsidTr="00654301">
        <w:trPr>
          <w:cantSplit/>
          <w:tblHeader/>
        </w:trPr>
        <w:tc>
          <w:tcPr>
            <w:tcW w:w="567" w:type="dxa"/>
            <w:vAlign w:val="center"/>
          </w:tcPr>
          <w:p w:rsidR="00E174DF" w:rsidRPr="0034261D" w:rsidRDefault="00E174DF" w:rsidP="00654301">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E174DF" w:rsidRPr="0034261D" w:rsidRDefault="00E174DF" w:rsidP="00654301">
            <w:pPr>
              <w:autoSpaceDE w:val="0"/>
              <w:autoSpaceDN w:val="0"/>
              <w:jc w:val="center"/>
            </w:pPr>
            <w:r w:rsidRPr="0034261D">
              <w:rPr>
                <w:sz w:val="22"/>
                <w:szCs w:val="22"/>
              </w:rPr>
              <w:t>Наименование сведений</w:t>
            </w:r>
          </w:p>
        </w:tc>
        <w:tc>
          <w:tcPr>
            <w:tcW w:w="1588" w:type="dxa"/>
            <w:vAlign w:val="center"/>
          </w:tcPr>
          <w:p w:rsidR="00E174DF" w:rsidRPr="0034261D" w:rsidRDefault="00E174DF" w:rsidP="00654301">
            <w:pPr>
              <w:autoSpaceDE w:val="0"/>
              <w:autoSpaceDN w:val="0"/>
              <w:jc w:val="center"/>
            </w:pPr>
            <w:r w:rsidRPr="0034261D">
              <w:rPr>
                <w:sz w:val="22"/>
                <w:szCs w:val="22"/>
              </w:rPr>
              <w:t>Малые предприятия</w:t>
            </w:r>
          </w:p>
        </w:tc>
        <w:tc>
          <w:tcPr>
            <w:tcW w:w="1588" w:type="dxa"/>
            <w:vAlign w:val="center"/>
          </w:tcPr>
          <w:p w:rsidR="00E174DF" w:rsidRPr="0034261D" w:rsidRDefault="00E174DF" w:rsidP="00654301">
            <w:pPr>
              <w:autoSpaceDE w:val="0"/>
              <w:autoSpaceDN w:val="0"/>
              <w:jc w:val="center"/>
            </w:pPr>
            <w:r w:rsidRPr="0034261D">
              <w:rPr>
                <w:sz w:val="22"/>
                <w:szCs w:val="22"/>
              </w:rPr>
              <w:t>Средние предприятия</w:t>
            </w:r>
          </w:p>
        </w:tc>
        <w:tc>
          <w:tcPr>
            <w:tcW w:w="1842" w:type="dxa"/>
            <w:vAlign w:val="center"/>
          </w:tcPr>
          <w:p w:rsidR="00E174DF" w:rsidRPr="0034261D" w:rsidRDefault="00E174DF" w:rsidP="00654301">
            <w:pPr>
              <w:autoSpaceDE w:val="0"/>
              <w:autoSpaceDN w:val="0"/>
              <w:jc w:val="center"/>
            </w:pPr>
            <w:r w:rsidRPr="0034261D">
              <w:rPr>
                <w:sz w:val="22"/>
                <w:szCs w:val="22"/>
              </w:rPr>
              <w:t>Показатель</w:t>
            </w:r>
          </w:p>
        </w:tc>
      </w:tr>
      <w:tr w:rsidR="00E174DF" w:rsidRPr="0034261D" w:rsidTr="00654301">
        <w:trPr>
          <w:cantSplit/>
          <w:tblHeader/>
        </w:trPr>
        <w:tc>
          <w:tcPr>
            <w:tcW w:w="567" w:type="dxa"/>
          </w:tcPr>
          <w:p w:rsidR="00E174DF" w:rsidRPr="0034261D" w:rsidRDefault="00E174DF" w:rsidP="00654301">
            <w:pPr>
              <w:autoSpaceDE w:val="0"/>
              <w:autoSpaceDN w:val="0"/>
              <w:jc w:val="center"/>
            </w:pPr>
            <w:r w:rsidRPr="0034261D">
              <w:rPr>
                <w:sz w:val="22"/>
                <w:szCs w:val="22"/>
              </w:rPr>
              <w:t xml:space="preserve">1 </w:t>
            </w:r>
            <w:r w:rsidRPr="0034261D">
              <w:rPr>
                <w:bCs/>
                <w:color w:val="00B050"/>
              </w:rPr>
              <w:t>&lt;2&gt;:</w:t>
            </w:r>
          </w:p>
        </w:tc>
        <w:tc>
          <w:tcPr>
            <w:tcW w:w="4649" w:type="dxa"/>
          </w:tcPr>
          <w:p w:rsidR="00E174DF" w:rsidRPr="0034261D" w:rsidRDefault="00E174DF" w:rsidP="00654301">
            <w:pPr>
              <w:autoSpaceDE w:val="0"/>
              <w:autoSpaceDN w:val="0"/>
              <w:jc w:val="center"/>
            </w:pPr>
            <w:r w:rsidRPr="0034261D">
              <w:rPr>
                <w:sz w:val="22"/>
                <w:szCs w:val="22"/>
              </w:rPr>
              <w:t>2</w:t>
            </w:r>
          </w:p>
        </w:tc>
        <w:tc>
          <w:tcPr>
            <w:tcW w:w="1588" w:type="dxa"/>
          </w:tcPr>
          <w:p w:rsidR="00E174DF" w:rsidRPr="0034261D" w:rsidRDefault="00E174DF" w:rsidP="00654301">
            <w:pPr>
              <w:autoSpaceDE w:val="0"/>
              <w:autoSpaceDN w:val="0"/>
              <w:jc w:val="center"/>
            </w:pPr>
            <w:r w:rsidRPr="0034261D">
              <w:rPr>
                <w:sz w:val="22"/>
                <w:szCs w:val="22"/>
              </w:rPr>
              <w:t>3</w:t>
            </w:r>
          </w:p>
        </w:tc>
        <w:tc>
          <w:tcPr>
            <w:tcW w:w="1588" w:type="dxa"/>
          </w:tcPr>
          <w:p w:rsidR="00E174DF" w:rsidRPr="0034261D" w:rsidRDefault="00E174DF" w:rsidP="00654301">
            <w:pPr>
              <w:autoSpaceDE w:val="0"/>
              <w:autoSpaceDN w:val="0"/>
              <w:jc w:val="center"/>
            </w:pPr>
            <w:r w:rsidRPr="0034261D">
              <w:rPr>
                <w:sz w:val="22"/>
                <w:szCs w:val="22"/>
              </w:rPr>
              <w:t>4</w:t>
            </w:r>
          </w:p>
        </w:tc>
        <w:tc>
          <w:tcPr>
            <w:tcW w:w="1842" w:type="dxa"/>
          </w:tcPr>
          <w:p w:rsidR="00E174DF" w:rsidRPr="0034261D" w:rsidRDefault="00E174DF" w:rsidP="00654301">
            <w:pPr>
              <w:autoSpaceDE w:val="0"/>
              <w:autoSpaceDN w:val="0"/>
              <w:jc w:val="center"/>
            </w:pPr>
            <w:r w:rsidRPr="0034261D">
              <w:rPr>
                <w:sz w:val="22"/>
                <w:szCs w:val="22"/>
              </w:rPr>
              <w:t>5</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w:t>
            </w:r>
          </w:p>
        </w:tc>
        <w:tc>
          <w:tcPr>
            <w:tcW w:w="4649" w:type="dxa"/>
          </w:tcPr>
          <w:p w:rsidR="00E174DF" w:rsidRPr="0034261D" w:rsidRDefault="00E174DF" w:rsidP="00654301">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E174DF" w:rsidRPr="0034261D" w:rsidRDefault="00E174DF" w:rsidP="00654301">
            <w:pPr>
              <w:autoSpaceDE w:val="0"/>
              <w:autoSpaceDN w:val="0"/>
              <w:jc w:val="center"/>
            </w:pPr>
            <w:r w:rsidRPr="0034261D">
              <w:rPr>
                <w:sz w:val="22"/>
                <w:szCs w:val="22"/>
              </w:rPr>
              <w:t>не более 25</w:t>
            </w:r>
          </w:p>
        </w:tc>
        <w:tc>
          <w:tcPr>
            <w:tcW w:w="1842" w:type="dxa"/>
          </w:tcPr>
          <w:p w:rsidR="00E174DF" w:rsidRPr="0034261D" w:rsidRDefault="00E174DF" w:rsidP="00654301">
            <w:pPr>
              <w:autoSpaceDE w:val="0"/>
              <w:autoSpaceDN w:val="0"/>
              <w:jc w:val="center"/>
            </w:pPr>
            <w:r w:rsidRPr="0034261D">
              <w:rPr>
                <w:sz w:val="22"/>
                <w:szCs w:val="22"/>
              </w:rPr>
              <w:sym w:font="Symbol" w:char="F02D"/>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2</w:t>
            </w:r>
          </w:p>
        </w:tc>
        <w:tc>
          <w:tcPr>
            <w:tcW w:w="4649" w:type="dxa"/>
          </w:tcPr>
          <w:p w:rsidR="00E174DF" w:rsidRPr="0034261D" w:rsidRDefault="00E174DF" w:rsidP="00654301">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E174DF" w:rsidRPr="0034261D" w:rsidRDefault="00E174DF" w:rsidP="00654301">
            <w:pPr>
              <w:autoSpaceDE w:val="0"/>
              <w:autoSpaceDN w:val="0"/>
              <w:jc w:val="center"/>
            </w:pPr>
            <w:r w:rsidRPr="0034261D">
              <w:rPr>
                <w:sz w:val="22"/>
                <w:szCs w:val="22"/>
              </w:rPr>
              <w:t>не более 49</w:t>
            </w:r>
          </w:p>
        </w:tc>
        <w:tc>
          <w:tcPr>
            <w:tcW w:w="1842" w:type="dxa"/>
          </w:tcPr>
          <w:p w:rsidR="00E174DF" w:rsidRPr="0034261D" w:rsidRDefault="00E174DF" w:rsidP="00654301">
            <w:pPr>
              <w:autoSpaceDE w:val="0"/>
              <w:autoSpaceDN w:val="0"/>
              <w:jc w:val="center"/>
            </w:pPr>
            <w:r w:rsidRPr="0034261D">
              <w:rPr>
                <w:sz w:val="22"/>
                <w:szCs w:val="22"/>
              </w:rPr>
              <w:sym w:font="Symbol" w:char="F02D"/>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3</w:t>
            </w:r>
          </w:p>
        </w:tc>
        <w:tc>
          <w:tcPr>
            <w:tcW w:w="4649" w:type="dxa"/>
          </w:tcPr>
          <w:p w:rsidR="00E174DF" w:rsidRPr="0034261D" w:rsidRDefault="00E174DF" w:rsidP="00654301">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4</w:t>
            </w:r>
          </w:p>
        </w:tc>
        <w:tc>
          <w:tcPr>
            <w:tcW w:w="4649" w:type="dxa"/>
          </w:tcPr>
          <w:p w:rsidR="00E174DF" w:rsidRPr="0034261D" w:rsidRDefault="00E174DF" w:rsidP="00654301">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5</w:t>
            </w:r>
          </w:p>
        </w:tc>
        <w:tc>
          <w:tcPr>
            <w:tcW w:w="4649" w:type="dxa"/>
          </w:tcPr>
          <w:p w:rsidR="00E174DF" w:rsidRPr="0034261D" w:rsidRDefault="00E174DF" w:rsidP="00654301">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6</w:t>
            </w:r>
          </w:p>
        </w:tc>
        <w:tc>
          <w:tcPr>
            <w:tcW w:w="4649" w:type="dxa"/>
          </w:tcPr>
          <w:p w:rsidR="00E174DF" w:rsidRPr="0034261D" w:rsidRDefault="00E174DF" w:rsidP="00654301">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Height w:val="654"/>
        </w:trPr>
        <w:tc>
          <w:tcPr>
            <w:tcW w:w="567" w:type="dxa"/>
            <w:vMerge w:val="restart"/>
          </w:tcPr>
          <w:p w:rsidR="00E174DF" w:rsidRPr="0034261D" w:rsidRDefault="00E174DF" w:rsidP="00654301">
            <w:pPr>
              <w:autoSpaceDE w:val="0"/>
              <w:autoSpaceDN w:val="0"/>
              <w:jc w:val="center"/>
            </w:pPr>
            <w:r w:rsidRPr="0034261D">
              <w:rPr>
                <w:sz w:val="22"/>
                <w:szCs w:val="22"/>
              </w:rPr>
              <w:t>7</w:t>
            </w:r>
          </w:p>
        </w:tc>
        <w:tc>
          <w:tcPr>
            <w:tcW w:w="4649" w:type="dxa"/>
            <w:vMerge w:val="restart"/>
          </w:tcPr>
          <w:p w:rsidR="00E174DF" w:rsidRPr="0034261D" w:rsidRDefault="00E174DF" w:rsidP="00654301">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E174DF" w:rsidRPr="0034261D" w:rsidRDefault="00E174DF" w:rsidP="00654301">
            <w:pPr>
              <w:autoSpaceDE w:val="0"/>
              <w:autoSpaceDN w:val="0"/>
              <w:jc w:val="center"/>
            </w:pPr>
            <w:r w:rsidRPr="0034261D">
              <w:rPr>
                <w:sz w:val="22"/>
                <w:szCs w:val="22"/>
              </w:rPr>
              <w:t>до 100 включительно</w:t>
            </w:r>
          </w:p>
        </w:tc>
        <w:tc>
          <w:tcPr>
            <w:tcW w:w="1588" w:type="dxa"/>
            <w:vMerge w:val="restart"/>
          </w:tcPr>
          <w:p w:rsidR="00E174DF" w:rsidRPr="0034261D" w:rsidRDefault="00E174DF" w:rsidP="00654301">
            <w:pPr>
              <w:autoSpaceDE w:val="0"/>
              <w:autoSpaceDN w:val="0"/>
              <w:jc w:val="center"/>
            </w:pPr>
            <w:r w:rsidRPr="0034261D">
              <w:rPr>
                <w:sz w:val="22"/>
                <w:szCs w:val="22"/>
              </w:rPr>
              <w:t>от 101 до 250 включительно</w:t>
            </w:r>
          </w:p>
        </w:tc>
        <w:tc>
          <w:tcPr>
            <w:tcW w:w="1842" w:type="dxa"/>
            <w:vMerge w:val="restart"/>
          </w:tcPr>
          <w:p w:rsidR="00E174DF" w:rsidRPr="0034261D" w:rsidRDefault="00E174DF" w:rsidP="00654301">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E174DF" w:rsidRPr="0034261D" w:rsidTr="00654301">
        <w:trPr>
          <w:cantSplit/>
        </w:trPr>
        <w:tc>
          <w:tcPr>
            <w:tcW w:w="567" w:type="dxa"/>
            <w:vMerge/>
          </w:tcPr>
          <w:p w:rsidR="00E174DF" w:rsidRPr="0034261D" w:rsidRDefault="00E174DF" w:rsidP="00654301">
            <w:pPr>
              <w:autoSpaceDE w:val="0"/>
              <w:autoSpaceDN w:val="0"/>
              <w:jc w:val="center"/>
            </w:pPr>
          </w:p>
        </w:tc>
        <w:tc>
          <w:tcPr>
            <w:tcW w:w="4649" w:type="dxa"/>
            <w:vMerge/>
          </w:tcPr>
          <w:p w:rsidR="00E174DF" w:rsidRPr="0034261D" w:rsidRDefault="00E174DF" w:rsidP="00654301">
            <w:pPr>
              <w:autoSpaceDE w:val="0"/>
              <w:autoSpaceDN w:val="0"/>
              <w:ind w:left="57"/>
            </w:pPr>
          </w:p>
        </w:tc>
        <w:tc>
          <w:tcPr>
            <w:tcW w:w="1588" w:type="dxa"/>
          </w:tcPr>
          <w:p w:rsidR="00E174DF" w:rsidRPr="0034261D" w:rsidRDefault="00E174DF" w:rsidP="00654301">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E174DF" w:rsidRPr="0034261D" w:rsidRDefault="00E174DF" w:rsidP="00654301">
            <w:pPr>
              <w:autoSpaceDE w:val="0"/>
              <w:autoSpaceDN w:val="0"/>
            </w:pPr>
          </w:p>
        </w:tc>
        <w:tc>
          <w:tcPr>
            <w:tcW w:w="1842" w:type="dxa"/>
            <w:vMerge/>
          </w:tcPr>
          <w:p w:rsidR="00E174DF" w:rsidRPr="0034261D" w:rsidRDefault="00E174DF" w:rsidP="00654301">
            <w:pPr>
              <w:autoSpaceDE w:val="0"/>
              <w:autoSpaceDN w:val="0"/>
              <w:ind w:left="57"/>
            </w:pPr>
          </w:p>
        </w:tc>
      </w:tr>
      <w:tr w:rsidR="00E174DF" w:rsidRPr="0034261D" w:rsidTr="00654301">
        <w:trPr>
          <w:cantSplit/>
          <w:trHeight w:val="425"/>
        </w:trPr>
        <w:tc>
          <w:tcPr>
            <w:tcW w:w="567" w:type="dxa"/>
            <w:vMerge w:val="restart"/>
          </w:tcPr>
          <w:p w:rsidR="00E174DF" w:rsidRPr="0034261D" w:rsidRDefault="00E174DF" w:rsidP="00654301">
            <w:pPr>
              <w:autoSpaceDE w:val="0"/>
              <w:autoSpaceDN w:val="0"/>
              <w:jc w:val="center"/>
            </w:pPr>
            <w:r w:rsidRPr="0034261D">
              <w:rPr>
                <w:sz w:val="22"/>
                <w:szCs w:val="22"/>
              </w:rPr>
              <w:t>8</w:t>
            </w:r>
          </w:p>
        </w:tc>
        <w:tc>
          <w:tcPr>
            <w:tcW w:w="4649" w:type="dxa"/>
            <w:vMerge w:val="restart"/>
          </w:tcPr>
          <w:p w:rsidR="00E174DF" w:rsidRPr="0034261D" w:rsidRDefault="00E174DF" w:rsidP="00654301">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E174DF" w:rsidRPr="0034261D" w:rsidRDefault="00E174DF" w:rsidP="00654301">
            <w:pPr>
              <w:autoSpaceDE w:val="0"/>
              <w:autoSpaceDN w:val="0"/>
              <w:jc w:val="center"/>
            </w:pPr>
            <w:r w:rsidRPr="0034261D">
              <w:rPr>
                <w:sz w:val="22"/>
                <w:szCs w:val="22"/>
              </w:rPr>
              <w:lastRenderedPageBreak/>
              <w:t>800</w:t>
            </w:r>
          </w:p>
        </w:tc>
        <w:tc>
          <w:tcPr>
            <w:tcW w:w="1588" w:type="dxa"/>
            <w:vMerge w:val="restart"/>
          </w:tcPr>
          <w:p w:rsidR="00E174DF" w:rsidRPr="0034261D" w:rsidRDefault="00E174DF" w:rsidP="00654301">
            <w:pPr>
              <w:autoSpaceDE w:val="0"/>
              <w:autoSpaceDN w:val="0"/>
              <w:jc w:val="center"/>
            </w:pPr>
            <w:r w:rsidRPr="0034261D">
              <w:rPr>
                <w:sz w:val="22"/>
                <w:szCs w:val="22"/>
              </w:rPr>
              <w:t>2000</w:t>
            </w:r>
          </w:p>
        </w:tc>
        <w:tc>
          <w:tcPr>
            <w:tcW w:w="1842" w:type="dxa"/>
            <w:vMerge w:val="restart"/>
          </w:tcPr>
          <w:p w:rsidR="00E174DF" w:rsidRPr="0034261D" w:rsidRDefault="00E174DF" w:rsidP="00654301">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E174DF" w:rsidRPr="0034261D" w:rsidTr="00654301">
        <w:trPr>
          <w:cantSplit/>
        </w:trPr>
        <w:tc>
          <w:tcPr>
            <w:tcW w:w="567" w:type="dxa"/>
            <w:vMerge/>
          </w:tcPr>
          <w:p w:rsidR="00E174DF" w:rsidRPr="0034261D" w:rsidRDefault="00E174DF" w:rsidP="00654301">
            <w:pPr>
              <w:autoSpaceDE w:val="0"/>
              <w:autoSpaceDN w:val="0"/>
              <w:jc w:val="center"/>
            </w:pPr>
          </w:p>
        </w:tc>
        <w:tc>
          <w:tcPr>
            <w:tcW w:w="4649" w:type="dxa"/>
            <w:vMerge/>
          </w:tcPr>
          <w:p w:rsidR="00E174DF" w:rsidRPr="0034261D" w:rsidRDefault="00E174DF" w:rsidP="00654301">
            <w:pPr>
              <w:autoSpaceDE w:val="0"/>
              <w:autoSpaceDN w:val="0"/>
            </w:pPr>
          </w:p>
        </w:tc>
        <w:tc>
          <w:tcPr>
            <w:tcW w:w="1588" w:type="dxa"/>
          </w:tcPr>
          <w:p w:rsidR="00E174DF" w:rsidRPr="0034261D" w:rsidRDefault="00E174DF" w:rsidP="00654301">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E174DF" w:rsidRPr="0034261D" w:rsidRDefault="00E174DF" w:rsidP="00654301">
            <w:pPr>
              <w:autoSpaceDE w:val="0"/>
              <w:autoSpaceDN w:val="0"/>
            </w:pPr>
          </w:p>
        </w:tc>
        <w:tc>
          <w:tcPr>
            <w:tcW w:w="1842" w:type="dxa"/>
            <w:vMerge/>
          </w:tcPr>
          <w:p w:rsidR="00E174DF" w:rsidRPr="0034261D" w:rsidRDefault="00E174DF" w:rsidP="00654301">
            <w:pPr>
              <w:autoSpaceDE w:val="0"/>
              <w:autoSpaceDN w:val="0"/>
              <w:ind w:left="57"/>
            </w:pP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9</w:t>
            </w:r>
          </w:p>
        </w:tc>
        <w:tc>
          <w:tcPr>
            <w:tcW w:w="4649" w:type="dxa"/>
          </w:tcPr>
          <w:p w:rsidR="00E174DF" w:rsidRPr="0034261D" w:rsidRDefault="00E174DF" w:rsidP="00654301">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10</w:t>
            </w:r>
          </w:p>
        </w:tc>
        <w:tc>
          <w:tcPr>
            <w:tcW w:w="4649" w:type="dxa"/>
          </w:tcPr>
          <w:p w:rsidR="00E174DF" w:rsidRPr="0034261D" w:rsidRDefault="00E174DF" w:rsidP="00654301">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11</w:t>
            </w:r>
          </w:p>
        </w:tc>
        <w:tc>
          <w:tcPr>
            <w:tcW w:w="4649" w:type="dxa"/>
          </w:tcPr>
          <w:p w:rsidR="00E174DF" w:rsidRPr="0034261D" w:rsidRDefault="00E174DF" w:rsidP="00654301">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12</w:t>
            </w:r>
          </w:p>
        </w:tc>
        <w:tc>
          <w:tcPr>
            <w:tcW w:w="4649" w:type="dxa"/>
          </w:tcPr>
          <w:p w:rsidR="00E174DF" w:rsidRPr="0034261D" w:rsidRDefault="00E174DF" w:rsidP="00654301">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13</w:t>
            </w:r>
          </w:p>
        </w:tc>
        <w:tc>
          <w:tcPr>
            <w:tcW w:w="4649" w:type="dxa"/>
          </w:tcPr>
          <w:p w:rsidR="00E174DF" w:rsidRPr="0034261D" w:rsidRDefault="00E174DF" w:rsidP="00654301">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E174DF" w:rsidRPr="0034261D" w:rsidRDefault="00E174DF" w:rsidP="00654301">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14</w:t>
            </w:r>
          </w:p>
        </w:tc>
        <w:tc>
          <w:tcPr>
            <w:tcW w:w="4649" w:type="dxa"/>
          </w:tcPr>
          <w:p w:rsidR="00E174DF" w:rsidRPr="0034261D" w:rsidRDefault="00E174DF" w:rsidP="00654301">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E174DF" w:rsidRPr="0034261D" w:rsidRDefault="00E174DF" w:rsidP="00654301">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15</w:t>
            </w:r>
          </w:p>
        </w:tc>
        <w:tc>
          <w:tcPr>
            <w:tcW w:w="4649" w:type="dxa"/>
          </w:tcPr>
          <w:p w:rsidR="00E174DF" w:rsidRPr="0034261D" w:rsidRDefault="00E174DF" w:rsidP="00654301">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16</w:t>
            </w:r>
          </w:p>
        </w:tc>
        <w:tc>
          <w:tcPr>
            <w:tcW w:w="4649" w:type="dxa"/>
          </w:tcPr>
          <w:p w:rsidR="00E174DF" w:rsidRPr="0034261D" w:rsidRDefault="00E174DF" w:rsidP="00654301">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bl>
    <w:p w:rsidR="00E174DF" w:rsidRDefault="00E174DF" w:rsidP="00E174DF">
      <w:pPr>
        <w:ind w:firstLine="567"/>
        <w:jc w:val="both"/>
      </w:pPr>
    </w:p>
    <w:p w:rsidR="00E174DF" w:rsidRDefault="00E174DF" w:rsidP="00E174DF">
      <w:pPr>
        <w:ind w:firstLine="567"/>
        <w:jc w:val="both"/>
      </w:pPr>
      <w:r>
        <w:t>_____________________________________________</w:t>
      </w:r>
    </w:p>
    <w:p w:rsidR="00E174DF" w:rsidRPr="00BD5394" w:rsidRDefault="00E174DF" w:rsidP="00E174DF">
      <w:pPr>
        <w:ind w:firstLine="567"/>
        <w:jc w:val="both"/>
        <w:rPr>
          <w:sz w:val="20"/>
        </w:rPr>
      </w:pPr>
      <w:r w:rsidRPr="00BD5394">
        <w:rPr>
          <w:sz w:val="20"/>
        </w:rPr>
        <w:t>(подпись)</w:t>
      </w:r>
    </w:p>
    <w:p w:rsidR="00E174DF" w:rsidRPr="00BD5394" w:rsidRDefault="00E174DF" w:rsidP="00E174DF">
      <w:pPr>
        <w:ind w:firstLine="567"/>
        <w:jc w:val="both"/>
        <w:rPr>
          <w:sz w:val="20"/>
        </w:rPr>
      </w:pPr>
      <w:r w:rsidRPr="00BD5394">
        <w:rPr>
          <w:sz w:val="20"/>
        </w:rPr>
        <w:t>М.П.</w:t>
      </w:r>
    </w:p>
    <w:p w:rsidR="00E174DF" w:rsidRDefault="00E174DF" w:rsidP="00E174DF">
      <w:pPr>
        <w:ind w:firstLine="567"/>
        <w:jc w:val="both"/>
      </w:pPr>
      <w:r>
        <w:t>___________________________________________________________</w:t>
      </w:r>
    </w:p>
    <w:p w:rsidR="00E174DF" w:rsidRPr="00BD5394" w:rsidRDefault="00E174DF" w:rsidP="00E174DF">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E174DF" w:rsidRDefault="00E174DF" w:rsidP="00E174DF">
      <w:pPr>
        <w:ind w:firstLine="567"/>
        <w:jc w:val="both"/>
      </w:pPr>
    </w:p>
    <w:p w:rsidR="00E174DF" w:rsidRPr="00BD5394" w:rsidRDefault="00E174DF" w:rsidP="00E174DF">
      <w:pPr>
        <w:ind w:left="567"/>
        <w:jc w:val="center"/>
        <w:rPr>
          <w:color w:val="808080" w:themeColor="background1" w:themeShade="80"/>
        </w:rPr>
      </w:pPr>
      <w:r w:rsidRPr="00BD5394">
        <w:rPr>
          <w:color w:val="808080" w:themeColor="background1" w:themeShade="80"/>
        </w:rPr>
        <w:t>ИНСТРУКЦИИ ПО ЗАПОЛНЕНИЮ:</w:t>
      </w:r>
    </w:p>
    <w:p w:rsidR="00E174DF" w:rsidRPr="00BD5394" w:rsidRDefault="00E174DF" w:rsidP="00E174DF">
      <w:pPr>
        <w:ind w:firstLine="567"/>
        <w:jc w:val="both"/>
        <w:rPr>
          <w:color w:val="808080" w:themeColor="background1" w:themeShade="80"/>
        </w:rPr>
      </w:pPr>
    </w:p>
    <w:p w:rsidR="00E174DF" w:rsidRPr="00BD5394" w:rsidRDefault="00E174DF" w:rsidP="00E174DF">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proofErr w:type="gramStart"/>
      <w:r>
        <w:rPr>
          <w:color w:val="808080" w:themeColor="background1" w:themeShade="80"/>
          <w:lang w:val="en-US"/>
        </w:rPr>
        <w:t>II</w:t>
      </w:r>
      <w:proofErr w:type="gramEnd"/>
      <w:r>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E174DF" w:rsidRPr="00BD5394" w:rsidRDefault="00E174DF" w:rsidP="00E174DF">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174DF" w:rsidRPr="00BD5394" w:rsidRDefault="00E174DF" w:rsidP="00E174DF">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E174DF" w:rsidRDefault="00E174DF" w:rsidP="00E174DF">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8" w:name="_Toc529883732"/>
      <w:bookmarkEnd w:id="78"/>
      <w:proofErr w:type="gramEnd"/>
    </w:p>
    <w:p w:rsidR="00585F47" w:rsidRDefault="00585F47">
      <w:pPr>
        <w:spacing w:after="200" w:line="276" w:lineRule="auto"/>
        <w:rPr>
          <w:rFonts w:eastAsia="MS Mincho" w:cstheme="majorBidi"/>
          <w:b/>
          <w:bCs/>
          <w:kern w:val="32"/>
          <w:sz w:val="28"/>
        </w:rPr>
      </w:pPr>
    </w:p>
    <w:p w:rsidR="0047645F" w:rsidRDefault="0047645F" w:rsidP="001A7226">
      <w:pPr>
        <w:pStyle w:val="10"/>
        <w:pageBreakBefore/>
        <w:jc w:val="center"/>
        <w:rPr>
          <w:rFonts w:ascii="Times New Roman" w:eastAsia="MS Mincho" w:hAnsi="Times New Roman"/>
          <w:color w:val="auto"/>
          <w:kern w:val="32"/>
          <w:szCs w:val="24"/>
        </w:rPr>
      </w:pPr>
      <w:bookmarkStart w:id="79" w:name="_Toc529889388"/>
      <w:bookmarkStart w:id="80" w:name="_Toc6573886"/>
      <w:bookmarkStart w:id="81" w:name="_Toc26366531"/>
      <w:r w:rsidRPr="00E12E61">
        <w:rPr>
          <w:rFonts w:ascii="Times New Roman" w:eastAsia="MS Mincho" w:hAnsi="Times New Roman"/>
          <w:color w:val="auto"/>
          <w:kern w:val="32"/>
          <w:szCs w:val="24"/>
        </w:rPr>
        <w:lastRenderedPageBreak/>
        <w:t>РАЗДЕЛ IV. ТЕХНИЧЕСКОЕ ЗАДАНИЕ</w:t>
      </w:r>
      <w:bookmarkEnd w:id="79"/>
      <w:bookmarkEnd w:id="80"/>
      <w:bookmarkEnd w:id="81"/>
    </w:p>
    <w:p w:rsidR="00555F9A" w:rsidRDefault="00555F9A" w:rsidP="00555F9A">
      <w:pPr>
        <w:pStyle w:val="32"/>
        <w:jc w:val="both"/>
        <w:rPr>
          <w:b/>
          <w:sz w:val="24"/>
          <w:szCs w:val="24"/>
        </w:rPr>
      </w:pPr>
    </w:p>
    <w:p w:rsidR="008744BC" w:rsidRPr="00EF1600" w:rsidRDefault="00765915" w:rsidP="00045570">
      <w:pPr>
        <w:tabs>
          <w:tab w:val="left" w:pos="284"/>
        </w:tabs>
        <w:jc w:val="both"/>
      </w:pPr>
      <w:r>
        <w:rPr>
          <w:b/>
          <w:bCs/>
        </w:rPr>
        <w:t>1.</w:t>
      </w:r>
      <w:r w:rsidR="00E00188">
        <w:rPr>
          <w:b/>
          <w:bCs/>
        </w:rPr>
        <w:t xml:space="preserve"> </w:t>
      </w:r>
      <w:r w:rsidR="009402EA" w:rsidRPr="00797B33">
        <w:rPr>
          <w:b/>
          <w:bCs/>
        </w:rPr>
        <w:t>Предмет запроса котировок в электронной форме:</w:t>
      </w:r>
      <w:r w:rsidR="009402EA" w:rsidRPr="00020746">
        <w:rPr>
          <w:b/>
          <w:bCs/>
        </w:rPr>
        <w:t xml:space="preserve"> </w:t>
      </w:r>
      <w:r w:rsidR="008744BC" w:rsidRPr="00EF1600">
        <w:t>информационно</w:t>
      </w:r>
      <w:r w:rsidR="00045570">
        <w:t>е</w:t>
      </w:r>
      <w:r w:rsidR="008744BC" w:rsidRPr="00EF1600">
        <w:t xml:space="preserve"> обслуживани</w:t>
      </w:r>
      <w:r w:rsidR="00045570">
        <w:t>е</w:t>
      </w:r>
      <w:r w:rsidR="008744BC" w:rsidRPr="00EF1600">
        <w:t xml:space="preserve"> СГМУП «Г</w:t>
      </w:r>
      <w:r w:rsidR="008744BC">
        <w:t>ТС</w:t>
      </w:r>
      <w:r w:rsidR="008744BC" w:rsidRPr="00EF1600">
        <w:t>» в электронных средствах массовой информации (телевидение)</w:t>
      </w:r>
      <w:r w:rsidR="008744BC">
        <w:t xml:space="preserve">. </w:t>
      </w:r>
    </w:p>
    <w:p w:rsidR="008744BC" w:rsidRPr="00EF1600" w:rsidRDefault="008744BC" w:rsidP="008744BC">
      <w:pPr>
        <w:tabs>
          <w:tab w:val="left" w:pos="284"/>
        </w:tabs>
      </w:pPr>
    </w:p>
    <w:p w:rsidR="008744BC" w:rsidRPr="00EF1600" w:rsidRDefault="008744BC" w:rsidP="008744BC">
      <w:pPr>
        <w:tabs>
          <w:tab w:val="left" w:pos="284"/>
        </w:tabs>
        <w:rPr>
          <w:b/>
        </w:rPr>
      </w:pPr>
      <w:r w:rsidRPr="00EF1600">
        <w:rPr>
          <w:b/>
        </w:rPr>
        <w:t>2. Характеристика услуг</w:t>
      </w:r>
      <w:r>
        <w:rPr>
          <w:b/>
        </w:rPr>
        <w:t>:</w:t>
      </w:r>
      <w:r w:rsidRPr="00EF1600">
        <w:rPr>
          <w:b/>
        </w:rPr>
        <w:t xml:space="preserve"> </w:t>
      </w:r>
    </w:p>
    <w:p w:rsidR="008744BC" w:rsidRPr="00EF1600" w:rsidRDefault="008744BC" w:rsidP="00045570">
      <w:pPr>
        <w:tabs>
          <w:tab w:val="left" w:pos="284"/>
        </w:tabs>
        <w:jc w:val="both"/>
      </w:pPr>
      <w:r w:rsidRPr="00EF1600">
        <w:t>Информационное обслуживание СГМУП «Г</w:t>
      </w:r>
      <w:r>
        <w:t>ТС</w:t>
      </w:r>
      <w:r w:rsidRPr="00EF1600">
        <w:t>» посредством электронных средств массовой информации (телевидение) – это оперативное информирование населения о производственной деятельности СГМУП «ГТС», а также освещение социальной, спортивной жизни предприятия, размещение информации, предоставленной СГМУП «ГТС».</w:t>
      </w:r>
    </w:p>
    <w:p w:rsidR="008744BC" w:rsidRPr="00EF1600" w:rsidRDefault="008744BC" w:rsidP="008744BC">
      <w:pPr>
        <w:tabs>
          <w:tab w:val="left" w:pos="284"/>
        </w:tabs>
      </w:pPr>
    </w:p>
    <w:p w:rsidR="008744BC" w:rsidRPr="00EF1600" w:rsidRDefault="008744BC" w:rsidP="008744BC">
      <w:pPr>
        <w:tabs>
          <w:tab w:val="left" w:pos="284"/>
        </w:tabs>
      </w:pPr>
      <w:r w:rsidRPr="00EF1600">
        <w:rPr>
          <w:b/>
        </w:rPr>
        <w:t>3. Место оказания услуг</w:t>
      </w:r>
      <w:r>
        <w:rPr>
          <w:b/>
        </w:rPr>
        <w:t>:</w:t>
      </w:r>
    </w:p>
    <w:p w:rsidR="008744BC" w:rsidRPr="00EF1600" w:rsidRDefault="00B51C60" w:rsidP="008744BC">
      <w:pPr>
        <w:tabs>
          <w:tab w:val="left" w:pos="284"/>
        </w:tabs>
      </w:pPr>
      <w:r w:rsidRPr="00B51C60">
        <w:t>осуществляется на каналах телевизионного вещания города Сургута</w:t>
      </w:r>
      <w:r w:rsidR="008744BC" w:rsidRPr="00EF1600">
        <w:t>.</w:t>
      </w:r>
      <w:bookmarkStart w:id="82" w:name="_GoBack"/>
      <w:bookmarkEnd w:id="82"/>
    </w:p>
    <w:p w:rsidR="008744BC" w:rsidRPr="00EF1600" w:rsidRDefault="008744BC" w:rsidP="008744BC">
      <w:pPr>
        <w:tabs>
          <w:tab w:val="left" w:pos="284"/>
        </w:tabs>
      </w:pPr>
    </w:p>
    <w:p w:rsidR="008744BC" w:rsidRPr="00EF1600" w:rsidRDefault="008744BC" w:rsidP="008744BC">
      <w:pPr>
        <w:tabs>
          <w:tab w:val="left" w:pos="284"/>
        </w:tabs>
        <w:rPr>
          <w:b/>
        </w:rPr>
      </w:pPr>
      <w:r w:rsidRPr="00EF1600">
        <w:rPr>
          <w:b/>
        </w:rPr>
        <w:t>4. Срок оказания услуг</w:t>
      </w:r>
      <w:r>
        <w:rPr>
          <w:b/>
        </w:rPr>
        <w:t>:</w:t>
      </w:r>
    </w:p>
    <w:p w:rsidR="008744BC" w:rsidRPr="00EF1600" w:rsidRDefault="008744BC" w:rsidP="008744BC">
      <w:pPr>
        <w:tabs>
          <w:tab w:val="left" w:pos="284"/>
        </w:tabs>
      </w:pPr>
      <w:r>
        <w:t xml:space="preserve">С </w:t>
      </w:r>
      <w:r w:rsidR="00045570">
        <w:t>даты</w:t>
      </w:r>
      <w:r w:rsidRPr="00EF1600">
        <w:t xml:space="preserve"> заключения договора по 31 декабря 20</w:t>
      </w:r>
      <w:r>
        <w:t>20</w:t>
      </w:r>
      <w:r w:rsidRPr="00EF1600">
        <w:t xml:space="preserve"> года</w:t>
      </w:r>
      <w:r>
        <w:t xml:space="preserve"> согласно </w:t>
      </w:r>
      <w:proofErr w:type="spellStart"/>
      <w:r>
        <w:t>медиаплану</w:t>
      </w:r>
      <w:proofErr w:type="spellEnd"/>
      <w:r>
        <w:t xml:space="preserve"> (приложение №1 к Техническому заданию). </w:t>
      </w:r>
    </w:p>
    <w:p w:rsidR="008744BC" w:rsidRPr="00EF1600" w:rsidRDefault="008744BC" w:rsidP="008744BC">
      <w:pPr>
        <w:tabs>
          <w:tab w:val="left" w:pos="284"/>
        </w:tabs>
      </w:pPr>
    </w:p>
    <w:p w:rsidR="008744BC" w:rsidRPr="00EF1600" w:rsidRDefault="008744BC" w:rsidP="008744BC">
      <w:pPr>
        <w:tabs>
          <w:tab w:val="left" w:pos="284"/>
        </w:tabs>
        <w:rPr>
          <w:b/>
        </w:rPr>
      </w:pPr>
      <w:r w:rsidRPr="00EF1600">
        <w:rPr>
          <w:b/>
        </w:rPr>
        <w:t>5. Номенклатура услуг</w:t>
      </w:r>
      <w:r>
        <w:rPr>
          <w:b/>
        </w:rPr>
        <w:t>:</w:t>
      </w:r>
    </w:p>
    <w:tbl>
      <w:tblPr>
        <w:tblStyle w:val="af2"/>
        <w:tblW w:w="5017" w:type="pct"/>
        <w:tblLayout w:type="fixed"/>
        <w:tblLook w:val="04A0" w:firstRow="1" w:lastRow="0" w:firstColumn="1" w:lastColumn="0" w:noHBand="0" w:noVBand="1"/>
      </w:tblPr>
      <w:tblGrid>
        <w:gridCol w:w="444"/>
        <w:gridCol w:w="1792"/>
        <w:gridCol w:w="1556"/>
        <w:gridCol w:w="1624"/>
        <w:gridCol w:w="1013"/>
        <w:gridCol w:w="560"/>
        <w:gridCol w:w="1719"/>
        <w:gridCol w:w="1465"/>
      </w:tblGrid>
      <w:tr w:rsidR="00B0699A" w:rsidRPr="00EF1600" w:rsidTr="00B0699A">
        <w:trPr>
          <w:trHeight w:val="627"/>
        </w:trPr>
        <w:tc>
          <w:tcPr>
            <w:tcW w:w="218" w:type="pct"/>
            <w:vMerge w:val="restart"/>
          </w:tcPr>
          <w:p w:rsidR="00B0699A" w:rsidRPr="00045570" w:rsidRDefault="00B0699A" w:rsidP="008744BC">
            <w:pPr>
              <w:jc w:val="center"/>
              <w:rPr>
                <w:sz w:val="20"/>
                <w:szCs w:val="20"/>
              </w:rPr>
            </w:pPr>
            <w:r w:rsidRPr="00045570">
              <w:rPr>
                <w:sz w:val="20"/>
                <w:szCs w:val="20"/>
              </w:rPr>
              <w:br/>
            </w:r>
            <w:r w:rsidRPr="00045570">
              <w:rPr>
                <w:sz w:val="20"/>
                <w:szCs w:val="20"/>
              </w:rPr>
              <w:br/>
              <w:t>№</w:t>
            </w:r>
          </w:p>
          <w:p w:rsidR="00B0699A" w:rsidRPr="00045570" w:rsidRDefault="00B0699A" w:rsidP="008744BC">
            <w:pPr>
              <w:jc w:val="center"/>
              <w:rPr>
                <w:sz w:val="20"/>
                <w:szCs w:val="20"/>
              </w:rPr>
            </w:pPr>
            <w:proofErr w:type="gramStart"/>
            <w:r w:rsidRPr="00045570">
              <w:rPr>
                <w:sz w:val="20"/>
                <w:szCs w:val="20"/>
              </w:rPr>
              <w:t>п</w:t>
            </w:r>
            <w:proofErr w:type="gramEnd"/>
            <w:r w:rsidRPr="00045570">
              <w:rPr>
                <w:sz w:val="20"/>
                <w:szCs w:val="20"/>
              </w:rPr>
              <w:t>/п</w:t>
            </w:r>
          </w:p>
        </w:tc>
        <w:tc>
          <w:tcPr>
            <w:tcW w:w="881" w:type="pct"/>
            <w:vMerge w:val="restart"/>
          </w:tcPr>
          <w:p w:rsidR="00B0699A" w:rsidRPr="00045570" w:rsidRDefault="00B0699A" w:rsidP="008744BC">
            <w:pPr>
              <w:jc w:val="center"/>
              <w:rPr>
                <w:sz w:val="20"/>
                <w:szCs w:val="20"/>
              </w:rPr>
            </w:pPr>
            <w:r w:rsidRPr="00045570">
              <w:rPr>
                <w:sz w:val="20"/>
                <w:szCs w:val="20"/>
              </w:rPr>
              <w:br/>
            </w:r>
            <w:r w:rsidRPr="00045570">
              <w:rPr>
                <w:sz w:val="20"/>
                <w:szCs w:val="20"/>
              </w:rPr>
              <w:br/>
              <w:t xml:space="preserve">Наименование </w:t>
            </w:r>
            <w:r w:rsidRPr="00045570">
              <w:rPr>
                <w:sz w:val="20"/>
                <w:szCs w:val="20"/>
              </w:rPr>
              <w:br/>
              <w:t>услуги</w:t>
            </w:r>
          </w:p>
        </w:tc>
        <w:tc>
          <w:tcPr>
            <w:tcW w:w="1563" w:type="pct"/>
            <w:gridSpan w:val="2"/>
          </w:tcPr>
          <w:p w:rsidR="00B0699A" w:rsidRPr="00045570" w:rsidRDefault="00B0699A" w:rsidP="008744BC">
            <w:pPr>
              <w:jc w:val="center"/>
              <w:rPr>
                <w:sz w:val="20"/>
                <w:szCs w:val="20"/>
                <w:highlight w:val="yellow"/>
              </w:rPr>
            </w:pPr>
            <w:r w:rsidRPr="00045570">
              <w:rPr>
                <w:sz w:val="20"/>
                <w:szCs w:val="20"/>
              </w:rPr>
              <w:br/>
              <w:t>Качественные характеристики товара</w:t>
            </w:r>
          </w:p>
        </w:tc>
        <w:tc>
          <w:tcPr>
            <w:tcW w:w="498" w:type="pct"/>
            <w:vMerge w:val="restart"/>
            <w:vAlign w:val="center"/>
          </w:tcPr>
          <w:p w:rsidR="00B0699A" w:rsidRPr="00045570" w:rsidRDefault="00B0699A" w:rsidP="00B0699A">
            <w:pPr>
              <w:jc w:val="center"/>
              <w:rPr>
                <w:sz w:val="20"/>
                <w:szCs w:val="20"/>
              </w:rPr>
            </w:pPr>
            <w:r w:rsidRPr="00045570">
              <w:rPr>
                <w:sz w:val="20"/>
                <w:szCs w:val="20"/>
              </w:rPr>
              <w:t>Ед. измерения</w:t>
            </w:r>
          </w:p>
        </w:tc>
        <w:tc>
          <w:tcPr>
            <w:tcW w:w="275" w:type="pct"/>
            <w:vMerge w:val="restart"/>
            <w:vAlign w:val="center"/>
          </w:tcPr>
          <w:p w:rsidR="00B0699A" w:rsidRPr="00045570" w:rsidRDefault="00B0699A" w:rsidP="00B0699A">
            <w:pPr>
              <w:jc w:val="center"/>
              <w:rPr>
                <w:sz w:val="20"/>
                <w:szCs w:val="20"/>
              </w:rPr>
            </w:pPr>
            <w:r w:rsidRPr="00045570">
              <w:rPr>
                <w:sz w:val="20"/>
                <w:szCs w:val="20"/>
              </w:rPr>
              <w:t>Кол-во</w:t>
            </w:r>
          </w:p>
        </w:tc>
        <w:tc>
          <w:tcPr>
            <w:tcW w:w="845" w:type="pct"/>
            <w:vMerge w:val="restart"/>
            <w:vAlign w:val="center"/>
          </w:tcPr>
          <w:p w:rsidR="00B0699A" w:rsidRPr="00045570" w:rsidRDefault="00B0699A" w:rsidP="00B0699A">
            <w:pPr>
              <w:jc w:val="center"/>
              <w:rPr>
                <w:sz w:val="20"/>
                <w:szCs w:val="20"/>
              </w:rPr>
            </w:pPr>
            <w:r w:rsidRPr="00045570">
              <w:rPr>
                <w:sz w:val="20"/>
                <w:szCs w:val="20"/>
              </w:rPr>
              <w:t>Стандарты</w:t>
            </w:r>
            <w:r w:rsidRPr="00045570">
              <w:rPr>
                <w:sz w:val="20"/>
                <w:szCs w:val="20"/>
              </w:rPr>
              <w:br/>
              <w:t>(ГОСТ и т.д.)</w:t>
            </w:r>
          </w:p>
        </w:tc>
        <w:tc>
          <w:tcPr>
            <w:tcW w:w="720" w:type="pct"/>
            <w:vMerge w:val="restart"/>
            <w:vAlign w:val="center"/>
          </w:tcPr>
          <w:p w:rsidR="00B0699A" w:rsidRPr="00045570" w:rsidRDefault="00B0699A" w:rsidP="00B0699A">
            <w:pPr>
              <w:jc w:val="center"/>
              <w:rPr>
                <w:sz w:val="20"/>
                <w:szCs w:val="20"/>
              </w:rPr>
            </w:pPr>
            <w:r>
              <w:rPr>
                <w:sz w:val="20"/>
                <w:szCs w:val="20"/>
              </w:rPr>
              <w:t xml:space="preserve">Средняя цена за ед. </w:t>
            </w:r>
            <w:proofErr w:type="spellStart"/>
            <w:r>
              <w:rPr>
                <w:sz w:val="20"/>
                <w:szCs w:val="20"/>
              </w:rPr>
              <w:t>руб</w:t>
            </w:r>
            <w:proofErr w:type="spellEnd"/>
            <w:r>
              <w:rPr>
                <w:sz w:val="20"/>
                <w:szCs w:val="20"/>
              </w:rPr>
              <w:t>, с НДС</w:t>
            </w:r>
          </w:p>
        </w:tc>
      </w:tr>
      <w:tr w:rsidR="00B0699A" w:rsidRPr="00EF1600" w:rsidTr="00B0699A">
        <w:trPr>
          <w:trHeight w:val="930"/>
        </w:trPr>
        <w:tc>
          <w:tcPr>
            <w:tcW w:w="218" w:type="pct"/>
            <w:vMerge/>
          </w:tcPr>
          <w:p w:rsidR="00B0699A" w:rsidRPr="00045570" w:rsidRDefault="00B0699A" w:rsidP="008744BC">
            <w:pPr>
              <w:jc w:val="center"/>
              <w:rPr>
                <w:sz w:val="20"/>
                <w:szCs w:val="20"/>
              </w:rPr>
            </w:pPr>
          </w:p>
        </w:tc>
        <w:tc>
          <w:tcPr>
            <w:tcW w:w="881" w:type="pct"/>
            <w:vMerge/>
          </w:tcPr>
          <w:p w:rsidR="00B0699A" w:rsidRPr="00045570" w:rsidRDefault="00B0699A" w:rsidP="008744BC">
            <w:pPr>
              <w:jc w:val="center"/>
              <w:rPr>
                <w:sz w:val="20"/>
                <w:szCs w:val="20"/>
              </w:rPr>
            </w:pPr>
          </w:p>
        </w:tc>
        <w:tc>
          <w:tcPr>
            <w:tcW w:w="765" w:type="pct"/>
          </w:tcPr>
          <w:p w:rsidR="00B0699A" w:rsidRPr="00045570" w:rsidRDefault="00B0699A" w:rsidP="00045570">
            <w:pPr>
              <w:jc w:val="center"/>
              <w:rPr>
                <w:sz w:val="20"/>
                <w:szCs w:val="20"/>
              </w:rPr>
            </w:pPr>
            <w:r w:rsidRPr="00045570">
              <w:rPr>
                <w:sz w:val="20"/>
                <w:szCs w:val="20"/>
              </w:rPr>
              <w:t>Значения показателей, которые могут изменяться</w:t>
            </w:r>
          </w:p>
          <w:p w:rsidR="00B0699A" w:rsidRPr="00045570" w:rsidRDefault="00B0699A" w:rsidP="00045570">
            <w:pPr>
              <w:jc w:val="center"/>
              <w:rPr>
                <w:sz w:val="20"/>
                <w:szCs w:val="20"/>
              </w:rPr>
            </w:pPr>
            <w:r w:rsidRPr="00045570">
              <w:rPr>
                <w:sz w:val="20"/>
                <w:szCs w:val="20"/>
              </w:rPr>
              <w:t>(изменяемое)</w:t>
            </w:r>
          </w:p>
        </w:tc>
        <w:tc>
          <w:tcPr>
            <w:tcW w:w="798" w:type="pct"/>
          </w:tcPr>
          <w:p w:rsidR="00B0699A" w:rsidRPr="00045570" w:rsidRDefault="00B0699A" w:rsidP="008744BC">
            <w:pPr>
              <w:jc w:val="center"/>
              <w:rPr>
                <w:sz w:val="20"/>
                <w:szCs w:val="20"/>
              </w:rPr>
            </w:pPr>
            <w:r w:rsidRPr="00045570">
              <w:rPr>
                <w:sz w:val="20"/>
                <w:szCs w:val="20"/>
              </w:rPr>
              <w:t xml:space="preserve"> Значения показателей, которые не могут изменяться</w:t>
            </w:r>
            <w:r w:rsidRPr="00045570">
              <w:rPr>
                <w:sz w:val="20"/>
                <w:szCs w:val="20"/>
              </w:rPr>
              <w:br/>
              <w:t>(</w:t>
            </w:r>
            <w:proofErr w:type="gramStart"/>
            <w:r w:rsidRPr="00045570">
              <w:rPr>
                <w:sz w:val="20"/>
                <w:szCs w:val="20"/>
              </w:rPr>
              <w:t>неизменяемое</w:t>
            </w:r>
            <w:proofErr w:type="gramEnd"/>
            <w:r w:rsidRPr="00045570">
              <w:rPr>
                <w:sz w:val="20"/>
                <w:szCs w:val="20"/>
              </w:rPr>
              <w:t>)</w:t>
            </w:r>
          </w:p>
        </w:tc>
        <w:tc>
          <w:tcPr>
            <w:tcW w:w="498" w:type="pct"/>
            <w:vMerge/>
          </w:tcPr>
          <w:p w:rsidR="00B0699A" w:rsidRPr="00EF1600" w:rsidRDefault="00B0699A" w:rsidP="008744BC">
            <w:pPr>
              <w:jc w:val="center"/>
              <w:rPr>
                <w:b/>
                <w:sz w:val="20"/>
                <w:szCs w:val="20"/>
              </w:rPr>
            </w:pPr>
          </w:p>
        </w:tc>
        <w:tc>
          <w:tcPr>
            <w:tcW w:w="275" w:type="pct"/>
            <w:vMerge/>
          </w:tcPr>
          <w:p w:rsidR="00B0699A" w:rsidRPr="00EF1600" w:rsidRDefault="00B0699A" w:rsidP="008744BC">
            <w:pPr>
              <w:jc w:val="center"/>
              <w:rPr>
                <w:b/>
                <w:sz w:val="20"/>
                <w:szCs w:val="20"/>
              </w:rPr>
            </w:pPr>
          </w:p>
        </w:tc>
        <w:tc>
          <w:tcPr>
            <w:tcW w:w="845" w:type="pct"/>
            <w:vMerge/>
          </w:tcPr>
          <w:p w:rsidR="00B0699A" w:rsidRPr="00EF1600" w:rsidRDefault="00B0699A" w:rsidP="008744BC">
            <w:pPr>
              <w:jc w:val="center"/>
              <w:rPr>
                <w:b/>
                <w:sz w:val="20"/>
                <w:szCs w:val="20"/>
              </w:rPr>
            </w:pPr>
          </w:p>
        </w:tc>
        <w:tc>
          <w:tcPr>
            <w:tcW w:w="720" w:type="pct"/>
            <w:vMerge/>
          </w:tcPr>
          <w:p w:rsidR="00B0699A" w:rsidRPr="00EF1600" w:rsidRDefault="00B0699A" w:rsidP="008744BC">
            <w:pPr>
              <w:jc w:val="center"/>
              <w:rPr>
                <w:b/>
                <w:sz w:val="20"/>
                <w:szCs w:val="20"/>
              </w:rPr>
            </w:pPr>
          </w:p>
        </w:tc>
      </w:tr>
      <w:tr w:rsidR="00B0699A" w:rsidRPr="00EF1600" w:rsidTr="00B0699A">
        <w:trPr>
          <w:trHeight w:val="2220"/>
        </w:trPr>
        <w:tc>
          <w:tcPr>
            <w:tcW w:w="218" w:type="pct"/>
          </w:tcPr>
          <w:p w:rsidR="00B0699A" w:rsidRPr="00045570" w:rsidRDefault="00B0699A" w:rsidP="008744BC">
            <w:pPr>
              <w:jc w:val="center"/>
              <w:rPr>
                <w:b/>
                <w:sz w:val="22"/>
                <w:szCs w:val="22"/>
              </w:rPr>
            </w:pPr>
            <w:r w:rsidRPr="00045570">
              <w:rPr>
                <w:b/>
                <w:sz w:val="22"/>
                <w:szCs w:val="22"/>
              </w:rPr>
              <w:br/>
              <w:t>1.</w:t>
            </w:r>
          </w:p>
        </w:tc>
        <w:tc>
          <w:tcPr>
            <w:tcW w:w="881" w:type="pct"/>
          </w:tcPr>
          <w:p w:rsidR="00B0699A" w:rsidRPr="00B0699A" w:rsidRDefault="00B0699A" w:rsidP="00045570">
            <w:pPr>
              <w:rPr>
                <w:sz w:val="20"/>
                <w:szCs w:val="20"/>
                <w:u w:val="single"/>
              </w:rPr>
            </w:pPr>
            <w:r w:rsidRPr="00B0699A">
              <w:rPr>
                <w:sz w:val="20"/>
                <w:szCs w:val="20"/>
              </w:rPr>
              <w:br/>
              <w:t xml:space="preserve">Информационное обслуживание </w:t>
            </w:r>
            <w:r w:rsidRPr="00B0699A">
              <w:rPr>
                <w:sz w:val="20"/>
                <w:szCs w:val="20"/>
              </w:rPr>
              <w:br/>
              <w:t>СГМУП «Городские тепловые сети» в электронных средствах массовой информации (телевидение)</w:t>
            </w:r>
          </w:p>
        </w:tc>
        <w:tc>
          <w:tcPr>
            <w:tcW w:w="765" w:type="pct"/>
          </w:tcPr>
          <w:p w:rsidR="00B0699A" w:rsidRPr="00B0699A" w:rsidRDefault="00B0699A" w:rsidP="008744BC">
            <w:pPr>
              <w:jc w:val="center"/>
              <w:rPr>
                <w:sz w:val="20"/>
                <w:szCs w:val="20"/>
              </w:rPr>
            </w:pPr>
            <w:r w:rsidRPr="00B0699A">
              <w:rPr>
                <w:sz w:val="20"/>
                <w:szCs w:val="20"/>
                <w:highlight w:val="yellow"/>
              </w:rPr>
              <w:br/>
            </w:r>
            <w:r w:rsidRPr="00B0699A">
              <w:rPr>
                <w:sz w:val="20"/>
                <w:szCs w:val="20"/>
              </w:rPr>
              <w:t>Хронометраж информационного сюжета – не менее 2 минут;</w:t>
            </w:r>
          </w:p>
          <w:p w:rsidR="00B0699A" w:rsidRPr="00B0699A" w:rsidRDefault="00B0699A" w:rsidP="008744BC">
            <w:pPr>
              <w:jc w:val="center"/>
              <w:rPr>
                <w:sz w:val="20"/>
                <w:szCs w:val="20"/>
              </w:rPr>
            </w:pPr>
            <w:r w:rsidRPr="00B0699A">
              <w:rPr>
                <w:sz w:val="20"/>
                <w:szCs w:val="20"/>
              </w:rPr>
              <w:t xml:space="preserve">Общая длительность информационных сюжетов в течение года </w:t>
            </w:r>
            <w:r w:rsidRPr="00B0699A">
              <w:rPr>
                <w:sz w:val="20"/>
                <w:szCs w:val="20"/>
              </w:rPr>
              <w:br/>
              <w:t>(с повторами) – не менее 189 минут.</w:t>
            </w:r>
          </w:p>
          <w:p w:rsidR="00B0699A" w:rsidRPr="00B0699A" w:rsidRDefault="00B0699A" w:rsidP="008744BC">
            <w:pPr>
              <w:rPr>
                <w:sz w:val="20"/>
                <w:szCs w:val="20"/>
                <w:highlight w:val="yellow"/>
              </w:rPr>
            </w:pPr>
          </w:p>
        </w:tc>
        <w:tc>
          <w:tcPr>
            <w:tcW w:w="798" w:type="pct"/>
          </w:tcPr>
          <w:p w:rsidR="00B0699A" w:rsidRPr="00B0699A" w:rsidRDefault="00B0699A" w:rsidP="008744BC">
            <w:pPr>
              <w:rPr>
                <w:sz w:val="20"/>
                <w:szCs w:val="20"/>
                <w:highlight w:val="yellow"/>
              </w:rPr>
            </w:pPr>
          </w:p>
          <w:p w:rsidR="00B0699A" w:rsidRPr="00B0699A" w:rsidRDefault="00B0699A" w:rsidP="008744BC">
            <w:pPr>
              <w:jc w:val="center"/>
              <w:rPr>
                <w:sz w:val="20"/>
                <w:szCs w:val="20"/>
              </w:rPr>
            </w:pPr>
            <w:r w:rsidRPr="00B0699A">
              <w:rPr>
                <w:sz w:val="20"/>
                <w:szCs w:val="20"/>
              </w:rPr>
              <w:t>Количество выходов одного информационного сюжета –</w:t>
            </w:r>
            <w:r w:rsidRPr="00B0699A">
              <w:rPr>
                <w:sz w:val="20"/>
                <w:szCs w:val="20"/>
              </w:rPr>
              <w:br/>
              <w:t>9 раз включая повторы;</w:t>
            </w:r>
          </w:p>
          <w:p w:rsidR="00B0699A" w:rsidRPr="00B0699A" w:rsidRDefault="00B0699A" w:rsidP="008744BC">
            <w:pPr>
              <w:jc w:val="center"/>
              <w:rPr>
                <w:sz w:val="20"/>
                <w:szCs w:val="20"/>
              </w:rPr>
            </w:pPr>
            <w:r w:rsidRPr="00B0699A">
              <w:rPr>
                <w:sz w:val="20"/>
                <w:szCs w:val="20"/>
              </w:rPr>
              <w:t>Размещение информационного сюжета на официальном сайте телекомпании.</w:t>
            </w:r>
          </w:p>
          <w:p w:rsidR="00B0699A" w:rsidRPr="00B0699A" w:rsidRDefault="00B0699A" w:rsidP="008744BC">
            <w:pPr>
              <w:rPr>
                <w:sz w:val="20"/>
                <w:szCs w:val="20"/>
                <w:highlight w:val="yellow"/>
              </w:rPr>
            </w:pPr>
          </w:p>
        </w:tc>
        <w:tc>
          <w:tcPr>
            <w:tcW w:w="498" w:type="pct"/>
          </w:tcPr>
          <w:p w:rsidR="00B0699A" w:rsidRPr="00B0699A" w:rsidRDefault="00B0699A" w:rsidP="008744BC">
            <w:pPr>
              <w:jc w:val="center"/>
              <w:rPr>
                <w:sz w:val="20"/>
                <w:szCs w:val="20"/>
              </w:rPr>
            </w:pPr>
            <w:r w:rsidRPr="00B0699A">
              <w:rPr>
                <w:sz w:val="20"/>
                <w:szCs w:val="20"/>
              </w:rPr>
              <w:br/>
            </w:r>
            <w:r w:rsidRPr="00B0699A">
              <w:rPr>
                <w:sz w:val="20"/>
                <w:szCs w:val="20"/>
              </w:rPr>
              <w:br/>
            </w:r>
            <w:r w:rsidRPr="00B0699A">
              <w:rPr>
                <w:sz w:val="20"/>
                <w:szCs w:val="20"/>
              </w:rPr>
              <w:br/>
              <w:t>мин.</w:t>
            </w:r>
          </w:p>
        </w:tc>
        <w:tc>
          <w:tcPr>
            <w:tcW w:w="275" w:type="pct"/>
          </w:tcPr>
          <w:p w:rsidR="00B0699A" w:rsidRPr="00B0699A" w:rsidRDefault="00B0699A" w:rsidP="008744BC">
            <w:pPr>
              <w:jc w:val="center"/>
              <w:rPr>
                <w:sz w:val="20"/>
                <w:szCs w:val="20"/>
              </w:rPr>
            </w:pPr>
            <w:r w:rsidRPr="00B0699A">
              <w:rPr>
                <w:sz w:val="20"/>
                <w:szCs w:val="20"/>
              </w:rPr>
              <w:br/>
            </w:r>
            <w:r w:rsidRPr="00B0699A">
              <w:rPr>
                <w:sz w:val="20"/>
                <w:szCs w:val="20"/>
              </w:rPr>
              <w:br/>
            </w:r>
            <w:r w:rsidRPr="00B0699A">
              <w:rPr>
                <w:sz w:val="20"/>
                <w:szCs w:val="20"/>
              </w:rPr>
              <w:br/>
              <w:t>21</w:t>
            </w:r>
          </w:p>
        </w:tc>
        <w:tc>
          <w:tcPr>
            <w:tcW w:w="845" w:type="pct"/>
          </w:tcPr>
          <w:p w:rsidR="00B0699A" w:rsidRPr="00B0699A" w:rsidRDefault="00B0699A" w:rsidP="008744BC">
            <w:pPr>
              <w:jc w:val="center"/>
              <w:rPr>
                <w:sz w:val="20"/>
                <w:szCs w:val="20"/>
              </w:rPr>
            </w:pPr>
            <w:r w:rsidRPr="00B0699A">
              <w:rPr>
                <w:sz w:val="20"/>
                <w:szCs w:val="20"/>
              </w:rPr>
              <w:t>Качество оказываемых услуг должно соответствовать требованиям ФЗ РФ от 27.12.1991 N 2124-1 «О средствах массовой информации» и ФЗ от 27.07.2006</w:t>
            </w:r>
          </w:p>
          <w:p w:rsidR="00B0699A" w:rsidRPr="00B0699A" w:rsidRDefault="00B0699A" w:rsidP="008744BC">
            <w:pPr>
              <w:jc w:val="center"/>
              <w:rPr>
                <w:sz w:val="20"/>
                <w:szCs w:val="20"/>
              </w:rPr>
            </w:pPr>
            <w:r w:rsidRPr="00B0699A">
              <w:rPr>
                <w:sz w:val="20"/>
                <w:szCs w:val="20"/>
              </w:rPr>
              <w:t>N 149-ФЗ «Об информации, информационных технологиях и о защите информации» на весь период оказания услуг</w:t>
            </w:r>
          </w:p>
        </w:tc>
        <w:tc>
          <w:tcPr>
            <w:tcW w:w="720" w:type="pct"/>
          </w:tcPr>
          <w:p w:rsidR="00B0699A" w:rsidRDefault="00B0699A" w:rsidP="008744BC">
            <w:pPr>
              <w:jc w:val="center"/>
              <w:rPr>
                <w:sz w:val="20"/>
                <w:szCs w:val="20"/>
              </w:rPr>
            </w:pPr>
          </w:p>
          <w:p w:rsidR="00B0699A" w:rsidRDefault="00B0699A" w:rsidP="008744BC">
            <w:pPr>
              <w:jc w:val="center"/>
              <w:rPr>
                <w:sz w:val="20"/>
                <w:szCs w:val="20"/>
              </w:rPr>
            </w:pPr>
          </w:p>
          <w:p w:rsidR="00B0699A" w:rsidRDefault="00B0699A" w:rsidP="008744BC">
            <w:pPr>
              <w:jc w:val="center"/>
              <w:rPr>
                <w:sz w:val="20"/>
                <w:szCs w:val="20"/>
              </w:rPr>
            </w:pPr>
          </w:p>
          <w:p w:rsidR="00B0699A" w:rsidRPr="00B0699A" w:rsidRDefault="00B0699A" w:rsidP="008744BC">
            <w:pPr>
              <w:jc w:val="center"/>
              <w:rPr>
                <w:sz w:val="20"/>
                <w:szCs w:val="20"/>
              </w:rPr>
            </w:pPr>
            <w:r>
              <w:rPr>
                <w:sz w:val="20"/>
                <w:szCs w:val="20"/>
              </w:rPr>
              <w:t>31 753,88</w:t>
            </w:r>
          </w:p>
        </w:tc>
      </w:tr>
    </w:tbl>
    <w:p w:rsidR="00045570" w:rsidRDefault="00045570" w:rsidP="008744BC">
      <w:pPr>
        <w:tabs>
          <w:tab w:val="left" w:pos="284"/>
        </w:tabs>
        <w:rPr>
          <w:b/>
        </w:rPr>
      </w:pPr>
    </w:p>
    <w:p w:rsidR="008744BC" w:rsidRPr="00EF1600" w:rsidRDefault="008744BC" w:rsidP="008744BC">
      <w:pPr>
        <w:tabs>
          <w:tab w:val="left" w:pos="284"/>
        </w:tabs>
        <w:rPr>
          <w:b/>
        </w:rPr>
      </w:pPr>
      <w:r w:rsidRPr="00EF1600">
        <w:rPr>
          <w:b/>
        </w:rPr>
        <w:t>6. Условия</w:t>
      </w:r>
      <w:r>
        <w:rPr>
          <w:b/>
        </w:rPr>
        <w:t xml:space="preserve"> </w:t>
      </w:r>
      <w:r w:rsidRPr="00EF1600">
        <w:rPr>
          <w:b/>
        </w:rPr>
        <w:t>оказания услуг</w:t>
      </w:r>
      <w:r>
        <w:rPr>
          <w:b/>
        </w:rPr>
        <w:t>:</w:t>
      </w:r>
    </w:p>
    <w:p w:rsidR="008744BC" w:rsidRPr="00AA2A3D" w:rsidRDefault="008744BC" w:rsidP="008744BC">
      <w:pPr>
        <w:pStyle w:val="ab"/>
        <w:numPr>
          <w:ilvl w:val="0"/>
          <w:numId w:val="50"/>
        </w:numPr>
        <w:ind w:left="426"/>
        <w:jc w:val="both"/>
      </w:pPr>
      <w:r w:rsidRPr="00AA2A3D">
        <w:t xml:space="preserve">Исполнитель по поручению Заказчика обязуется оказывать услуги по информационному обслуживанию путем создания и размещения информационных материалов о деятельности СГМУП «ГТС». </w:t>
      </w:r>
    </w:p>
    <w:p w:rsidR="008744BC" w:rsidRPr="00AA2A3D" w:rsidRDefault="008744BC" w:rsidP="008744BC">
      <w:pPr>
        <w:pStyle w:val="ab"/>
        <w:numPr>
          <w:ilvl w:val="0"/>
          <w:numId w:val="50"/>
        </w:numPr>
        <w:ind w:left="426"/>
        <w:jc w:val="both"/>
      </w:pPr>
      <w:r w:rsidRPr="00AA2A3D">
        <w:t>Тематика, формат и объем информационных материалов определяются Заказчиком;</w:t>
      </w:r>
    </w:p>
    <w:p w:rsidR="008744BC" w:rsidRPr="00AA2A3D" w:rsidRDefault="008744BC" w:rsidP="008744BC">
      <w:pPr>
        <w:pStyle w:val="ab"/>
        <w:numPr>
          <w:ilvl w:val="0"/>
          <w:numId w:val="50"/>
        </w:numPr>
        <w:ind w:left="426"/>
        <w:jc w:val="both"/>
      </w:pPr>
      <w:r w:rsidRPr="00AA2A3D">
        <w:t>Исполнитель несет ответственность за достоверность передаваемой информации в средствах массовой информации;</w:t>
      </w:r>
    </w:p>
    <w:p w:rsidR="008744BC" w:rsidRPr="00AA2A3D" w:rsidRDefault="008744BC" w:rsidP="008744BC">
      <w:pPr>
        <w:pStyle w:val="ab"/>
        <w:numPr>
          <w:ilvl w:val="0"/>
          <w:numId w:val="50"/>
        </w:numPr>
        <w:ind w:left="426"/>
        <w:jc w:val="both"/>
      </w:pPr>
      <w:r w:rsidRPr="00AA2A3D">
        <w:lastRenderedPageBreak/>
        <w:t>Не допускаются распространение Исполнителем сведений, не соответствующих действительности в отношении деятельности СГМУП «ГТС», руководителя предприятия, а также высказывания, негативно сказывающиеся на имидже Заказчика в целом, отдельных сотрудников в частности;</w:t>
      </w:r>
    </w:p>
    <w:p w:rsidR="008744BC" w:rsidRPr="00AA2A3D" w:rsidRDefault="008744BC" w:rsidP="008744BC">
      <w:pPr>
        <w:pStyle w:val="ab"/>
        <w:numPr>
          <w:ilvl w:val="0"/>
          <w:numId w:val="50"/>
        </w:numPr>
        <w:ind w:left="426"/>
        <w:jc w:val="both"/>
      </w:pPr>
      <w:r w:rsidRPr="00AA2A3D">
        <w:t>Все материалы перед размещением в средствах массовой информации в обязательном порядке Исполнитель обязан согласовывать с Заказчиком;</w:t>
      </w:r>
    </w:p>
    <w:p w:rsidR="008744BC" w:rsidRPr="00AA2A3D" w:rsidRDefault="008744BC" w:rsidP="008744BC">
      <w:pPr>
        <w:pStyle w:val="ab"/>
        <w:numPr>
          <w:ilvl w:val="0"/>
          <w:numId w:val="50"/>
        </w:numPr>
        <w:ind w:left="426"/>
        <w:jc w:val="both"/>
      </w:pPr>
      <w:r w:rsidRPr="00AA2A3D">
        <w:t>Заказчик в течение 2 (двух) рабочих дней согласовывает информационный материал, предоставленный Исполнителем;</w:t>
      </w:r>
    </w:p>
    <w:p w:rsidR="008744BC" w:rsidRPr="00AA2A3D" w:rsidRDefault="008744BC" w:rsidP="008744BC">
      <w:pPr>
        <w:pStyle w:val="ab"/>
        <w:numPr>
          <w:ilvl w:val="0"/>
          <w:numId w:val="50"/>
        </w:numPr>
        <w:ind w:left="426"/>
        <w:jc w:val="both"/>
      </w:pPr>
      <w:r w:rsidRPr="00AA2A3D">
        <w:t>Исполнитель обязан вести архив телепрограмм и предоставлять его по требованию Заказчика;</w:t>
      </w:r>
    </w:p>
    <w:p w:rsidR="008744BC" w:rsidRPr="00AA2A3D" w:rsidRDefault="008744BC" w:rsidP="008744BC">
      <w:pPr>
        <w:pStyle w:val="ab"/>
        <w:numPr>
          <w:ilvl w:val="0"/>
          <w:numId w:val="50"/>
        </w:numPr>
        <w:ind w:left="426"/>
        <w:jc w:val="both"/>
      </w:pPr>
      <w:r w:rsidRPr="00AA2A3D">
        <w:t xml:space="preserve">Исполнитель обязан </w:t>
      </w:r>
      <w:proofErr w:type="gramStart"/>
      <w:r w:rsidRPr="00AA2A3D">
        <w:t>предоставлять эфирную справку</w:t>
      </w:r>
      <w:proofErr w:type="gramEnd"/>
      <w:r w:rsidRPr="00AA2A3D">
        <w:t xml:space="preserve"> с перечислением всех сюжетов, вышедших в эфир за отчетный период</w:t>
      </w:r>
      <w:r>
        <w:t>;</w:t>
      </w:r>
    </w:p>
    <w:p w:rsidR="008744BC" w:rsidRPr="00AA2A3D" w:rsidRDefault="008744BC" w:rsidP="008744BC">
      <w:pPr>
        <w:pStyle w:val="ab"/>
        <w:numPr>
          <w:ilvl w:val="0"/>
          <w:numId w:val="50"/>
        </w:numPr>
        <w:ind w:left="426"/>
        <w:jc w:val="both"/>
      </w:pPr>
      <w:r w:rsidRPr="00AA2A3D">
        <w:rPr>
          <w:iCs/>
        </w:rPr>
        <w:t>Услуги должны быть оказаны в соответствии со следующими нормативными правовыми актами:</w:t>
      </w:r>
    </w:p>
    <w:p w:rsidR="008744BC" w:rsidRPr="00AA2A3D" w:rsidRDefault="008744BC" w:rsidP="008744BC">
      <w:pPr>
        <w:pStyle w:val="ab"/>
        <w:autoSpaceDE w:val="0"/>
        <w:autoSpaceDN w:val="0"/>
        <w:adjustRightInd w:val="0"/>
        <w:rPr>
          <w:iCs/>
        </w:rPr>
      </w:pPr>
      <w:r w:rsidRPr="00AA2A3D">
        <w:rPr>
          <w:iCs/>
        </w:rPr>
        <w:t>- Федеральный закон от 26.07.2006 N 135-ФЗ «О защите конкуренции»;</w:t>
      </w:r>
    </w:p>
    <w:p w:rsidR="008744BC" w:rsidRPr="00AA2A3D" w:rsidRDefault="008744BC" w:rsidP="008744BC">
      <w:pPr>
        <w:pStyle w:val="ab"/>
        <w:autoSpaceDE w:val="0"/>
        <w:autoSpaceDN w:val="0"/>
        <w:adjustRightInd w:val="0"/>
        <w:rPr>
          <w:iCs/>
        </w:rPr>
      </w:pPr>
      <w:r w:rsidRPr="00AA2A3D">
        <w:rPr>
          <w:iCs/>
        </w:rPr>
        <w:t xml:space="preserve">- Федеральный закон от 13.03.2006 N 38-ФЗ «О рекламе». </w:t>
      </w:r>
    </w:p>
    <w:p w:rsidR="008744BC" w:rsidRPr="00AB5BF0" w:rsidRDefault="008744BC" w:rsidP="00045570">
      <w:pPr>
        <w:pStyle w:val="ab"/>
        <w:numPr>
          <w:ilvl w:val="0"/>
          <w:numId w:val="49"/>
        </w:numPr>
        <w:autoSpaceDE w:val="0"/>
        <w:autoSpaceDN w:val="0"/>
        <w:adjustRightInd w:val="0"/>
        <w:ind w:left="426"/>
        <w:jc w:val="both"/>
        <w:rPr>
          <w:iCs/>
        </w:rPr>
      </w:pPr>
      <w:r w:rsidRPr="00AB5BF0">
        <w:rPr>
          <w:iCs/>
        </w:rPr>
        <w:t xml:space="preserve">Качество оказываемых Исполнителем услуг должно соответствовать требованиям ФЗ РФ от 27.12.1991 N 2124-1 «О средствах массовой информации» и ФЗ от 27.07.2006 </w:t>
      </w:r>
      <w:r w:rsidRPr="00AB5BF0">
        <w:rPr>
          <w:iCs/>
        </w:rPr>
        <w:br/>
        <w:t>N 149-ФЗ «Об информации, информационных технологиях и о защите информации» на весь период оказания услуг;</w:t>
      </w:r>
    </w:p>
    <w:p w:rsidR="008744BC" w:rsidRPr="00AA2A3D" w:rsidRDefault="008744BC" w:rsidP="00045570">
      <w:pPr>
        <w:pStyle w:val="ab"/>
        <w:numPr>
          <w:ilvl w:val="0"/>
          <w:numId w:val="49"/>
        </w:numPr>
        <w:autoSpaceDE w:val="0"/>
        <w:autoSpaceDN w:val="0"/>
        <w:adjustRightInd w:val="0"/>
        <w:ind w:left="426"/>
        <w:jc w:val="both"/>
        <w:rPr>
          <w:iCs/>
        </w:rPr>
      </w:pPr>
      <w:r w:rsidRPr="00AA2A3D">
        <w:rPr>
          <w:iCs/>
        </w:rPr>
        <w:t>Исполнитель обязан обеспечить надлежащий профессиональный уровень услуги: грамотная речь диктора и корреспондента, соответствующая нормам русского литературного языка;</w:t>
      </w:r>
    </w:p>
    <w:p w:rsidR="008744BC" w:rsidRPr="00AA2A3D" w:rsidRDefault="008744BC" w:rsidP="00045570">
      <w:pPr>
        <w:pStyle w:val="ab"/>
        <w:numPr>
          <w:ilvl w:val="0"/>
          <w:numId w:val="49"/>
        </w:numPr>
        <w:autoSpaceDE w:val="0"/>
        <w:autoSpaceDN w:val="0"/>
        <w:adjustRightInd w:val="0"/>
        <w:ind w:left="426"/>
        <w:jc w:val="both"/>
        <w:rPr>
          <w:iCs/>
        </w:rPr>
      </w:pPr>
      <w:r w:rsidRPr="00AA2A3D">
        <w:rPr>
          <w:iCs/>
        </w:rPr>
        <w:t>Исполнитель обязан размещать информационные материалы на официальном сайте телекомпании в сети «</w:t>
      </w:r>
      <w:proofErr w:type="spellStart"/>
      <w:r w:rsidRPr="00AA2A3D">
        <w:rPr>
          <w:iCs/>
        </w:rPr>
        <w:t>Internet</w:t>
      </w:r>
      <w:proofErr w:type="spellEnd"/>
      <w:r w:rsidRPr="00AA2A3D">
        <w:rPr>
          <w:iCs/>
        </w:rPr>
        <w:t>»;</w:t>
      </w:r>
    </w:p>
    <w:p w:rsidR="008744BC" w:rsidRPr="00AA2A3D" w:rsidRDefault="008744BC" w:rsidP="00045570">
      <w:pPr>
        <w:pStyle w:val="ab"/>
        <w:numPr>
          <w:ilvl w:val="0"/>
          <w:numId w:val="49"/>
        </w:numPr>
        <w:autoSpaceDE w:val="0"/>
        <w:autoSpaceDN w:val="0"/>
        <w:adjustRightInd w:val="0"/>
        <w:ind w:left="426"/>
        <w:jc w:val="both"/>
        <w:rPr>
          <w:iCs/>
        </w:rPr>
      </w:pPr>
      <w:r w:rsidRPr="00AA2A3D">
        <w:rPr>
          <w:iCs/>
        </w:rPr>
        <w:t>Использование информационных материалов может осуществляться только с согласия Заказчика, материалы не подлежат передаче третьим лицам без его согласия;</w:t>
      </w:r>
    </w:p>
    <w:p w:rsidR="008744BC" w:rsidRPr="00AA2A3D" w:rsidRDefault="008744BC" w:rsidP="00045570">
      <w:pPr>
        <w:pStyle w:val="ab"/>
        <w:numPr>
          <w:ilvl w:val="0"/>
          <w:numId w:val="49"/>
        </w:numPr>
        <w:autoSpaceDE w:val="0"/>
        <w:autoSpaceDN w:val="0"/>
        <w:adjustRightInd w:val="0"/>
        <w:ind w:left="426"/>
        <w:jc w:val="both"/>
        <w:rPr>
          <w:iCs/>
        </w:rPr>
      </w:pPr>
      <w:r w:rsidRPr="00AA2A3D">
        <w:rPr>
          <w:iCs/>
        </w:rPr>
        <w:t xml:space="preserve">В случае нарушения Исполнителем своих обязательств по размещению согласованных информационных материалов, Исполнитель обязан разместить не вышедшую информацию Заказчика соответствующего объема в равнозначное эфирное время и в сроки, дополнительно согласованные с Заказчиком. </w:t>
      </w:r>
    </w:p>
    <w:p w:rsidR="008744BC" w:rsidRPr="00EF1600" w:rsidRDefault="008744BC" w:rsidP="008744BC">
      <w:pPr>
        <w:autoSpaceDE w:val="0"/>
        <w:autoSpaceDN w:val="0"/>
        <w:adjustRightInd w:val="0"/>
        <w:rPr>
          <w:iCs/>
        </w:rPr>
      </w:pPr>
    </w:p>
    <w:p w:rsidR="008744BC" w:rsidRPr="00EF1600" w:rsidRDefault="008744BC" w:rsidP="008744BC">
      <w:pPr>
        <w:autoSpaceDE w:val="0"/>
        <w:autoSpaceDN w:val="0"/>
        <w:adjustRightInd w:val="0"/>
        <w:rPr>
          <w:b/>
        </w:rPr>
      </w:pPr>
      <w:r w:rsidRPr="00EF1600">
        <w:rPr>
          <w:b/>
          <w:spacing w:val="5"/>
        </w:rPr>
        <w:t>8</w:t>
      </w:r>
      <w:r w:rsidRPr="00EF1600">
        <w:rPr>
          <w:spacing w:val="5"/>
        </w:rPr>
        <w:t xml:space="preserve">. </w:t>
      </w:r>
      <w:r w:rsidRPr="00EF1600">
        <w:rPr>
          <w:b/>
        </w:rPr>
        <w:t>Требования</w:t>
      </w:r>
      <w:r>
        <w:rPr>
          <w:b/>
        </w:rPr>
        <w:t xml:space="preserve"> при оказании услуг:</w:t>
      </w:r>
    </w:p>
    <w:p w:rsidR="008744BC" w:rsidRPr="00AA2A3D" w:rsidRDefault="008744BC" w:rsidP="00045570">
      <w:pPr>
        <w:pStyle w:val="ab"/>
        <w:numPr>
          <w:ilvl w:val="0"/>
          <w:numId w:val="48"/>
        </w:numPr>
        <w:autoSpaceDE w:val="0"/>
        <w:autoSpaceDN w:val="0"/>
        <w:adjustRightInd w:val="0"/>
        <w:ind w:left="426"/>
        <w:jc w:val="both"/>
      </w:pPr>
      <w:r w:rsidRPr="00AA2A3D">
        <w:t>Наличие свидетельства о регистрации средства массовой информации или договора, заключенного в соответствии со ст. 17,</w:t>
      </w:r>
      <w:r>
        <w:t xml:space="preserve"> </w:t>
      </w:r>
      <w:r w:rsidRPr="00AA2A3D">
        <w:t>22 Закона РФ от 27.12.1991 №2124-1 «О средствах массовой информации» или выписки из реестра зарегистрированных средств массовой информации;</w:t>
      </w:r>
    </w:p>
    <w:p w:rsidR="008744BC" w:rsidRPr="00AA2A3D" w:rsidRDefault="008744BC" w:rsidP="00045570">
      <w:pPr>
        <w:pStyle w:val="ab"/>
        <w:numPr>
          <w:ilvl w:val="0"/>
          <w:numId w:val="48"/>
        </w:numPr>
        <w:autoSpaceDE w:val="0"/>
        <w:autoSpaceDN w:val="0"/>
        <w:adjustRightInd w:val="0"/>
        <w:ind w:left="426"/>
        <w:jc w:val="both"/>
        <w:rPr>
          <w:bCs/>
        </w:rPr>
      </w:pPr>
      <w:r w:rsidRPr="00AA2A3D">
        <w:rPr>
          <w:bCs/>
        </w:rPr>
        <w:t>Наличие лицензии на осуществление телевизионного вещания;</w:t>
      </w:r>
    </w:p>
    <w:p w:rsidR="008744BC" w:rsidRPr="00AA2A3D" w:rsidRDefault="008744BC" w:rsidP="00045570">
      <w:pPr>
        <w:pStyle w:val="ab"/>
        <w:numPr>
          <w:ilvl w:val="0"/>
          <w:numId w:val="48"/>
        </w:numPr>
        <w:autoSpaceDE w:val="0"/>
        <w:autoSpaceDN w:val="0"/>
        <w:adjustRightInd w:val="0"/>
        <w:ind w:left="426"/>
        <w:jc w:val="both"/>
        <w:rPr>
          <w:bCs/>
        </w:rPr>
      </w:pPr>
      <w:r w:rsidRPr="00AA2A3D">
        <w:rPr>
          <w:bCs/>
        </w:rPr>
        <w:t>Надлежащий уровень информационных услуг;</w:t>
      </w:r>
    </w:p>
    <w:p w:rsidR="008744BC" w:rsidRPr="00AA2A3D" w:rsidRDefault="008744BC" w:rsidP="00045570">
      <w:pPr>
        <w:pStyle w:val="ab"/>
        <w:numPr>
          <w:ilvl w:val="0"/>
          <w:numId w:val="48"/>
        </w:numPr>
        <w:autoSpaceDE w:val="0"/>
        <w:autoSpaceDN w:val="0"/>
        <w:adjustRightInd w:val="0"/>
        <w:ind w:left="426"/>
        <w:jc w:val="both"/>
      </w:pPr>
      <w:r w:rsidRPr="00AA2A3D">
        <w:rPr>
          <w:bCs/>
        </w:rPr>
        <w:t xml:space="preserve">Ответственность за достоверность размещаемой информации. </w:t>
      </w:r>
    </w:p>
    <w:p w:rsidR="008744BC" w:rsidRPr="00AA2A3D" w:rsidRDefault="008744BC" w:rsidP="008744BC">
      <w:pPr>
        <w:autoSpaceDE w:val="0"/>
        <w:autoSpaceDN w:val="0"/>
        <w:adjustRightInd w:val="0"/>
        <w:rPr>
          <w:bCs/>
        </w:rPr>
      </w:pPr>
    </w:p>
    <w:p w:rsidR="00765915" w:rsidRPr="00765915" w:rsidRDefault="00765915" w:rsidP="008744BC">
      <w:pPr>
        <w:tabs>
          <w:tab w:val="left" w:pos="284"/>
        </w:tabs>
        <w:jc w:val="both"/>
      </w:pPr>
    </w:p>
    <w:p w:rsidR="005C7E34" w:rsidRPr="005C7E34" w:rsidRDefault="005C7E34" w:rsidP="005C7E34">
      <w:pPr>
        <w:pageBreakBefore/>
        <w:autoSpaceDE w:val="0"/>
        <w:autoSpaceDN w:val="0"/>
        <w:adjustRightInd w:val="0"/>
        <w:jc w:val="right"/>
        <w:rPr>
          <w:bCs/>
        </w:rPr>
      </w:pPr>
      <w:r w:rsidRPr="005C7E34">
        <w:rPr>
          <w:bCs/>
        </w:rPr>
        <w:lastRenderedPageBreak/>
        <w:t>Приложение №1</w:t>
      </w:r>
      <w:r w:rsidRPr="005C7E34">
        <w:rPr>
          <w:bCs/>
        </w:rPr>
        <w:br/>
        <w:t xml:space="preserve">к Техническому заданию </w:t>
      </w:r>
    </w:p>
    <w:p w:rsidR="005C7E34" w:rsidRPr="005C7E34" w:rsidRDefault="005C7E34" w:rsidP="005C7E34">
      <w:pPr>
        <w:autoSpaceDE w:val="0"/>
        <w:autoSpaceDN w:val="0"/>
        <w:adjustRightInd w:val="0"/>
        <w:jc w:val="center"/>
      </w:pPr>
    </w:p>
    <w:p w:rsidR="00045570" w:rsidRPr="00045570" w:rsidRDefault="00045570" w:rsidP="00045570">
      <w:pPr>
        <w:autoSpaceDE w:val="0"/>
        <w:autoSpaceDN w:val="0"/>
        <w:adjustRightInd w:val="0"/>
        <w:jc w:val="center"/>
        <w:rPr>
          <w:rFonts w:eastAsiaTheme="minorHAnsi"/>
          <w:b/>
          <w:lang w:eastAsia="en-US"/>
        </w:rPr>
      </w:pPr>
      <w:r w:rsidRPr="00045570">
        <w:rPr>
          <w:rFonts w:eastAsiaTheme="minorHAnsi"/>
          <w:b/>
          <w:lang w:eastAsia="en-US"/>
        </w:rPr>
        <w:t xml:space="preserve">Медиаплан по информационному обслуживанию </w:t>
      </w:r>
      <w:r w:rsidRPr="00045570">
        <w:rPr>
          <w:rFonts w:eastAsiaTheme="minorHAnsi"/>
          <w:b/>
          <w:lang w:eastAsia="en-US"/>
        </w:rPr>
        <w:br/>
        <w:t>СГМУП «</w:t>
      </w:r>
      <w:r w:rsidR="007C7DF9">
        <w:rPr>
          <w:rFonts w:eastAsiaTheme="minorHAnsi"/>
          <w:b/>
          <w:lang w:eastAsia="en-US"/>
        </w:rPr>
        <w:t>ГТС</w:t>
      </w:r>
      <w:r w:rsidRPr="00045570">
        <w:rPr>
          <w:rFonts w:eastAsiaTheme="minorHAnsi"/>
          <w:b/>
          <w:lang w:eastAsia="en-US"/>
        </w:rPr>
        <w:t>»</w:t>
      </w:r>
      <w:r w:rsidRPr="00045570">
        <w:rPr>
          <w:rFonts w:eastAsiaTheme="minorHAnsi"/>
          <w:b/>
          <w:lang w:eastAsia="en-US"/>
        </w:rPr>
        <w:br/>
        <w:t>в электронных средствах массовой информации (телевидение) в 2020 году.</w:t>
      </w:r>
    </w:p>
    <w:p w:rsidR="00045570" w:rsidRPr="00045570" w:rsidRDefault="00045570" w:rsidP="00045570">
      <w:pPr>
        <w:autoSpaceDE w:val="0"/>
        <w:autoSpaceDN w:val="0"/>
        <w:adjustRightInd w:val="0"/>
        <w:rPr>
          <w:rFonts w:eastAsiaTheme="minorHAnsi"/>
          <w:lang w:eastAsia="en-US"/>
        </w:rPr>
      </w:pPr>
    </w:p>
    <w:tbl>
      <w:tblPr>
        <w:tblStyle w:val="53"/>
        <w:tblW w:w="10031" w:type="dxa"/>
        <w:tblLook w:val="04A0" w:firstRow="1" w:lastRow="0" w:firstColumn="1" w:lastColumn="0" w:noHBand="0" w:noVBand="1"/>
      </w:tblPr>
      <w:tblGrid>
        <w:gridCol w:w="2093"/>
        <w:gridCol w:w="5103"/>
        <w:gridCol w:w="2835"/>
      </w:tblGrid>
      <w:tr w:rsidR="00045570" w:rsidRPr="00045570" w:rsidTr="00045570">
        <w:trPr>
          <w:trHeight w:val="611"/>
        </w:trPr>
        <w:tc>
          <w:tcPr>
            <w:tcW w:w="2093" w:type="dxa"/>
            <w:shd w:val="clear" w:color="auto" w:fill="auto"/>
            <w:vAlign w:val="center"/>
          </w:tcPr>
          <w:p w:rsidR="00045570" w:rsidRPr="00045570" w:rsidRDefault="00045570" w:rsidP="00045570">
            <w:pPr>
              <w:autoSpaceDE w:val="0"/>
              <w:autoSpaceDN w:val="0"/>
              <w:adjustRightInd w:val="0"/>
              <w:jc w:val="center"/>
              <w:rPr>
                <w:rFonts w:eastAsiaTheme="minorHAnsi"/>
                <w:lang w:eastAsia="en-US"/>
              </w:rPr>
            </w:pPr>
            <w:r w:rsidRPr="00045570">
              <w:rPr>
                <w:rFonts w:eastAsiaTheme="minorHAnsi"/>
                <w:lang w:eastAsia="en-US"/>
              </w:rPr>
              <w:t>Месяц</w:t>
            </w:r>
          </w:p>
        </w:tc>
        <w:tc>
          <w:tcPr>
            <w:tcW w:w="5103" w:type="dxa"/>
            <w:shd w:val="clear" w:color="auto" w:fill="auto"/>
            <w:vAlign w:val="center"/>
          </w:tcPr>
          <w:p w:rsidR="00045570" w:rsidRPr="00045570" w:rsidRDefault="00045570" w:rsidP="00045570">
            <w:pPr>
              <w:autoSpaceDE w:val="0"/>
              <w:autoSpaceDN w:val="0"/>
              <w:adjustRightInd w:val="0"/>
              <w:jc w:val="center"/>
              <w:rPr>
                <w:rFonts w:eastAsiaTheme="minorHAnsi"/>
                <w:lang w:eastAsia="en-US"/>
              </w:rPr>
            </w:pPr>
            <w:r w:rsidRPr="00045570">
              <w:rPr>
                <w:rFonts w:eastAsiaTheme="minorHAnsi"/>
                <w:lang w:eastAsia="en-US"/>
              </w:rPr>
              <w:t>Тема публикации</w:t>
            </w:r>
          </w:p>
        </w:tc>
        <w:tc>
          <w:tcPr>
            <w:tcW w:w="2835" w:type="dxa"/>
            <w:shd w:val="clear" w:color="auto" w:fill="auto"/>
            <w:vAlign w:val="center"/>
          </w:tcPr>
          <w:p w:rsidR="00045570" w:rsidRPr="00045570" w:rsidRDefault="00045570" w:rsidP="00045570">
            <w:pPr>
              <w:autoSpaceDE w:val="0"/>
              <w:autoSpaceDN w:val="0"/>
              <w:adjustRightInd w:val="0"/>
              <w:jc w:val="center"/>
              <w:rPr>
                <w:rFonts w:eastAsiaTheme="minorHAnsi"/>
                <w:lang w:eastAsia="en-US"/>
              </w:rPr>
            </w:pPr>
            <w:r w:rsidRPr="00045570">
              <w:rPr>
                <w:rFonts w:eastAsiaTheme="minorHAnsi"/>
                <w:lang w:eastAsia="en-US"/>
              </w:rPr>
              <w:t>Хронометраж сюжета</w:t>
            </w:r>
          </w:p>
        </w:tc>
      </w:tr>
      <w:tr w:rsidR="00045570" w:rsidRPr="00045570" w:rsidTr="00045570">
        <w:tc>
          <w:tcPr>
            <w:tcW w:w="209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Февраль</w:t>
            </w:r>
          </w:p>
          <w:p w:rsidR="00045570" w:rsidRPr="00045570" w:rsidRDefault="00045570" w:rsidP="00045570">
            <w:pPr>
              <w:autoSpaceDE w:val="0"/>
              <w:autoSpaceDN w:val="0"/>
              <w:adjustRightInd w:val="0"/>
              <w:rPr>
                <w:rFonts w:eastAsiaTheme="minorHAnsi"/>
                <w:lang w:eastAsia="en-US"/>
              </w:rPr>
            </w:pPr>
          </w:p>
        </w:tc>
        <w:tc>
          <w:tcPr>
            <w:tcW w:w="510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О производственных планах предприятия на 2020 год. Готовность объектов </w:t>
            </w:r>
            <w:r w:rsidR="007C7DF9">
              <w:rPr>
                <w:rFonts w:eastAsiaTheme="minorHAnsi"/>
                <w:lang w:eastAsia="en-US"/>
              </w:rPr>
              <w:t xml:space="preserve">СГМУП </w:t>
            </w:r>
            <w:r w:rsidRPr="00045570">
              <w:rPr>
                <w:rFonts w:eastAsiaTheme="minorHAnsi"/>
                <w:lang w:eastAsia="en-US"/>
              </w:rPr>
              <w:t xml:space="preserve">«ГТС» к низким температурам наружного воздуха.  </w:t>
            </w:r>
          </w:p>
        </w:tc>
        <w:tc>
          <w:tcPr>
            <w:tcW w:w="2835"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br/>
              <w:t>3 минуты</w:t>
            </w:r>
          </w:p>
        </w:tc>
      </w:tr>
      <w:tr w:rsidR="00045570" w:rsidRPr="00045570" w:rsidTr="00045570">
        <w:tc>
          <w:tcPr>
            <w:tcW w:w="209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Март</w:t>
            </w:r>
          </w:p>
          <w:p w:rsidR="00045570" w:rsidRPr="00045570" w:rsidRDefault="00045570" w:rsidP="00045570">
            <w:pPr>
              <w:autoSpaceDE w:val="0"/>
              <w:autoSpaceDN w:val="0"/>
              <w:adjustRightInd w:val="0"/>
              <w:rPr>
                <w:rFonts w:eastAsiaTheme="minorHAnsi"/>
                <w:lang w:eastAsia="en-US"/>
              </w:rPr>
            </w:pPr>
          </w:p>
        </w:tc>
        <w:tc>
          <w:tcPr>
            <w:tcW w:w="510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Дебиторская задолженность перед </w:t>
            </w:r>
            <w:proofErr w:type="spellStart"/>
            <w:r w:rsidRPr="00045570">
              <w:rPr>
                <w:rFonts w:eastAsiaTheme="minorHAnsi"/>
                <w:lang w:eastAsia="en-US"/>
              </w:rPr>
              <w:t>ресурсоснабжающей</w:t>
            </w:r>
            <w:proofErr w:type="spellEnd"/>
            <w:r w:rsidRPr="00045570">
              <w:rPr>
                <w:rFonts w:eastAsiaTheme="minorHAnsi"/>
                <w:lang w:eastAsia="en-US"/>
              </w:rPr>
              <w:t xml:space="preserve"> организацией. Взаимодействие с УК и ТСЖ, ТСН.  </w:t>
            </w:r>
          </w:p>
        </w:tc>
        <w:tc>
          <w:tcPr>
            <w:tcW w:w="2835"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br/>
              <w:t>2 минуты</w:t>
            </w:r>
          </w:p>
        </w:tc>
      </w:tr>
      <w:tr w:rsidR="00045570" w:rsidRPr="00045570" w:rsidTr="00045570">
        <w:tc>
          <w:tcPr>
            <w:tcW w:w="209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Апрель-</w:t>
            </w:r>
          </w:p>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май</w:t>
            </w:r>
          </w:p>
          <w:p w:rsidR="00045570" w:rsidRPr="00045570" w:rsidRDefault="00045570" w:rsidP="00045570">
            <w:pPr>
              <w:autoSpaceDE w:val="0"/>
              <w:autoSpaceDN w:val="0"/>
              <w:adjustRightInd w:val="0"/>
              <w:rPr>
                <w:rFonts w:eastAsiaTheme="minorHAnsi"/>
                <w:lang w:eastAsia="en-US"/>
              </w:rPr>
            </w:pPr>
          </w:p>
        </w:tc>
        <w:tc>
          <w:tcPr>
            <w:tcW w:w="510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Информационный сюжет для поддержания и формирования положительного имиджа предприятия  - спортивная/социальная жизнь/ветераны ВОВ.  </w:t>
            </w:r>
          </w:p>
        </w:tc>
        <w:tc>
          <w:tcPr>
            <w:tcW w:w="2835"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br/>
              <w:t>2 минуты</w:t>
            </w:r>
          </w:p>
        </w:tc>
      </w:tr>
      <w:tr w:rsidR="00045570" w:rsidRPr="00045570" w:rsidTr="00045570">
        <w:tc>
          <w:tcPr>
            <w:tcW w:w="209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Май-</w:t>
            </w:r>
          </w:p>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июнь</w:t>
            </w:r>
          </w:p>
          <w:p w:rsidR="00045570" w:rsidRPr="00045570" w:rsidRDefault="00045570" w:rsidP="00045570">
            <w:pPr>
              <w:autoSpaceDE w:val="0"/>
              <w:autoSpaceDN w:val="0"/>
              <w:adjustRightInd w:val="0"/>
              <w:rPr>
                <w:rFonts w:eastAsiaTheme="minorHAnsi"/>
                <w:lang w:eastAsia="en-US"/>
              </w:rPr>
            </w:pPr>
          </w:p>
        </w:tc>
        <w:tc>
          <w:tcPr>
            <w:tcW w:w="510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Итоги прохождения отопительного сезона 2019-2020 </w:t>
            </w:r>
            <w:proofErr w:type="spellStart"/>
            <w:r w:rsidRPr="00045570">
              <w:rPr>
                <w:rFonts w:eastAsiaTheme="minorHAnsi"/>
                <w:lang w:eastAsia="en-US"/>
              </w:rPr>
              <w:t>г.</w:t>
            </w:r>
            <w:proofErr w:type="gramStart"/>
            <w:r w:rsidRPr="00045570">
              <w:rPr>
                <w:rFonts w:eastAsiaTheme="minorHAnsi"/>
                <w:lang w:eastAsia="en-US"/>
              </w:rPr>
              <w:t>г</w:t>
            </w:r>
            <w:proofErr w:type="spellEnd"/>
            <w:proofErr w:type="gramEnd"/>
            <w:r w:rsidRPr="00045570">
              <w:rPr>
                <w:rFonts w:eastAsiaTheme="minorHAnsi"/>
                <w:lang w:eastAsia="en-US"/>
              </w:rPr>
              <w:t>.</w:t>
            </w:r>
          </w:p>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Начало основных работ по подготовке оборудования к ОЗП 2020-2021 </w:t>
            </w:r>
            <w:proofErr w:type="spellStart"/>
            <w:r w:rsidRPr="00045570">
              <w:rPr>
                <w:rFonts w:eastAsiaTheme="minorHAnsi"/>
                <w:lang w:eastAsia="en-US"/>
              </w:rPr>
              <w:t>г.</w:t>
            </w:r>
            <w:proofErr w:type="gramStart"/>
            <w:r w:rsidRPr="00045570">
              <w:rPr>
                <w:rFonts w:eastAsiaTheme="minorHAnsi"/>
                <w:lang w:eastAsia="en-US"/>
              </w:rPr>
              <w:t>г</w:t>
            </w:r>
            <w:proofErr w:type="spellEnd"/>
            <w:proofErr w:type="gramEnd"/>
            <w:r w:rsidRPr="00045570">
              <w:rPr>
                <w:rFonts w:eastAsiaTheme="minorHAnsi"/>
                <w:lang w:eastAsia="en-US"/>
              </w:rPr>
              <w:t xml:space="preserve">.   </w:t>
            </w:r>
          </w:p>
        </w:tc>
        <w:tc>
          <w:tcPr>
            <w:tcW w:w="2835"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br/>
              <w:t>3 минуты</w:t>
            </w:r>
          </w:p>
        </w:tc>
      </w:tr>
      <w:tr w:rsidR="00045570" w:rsidRPr="00045570" w:rsidTr="00045570">
        <w:tc>
          <w:tcPr>
            <w:tcW w:w="209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Август</w:t>
            </w:r>
          </w:p>
          <w:p w:rsidR="00045570" w:rsidRPr="00045570" w:rsidRDefault="00045570" w:rsidP="00045570">
            <w:pPr>
              <w:autoSpaceDE w:val="0"/>
              <w:autoSpaceDN w:val="0"/>
              <w:adjustRightInd w:val="0"/>
              <w:rPr>
                <w:rFonts w:eastAsiaTheme="minorHAnsi"/>
                <w:lang w:eastAsia="en-US"/>
              </w:rPr>
            </w:pPr>
          </w:p>
        </w:tc>
        <w:tc>
          <w:tcPr>
            <w:tcW w:w="510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Готовность промышленных объектов предприятия к отопительному сезону 2020-2021 </w:t>
            </w:r>
            <w:proofErr w:type="spellStart"/>
            <w:r w:rsidRPr="00045570">
              <w:rPr>
                <w:rFonts w:eastAsiaTheme="minorHAnsi"/>
                <w:lang w:eastAsia="en-US"/>
              </w:rPr>
              <w:t>г.г</w:t>
            </w:r>
            <w:proofErr w:type="spellEnd"/>
            <w:r w:rsidRPr="00045570">
              <w:rPr>
                <w:rFonts w:eastAsiaTheme="minorHAnsi"/>
                <w:lang w:eastAsia="en-US"/>
              </w:rPr>
              <w:t xml:space="preserve">., итоги прохождения летней ремонтной кампании. Получение паспорта готовности к зиме.  </w:t>
            </w:r>
          </w:p>
        </w:tc>
        <w:tc>
          <w:tcPr>
            <w:tcW w:w="2835"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br/>
              <w:t>3 минуты</w:t>
            </w:r>
          </w:p>
        </w:tc>
      </w:tr>
      <w:tr w:rsidR="00045570" w:rsidRPr="00045570" w:rsidTr="00045570">
        <w:tc>
          <w:tcPr>
            <w:tcW w:w="209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Сентябрь </w:t>
            </w:r>
          </w:p>
          <w:p w:rsidR="00045570" w:rsidRPr="00045570" w:rsidRDefault="00045570" w:rsidP="00045570">
            <w:pPr>
              <w:autoSpaceDE w:val="0"/>
              <w:autoSpaceDN w:val="0"/>
              <w:adjustRightInd w:val="0"/>
              <w:rPr>
                <w:rFonts w:eastAsiaTheme="minorHAnsi"/>
                <w:lang w:eastAsia="en-US"/>
              </w:rPr>
            </w:pPr>
          </w:p>
        </w:tc>
        <w:tc>
          <w:tcPr>
            <w:tcW w:w="510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Начало отопительного сезона 2020-2021 </w:t>
            </w:r>
            <w:proofErr w:type="spellStart"/>
            <w:r w:rsidRPr="00045570">
              <w:rPr>
                <w:rFonts w:eastAsiaTheme="minorHAnsi"/>
                <w:lang w:eastAsia="en-US"/>
              </w:rPr>
              <w:t>г.г</w:t>
            </w:r>
            <w:proofErr w:type="spellEnd"/>
            <w:r w:rsidRPr="00045570">
              <w:rPr>
                <w:rFonts w:eastAsiaTheme="minorHAnsi"/>
                <w:lang w:eastAsia="en-US"/>
              </w:rPr>
              <w:t xml:space="preserve">. Очередность подключения абонентов и их готовность к приему </w:t>
            </w:r>
            <w:proofErr w:type="spellStart"/>
            <w:r w:rsidRPr="00045570">
              <w:rPr>
                <w:rFonts w:eastAsiaTheme="minorHAnsi"/>
                <w:lang w:eastAsia="en-US"/>
              </w:rPr>
              <w:t>теплоэнергии</w:t>
            </w:r>
            <w:proofErr w:type="spellEnd"/>
            <w:r w:rsidRPr="00045570">
              <w:rPr>
                <w:rFonts w:eastAsiaTheme="minorHAnsi"/>
                <w:lang w:eastAsia="en-US"/>
              </w:rPr>
              <w:t xml:space="preserve">. Освещение дебиторской задолженности.  </w:t>
            </w:r>
          </w:p>
        </w:tc>
        <w:tc>
          <w:tcPr>
            <w:tcW w:w="2835"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br/>
              <w:t>3 минуты</w:t>
            </w:r>
          </w:p>
        </w:tc>
      </w:tr>
      <w:tr w:rsidR="00045570" w:rsidRPr="00045570" w:rsidTr="00045570">
        <w:tc>
          <w:tcPr>
            <w:tcW w:w="209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Октябрь </w:t>
            </w:r>
          </w:p>
          <w:p w:rsidR="00045570" w:rsidRPr="00045570" w:rsidRDefault="00045570" w:rsidP="00045570">
            <w:pPr>
              <w:autoSpaceDE w:val="0"/>
              <w:autoSpaceDN w:val="0"/>
              <w:adjustRightInd w:val="0"/>
              <w:rPr>
                <w:rFonts w:eastAsiaTheme="minorHAnsi"/>
                <w:lang w:eastAsia="en-US"/>
              </w:rPr>
            </w:pPr>
          </w:p>
        </w:tc>
        <w:tc>
          <w:tcPr>
            <w:tcW w:w="510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Информационный сюжет для поддержания и формирования положительного имиджа предприятия - социальная жизнь/экскурсии на производственные объекты </w:t>
            </w:r>
            <w:r w:rsidR="007C7DF9">
              <w:rPr>
                <w:rFonts w:eastAsiaTheme="minorHAnsi"/>
                <w:lang w:eastAsia="en-US"/>
              </w:rPr>
              <w:t>СГМУП</w:t>
            </w:r>
            <w:r w:rsidR="007C7DF9" w:rsidRPr="00045570">
              <w:rPr>
                <w:rFonts w:eastAsiaTheme="minorHAnsi"/>
                <w:lang w:eastAsia="en-US"/>
              </w:rPr>
              <w:t xml:space="preserve"> </w:t>
            </w:r>
            <w:r w:rsidR="007C7DF9">
              <w:rPr>
                <w:rFonts w:eastAsiaTheme="minorHAnsi"/>
                <w:lang w:eastAsia="en-US"/>
              </w:rPr>
              <w:t xml:space="preserve"> </w:t>
            </w:r>
            <w:r w:rsidRPr="00045570">
              <w:rPr>
                <w:rFonts w:eastAsiaTheme="minorHAnsi"/>
                <w:lang w:eastAsia="en-US"/>
              </w:rPr>
              <w:t xml:space="preserve">«ГТС» школьников, студентов.  </w:t>
            </w:r>
          </w:p>
        </w:tc>
        <w:tc>
          <w:tcPr>
            <w:tcW w:w="2835"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br/>
              <w:t>2 минуты</w:t>
            </w:r>
          </w:p>
          <w:p w:rsidR="00045570" w:rsidRPr="00045570" w:rsidRDefault="00045570" w:rsidP="00045570">
            <w:pPr>
              <w:autoSpaceDE w:val="0"/>
              <w:autoSpaceDN w:val="0"/>
              <w:adjustRightInd w:val="0"/>
              <w:rPr>
                <w:rFonts w:eastAsiaTheme="minorHAnsi"/>
                <w:lang w:eastAsia="en-US"/>
              </w:rPr>
            </w:pPr>
          </w:p>
        </w:tc>
      </w:tr>
      <w:tr w:rsidR="00045570" w:rsidRPr="00045570" w:rsidTr="00045570">
        <w:tc>
          <w:tcPr>
            <w:tcW w:w="209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Ноябрь - </w:t>
            </w:r>
          </w:p>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декабрь</w:t>
            </w:r>
          </w:p>
          <w:p w:rsidR="00045570" w:rsidRPr="00045570" w:rsidRDefault="00045570" w:rsidP="00045570">
            <w:pPr>
              <w:autoSpaceDE w:val="0"/>
              <w:autoSpaceDN w:val="0"/>
              <w:adjustRightInd w:val="0"/>
              <w:rPr>
                <w:rFonts w:eastAsiaTheme="minorHAnsi"/>
                <w:lang w:eastAsia="en-US"/>
              </w:rPr>
            </w:pPr>
          </w:p>
        </w:tc>
        <w:tc>
          <w:tcPr>
            <w:tcW w:w="5103"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Готовность объектов </w:t>
            </w:r>
            <w:r w:rsidR="007C7DF9">
              <w:rPr>
                <w:rFonts w:eastAsiaTheme="minorHAnsi"/>
                <w:lang w:eastAsia="en-US"/>
              </w:rPr>
              <w:t>СГМУП</w:t>
            </w:r>
            <w:r w:rsidR="007C7DF9" w:rsidRPr="00045570">
              <w:rPr>
                <w:rFonts w:eastAsiaTheme="minorHAnsi"/>
                <w:lang w:eastAsia="en-US"/>
              </w:rPr>
              <w:t xml:space="preserve"> </w:t>
            </w:r>
            <w:r w:rsidR="007C7DF9">
              <w:rPr>
                <w:rFonts w:eastAsiaTheme="minorHAnsi"/>
                <w:lang w:eastAsia="en-US"/>
              </w:rPr>
              <w:t xml:space="preserve"> </w:t>
            </w:r>
            <w:r w:rsidRPr="00045570">
              <w:rPr>
                <w:rFonts w:eastAsiaTheme="minorHAnsi"/>
                <w:lang w:eastAsia="en-US"/>
              </w:rPr>
              <w:t xml:space="preserve">«ГТС» к низким температурам наружного воздуха. </w:t>
            </w:r>
          </w:p>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t xml:space="preserve">Подведение итогов 2020 года.  </w:t>
            </w:r>
          </w:p>
        </w:tc>
        <w:tc>
          <w:tcPr>
            <w:tcW w:w="2835" w:type="dxa"/>
            <w:shd w:val="clear" w:color="auto" w:fill="auto"/>
          </w:tcPr>
          <w:p w:rsidR="00045570" w:rsidRPr="00045570" w:rsidRDefault="00045570" w:rsidP="00045570">
            <w:pPr>
              <w:autoSpaceDE w:val="0"/>
              <w:autoSpaceDN w:val="0"/>
              <w:adjustRightInd w:val="0"/>
              <w:rPr>
                <w:rFonts w:eastAsiaTheme="minorHAnsi"/>
                <w:lang w:eastAsia="en-US"/>
              </w:rPr>
            </w:pPr>
            <w:r w:rsidRPr="00045570">
              <w:rPr>
                <w:rFonts w:eastAsiaTheme="minorHAnsi"/>
                <w:lang w:eastAsia="en-US"/>
              </w:rPr>
              <w:br/>
              <w:t>3 минуты</w:t>
            </w:r>
          </w:p>
        </w:tc>
      </w:tr>
      <w:tr w:rsidR="00045570" w:rsidRPr="00045570" w:rsidTr="00045570">
        <w:tc>
          <w:tcPr>
            <w:tcW w:w="10031" w:type="dxa"/>
            <w:gridSpan w:val="3"/>
            <w:shd w:val="clear" w:color="auto" w:fill="auto"/>
          </w:tcPr>
          <w:p w:rsidR="00045570" w:rsidRPr="00045570" w:rsidRDefault="00045570" w:rsidP="00045570">
            <w:pPr>
              <w:autoSpaceDE w:val="0"/>
              <w:autoSpaceDN w:val="0"/>
              <w:adjustRightInd w:val="0"/>
              <w:jc w:val="center"/>
              <w:rPr>
                <w:rFonts w:eastAsiaTheme="minorHAnsi"/>
                <w:b/>
                <w:lang w:eastAsia="en-US"/>
              </w:rPr>
            </w:pPr>
            <w:r w:rsidRPr="00045570">
              <w:rPr>
                <w:rFonts w:eastAsiaTheme="minorHAnsi"/>
                <w:b/>
                <w:lang w:eastAsia="en-US"/>
              </w:rPr>
              <w:t xml:space="preserve">Итого объем публикаций на 2020 год - 21 минута. </w:t>
            </w:r>
          </w:p>
        </w:tc>
      </w:tr>
    </w:tbl>
    <w:p w:rsidR="005C7E34" w:rsidRDefault="005C7E34" w:rsidP="005C7E34">
      <w:pPr>
        <w:jc w:val="center"/>
      </w:pPr>
    </w:p>
    <w:p w:rsidR="005C7E34" w:rsidRDefault="005C7E34" w:rsidP="005C7E34">
      <w:pPr>
        <w:jc w:val="center"/>
      </w:pPr>
    </w:p>
    <w:p w:rsidR="00391255" w:rsidRDefault="00391255" w:rsidP="00391255">
      <w:pPr>
        <w:rPr>
          <w:b/>
        </w:rPr>
      </w:pPr>
    </w:p>
    <w:p w:rsidR="0047645F" w:rsidRDefault="0047645F" w:rsidP="0047645F">
      <w:pPr>
        <w:pStyle w:val="10"/>
        <w:pageBreakBefore/>
        <w:jc w:val="center"/>
        <w:rPr>
          <w:rFonts w:ascii="Times New Roman" w:hAnsi="Times New Roman" w:cs="Times New Roman"/>
          <w:color w:val="auto"/>
        </w:rPr>
      </w:pPr>
      <w:bookmarkStart w:id="83" w:name="_Toc529889389"/>
      <w:bookmarkStart w:id="84" w:name="_Toc6573887"/>
      <w:bookmarkStart w:id="85" w:name="_Toc26366532"/>
      <w:r w:rsidRPr="00F34233">
        <w:rPr>
          <w:rFonts w:ascii="Times New Roman" w:hAnsi="Times New Roman" w:cs="Times New Roman"/>
          <w:color w:val="auto"/>
        </w:rPr>
        <w:lastRenderedPageBreak/>
        <w:t>РАЗДЕЛ V. ПРОЕКТ ДОГОВОРА</w:t>
      </w:r>
      <w:bookmarkEnd w:id="83"/>
      <w:bookmarkEnd w:id="84"/>
      <w:bookmarkEnd w:id="85"/>
    </w:p>
    <w:p w:rsidR="009E240C" w:rsidRDefault="009E240C" w:rsidP="009E240C">
      <w:pPr>
        <w:jc w:val="center"/>
        <w:rPr>
          <w:b/>
          <w:caps/>
        </w:rPr>
      </w:pPr>
      <w:r>
        <w:rPr>
          <w:b/>
          <w:caps/>
        </w:rPr>
        <w:t>на оказание услуг № ___</w:t>
      </w:r>
    </w:p>
    <w:p w:rsidR="009E240C" w:rsidRDefault="009E240C" w:rsidP="009E240C">
      <w:pPr>
        <w:widowControl w:val="0"/>
        <w:tabs>
          <w:tab w:val="left" w:pos="6946"/>
        </w:tabs>
        <w:autoSpaceDE w:val="0"/>
        <w:autoSpaceDN w:val="0"/>
        <w:adjustRightInd w:val="0"/>
        <w:jc w:val="both"/>
      </w:pPr>
    </w:p>
    <w:p w:rsidR="009E240C" w:rsidRDefault="009E240C" w:rsidP="009E240C">
      <w:pPr>
        <w:widowControl w:val="0"/>
        <w:tabs>
          <w:tab w:val="left" w:pos="6946"/>
        </w:tabs>
        <w:autoSpaceDE w:val="0"/>
        <w:autoSpaceDN w:val="0"/>
        <w:adjustRightInd w:val="0"/>
        <w:jc w:val="both"/>
      </w:pPr>
      <w:r>
        <w:t>г. Сургут                                                                                               «___»____________20__г.</w:t>
      </w:r>
    </w:p>
    <w:p w:rsidR="009E240C" w:rsidRDefault="009E240C" w:rsidP="009E240C">
      <w:pPr>
        <w:jc w:val="both"/>
        <w:rPr>
          <w:b/>
        </w:rPr>
      </w:pPr>
    </w:p>
    <w:p w:rsidR="009E240C" w:rsidRPr="00953A44" w:rsidRDefault="009E240C" w:rsidP="009E240C">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w:t>
      </w:r>
      <w:r w:rsidRPr="00663BB7">
        <w:rPr>
          <w:color w:val="000000"/>
          <w:kern w:val="16"/>
        </w:rPr>
        <w:t>протокола подведения итогов</w:t>
      </w:r>
      <w:r w:rsidRPr="00953A44">
        <w:rPr>
          <w:color w:val="000000"/>
          <w:kern w:val="16"/>
        </w:rPr>
        <w:t xml:space="preserve"> №______________ </w:t>
      </w:r>
      <w:r>
        <w:rPr>
          <w:color w:val="000000"/>
          <w:kern w:val="16"/>
        </w:rPr>
        <w:t xml:space="preserve">от </w:t>
      </w:r>
      <w:r w:rsidRPr="00953A44">
        <w:rPr>
          <w:color w:val="000000"/>
          <w:kern w:val="16"/>
        </w:rPr>
        <w:t>«__»__________ 20</w:t>
      </w:r>
      <w:r>
        <w:rPr>
          <w:color w:val="000000"/>
          <w:kern w:val="16"/>
        </w:rPr>
        <w:t>__</w:t>
      </w:r>
      <w:r w:rsidRPr="00953A44">
        <w:rPr>
          <w:color w:val="000000"/>
          <w:kern w:val="16"/>
        </w:rPr>
        <w:t>г. заключили настоящий Договор, о нижеследующем:</w:t>
      </w:r>
      <w:proofErr w:type="gramEnd"/>
    </w:p>
    <w:p w:rsidR="009E240C" w:rsidRPr="009664C2" w:rsidRDefault="009E240C" w:rsidP="009E240C">
      <w:pPr>
        <w:ind w:firstLine="567"/>
        <w:jc w:val="both"/>
        <w:rPr>
          <w:color w:val="000000"/>
          <w:kern w:val="16"/>
        </w:rPr>
      </w:pPr>
    </w:p>
    <w:p w:rsidR="009E240C" w:rsidRPr="009664C2" w:rsidRDefault="009E240C" w:rsidP="009E240C">
      <w:pPr>
        <w:ind w:firstLine="567"/>
        <w:jc w:val="center"/>
        <w:rPr>
          <w:b/>
        </w:rPr>
      </w:pPr>
      <w:r w:rsidRPr="009664C2">
        <w:rPr>
          <w:b/>
        </w:rPr>
        <w:t>1. Предмет Договора</w:t>
      </w:r>
    </w:p>
    <w:p w:rsidR="009E240C" w:rsidRPr="00B424DB" w:rsidRDefault="009E240C" w:rsidP="009E240C">
      <w:pPr>
        <w:widowControl w:val="0"/>
        <w:tabs>
          <w:tab w:val="left" w:pos="993"/>
        </w:tabs>
        <w:suppressAutoHyphens/>
        <w:autoSpaceDE w:val="0"/>
        <w:autoSpaceDN w:val="0"/>
        <w:adjustRightInd w:val="0"/>
        <w:ind w:firstLine="567"/>
        <w:jc w:val="both"/>
      </w:pPr>
      <w:r w:rsidRPr="009664C2">
        <w:t>1.1.</w:t>
      </w:r>
      <w:r w:rsidRPr="009664C2">
        <w:tab/>
      </w:r>
      <w:r w:rsidRPr="009664C2">
        <w:rPr>
          <w:bCs/>
        </w:rPr>
        <w:t xml:space="preserve">Исполнитель обязуется своевременно оказать услуги на условиях Договора </w:t>
      </w:r>
      <w:r w:rsidRPr="007F0FF4">
        <w:t>по информационному обслуживанию СГМУП "ГТС" в электронных средствах массовой информации</w:t>
      </w:r>
      <w:r>
        <w:t xml:space="preserve"> (телевидение)</w:t>
      </w:r>
      <w:r w:rsidRPr="007F0FF4">
        <w:t xml:space="preserve"> </w:t>
      </w:r>
      <w:r w:rsidRPr="009664C2">
        <w:t>(далее – услуги), а Заказчик обязуется принять и оплатить их.</w:t>
      </w:r>
    </w:p>
    <w:p w:rsidR="009E240C" w:rsidRPr="009664C2" w:rsidRDefault="009E240C" w:rsidP="009E240C">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9E240C" w:rsidRPr="00E26B5E" w:rsidRDefault="009E240C" w:rsidP="009E240C">
      <w:pPr>
        <w:spacing w:line="276" w:lineRule="auto"/>
        <w:ind w:firstLine="567"/>
        <w:jc w:val="both"/>
      </w:pPr>
      <w:r w:rsidRPr="009664C2">
        <w:rPr>
          <w:color w:val="000000"/>
        </w:rPr>
        <w:t>1.3. Место оказания услуг</w:t>
      </w:r>
      <w:r>
        <w:rPr>
          <w:color w:val="000000"/>
        </w:rPr>
        <w:t>:</w:t>
      </w:r>
      <w:r w:rsidRPr="00A06AE6">
        <w:t xml:space="preserve"> </w:t>
      </w:r>
      <w:r w:rsidR="007C7DF9">
        <w:t xml:space="preserve">осуществляется </w:t>
      </w:r>
      <w:r w:rsidR="007C7DF9" w:rsidRPr="007C7DF9">
        <w:t>на к</w:t>
      </w:r>
      <w:r w:rsidRPr="007C7DF9">
        <w:t>анал</w:t>
      </w:r>
      <w:r w:rsidR="007C7DF9" w:rsidRPr="007C7DF9">
        <w:t>ах</w:t>
      </w:r>
      <w:r w:rsidRPr="007C7DF9">
        <w:t xml:space="preserve"> телевизионного вещания города Сургута.</w:t>
      </w:r>
    </w:p>
    <w:p w:rsidR="009E240C" w:rsidRDefault="009E240C" w:rsidP="009E240C">
      <w:pPr>
        <w:ind w:firstLine="567"/>
        <w:jc w:val="both"/>
        <w:rPr>
          <w:b/>
        </w:rPr>
      </w:pPr>
    </w:p>
    <w:p w:rsidR="009E240C" w:rsidRPr="009664C2" w:rsidRDefault="009E240C" w:rsidP="009E240C">
      <w:pPr>
        <w:ind w:firstLine="567"/>
        <w:jc w:val="center"/>
        <w:rPr>
          <w:b/>
        </w:rPr>
      </w:pPr>
      <w:r w:rsidRPr="009664C2">
        <w:rPr>
          <w:b/>
        </w:rPr>
        <w:t>2. Цена Договора и порядок расчетов</w:t>
      </w:r>
    </w:p>
    <w:p w:rsidR="009E240C" w:rsidRPr="009664C2" w:rsidRDefault="009E240C" w:rsidP="009E240C">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9E240C" w:rsidRPr="009664C2" w:rsidRDefault="009E240C" w:rsidP="009E240C">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9E240C" w:rsidRPr="009664C2" w:rsidRDefault="009E240C" w:rsidP="009E240C">
      <w:pPr>
        <w:widowControl w:val="0"/>
        <w:autoSpaceDE w:val="0"/>
        <w:autoSpaceDN w:val="0"/>
        <w:adjustRightInd w:val="0"/>
        <w:ind w:firstLine="567"/>
        <w:jc w:val="both"/>
      </w:pPr>
      <w:r w:rsidRPr="009664C2">
        <w:t>2.3.  Расчеты по Договору производятся в следующем порядке:</w:t>
      </w:r>
    </w:p>
    <w:p w:rsidR="009E240C" w:rsidRPr="009664C2" w:rsidRDefault="009E240C" w:rsidP="009E240C">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9E240C" w:rsidRPr="009664C2" w:rsidRDefault="009E240C" w:rsidP="009E240C">
      <w:pPr>
        <w:widowControl w:val="0"/>
        <w:autoSpaceDE w:val="0"/>
        <w:autoSpaceDN w:val="0"/>
        <w:adjustRightInd w:val="0"/>
        <w:ind w:firstLine="567"/>
        <w:jc w:val="both"/>
      </w:pPr>
      <w:r w:rsidRPr="009664C2">
        <w:t>2.3.2. Оплата производится в рублях Российской Федерации.</w:t>
      </w:r>
    </w:p>
    <w:p w:rsidR="009E240C" w:rsidRPr="00C233A1" w:rsidRDefault="009E240C" w:rsidP="009E240C">
      <w:pPr>
        <w:ind w:firstLine="567"/>
        <w:jc w:val="both"/>
      </w:pPr>
      <w:proofErr w:type="gramStart"/>
      <w:r w:rsidRPr="009664C2">
        <w:t>2.3.3.Расчет за ока</w:t>
      </w:r>
      <w:r>
        <w:t xml:space="preserve">занные услуги </w:t>
      </w:r>
      <w:r w:rsidRPr="007D20A5">
        <w:t>осуществляется по факту оказания услуг в течение 15 (Пятнадцати) рабочих дней</w:t>
      </w:r>
      <w:r w:rsidRPr="009664C2">
        <w:t xml:space="preserve">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9E240C" w:rsidRPr="009664C2" w:rsidRDefault="009E240C" w:rsidP="009E240C">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9E240C" w:rsidRPr="009664C2" w:rsidRDefault="009E240C" w:rsidP="009E240C">
      <w:pPr>
        <w:ind w:firstLine="567"/>
        <w:jc w:val="both"/>
      </w:pPr>
    </w:p>
    <w:p w:rsidR="009E240C" w:rsidRPr="009664C2" w:rsidRDefault="009E240C" w:rsidP="009E240C">
      <w:pPr>
        <w:ind w:firstLine="567"/>
        <w:jc w:val="center"/>
        <w:rPr>
          <w:b/>
        </w:rPr>
      </w:pPr>
      <w:r w:rsidRPr="009664C2">
        <w:rPr>
          <w:b/>
        </w:rPr>
        <w:t>3. Права и обязанности сторон</w:t>
      </w:r>
    </w:p>
    <w:p w:rsidR="009E240C" w:rsidRPr="009664C2" w:rsidRDefault="009E240C" w:rsidP="009E240C">
      <w:pPr>
        <w:pStyle w:val="affe"/>
        <w:ind w:firstLine="567"/>
        <w:rPr>
          <w:b/>
        </w:rPr>
      </w:pPr>
      <w:r w:rsidRPr="009664C2">
        <w:rPr>
          <w:b/>
        </w:rPr>
        <w:t>3.1. Заказчик имеет право:</w:t>
      </w:r>
    </w:p>
    <w:p w:rsidR="009E240C" w:rsidRPr="009664C2" w:rsidRDefault="009E240C" w:rsidP="009E240C">
      <w:pPr>
        <w:pStyle w:val="affe"/>
        <w:ind w:firstLine="567"/>
      </w:pPr>
      <w:r w:rsidRPr="009664C2">
        <w:t>3.1.1. Досрочно принять и оплатить услуги в соответствии с условиями Договора.</w:t>
      </w:r>
    </w:p>
    <w:p w:rsidR="009E240C" w:rsidRPr="009664C2" w:rsidRDefault="009E240C" w:rsidP="009E240C">
      <w:pPr>
        <w:pStyle w:val="affe"/>
        <w:ind w:firstLine="567"/>
      </w:pPr>
      <w:r w:rsidRPr="009664C2">
        <w:lastRenderedPageBreak/>
        <w:t>3.1.2. Требовать возмещения неустойки и (или) убытков, причиненных по вине Исполнителя.</w:t>
      </w:r>
    </w:p>
    <w:p w:rsidR="009E240C" w:rsidRPr="009664C2" w:rsidRDefault="009E240C" w:rsidP="009E240C">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9E240C" w:rsidRPr="009664C2" w:rsidRDefault="009E240C" w:rsidP="009E240C">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9E240C" w:rsidRPr="009664C2" w:rsidRDefault="009E240C" w:rsidP="009E240C">
      <w:pPr>
        <w:pStyle w:val="affe"/>
        <w:ind w:firstLine="567"/>
        <w:rPr>
          <w:b/>
        </w:rPr>
      </w:pPr>
      <w:r w:rsidRPr="009664C2">
        <w:rPr>
          <w:b/>
        </w:rPr>
        <w:t>3.2. Заказчик обязан:</w:t>
      </w:r>
    </w:p>
    <w:p w:rsidR="009E240C" w:rsidRPr="009664C2" w:rsidRDefault="009E240C" w:rsidP="009E240C">
      <w:pPr>
        <w:ind w:firstLine="567"/>
        <w:jc w:val="both"/>
      </w:pPr>
      <w:r w:rsidRPr="009664C2">
        <w:t>3.2.1. Обеспечить приемку оказанных по Договору услуг по объему и качеству.</w:t>
      </w:r>
    </w:p>
    <w:p w:rsidR="009E240C" w:rsidRPr="009664C2" w:rsidRDefault="009E240C" w:rsidP="009E240C">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9E240C" w:rsidRPr="009664C2" w:rsidRDefault="009E240C" w:rsidP="009E240C">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9E240C" w:rsidRPr="009664C2" w:rsidRDefault="009E240C" w:rsidP="009E240C">
      <w:pPr>
        <w:shd w:val="clear" w:color="auto" w:fill="FFFFFF"/>
        <w:tabs>
          <w:tab w:val="left" w:pos="540"/>
        </w:tabs>
        <w:ind w:firstLine="567"/>
        <w:jc w:val="both"/>
        <w:rPr>
          <w:b/>
          <w:bCs/>
          <w:color w:val="000000"/>
        </w:rPr>
      </w:pPr>
      <w:r w:rsidRPr="009664C2">
        <w:rPr>
          <w:b/>
          <w:bCs/>
          <w:color w:val="000000"/>
        </w:rPr>
        <w:t>3.3. Исполнитель обязан:</w:t>
      </w:r>
    </w:p>
    <w:p w:rsidR="009E240C" w:rsidRPr="009664C2" w:rsidRDefault="009E240C" w:rsidP="009E240C">
      <w:pPr>
        <w:pStyle w:val="aff5"/>
        <w:tabs>
          <w:tab w:val="num" w:pos="2443"/>
        </w:tabs>
        <w:ind w:firstLine="567"/>
        <w:jc w:val="both"/>
        <w:rPr>
          <w:i w:val="0"/>
          <w:sz w:val="24"/>
          <w:szCs w:val="24"/>
        </w:rPr>
      </w:pPr>
      <w:r w:rsidRPr="009664C2">
        <w:rPr>
          <w:i w:val="0"/>
          <w:sz w:val="24"/>
          <w:szCs w:val="24"/>
        </w:rPr>
        <w:t>3.3.1. Оказать услуги надлежащ</w:t>
      </w:r>
      <w:r w:rsidR="007C7DF9">
        <w:rPr>
          <w:i w:val="0"/>
          <w:sz w:val="24"/>
          <w:szCs w:val="24"/>
        </w:rPr>
        <w:t>его</w:t>
      </w:r>
      <w:r w:rsidRPr="009664C2">
        <w:rPr>
          <w:i w:val="0"/>
          <w:sz w:val="24"/>
          <w:szCs w:val="24"/>
        </w:rPr>
        <w:t xml:space="preserve"> </w:t>
      </w:r>
      <w:r w:rsidR="007C7DF9">
        <w:rPr>
          <w:i w:val="0"/>
          <w:sz w:val="24"/>
          <w:szCs w:val="24"/>
        </w:rPr>
        <w:t>качества</w:t>
      </w:r>
      <w:r w:rsidRPr="009664C2">
        <w:rPr>
          <w:i w:val="0"/>
          <w:sz w:val="24"/>
          <w:szCs w:val="24"/>
        </w:rPr>
        <w:t xml:space="preserve">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sidR="007C7DF9">
        <w:rPr>
          <w:i w:val="0"/>
          <w:sz w:val="24"/>
          <w:szCs w:val="24"/>
        </w:rPr>
        <w:t xml:space="preserve"> в объеме</w:t>
      </w:r>
      <w:r w:rsidRPr="009664C2">
        <w:rPr>
          <w:i w:val="0"/>
          <w:sz w:val="24"/>
          <w:szCs w:val="24"/>
        </w:rPr>
        <w:t xml:space="preserve"> и в сроки, предусмотренные настоящим Договором.</w:t>
      </w:r>
    </w:p>
    <w:p w:rsidR="009E240C" w:rsidRPr="009664C2" w:rsidRDefault="009E240C" w:rsidP="009E240C">
      <w:pPr>
        <w:pStyle w:val="aff5"/>
        <w:tabs>
          <w:tab w:val="left" w:pos="1134"/>
          <w:tab w:val="num" w:pos="2443"/>
        </w:tabs>
        <w:ind w:firstLine="567"/>
        <w:jc w:val="both"/>
        <w:rPr>
          <w:i w:val="0"/>
          <w:sz w:val="24"/>
          <w:szCs w:val="24"/>
        </w:rPr>
      </w:pPr>
      <w:r w:rsidRPr="009664C2">
        <w:rPr>
          <w:i w:val="0"/>
          <w:sz w:val="24"/>
          <w:szCs w:val="24"/>
        </w:rPr>
        <w:t>3.3.</w:t>
      </w:r>
      <w:r w:rsidR="007C7DF9">
        <w:rPr>
          <w:i w:val="0"/>
          <w:sz w:val="24"/>
          <w:szCs w:val="24"/>
        </w:rPr>
        <w:t>2</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9E240C" w:rsidRPr="009664C2" w:rsidRDefault="009E240C" w:rsidP="009E240C">
      <w:pPr>
        <w:pStyle w:val="aff5"/>
        <w:tabs>
          <w:tab w:val="num" w:pos="2443"/>
        </w:tabs>
        <w:ind w:firstLine="567"/>
        <w:jc w:val="both"/>
        <w:rPr>
          <w:i w:val="0"/>
          <w:sz w:val="24"/>
          <w:szCs w:val="24"/>
        </w:rPr>
      </w:pPr>
      <w:r w:rsidRPr="009664C2">
        <w:rPr>
          <w:i w:val="0"/>
          <w:sz w:val="24"/>
          <w:szCs w:val="24"/>
        </w:rPr>
        <w:t>3.3.</w:t>
      </w:r>
      <w:r w:rsidR="007C7DF9">
        <w:rPr>
          <w:i w:val="0"/>
          <w:sz w:val="24"/>
          <w:szCs w:val="24"/>
        </w:rPr>
        <w:t>3</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9E240C" w:rsidRPr="009664C2" w:rsidRDefault="009E240C" w:rsidP="009E240C">
      <w:pPr>
        <w:autoSpaceDE w:val="0"/>
        <w:autoSpaceDN w:val="0"/>
        <w:adjustRightInd w:val="0"/>
        <w:ind w:firstLine="567"/>
        <w:jc w:val="both"/>
      </w:pPr>
      <w:r w:rsidRPr="009664C2">
        <w:t>3.3.</w:t>
      </w:r>
      <w:r w:rsidR="007C7DF9">
        <w:t>4</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9E240C" w:rsidRPr="009664C2" w:rsidRDefault="009E240C" w:rsidP="009E240C">
      <w:pPr>
        <w:pStyle w:val="aff5"/>
        <w:tabs>
          <w:tab w:val="num" w:pos="2443"/>
        </w:tabs>
        <w:ind w:firstLine="567"/>
        <w:jc w:val="both"/>
        <w:rPr>
          <w:i w:val="0"/>
          <w:sz w:val="24"/>
          <w:szCs w:val="24"/>
        </w:rPr>
      </w:pPr>
      <w:r w:rsidRPr="009664C2">
        <w:rPr>
          <w:i w:val="0"/>
          <w:sz w:val="24"/>
          <w:szCs w:val="24"/>
        </w:rPr>
        <w:t>3.3.</w:t>
      </w:r>
      <w:r w:rsidR="007C7DF9">
        <w:rPr>
          <w:i w:val="0"/>
          <w:sz w:val="24"/>
          <w:szCs w:val="24"/>
        </w:rPr>
        <w:t>5</w:t>
      </w:r>
      <w:r w:rsidRPr="009664C2">
        <w:rPr>
          <w:i w:val="0"/>
          <w:sz w:val="24"/>
          <w:szCs w:val="24"/>
        </w:rPr>
        <w:t>. Выполнять иные обязанности, предусмотренные настоящим Договором.</w:t>
      </w:r>
    </w:p>
    <w:p w:rsidR="009E240C" w:rsidRPr="009664C2" w:rsidRDefault="009E240C" w:rsidP="009E240C">
      <w:pPr>
        <w:pStyle w:val="affe"/>
        <w:ind w:firstLine="567"/>
        <w:rPr>
          <w:b/>
        </w:rPr>
      </w:pPr>
      <w:r w:rsidRPr="009664C2">
        <w:rPr>
          <w:b/>
        </w:rPr>
        <w:t>3.4. Исполнитель вправе:</w:t>
      </w:r>
    </w:p>
    <w:p w:rsidR="009E240C" w:rsidRPr="009664C2" w:rsidRDefault="009E240C" w:rsidP="009E240C">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9E240C" w:rsidRPr="009D2047" w:rsidRDefault="009E240C" w:rsidP="009E240C">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9E240C" w:rsidRDefault="009E240C" w:rsidP="009E240C">
      <w:pPr>
        <w:ind w:firstLine="567"/>
        <w:jc w:val="center"/>
        <w:rPr>
          <w:b/>
        </w:rPr>
      </w:pPr>
    </w:p>
    <w:p w:rsidR="009E240C" w:rsidRPr="009664C2" w:rsidRDefault="009E240C" w:rsidP="009E240C">
      <w:pPr>
        <w:ind w:firstLine="567"/>
        <w:jc w:val="center"/>
        <w:rPr>
          <w:b/>
        </w:rPr>
      </w:pPr>
      <w:r w:rsidRPr="009664C2">
        <w:rPr>
          <w:b/>
        </w:rPr>
        <w:t>4. Сроки оказания услуг</w:t>
      </w:r>
    </w:p>
    <w:p w:rsidR="009E240C" w:rsidRPr="00A726DA" w:rsidRDefault="009E240C" w:rsidP="009E240C">
      <w:pPr>
        <w:tabs>
          <w:tab w:val="left" w:pos="284"/>
        </w:tabs>
      </w:pPr>
      <w:r>
        <w:rPr>
          <w:color w:val="000000"/>
          <w:kern w:val="16"/>
        </w:rPr>
        <w:t>4.1. Срок оказания услуг</w:t>
      </w:r>
      <w:r w:rsidRPr="009664C2">
        <w:rPr>
          <w:color w:val="000000"/>
          <w:kern w:val="16"/>
        </w:rPr>
        <w:t>:</w:t>
      </w:r>
      <w:r>
        <w:rPr>
          <w:color w:val="000000"/>
          <w:kern w:val="16"/>
        </w:rPr>
        <w:t xml:space="preserve"> </w:t>
      </w:r>
      <w:proofErr w:type="gramStart"/>
      <w:r>
        <w:t>с</w:t>
      </w:r>
      <w:r w:rsidRPr="007F0FF4">
        <w:t xml:space="preserve"> даты заключения</w:t>
      </w:r>
      <w:proofErr w:type="gramEnd"/>
      <w:r w:rsidRPr="007F0FF4">
        <w:t xml:space="preserve"> договора по </w:t>
      </w:r>
      <w:r>
        <w:t>«</w:t>
      </w:r>
      <w:r w:rsidRPr="007F0FF4">
        <w:t>31</w:t>
      </w:r>
      <w:r>
        <w:t>»</w:t>
      </w:r>
      <w:r w:rsidRPr="007F0FF4">
        <w:t xml:space="preserve"> декабря 2020 года</w:t>
      </w:r>
      <w:r>
        <w:t xml:space="preserve"> </w:t>
      </w:r>
      <w:r w:rsidRPr="00AE5ACE">
        <w:t xml:space="preserve">согласно </w:t>
      </w:r>
      <w:proofErr w:type="spellStart"/>
      <w:r w:rsidRPr="00AE5ACE">
        <w:t>медиаплану</w:t>
      </w:r>
      <w:proofErr w:type="spellEnd"/>
      <w:r w:rsidRPr="00AE5ACE">
        <w:t xml:space="preserve"> (приложение №1 к Техническому заданию).</w:t>
      </w:r>
    </w:p>
    <w:p w:rsidR="009E240C" w:rsidRPr="009664C2" w:rsidRDefault="009E240C" w:rsidP="009E240C">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9E240C" w:rsidRPr="009664C2" w:rsidRDefault="009E240C" w:rsidP="009E240C">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E240C" w:rsidRPr="009664C2" w:rsidRDefault="009E240C" w:rsidP="009E240C">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9E240C" w:rsidRPr="009664C2" w:rsidRDefault="009E240C" w:rsidP="009E240C">
      <w:pPr>
        <w:widowControl w:val="0"/>
        <w:autoSpaceDE w:val="0"/>
        <w:autoSpaceDN w:val="0"/>
        <w:adjustRightInd w:val="0"/>
        <w:ind w:firstLine="567"/>
        <w:jc w:val="both"/>
      </w:pPr>
      <w:r w:rsidRPr="009664C2">
        <w:lastRenderedPageBreak/>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9E240C" w:rsidRDefault="009E240C" w:rsidP="009E240C">
      <w:pPr>
        <w:shd w:val="clear" w:color="auto" w:fill="FFFFFF"/>
        <w:tabs>
          <w:tab w:val="left" w:pos="1498"/>
        </w:tabs>
        <w:rPr>
          <w:b/>
        </w:rPr>
      </w:pPr>
    </w:p>
    <w:p w:rsidR="009E240C" w:rsidRPr="009664C2" w:rsidRDefault="009E240C" w:rsidP="009E240C">
      <w:pPr>
        <w:shd w:val="clear" w:color="auto" w:fill="FFFFFF"/>
        <w:tabs>
          <w:tab w:val="left" w:pos="1498"/>
        </w:tabs>
        <w:ind w:firstLine="567"/>
        <w:jc w:val="center"/>
        <w:rPr>
          <w:b/>
          <w:color w:val="000000"/>
        </w:rPr>
      </w:pPr>
      <w:r w:rsidRPr="009664C2">
        <w:rPr>
          <w:b/>
        </w:rPr>
        <w:t>5. Порядок сдачи и приемки услуг</w:t>
      </w:r>
    </w:p>
    <w:p w:rsidR="009E240C" w:rsidRPr="002B41FA" w:rsidRDefault="009E240C" w:rsidP="009E240C">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9E240C" w:rsidRDefault="009E240C" w:rsidP="009E240C">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9E240C" w:rsidRPr="009664C2" w:rsidRDefault="009E240C" w:rsidP="009E240C">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9E240C" w:rsidRPr="00941C04" w:rsidRDefault="009E240C" w:rsidP="009E240C">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9E240C" w:rsidRPr="009664C2" w:rsidRDefault="009E240C" w:rsidP="009E240C">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9E240C" w:rsidRPr="00E2554F" w:rsidRDefault="009E240C" w:rsidP="009E240C">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9E240C" w:rsidRDefault="009E240C" w:rsidP="009E240C">
      <w:pPr>
        <w:ind w:firstLine="567"/>
        <w:jc w:val="center"/>
        <w:rPr>
          <w:b/>
        </w:rPr>
      </w:pPr>
    </w:p>
    <w:p w:rsidR="009E240C" w:rsidRPr="009664C2" w:rsidRDefault="009E240C" w:rsidP="009E240C">
      <w:pPr>
        <w:ind w:firstLine="567"/>
        <w:jc w:val="center"/>
        <w:rPr>
          <w:b/>
        </w:rPr>
      </w:pPr>
      <w:r w:rsidRPr="009664C2">
        <w:rPr>
          <w:b/>
        </w:rPr>
        <w:t>6. Ответственность сторон</w:t>
      </w:r>
    </w:p>
    <w:p w:rsidR="009E240C" w:rsidRDefault="009E240C" w:rsidP="009E240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E240C" w:rsidRDefault="009E240C" w:rsidP="009E240C">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9E240C" w:rsidRDefault="009E240C" w:rsidP="009E240C">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9E240C" w:rsidRDefault="009E240C" w:rsidP="009E240C">
      <w:pPr>
        <w:ind w:firstLine="567"/>
        <w:jc w:val="both"/>
      </w:pPr>
      <w:r>
        <w:t>При просрочке свыше 15-ти (пятнадцати) календарных дней Заказчик вправе требовать от</w:t>
      </w:r>
      <w:r w:rsidRPr="00D65819">
        <w:t xml:space="preserve"> </w:t>
      </w:r>
      <w:r>
        <w:t xml:space="preserve">Исполнителя уплаты пени из расчёта 0,2% (Ноль целых две десятых процента) от цены </w:t>
      </w:r>
      <w:r>
        <w:lastRenderedPageBreak/>
        <w:t>настоящего Договора за каждый день просрочки, начиная со дня, следующего за днем истечения срока выполнения работ.</w:t>
      </w:r>
    </w:p>
    <w:p w:rsidR="009E240C" w:rsidRPr="00A23214" w:rsidRDefault="009E240C" w:rsidP="009E240C">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9E240C" w:rsidRDefault="009E240C" w:rsidP="009E240C">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9E240C" w:rsidRDefault="009E240C" w:rsidP="009E240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9E240C" w:rsidRDefault="009E240C" w:rsidP="009E240C">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9E240C" w:rsidRDefault="009E240C" w:rsidP="009E240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007C7DF9">
        <w:rPr>
          <w:rFonts w:ascii="Times New Roman" w:hAnsi="Times New Roman" w:cs="Times New Roman"/>
          <w:sz w:val="24"/>
          <w:szCs w:val="24"/>
        </w:rPr>
        <w:t xml:space="preserve">3.3.2., 3.3.3., 3.3.4. </w:t>
      </w:r>
      <w:r>
        <w:rPr>
          <w:rFonts w:ascii="Times New Roman" w:hAnsi="Times New Roman" w:cs="Times New Roman"/>
          <w:sz w:val="24"/>
          <w:szCs w:val="24"/>
        </w:rPr>
        <w:t>Заказчик вправе потребовать уплаты штрафа в размере 5000 (Пять тысяч) рублей.</w:t>
      </w:r>
    </w:p>
    <w:p w:rsidR="009E240C" w:rsidRDefault="009E240C" w:rsidP="009E240C">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9E240C" w:rsidRDefault="009E240C" w:rsidP="009E240C">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9E240C" w:rsidRDefault="009E240C" w:rsidP="009E240C">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E240C" w:rsidRDefault="009E240C" w:rsidP="009E240C">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E240C" w:rsidRDefault="009E240C" w:rsidP="009E240C">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E240C" w:rsidRDefault="009E240C" w:rsidP="009E240C">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9E240C" w:rsidRDefault="009E240C" w:rsidP="009E240C">
      <w:pPr>
        <w:ind w:firstLine="567"/>
        <w:jc w:val="center"/>
        <w:rPr>
          <w:b/>
        </w:rPr>
      </w:pPr>
    </w:p>
    <w:p w:rsidR="009E240C" w:rsidRPr="009664C2" w:rsidRDefault="009E240C" w:rsidP="009E240C">
      <w:pPr>
        <w:ind w:firstLine="567"/>
        <w:jc w:val="center"/>
        <w:rPr>
          <w:b/>
        </w:rPr>
      </w:pPr>
      <w:r w:rsidRPr="009664C2">
        <w:rPr>
          <w:b/>
        </w:rPr>
        <w:t>7. Форс-мажорные обстоятельства</w:t>
      </w:r>
    </w:p>
    <w:p w:rsidR="009E240C" w:rsidRPr="009664C2" w:rsidRDefault="009E240C" w:rsidP="009E240C">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w:t>
      </w:r>
      <w:r w:rsidRPr="009664C2">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E240C" w:rsidRPr="009664C2" w:rsidRDefault="009E240C" w:rsidP="009E240C">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E240C" w:rsidRPr="009664C2" w:rsidRDefault="009E240C" w:rsidP="009E240C">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9E240C" w:rsidRPr="009664C2" w:rsidRDefault="009E240C" w:rsidP="009E240C">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E240C" w:rsidRPr="009D2047" w:rsidRDefault="009E240C" w:rsidP="009E240C">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9E240C" w:rsidRDefault="009E240C" w:rsidP="009E240C">
      <w:pPr>
        <w:keepNext/>
        <w:ind w:firstLine="567"/>
        <w:jc w:val="center"/>
        <w:rPr>
          <w:b/>
        </w:rPr>
      </w:pPr>
    </w:p>
    <w:p w:rsidR="009E240C" w:rsidRPr="009664C2" w:rsidRDefault="009E240C" w:rsidP="009E240C">
      <w:pPr>
        <w:keepNext/>
        <w:ind w:firstLine="567"/>
        <w:jc w:val="center"/>
        <w:rPr>
          <w:b/>
        </w:rPr>
      </w:pPr>
      <w:r w:rsidRPr="009664C2">
        <w:rPr>
          <w:b/>
        </w:rPr>
        <w:t>8. Порядок разрешения споров</w:t>
      </w:r>
    </w:p>
    <w:p w:rsidR="009E240C" w:rsidRPr="009664C2" w:rsidRDefault="009E240C" w:rsidP="009E240C">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9E240C" w:rsidRPr="009664C2" w:rsidRDefault="009E240C" w:rsidP="009E240C">
      <w:pPr>
        <w:pStyle w:val="affe"/>
        <w:ind w:firstLine="567"/>
      </w:pPr>
      <w:bookmarkStart w:id="86"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6"/>
    <w:p w:rsidR="009E240C" w:rsidRPr="009D2047" w:rsidRDefault="009E240C" w:rsidP="009E240C">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7" w:name="_Hlk523771630"/>
    </w:p>
    <w:p w:rsidR="009E240C" w:rsidRDefault="009E240C" w:rsidP="009E240C">
      <w:pPr>
        <w:ind w:firstLine="567"/>
        <w:jc w:val="center"/>
        <w:rPr>
          <w:b/>
        </w:rPr>
      </w:pPr>
    </w:p>
    <w:p w:rsidR="009E240C" w:rsidRPr="009664C2" w:rsidRDefault="009E240C" w:rsidP="009E240C">
      <w:pPr>
        <w:ind w:firstLine="567"/>
        <w:jc w:val="center"/>
        <w:rPr>
          <w:b/>
        </w:rPr>
      </w:pPr>
      <w:r w:rsidRPr="009664C2">
        <w:rPr>
          <w:b/>
        </w:rPr>
        <w:t>9. Изменение и расторжение Договора</w:t>
      </w:r>
    </w:p>
    <w:p w:rsidR="009E240C" w:rsidRPr="009664C2" w:rsidRDefault="009E240C" w:rsidP="009E240C">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E240C" w:rsidRPr="009664C2" w:rsidRDefault="009E240C" w:rsidP="009E240C">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9E240C" w:rsidRPr="009664C2" w:rsidRDefault="009E240C" w:rsidP="009E240C">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9E240C" w:rsidRPr="009664C2" w:rsidRDefault="009E240C" w:rsidP="009E240C">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E240C" w:rsidRPr="00174B25" w:rsidRDefault="009E240C" w:rsidP="009E240C">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87"/>
    <w:p w:rsidR="009E240C" w:rsidRPr="00E00048" w:rsidRDefault="009E240C" w:rsidP="009E240C">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w:t>
      </w:r>
      <w:r>
        <w:lastRenderedPageBreak/>
        <w:t xml:space="preserve">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9E240C" w:rsidRDefault="009E240C" w:rsidP="009E240C">
      <w:pPr>
        <w:ind w:firstLine="567"/>
        <w:jc w:val="center"/>
        <w:rPr>
          <w:b/>
        </w:rPr>
      </w:pPr>
    </w:p>
    <w:p w:rsidR="009E240C" w:rsidRPr="009664C2" w:rsidRDefault="009E240C" w:rsidP="009E240C">
      <w:pPr>
        <w:ind w:firstLine="567"/>
        <w:jc w:val="center"/>
        <w:rPr>
          <w:b/>
        </w:rPr>
      </w:pPr>
      <w:r w:rsidRPr="009664C2">
        <w:rPr>
          <w:b/>
        </w:rPr>
        <w:t>10.Срок действия Договора</w:t>
      </w:r>
    </w:p>
    <w:p w:rsidR="009E240C" w:rsidRPr="009D2047" w:rsidRDefault="009E240C" w:rsidP="009E240C">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w:t>
      </w:r>
      <w:r w:rsidRPr="00E24C68">
        <w:t xml:space="preserve">по «31» </w:t>
      </w:r>
      <w:r>
        <w:t>января</w:t>
      </w:r>
      <w:r w:rsidRPr="00E24C68">
        <w:t xml:space="preserve"> 202</w:t>
      </w:r>
      <w:r>
        <w:t>1</w:t>
      </w:r>
      <w:r w:rsidRPr="00E24C68">
        <w:t xml:space="preserve">.  С «01» </w:t>
      </w:r>
      <w:r>
        <w:t>февраля</w:t>
      </w:r>
      <w:r w:rsidRPr="00E24C68">
        <w:t xml:space="preserve"> 202</w:t>
      </w:r>
      <w:r>
        <w:t>1</w:t>
      </w:r>
      <w:r w:rsidRPr="00E24C68">
        <w:t xml:space="preserve"> г.</w:t>
      </w:r>
      <w:r w:rsidRPr="009664C2">
        <w:t xml:space="preserve">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E240C" w:rsidRDefault="009E240C" w:rsidP="009E240C">
      <w:pPr>
        <w:pStyle w:val="ConsPlusNormal"/>
        <w:widowControl/>
        <w:ind w:firstLine="567"/>
        <w:jc w:val="center"/>
        <w:rPr>
          <w:rFonts w:ascii="Times New Roman" w:hAnsi="Times New Roman" w:cs="Times New Roman"/>
          <w:b/>
          <w:sz w:val="24"/>
          <w:szCs w:val="24"/>
        </w:rPr>
      </w:pPr>
    </w:p>
    <w:p w:rsidR="009E240C" w:rsidRPr="009664C2" w:rsidRDefault="009E240C" w:rsidP="009E240C">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9E240C" w:rsidRPr="009664C2" w:rsidRDefault="009E240C" w:rsidP="009E240C">
      <w:pPr>
        <w:pStyle w:val="ConsPlusNormal"/>
        <w:widowControl/>
        <w:ind w:firstLine="567"/>
        <w:jc w:val="both"/>
        <w:rPr>
          <w:rFonts w:ascii="Times New Roman" w:hAnsi="Times New Roman" w:cs="Times New Roman"/>
          <w:sz w:val="24"/>
          <w:szCs w:val="24"/>
        </w:rPr>
      </w:pPr>
      <w:bookmarkStart w:id="88"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9E240C" w:rsidRPr="009664C2" w:rsidRDefault="009E240C" w:rsidP="009E240C">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9E240C" w:rsidRPr="009664C2" w:rsidRDefault="009E240C" w:rsidP="009E240C">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3</w:t>
      </w:r>
      <w:r w:rsidRPr="009664C2">
        <w:rPr>
          <w:color w:val="000000"/>
        </w:rPr>
        <w:t>0 календарных дней.</w:t>
      </w:r>
    </w:p>
    <w:p w:rsidR="009E240C" w:rsidRPr="009664C2" w:rsidRDefault="009E240C" w:rsidP="009E240C">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9E240C" w:rsidRPr="009664C2" w:rsidRDefault="009E240C" w:rsidP="009E240C">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E240C" w:rsidRPr="009664C2" w:rsidRDefault="009E240C" w:rsidP="009E240C">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E240C" w:rsidRPr="009664C2" w:rsidRDefault="009E240C" w:rsidP="009E240C">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8"/>
    <w:p w:rsidR="009E240C" w:rsidRPr="009664C2" w:rsidRDefault="009E240C" w:rsidP="009E240C">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9E240C" w:rsidRPr="009664C2" w:rsidRDefault="009E240C" w:rsidP="009E240C">
      <w:pPr>
        <w:widowControl w:val="0"/>
        <w:autoSpaceDE w:val="0"/>
        <w:autoSpaceDN w:val="0"/>
        <w:adjustRightInd w:val="0"/>
        <w:ind w:firstLine="567"/>
        <w:jc w:val="both"/>
      </w:pPr>
      <w:r w:rsidRPr="009664C2">
        <w:t>- Техническое задание (Приложение №1 к договору);</w:t>
      </w:r>
    </w:p>
    <w:p w:rsidR="009E240C" w:rsidRPr="009664C2" w:rsidRDefault="009E240C" w:rsidP="009E240C">
      <w:pPr>
        <w:widowControl w:val="0"/>
        <w:autoSpaceDE w:val="0"/>
        <w:autoSpaceDN w:val="0"/>
        <w:adjustRightInd w:val="0"/>
        <w:ind w:firstLine="567"/>
        <w:jc w:val="both"/>
      </w:pPr>
      <w:r w:rsidRPr="009664C2">
        <w:t>- Расчет стоимости услуг (Приложение №2 к договору).</w:t>
      </w:r>
    </w:p>
    <w:p w:rsidR="009E240C" w:rsidRPr="009664C2" w:rsidRDefault="009E240C" w:rsidP="009E240C">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9E240C" w:rsidRPr="009664C2" w:rsidTr="00003AAD">
        <w:trPr>
          <w:trHeight w:val="3725"/>
        </w:trPr>
        <w:tc>
          <w:tcPr>
            <w:tcW w:w="4672" w:type="dxa"/>
          </w:tcPr>
          <w:p w:rsidR="009E240C" w:rsidRPr="009664C2" w:rsidRDefault="009E240C" w:rsidP="00003AAD">
            <w:pPr>
              <w:widowControl w:val="0"/>
              <w:autoSpaceDE w:val="0"/>
              <w:autoSpaceDN w:val="0"/>
              <w:adjustRightInd w:val="0"/>
              <w:jc w:val="both"/>
              <w:rPr>
                <w:b/>
                <w:color w:val="000000"/>
              </w:rPr>
            </w:pPr>
            <w:bookmarkStart w:id="89" w:name="_Hlk523772111"/>
          </w:p>
          <w:p w:rsidR="009E240C" w:rsidRPr="009664C2" w:rsidRDefault="009E240C" w:rsidP="00003AAD">
            <w:pPr>
              <w:widowControl w:val="0"/>
              <w:autoSpaceDE w:val="0"/>
              <w:autoSpaceDN w:val="0"/>
              <w:adjustRightInd w:val="0"/>
              <w:jc w:val="both"/>
              <w:rPr>
                <w:color w:val="000000"/>
              </w:rPr>
            </w:pPr>
            <w:r w:rsidRPr="009664C2">
              <w:rPr>
                <w:b/>
                <w:color w:val="000000"/>
                <w:sz w:val="22"/>
                <w:szCs w:val="22"/>
              </w:rPr>
              <w:t>Заказчик:</w:t>
            </w:r>
          </w:p>
          <w:p w:rsidR="009E240C" w:rsidRPr="005F1CBB" w:rsidRDefault="009E240C" w:rsidP="00003AAD">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9E240C" w:rsidRPr="005F1CBB" w:rsidRDefault="009E240C" w:rsidP="00003AAD">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9E240C" w:rsidRPr="005F1CBB" w:rsidRDefault="009E240C" w:rsidP="00003AAD">
            <w:pPr>
              <w:autoSpaceDE w:val="0"/>
              <w:autoSpaceDN w:val="0"/>
              <w:jc w:val="both"/>
              <w:rPr>
                <w:color w:val="000000"/>
              </w:rPr>
            </w:pPr>
            <w:r w:rsidRPr="005F1CBB">
              <w:rPr>
                <w:color w:val="000000"/>
              </w:rPr>
              <w:t xml:space="preserve">ОГРН 1028600587069     </w:t>
            </w:r>
          </w:p>
          <w:p w:rsidR="009E240C" w:rsidRPr="005F1CBB" w:rsidRDefault="009E240C" w:rsidP="00003AAD">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9E240C" w:rsidRDefault="009E240C" w:rsidP="00003AAD">
            <w:pPr>
              <w:autoSpaceDE w:val="0"/>
              <w:autoSpaceDN w:val="0"/>
              <w:jc w:val="both"/>
            </w:pPr>
            <w:proofErr w:type="gramStart"/>
            <w:r w:rsidRPr="005F1CBB">
              <w:t>ЗАПАДНО-СИБИРСКОЕ</w:t>
            </w:r>
            <w:proofErr w:type="gramEnd"/>
            <w:r>
              <w:t xml:space="preserve"> ОТДЕЛЕНИЕ</w:t>
            </w:r>
          </w:p>
          <w:p w:rsidR="009E240C" w:rsidRPr="005F1CBB" w:rsidRDefault="009E240C" w:rsidP="00003AAD">
            <w:pPr>
              <w:autoSpaceDE w:val="0"/>
              <w:autoSpaceDN w:val="0"/>
              <w:jc w:val="both"/>
              <w:rPr>
                <w:color w:val="000000"/>
              </w:rPr>
            </w:pPr>
            <w:r w:rsidRPr="005F1CBB">
              <w:t>№ 8647 ПАО СБЕРБАНК г. Тюмень</w:t>
            </w:r>
            <w:r w:rsidRPr="005F1CBB">
              <w:rPr>
                <w:color w:val="000000"/>
              </w:rPr>
              <w:t xml:space="preserve">         </w:t>
            </w:r>
          </w:p>
          <w:p w:rsidR="009E240C" w:rsidRPr="005F1CBB" w:rsidRDefault="009E240C" w:rsidP="00003AAD">
            <w:pPr>
              <w:autoSpaceDE w:val="0"/>
              <w:autoSpaceDN w:val="0"/>
              <w:jc w:val="both"/>
              <w:rPr>
                <w:color w:val="000000"/>
              </w:rPr>
            </w:pPr>
            <w:r w:rsidRPr="005F1CBB">
              <w:rPr>
                <w:color w:val="000000"/>
              </w:rPr>
              <w:t xml:space="preserve">к/с 30101810800000000651        </w:t>
            </w:r>
          </w:p>
          <w:p w:rsidR="009E240C" w:rsidRPr="005F1CBB" w:rsidRDefault="009E240C" w:rsidP="00003AAD">
            <w:pPr>
              <w:jc w:val="both"/>
              <w:rPr>
                <w:color w:val="000000"/>
              </w:rPr>
            </w:pPr>
            <w:r w:rsidRPr="005F1CBB">
              <w:rPr>
                <w:color w:val="000000"/>
              </w:rPr>
              <w:t xml:space="preserve">БИК 047102651         </w:t>
            </w:r>
          </w:p>
          <w:p w:rsidR="009E240C" w:rsidRPr="005F1CBB" w:rsidRDefault="009E240C" w:rsidP="00003AAD">
            <w:pPr>
              <w:jc w:val="both"/>
              <w:rPr>
                <w:color w:val="000000"/>
              </w:rPr>
            </w:pPr>
            <w:r>
              <w:rPr>
                <w:color w:val="000000"/>
              </w:rPr>
              <w:t>Адрес (м</w:t>
            </w:r>
            <w:r w:rsidRPr="005F1CBB">
              <w:rPr>
                <w:color w:val="000000"/>
              </w:rPr>
              <w:t>есто нахождения</w:t>
            </w:r>
            <w:r>
              <w:rPr>
                <w:color w:val="000000"/>
              </w:rPr>
              <w:t>)</w:t>
            </w:r>
            <w:r w:rsidRPr="005F1CBB">
              <w:rPr>
                <w:color w:val="000000"/>
              </w:rPr>
              <w:t>: 628403, Ханты-Мансийский автономный округ-Югра, город Сургут, улица Маяковского, 15</w:t>
            </w:r>
          </w:p>
          <w:p w:rsidR="009E240C" w:rsidRPr="005F1CBB" w:rsidRDefault="009E240C" w:rsidP="00003AAD">
            <w:pPr>
              <w:jc w:val="both"/>
              <w:rPr>
                <w:lang w:val="en-US"/>
              </w:rPr>
            </w:pPr>
            <w:r w:rsidRPr="005F1CBB">
              <w:rPr>
                <w:lang w:val="en-US"/>
              </w:rPr>
              <w:t>E-mail: gts@surgutgts.ru</w:t>
            </w:r>
          </w:p>
          <w:p w:rsidR="009E240C" w:rsidRPr="0012214C" w:rsidRDefault="009E240C" w:rsidP="00003AAD">
            <w:pPr>
              <w:jc w:val="both"/>
              <w:rPr>
                <w:color w:val="000000"/>
                <w:lang w:val="en-US"/>
              </w:rPr>
            </w:pPr>
            <w:r w:rsidRPr="005F1CBB">
              <w:t>Тел</w:t>
            </w:r>
            <w:r w:rsidRPr="005F1CBB">
              <w:rPr>
                <w:lang w:val="en-US"/>
              </w:rPr>
              <w:t xml:space="preserve">: 8 (3462) </w:t>
            </w:r>
            <w:r w:rsidRPr="0012214C">
              <w:rPr>
                <w:color w:val="000000"/>
                <w:lang w:val="en-US"/>
              </w:rPr>
              <w:t>52-43-11</w:t>
            </w:r>
          </w:p>
          <w:p w:rsidR="009E240C" w:rsidRPr="00EB2D4F" w:rsidRDefault="009E240C" w:rsidP="00003AAD">
            <w:pPr>
              <w:jc w:val="both"/>
              <w:rPr>
                <w:color w:val="000000"/>
                <w:lang w:val="en-US"/>
              </w:rPr>
            </w:pPr>
          </w:p>
        </w:tc>
        <w:tc>
          <w:tcPr>
            <w:tcW w:w="4672" w:type="dxa"/>
          </w:tcPr>
          <w:p w:rsidR="009E240C" w:rsidRPr="00EB2D4F" w:rsidRDefault="009E240C" w:rsidP="00003AAD">
            <w:pPr>
              <w:jc w:val="both"/>
              <w:rPr>
                <w:b/>
                <w:lang w:val="en-US"/>
              </w:rPr>
            </w:pPr>
          </w:p>
          <w:p w:rsidR="009E240C" w:rsidRPr="009664C2" w:rsidRDefault="009E240C" w:rsidP="00003AAD">
            <w:pPr>
              <w:jc w:val="both"/>
              <w:rPr>
                <w:b/>
              </w:rPr>
            </w:pPr>
            <w:r w:rsidRPr="009664C2">
              <w:rPr>
                <w:b/>
                <w:sz w:val="22"/>
                <w:szCs w:val="22"/>
              </w:rPr>
              <w:t>Исполнитель:</w:t>
            </w:r>
          </w:p>
          <w:p w:rsidR="009E240C" w:rsidRPr="009664C2" w:rsidRDefault="009E240C" w:rsidP="00003AAD">
            <w:pPr>
              <w:jc w:val="both"/>
            </w:pPr>
          </w:p>
        </w:tc>
      </w:tr>
      <w:bookmarkEnd w:id="89"/>
    </w:tbl>
    <w:p w:rsidR="009E240C" w:rsidRDefault="009E240C" w:rsidP="009E240C">
      <w:pPr>
        <w:jc w:val="both"/>
      </w:pPr>
    </w:p>
    <w:p w:rsidR="009E240C" w:rsidRPr="009664C2" w:rsidRDefault="009E240C" w:rsidP="009E240C">
      <w:pPr>
        <w:jc w:val="both"/>
      </w:pPr>
      <w:r w:rsidRPr="009664C2">
        <w:t>Директор</w:t>
      </w:r>
      <w:proofErr w:type="gramStart"/>
      <w:r w:rsidRPr="009664C2">
        <w:t xml:space="preserve">:                                                               ___________: </w:t>
      </w:r>
      <w:proofErr w:type="gramEnd"/>
    </w:p>
    <w:p w:rsidR="009E240C" w:rsidRPr="009664C2" w:rsidRDefault="009E240C" w:rsidP="009E240C">
      <w:pPr>
        <w:jc w:val="both"/>
      </w:pPr>
    </w:p>
    <w:p w:rsidR="009E240C" w:rsidRPr="009664C2" w:rsidRDefault="009E240C" w:rsidP="009E240C">
      <w:pPr>
        <w:jc w:val="both"/>
      </w:pPr>
      <w:r w:rsidRPr="009664C2">
        <w:t>______________/</w:t>
      </w:r>
      <w:proofErr w:type="spellStart"/>
      <w:r w:rsidRPr="009664C2">
        <w:t>В.Н.Юркин</w:t>
      </w:r>
      <w:proofErr w:type="spellEnd"/>
      <w:r w:rsidRPr="009664C2">
        <w:t>/                               ______________/______________/</w:t>
      </w: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Pr="009664C2" w:rsidRDefault="009E240C" w:rsidP="00D4500F">
      <w:pPr>
        <w:pStyle w:val="ConsPlusNormal"/>
        <w:pageBreakBefore/>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Приложение № 1</w:t>
      </w:r>
    </w:p>
    <w:p w:rsidR="009E240C" w:rsidRPr="009664C2" w:rsidRDefault="009E240C" w:rsidP="009E240C">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9E240C" w:rsidRPr="009664C2" w:rsidRDefault="009E240C" w:rsidP="009E240C">
      <w:pPr>
        <w:jc w:val="right"/>
      </w:pPr>
      <w:r w:rsidRPr="009664C2">
        <w:t>№ ____ от «___» _______ 20__ г.</w:t>
      </w:r>
    </w:p>
    <w:p w:rsidR="009E240C" w:rsidRPr="009664C2" w:rsidRDefault="009E240C" w:rsidP="009E240C">
      <w:pPr>
        <w:jc w:val="both"/>
        <w:rPr>
          <w:bCs/>
        </w:rPr>
      </w:pPr>
    </w:p>
    <w:p w:rsidR="009E240C" w:rsidRPr="009664C2" w:rsidRDefault="009E240C" w:rsidP="009E240C">
      <w:pPr>
        <w:jc w:val="both"/>
        <w:rPr>
          <w:bCs/>
        </w:rPr>
      </w:pPr>
    </w:p>
    <w:p w:rsidR="009E240C" w:rsidRPr="009664C2" w:rsidRDefault="009E240C" w:rsidP="009E240C">
      <w:pPr>
        <w:jc w:val="center"/>
      </w:pPr>
      <w:r w:rsidRPr="009664C2">
        <w:t>ТЕХНИЧЕСКОЕ ЗАДАНИЕ*</w:t>
      </w:r>
    </w:p>
    <w:p w:rsidR="009E240C" w:rsidRPr="009664C2" w:rsidRDefault="009E240C" w:rsidP="009E240C">
      <w:pPr>
        <w:jc w:val="both"/>
      </w:pPr>
    </w:p>
    <w:p w:rsidR="009E240C" w:rsidRPr="009664C2" w:rsidRDefault="009E240C" w:rsidP="009E240C">
      <w:pPr>
        <w:tabs>
          <w:tab w:val="left" w:pos="4366"/>
        </w:tabs>
        <w:ind w:firstLine="539"/>
        <w:jc w:val="both"/>
        <w:rPr>
          <w:color w:val="000000"/>
        </w:rPr>
      </w:pPr>
    </w:p>
    <w:p w:rsidR="009E240C" w:rsidRPr="009664C2" w:rsidRDefault="009E240C" w:rsidP="009E240C">
      <w:pPr>
        <w:jc w:val="both"/>
      </w:pPr>
    </w:p>
    <w:p w:rsidR="009E240C" w:rsidRPr="00462C32" w:rsidRDefault="009E240C" w:rsidP="009E240C">
      <w:pPr>
        <w:pStyle w:val="Default"/>
        <w:jc w:val="both"/>
        <w:rPr>
          <w:iCs/>
          <w:color w:val="auto"/>
          <w:sz w:val="22"/>
          <w:szCs w:val="22"/>
        </w:rPr>
      </w:pPr>
      <w:r w:rsidRPr="00462C32">
        <w:t xml:space="preserve">*Оформляется в соответствии с Разделом </w:t>
      </w:r>
      <w:r w:rsidRPr="00462C32">
        <w:rPr>
          <w:lang w:val="en-US"/>
        </w:rPr>
        <w:t>IV</w:t>
      </w:r>
      <w:r>
        <w:t xml:space="preserve"> </w:t>
      </w:r>
      <w:proofErr w:type="gramStart"/>
      <w:r w:rsidRPr="00462C32">
        <w:t xml:space="preserve">к извещению о проведении запроса котировок в электронной форме на право заключения договора на </w:t>
      </w:r>
      <w:r w:rsidRPr="00030DCF">
        <w:rPr>
          <w:bCs/>
        </w:rPr>
        <w:t>информационное обслуживание</w:t>
      </w:r>
      <w:proofErr w:type="gramEnd"/>
      <w:r w:rsidRPr="00030DCF">
        <w:rPr>
          <w:bCs/>
        </w:rPr>
        <w:t xml:space="preserve"> СГМУП «ГТС» в электронных средствах массовой информации (телевидение)</w:t>
      </w:r>
      <w:r>
        <w:rPr>
          <w:bCs/>
        </w:rPr>
        <w:t>.</w:t>
      </w:r>
    </w:p>
    <w:p w:rsidR="009E240C" w:rsidRPr="009664C2" w:rsidRDefault="009E240C" w:rsidP="009E240C">
      <w:pPr>
        <w:tabs>
          <w:tab w:val="left" w:pos="4366"/>
        </w:tabs>
        <w:ind w:firstLine="539"/>
        <w:jc w:val="both"/>
        <w:rPr>
          <w:color w:val="000000"/>
        </w:rPr>
      </w:pPr>
    </w:p>
    <w:p w:rsidR="009E240C" w:rsidRPr="009664C2" w:rsidRDefault="009E240C" w:rsidP="009E240C">
      <w:pPr>
        <w:tabs>
          <w:tab w:val="left" w:pos="4366"/>
        </w:tabs>
        <w:ind w:firstLine="539"/>
        <w:jc w:val="both"/>
        <w:rPr>
          <w:color w:val="000000"/>
        </w:rPr>
      </w:pPr>
    </w:p>
    <w:p w:rsidR="009E240C" w:rsidRPr="009664C2" w:rsidRDefault="009E240C" w:rsidP="009E240C">
      <w:pPr>
        <w:tabs>
          <w:tab w:val="left" w:pos="4366"/>
        </w:tabs>
        <w:ind w:firstLine="539"/>
        <w:jc w:val="both"/>
        <w:rPr>
          <w:b/>
          <w:bCs/>
        </w:rPr>
      </w:pPr>
    </w:p>
    <w:p w:rsidR="009E240C" w:rsidRPr="009664C2" w:rsidRDefault="009E240C" w:rsidP="009E240C">
      <w:pPr>
        <w:tabs>
          <w:tab w:val="left" w:pos="5430"/>
        </w:tabs>
        <w:jc w:val="both"/>
      </w:pPr>
      <w:r w:rsidRPr="009664C2">
        <w:t>ЗАКАЗЧИК</w:t>
      </w:r>
      <w:r w:rsidRPr="009664C2">
        <w:tab/>
        <w:t>ИСПОЛНИТЕЛЬ:</w:t>
      </w:r>
    </w:p>
    <w:p w:rsidR="009E240C" w:rsidRPr="009664C2" w:rsidRDefault="009E240C" w:rsidP="009E240C">
      <w:pPr>
        <w:jc w:val="both"/>
      </w:pPr>
    </w:p>
    <w:p w:rsidR="009E240C" w:rsidRPr="009664C2" w:rsidRDefault="009E240C" w:rsidP="009E240C">
      <w:pPr>
        <w:jc w:val="both"/>
      </w:pPr>
      <w:r w:rsidRPr="009664C2">
        <w:t>Директор</w:t>
      </w:r>
      <w:proofErr w:type="gramStart"/>
      <w:r w:rsidRPr="009664C2">
        <w:t xml:space="preserve">:                                                                          _____________: </w:t>
      </w:r>
      <w:proofErr w:type="gramEnd"/>
    </w:p>
    <w:p w:rsidR="009E240C" w:rsidRPr="009664C2" w:rsidRDefault="009E240C" w:rsidP="009E240C">
      <w:pPr>
        <w:jc w:val="both"/>
      </w:pPr>
    </w:p>
    <w:p w:rsidR="009E240C" w:rsidRPr="009664C2" w:rsidRDefault="009E240C" w:rsidP="009E240C">
      <w:pPr>
        <w:jc w:val="both"/>
      </w:pPr>
    </w:p>
    <w:p w:rsidR="009E240C" w:rsidRPr="009664C2" w:rsidRDefault="009E240C" w:rsidP="009E240C">
      <w:pPr>
        <w:jc w:val="both"/>
        <w:rPr>
          <w:kern w:val="16"/>
        </w:rPr>
      </w:pPr>
      <w:r w:rsidRPr="009664C2">
        <w:t>______________/</w:t>
      </w:r>
      <w:proofErr w:type="spellStart"/>
      <w:r w:rsidRPr="009664C2">
        <w:t>В.Н.Юркин</w:t>
      </w:r>
      <w:proofErr w:type="spellEnd"/>
      <w:r w:rsidRPr="009664C2">
        <w:t xml:space="preserve">/                                         ______________/______________ /   </w:t>
      </w:r>
    </w:p>
    <w:p w:rsidR="009E240C" w:rsidRPr="009664C2" w:rsidRDefault="009E240C" w:rsidP="009E240C">
      <w:pPr>
        <w:ind w:firstLine="540"/>
        <w:jc w:val="both"/>
        <w:rPr>
          <w:kern w:val="16"/>
        </w:rPr>
      </w:pPr>
    </w:p>
    <w:p w:rsidR="009E240C" w:rsidRPr="009664C2" w:rsidRDefault="009E240C" w:rsidP="009E240C">
      <w:pPr>
        <w:ind w:firstLine="540"/>
        <w:jc w:val="both"/>
        <w:rPr>
          <w:kern w:val="16"/>
        </w:rPr>
      </w:pPr>
    </w:p>
    <w:p w:rsidR="009E240C" w:rsidRPr="009664C2" w:rsidRDefault="009E240C" w:rsidP="009E240C">
      <w:pPr>
        <w:ind w:firstLine="540"/>
        <w:jc w:val="both"/>
        <w:rPr>
          <w:kern w:val="16"/>
        </w:rPr>
      </w:pPr>
    </w:p>
    <w:p w:rsidR="009E240C" w:rsidRPr="009664C2" w:rsidRDefault="009E240C" w:rsidP="009E240C">
      <w:pPr>
        <w:ind w:firstLine="540"/>
        <w:jc w:val="both"/>
        <w:rPr>
          <w:kern w:val="16"/>
        </w:rPr>
      </w:pPr>
    </w:p>
    <w:p w:rsidR="009E240C" w:rsidRPr="009664C2" w:rsidRDefault="009E240C" w:rsidP="009E240C">
      <w:pPr>
        <w:ind w:firstLine="540"/>
        <w:jc w:val="both"/>
        <w:rPr>
          <w:kern w:val="16"/>
        </w:rPr>
      </w:pPr>
    </w:p>
    <w:p w:rsidR="009E240C" w:rsidRPr="009664C2" w:rsidRDefault="009E240C" w:rsidP="009E240C">
      <w:pPr>
        <w:ind w:firstLine="540"/>
        <w:jc w:val="both"/>
        <w:rPr>
          <w:kern w:val="16"/>
        </w:rPr>
      </w:pPr>
    </w:p>
    <w:p w:rsidR="009E240C" w:rsidRPr="009664C2" w:rsidRDefault="009E240C" w:rsidP="009E240C">
      <w:pPr>
        <w:ind w:firstLine="540"/>
        <w:jc w:val="both"/>
        <w:rPr>
          <w:kern w:val="16"/>
        </w:rPr>
      </w:pPr>
    </w:p>
    <w:p w:rsidR="009E240C" w:rsidRPr="009664C2" w:rsidRDefault="009E240C" w:rsidP="009E240C">
      <w:pPr>
        <w:widowControl w:val="0"/>
        <w:autoSpaceDE w:val="0"/>
        <w:autoSpaceDN w:val="0"/>
        <w:adjustRightInd w:val="0"/>
        <w:jc w:val="both"/>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Default="009E240C" w:rsidP="009E240C">
      <w:pPr>
        <w:pStyle w:val="ConsPlusNormal"/>
        <w:widowControl/>
        <w:ind w:firstLine="0"/>
        <w:jc w:val="both"/>
        <w:rPr>
          <w:rFonts w:ascii="Times New Roman" w:hAnsi="Times New Roman" w:cs="Times New Roman"/>
          <w:sz w:val="24"/>
          <w:szCs w:val="24"/>
        </w:rPr>
      </w:pPr>
    </w:p>
    <w:p w:rsidR="009E240C" w:rsidRDefault="009E240C" w:rsidP="009E240C">
      <w:pPr>
        <w:pStyle w:val="ConsPlusNormal"/>
        <w:widowControl/>
        <w:ind w:firstLine="0"/>
        <w:jc w:val="both"/>
        <w:rPr>
          <w:rFonts w:ascii="Times New Roman" w:hAnsi="Times New Roman" w:cs="Times New Roman"/>
          <w:sz w:val="24"/>
          <w:szCs w:val="24"/>
        </w:rPr>
      </w:pPr>
    </w:p>
    <w:p w:rsidR="009E240C" w:rsidRDefault="009E240C" w:rsidP="009E240C">
      <w:pPr>
        <w:pStyle w:val="ConsPlusNormal"/>
        <w:widowControl/>
        <w:ind w:firstLine="0"/>
        <w:jc w:val="both"/>
        <w:rPr>
          <w:rFonts w:ascii="Times New Roman" w:hAnsi="Times New Roman" w:cs="Times New Roman"/>
          <w:sz w:val="24"/>
          <w:szCs w:val="24"/>
        </w:rPr>
      </w:pPr>
    </w:p>
    <w:p w:rsidR="009E240C"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Default="009E240C" w:rsidP="009E240C">
      <w:pPr>
        <w:pStyle w:val="ConsPlusNormal"/>
        <w:widowControl/>
        <w:ind w:firstLine="0"/>
        <w:jc w:val="right"/>
        <w:rPr>
          <w:rFonts w:ascii="Times New Roman" w:hAnsi="Times New Roman" w:cs="Times New Roman"/>
          <w:sz w:val="24"/>
          <w:szCs w:val="24"/>
        </w:rPr>
      </w:pPr>
    </w:p>
    <w:p w:rsidR="009E240C" w:rsidRPr="009664C2" w:rsidRDefault="009E240C" w:rsidP="009E240C">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9E240C" w:rsidRPr="009664C2" w:rsidRDefault="009E240C" w:rsidP="009E240C">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9E240C" w:rsidRPr="009664C2" w:rsidRDefault="009E240C" w:rsidP="009E240C">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9E240C" w:rsidRPr="009664C2" w:rsidTr="00003AAD">
        <w:trPr>
          <w:trHeight w:val="938"/>
          <w:jc w:val="center"/>
        </w:trPr>
        <w:tc>
          <w:tcPr>
            <w:tcW w:w="636" w:type="dxa"/>
            <w:vAlign w:val="center"/>
          </w:tcPr>
          <w:p w:rsidR="009E240C" w:rsidRPr="009664C2" w:rsidRDefault="009E240C" w:rsidP="00003AAD">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9E240C" w:rsidRPr="009664C2" w:rsidRDefault="009E240C" w:rsidP="00003AA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9E240C" w:rsidRPr="009664C2" w:rsidRDefault="009E240C" w:rsidP="00003AAD">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9E240C" w:rsidRPr="009664C2" w:rsidRDefault="009E240C" w:rsidP="00003AA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9E240C" w:rsidRPr="009664C2" w:rsidRDefault="009E240C" w:rsidP="00003AA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9E240C" w:rsidRPr="009664C2" w:rsidRDefault="009E240C" w:rsidP="00003AAD">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9E240C" w:rsidRPr="009664C2" w:rsidRDefault="009E240C" w:rsidP="00003AAD">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9E240C" w:rsidRPr="009664C2" w:rsidTr="00003AAD">
        <w:trPr>
          <w:trHeight w:val="369"/>
          <w:jc w:val="center"/>
        </w:trPr>
        <w:tc>
          <w:tcPr>
            <w:tcW w:w="636" w:type="dxa"/>
            <w:vAlign w:val="center"/>
          </w:tcPr>
          <w:p w:rsidR="009E240C" w:rsidRPr="009664C2" w:rsidRDefault="009E240C" w:rsidP="00003AA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9E240C" w:rsidRPr="009664C2" w:rsidRDefault="009E240C" w:rsidP="00003AAD">
            <w:pPr>
              <w:tabs>
                <w:tab w:val="left" w:pos="4366"/>
              </w:tabs>
              <w:jc w:val="both"/>
              <w:rPr>
                <w:color w:val="000000"/>
              </w:rPr>
            </w:pPr>
          </w:p>
        </w:tc>
        <w:tc>
          <w:tcPr>
            <w:tcW w:w="1208" w:type="dxa"/>
            <w:vAlign w:val="center"/>
          </w:tcPr>
          <w:p w:rsidR="009E240C" w:rsidRPr="009664C2" w:rsidRDefault="009E240C" w:rsidP="00003AAD">
            <w:pPr>
              <w:ind w:hanging="108"/>
              <w:jc w:val="both"/>
            </w:pPr>
          </w:p>
        </w:tc>
        <w:tc>
          <w:tcPr>
            <w:tcW w:w="906" w:type="dxa"/>
            <w:vAlign w:val="center"/>
          </w:tcPr>
          <w:p w:rsidR="009E240C" w:rsidRPr="009664C2" w:rsidRDefault="009E240C" w:rsidP="00003AAD">
            <w:pPr>
              <w:tabs>
                <w:tab w:val="left" w:pos="4366"/>
              </w:tabs>
              <w:jc w:val="both"/>
              <w:rPr>
                <w:color w:val="000000"/>
              </w:rPr>
            </w:pPr>
          </w:p>
        </w:tc>
        <w:tc>
          <w:tcPr>
            <w:tcW w:w="1813" w:type="dxa"/>
            <w:vAlign w:val="center"/>
          </w:tcPr>
          <w:p w:rsidR="009E240C" w:rsidRPr="009664C2" w:rsidRDefault="009E240C" w:rsidP="00003AAD">
            <w:pPr>
              <w:jc w:val="both"/>
              <w:rPr>
                <w:kern w:val="16"/>
              </w:rPr>
            </w:pPr>
          </w:p>
        </w:tc>
        <w:tc>
          <w:tcPr>
            <w:tcW w:w="1662" w:type="dxa"/>
            <w:vAlign w:val="center"/>
          </w:tcPr>
          <w:p w:rsidR="009E240C" w:rsidRPr="009664C2" w:rsidRDefault="009E240C" w:rsidP="00003AAD">
            <w:pPr>
              <w:pStyle w:val="ConsPlusNormal"/>
              <w:ind w:firstLine="0"/>
              <w:jc w:val="both"/>
              <w:rPr>
                <w:rFonts w:ascii="Times New Roman" w:hAnsi="Times New Roman" w:cs="Times New Roman"/>
                <w:kern w:val="16"/>
                <w:sz w:val="24"/>
                <w:szCs w:val="24"/>
              </w:rPr>
            </w:pPr>
          </w:p>
        </w:tc>
      </w:tr>
      <w:tr w:rsidR="009E240C" w:rsidRPr="009664C2" w:rsidTr="00003AAD">
        <w:trPr>
          <w:trHeight w:val="496"/>
          <w:jc w:val="center"/>
        </w:trPr>
        <w:tc>
          <w:tcPr>
            <w:tcW w:w="636" w:type="dxa"/>
            <w:vAlign w:val="center"/>
          </w:tcPr>
          <w:p w:rsidR="009E240C" w:rsidRPr="009664C2" w:rsidRDefault="009E240C" w:rsidP="00003AA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9E240C" w:rsidRPr="009664C2" w:rsidRDefault="009E240C" w:rsidP="00003AAD">
            <w:pPr>
              <w:tabs>
                <w:tab w:val="left" w:pos="4366"/>
              </w:tabs>
              <w:jc w:val="both"/>
              <w:rPr>
                <w:color w:val="000000"/>
              </w:rPr>
            </w:pPr>
          </w:p>
        </w:tc>
        <w:tc>
          <w:tcPr>
            <w:tcW w:w="1208" w:type="dxa"/>
            <w:vAlign w:val="center"/>
          </w:tcPr>
          <w:p w:rsidR="009E240C" w:rsidRPr="009664C2" w:rsidRDefault="009E240C" w:rsidP="00003AAD">
            <w:pPr>
              <w:ind w:hanging="108"/>
              <w:jc w:val="both"/>
            </w:pPr>
          </w:p>
        </w:tc>
        <w:tc>
          <w:tcPr>
            <w:tcW w:w="906" w:type="dxa"/>
            <w:vAlign w:val="center"/>
          </w:tcPr>
          <w:p w:rsidR="009E240C" w:rsidRPr="009664C2" w:rsidRDefault="009E240C" w:rsidP="00003AAD">
            <w:pPr>
              <w:ind w:hanging="108"/>
              <w:jc w:val="both"/>
            </w:pPr>
          </w:p>
        </w:tc>
        <w:tc>
          <w:tcPr>
            <w:tcW w:w="1813" w:type="dxa"/>
            <w:vAlign w:val="center"/>
          </w:tcPr>
          <w:p w:rsidR="009E240C" w:rsidRPr="009664C2" w:rsidRDefault="009E240C" w:rsidP="00003AAD">
            <w:pPr>
              <w:jc w:val="both"/>
              <w:rPr>
                <w:kern w:val="16"/>
              </w:rPr>
            </w:pPr>
          </w:p>
        </w:tc>
        <w:tc>
          <w:tcPr>
            <w:tcW w:w="1662" w:type="dxa"/>
            <w:vAlign w:val="center"/>
          </w:tcPr>
          <w:p w:rsidR="009E240C" w:rsidRPr="009664C2" w:rsidRDefault="009E240C" w:rsidP="00003AAD">
            <w:pPr>
              <w:pStyle w:val="ConsPlusNormal"/>
              <w:ind w:firstLine="0"/>
              <w:jc w:val="both"/>
              <w:rPr>
                <w:rFonts w:ascii="Times New Roman" w:hAnsi="Times New Roman" w:cs="Times New Roman"/>
                <w:kern w:val="16"/>
                <w:sz w:val="24"/>
                <w:szCs w:val="24"/>
              </w:rPr>
            </w:pPr>
          </w:p>
        </w:tc>
      </w:tr>
      <w:tr w:rsidR="009E240C" w:rsidRPr="009664C2" w:rsidTr="00003AAD">
        <w:trPr>
          <w:trHeight w:val="283"/>
          <w:jc w:val="center"/>
        </w:trPr>
        <w:tc>
          <w:tcPr>
            <w:tcW w:w="7765" w:type="dxa"/>
            <w:gridSpan w:val="5"/>
            <w:vAlign w:val="center"/>
          </w:tcPr>
          <w:p w:rsidR="009E240C" w:rsidRPr="009664C2" w:rsidRDefault="009E240C" w:rsidP="00003AAD">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9E240C" w:rsidRPr="009664C2" w:rsidRDefault="009E240C" w:rsidP="00003AAD">
            <w:pPr>
              <w:pStyle w:val="ConsPlusNormal"/>
              <w:ind w:firstLine="0"/>
              <w:jc w:val="both"/>
              <w:rPr>
                <w:rFonts w:ascii="Times New Roman" w:hAnsi="Times New Roman" w:cs="Times New Roman"/>
                <w:b/>
                <w:kern w:val="16"/>
                <w:sz w:val="24"/>
                <w:szCs w:val="24"/>
              </w:rPr>
            </w:pPr>
          </w:p>
        </w:tc>
      </w:tr>
      <w:tr w:rsidR="009E240C" w:rsidRPr="009664C2" w:rsidTr="00003AAD">
        <w:trPr>
          <w:trHeight w:val="189"/>
          <w:jc w:val="center"/>
        </w:trPr>
        <w:tc>
          <w:tcPr>
            <w:tcW w:w="7765" w:type="dxa"/>
            <w:gridSpan w:val="5"/>
            <w:vAlign w:val="center"/>
          </w:tcPr>
          <w:p w:rsidR="009E240C" w:rsidRPr="009664C2" w:rsidRDefault="009E240C" w:rsidP="00003AAD">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9E240C" w:rsidRPr="009664C2" w:rsidRDefault="009E240C" w:rsidP="00003AAD">
            <w:pPr>
              <w:pStyle w:val="ConsPlusNormal"/>
              <w:ind w:firstLine="0"/>
              <w:jc w:val="both"/>
              <w:rPr>
                <w:rFonts w:ascii="Times New Roman" w:hAnsi="Times New Roman" w:cs="Times New Roman"/>
                <w:b/>
                <w:kern w:val="16"/>
                <w:sz w:val="24"/>
                <w:szCs w:val="24"/>
              </w:rPr>
            </w:pPr>
          </w:p>
        </w:tc>
      </w:tr>
    </w:tbl>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pStyle w:val="ConsPlusNormal"/>
        <w:widowControl/>
        <w:ind w:firstLine="0"/>
        <w:jc w:val="both"/>
        <w:rPr>
          <w:rFonts w:ascii="Times New Roman" w:hAnsi="Times New Roman" w:cs="Times New Roman"/>
          <w:sz w:val="24"/>
          <w:szCs w:val="24"/>
        </w:rPr>
      </w:pPr>
    </w:p>
    <w:p w:rsidR="009E240C" w:rsidRPr="009664C2" w:rsidRDefault="009E240C" w:rsidP="009E240C">
      <w:pPr>
        <w:tabs>
          <w:tab w:val="left" w:pos="5520"/>
        </w:tabs>
        <w:jc w:val="both"/>
      </w:pPr>
      <w:r w:rsidRPr="009664C2">
        <w:t>ЗАКАЗЧИК</w:t>
      </w:r>
      <w:r w:rsidRPr="009664C2">
        <w:tab/>
        <w:t>ИСПОЛНИТЕЛЬ:</w:t>
      </w:r>
    </w:p>
    <w:p w:rsidR="009E240C" w:rsidRPr="009664C2" w:rsidRDefault="009E240C" w:rsidP="009E240C">
      <w:pPr>
        <w:jc w:val="both"/>
      </w:pPr>
    </w:p>
    <w:p w:rsidR="009E240C" w:rsidRPr="009664C2" w:rsidRDefault="009E240C" w:rsidP="009E240C">
      <w:pPr>
        <w:jc w:val="both"/>
      </w:pPr>
      <w:r w:rsidRPr="009664C2">
        <w:t>Директор</w:t>
      </w:r>
      <w:proofErr w:type="gramStart"/>
      <w:r w:rsidRPr="009664C2">
        <w:t xml:space="preserve">:                                                                          _____________: </w:t>
      </w:r>
      <w:proofErr w:type="gramEnd"/>
    </w:p>
    <w:p w:rsidR="009E240C" w:rsidRPr="009664C2" w:rsidRDefault="009E240C" w:rsidP="009E240C">
      <w:pPr>
        <w:jc w:val="both"/>
      </w:pPr>
    </w:p>
    <w:p w:rsidR="009E240C" w:rsidRPr="009664C2" w:rsidRDefault="009E240C" w:rsidP="009E240C">
      <w:pPr>
        <w:jc w:val="both"/>
      </w:pPr>
    </w:p>
    <w:p w:rsidR="009E240C" w:rsidRPr="00370F6A" w:rsidRDefault="009E240C" w:rsidP="009E240C">
      <w:pPr>
        <w:jc w:val="both"/>
      </w:pPr>
      <w:r w:rsidRPr="009664C2">
        <w:t>______________/</w:t>
      </w:r>
      <w:proofErr w:type="spellStart"/>
      <w:r w:rsidRPr="009664C2">
        <w:t>В.Н.Юркин</w:t>
      </w:r>
      <w:proofErr w:type="spellEnd"/>
      <w:r w:rsidRPr="009664C2">
        <w:t>/                                         ______________/______________ /</w:t>
      </w:r>
    </w:p>
    <w:p w:rsidR="00EA233C" w:rsidRDefault="00EA233C" w:rsidP="009E240C">
      <w:pPr>
        <w:jc w:val="center"/>
      </w:pPr>
    </w:p>
    <w:sectPr w:rsidR="00EA233C"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BC" w:rsidRDefault="008744BC" w:rsidP="00534E1F">
      <w:r>
        <w:separator/>
      </w:r>
    </w:p>
  </w:endnote>
  <w:endnote w:type="continuationSeparator" w:id="0">
    <w:p w:rsidR="008744BC" w:rsidRDefault="008744B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8744BC" w:rsidRDefault="008744BC">
        <w:pPr>
          <w:pStyle w:val="a5"/>
          <w:jc w:val="center"/>
        </w:pPr>
        <w:r>
          <w:rPr>
            <w:noProof/>
          </w:rPr>
          <w:fldChar w:fldCharType="begin"/>
        </w:r>
        <w:r>
          <w:rPr>
            <w:noProof/>
          </w:rPr>
          <w:instrText xml:space="preserve"> PAGE   \* MERGEFORMAT </w:instrText>
        </w:r>
        <w:r>
          <w:rPr>
            <w:noProof/>
          </w:rPr>
          <w:fldChar w:fldCharType="separate"/>
        </w:r>
        <w:r w:rsidR="00267A7D">
          <w:rPr>
            <w:noProof/>
          </w:rPr>
          <w:t>37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BC" w:rsidRDefault="008744B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BC" w:rsidRDefault="008744BC" w:rsidP="00534E1F">
      <w:r>
        <w:separator/>
      </w:r>
    </w:p>
  </w:footnote>
  <w:footnote w:type="continuationSeparator" w:id="0">
    <w:p w:rsidR="008744BC" w:rsidRDefault="008744B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28E42B3"/>
    <w:multiLevelType w:val="hybridMultilevel"/>
    <w:tmpl w:val="05B664FA"/>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B57"/>
    <w:multiLevelType w:val="hybridMultilevel"/>
    <w:tmpl w:val="567ADBE2"/>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1E3D89"/>
    <w:multiLevelType w:val="hybridMultilevel"/>
    <w:tmpl w:val="D55009BE"/>
    <w:lvl w:ilvl="0" w:tplc="2EA83C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1F9C5BDC"/>
    <w:multiLevelType w:val="multilevel"/>
    <w:tmpl w:val="9EB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9CD056E"/>
    <w:multiLevelType w:val="hybridMultilevel"/>
    <w:tmpl w:val="1CFE81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621AA5"/>
    <w:multiLevelType w:val="multilevel"/>
    <w:tmpl w:val="D66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650231"/>
    <w:multiLevelType w:val="hybridMultilevel"/>
    <w:tmpl w:val="74EE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6">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0157C8"/>
    <w:multiLevelType w:val="hybridMultilevel"/>
    <w:tmpl w:val="D6AABA64"/>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30">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2">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B84DA6"/>
    <w:multiLevelType w:val="hybridMultilevel"/>
    <w:tmpl w:val="3D38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B60664"/>
    <w:multiLevelType w:val="hybridMultilevel"/>
    <w:tmpl w:val="9BEC4494"/>
    <w:lvl w:ilvl="0" w:tplc="0A70B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7">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0C7862"/>
    <w:multiLevelType w:val="hybridMultilevel"/>
    <w:tmpl w:val="51F497C6"/>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num>
  <w:num w:numId="5">
    <w:abstractNumId w:val="44"/>
  </w:num>
  <w:num w:numId="6">
    <w:abstractNumId w:val="40"/>
  </w:num>
  <w:num w:numId="7">
    <w:abstractNumId w:val="39"/>
  </w:num>
  <w:num w:numId="8">
    <w:abstractNumId w:val="0"/>
  </w:num>
  <w:num w:numId="9">
    <w:abstractNumId w:val="16"/>
  </w:num>
  <w:num w:numId="10">
    <w:abstractNumId w:val="21"/>
  </w:num>
  <w:num w:numId="11">
    <w:abstractNumId w:val="5"/>
  </w:num>
  <w:num w:numId="12">
    <w:abstractNumId w:val="2"/>
  </w:num>
  <w:num w:numId="13">
    <w:abstractNumId w:val="41"/>
  </w:num>
  <w:num w:numId="14">
    <w:abstractNumId w:val="27"/>
  </w:num>
  <w:num w:numId="15">
    <w:abstractNumId w:val="14"/>
  </w:num>
  <w:num w:numId="16">
    <w:abstractNumId w:val="15"/>
  </w:num>
  <w:num w:numId="17">
    <w:abstractNumId w:val="45"/>
  </w:num>
  <w:num w:numId="18">
    <w:abstractNumId w:val="13"/>
  </w:num>
  <w:num w:numId="19">
    <w:abstractNumId w:val="18"/>
  </w:num>
  <w:num w:numId="20">
    <w:abstractNumId w:val="12"/>
  </w:num>
  <w:num w:numId="21">
    <w:abstractNumId w:val="34"/>
  </w:num>
  <w:num w:numId="22">
    <w:abstractNumId w:val="32"/>
  </w:num>
  <w:num w:numId="23">
    <w:abstractNumId w:val="24"/>
  </w:num>
  <w:num w:numId="24">
    <w:abstractNumId w:val="42"/>
  </w:num>
  <w:num w:numId="25">
    <w:abstractNumId w:val="30"/>
  </w:num>
  <w:num w:numId="26">
    <w:abstractNumId w:val="29"/>
  </w:num>
  <w:num w:numId="27">
    <w:abstractNumId w:val="25"/>
  </w:num>
  <w:num w:numId="28">
    <w:abstractNumId w:val="8"/>
  </w:num>
  <w:num w:numId="29">
    <w:abstractNumId w:val="7"/>
  </w:num>
  <w:num w:numId="30">
    <w:abstractNumId w:val="36"/>
  </w:num>
  <w:num w:numId="31">
    <w:abstractNumId w:val="9"/>
  </w:num>
  <w:num w:numId="32">
    <w:abstractNumId w:val="1"/>
  </w:num>
  <w:num w:numId="33">
    <w:abstractNumId w:val="38"/>
  </w:num>
  <w:num w:numId="34">
    <w:abstractNumId w:val="6"/>
  </w:num>
  <w:num w:numId="35">
    <w:abstractNumId w:val="37"/>
  </w:num>
  <w:num w:numId="36">
    <w:abstractNumId w:val="19"/>
  </w:num>
  <w:num w:numId="37">
    <w:abstractNumId w:val="31"/>
  </w:num>
  <w:num w:numId="38">
    <w:abstractNumId w:val="3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1"/>
  </w:num>
  <w:num w:numId="44">
    <w:abstractNumId w:val="23"/>
  </w:num>
  <w:num w:numId="45">
    <w:abstractNumId w:val="33"/>
  </w:num>
  <w:num w:numId="46">
    <w:abstractNumId w:val="20"/>
  </w:num>
  <w:num w:numId="47">
    <w:abstractNumId w:val="4"/>
  </w:num>
  <w:num w:numId="48">
    <w:abstractNumId w:val="3"/>
  </w:num>
  <w:num w:numId="49">
    <w:abstractNumId w:val="4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3559E"/>
    <w:rsid w:val="00045305"/>
    <w:rsid w:val="00045570"/>
    <w:rsid w:val="00065A35"/>
    <w:rsid w:val="00070632"/>
    <w:rsid w:val="00071C00"/>
    <w:rsid w:val="000772EE"/>
    <w:rsid w:val="00080E2F"/>
    <w:rsid w:val="00083AD4"/>
    <w:rsid w:val="0008595E"/>
    <w:rsid w:val="00085F77"/>
    <w:rsid w:val="00086496"/>
    <w:rsid w:val="00087414"/>
    <w:rsid w:val="000905FD"/>
    <w:rsid w:val="0009369B"/>
    <w:rsid w:val="000944E2"/>
    <w:rsid w:val="000A6D60"/>
    <w:rsid w:val="000B5D2D"/>
    <w:rsid w:val="000B7A21"/>
    <w:rsid w:val="000C24A9"/>
    <w:rsid w:val="000D10D0"/>
    <w:rsid w:val="000E0DAF"/>
    <w:rsid w:val="000E2F09"/>
    <w:rsid w:val="000E3324"/>
    <w:rsid w:val="000F16CB"/>
    <w:rsid w:val="0011287D"/>
    <w:rsid w:val="00116D11"/>
    <w:rsid w:val="0012327E"/>
    <w:rsid w:val="00136D21"/>
    <w:rsid w:val="00145D14"/>
    <w:rsid w:val="0015184E"/>
    <w:rsid w:val="0015343F"/>
    <w:rsid w:val="001558C8"/>
    <w:rsid w:val="00155F28"/>
    <w:rsid w:val="001630EE"/>
    <w:rsid w:val="001634AD"/>
    <w:rsid w:val="001736F6"/>
    <w:rsid w:val="00173ACE"/>
    <w:rsid w:val="0018090F"/>
    <w:rsid w:val="00180AD8"/>
    <w:rsid w:val="00181CE5"/>
    <w:rsid w:val="00182720"/>
    <w:rsid w:val="0018554F"/>
    <w:rsid w:val="00193B16"/>
    <w:rsid w:val="00193CB1"/>
    <w:rsid w:val="001A28C0"/>
    <w:rsid w:val="001A5C6E"/>
    <w:rsid w:val="001A7226"/>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567F1"/>
    <w:rsid w:val="00261CF5"/>
    <w:rsid w:val="002626DC"/>
    <w:rsid w:val="00267A7D"/>
    <w:rsid w:val="00272F35"/>
    <w:rsid w:val="00280DCC"/>
    <w:rsid w:val="00283C3B"/>
    <w:rsid w:val="0029042F"/>
    <w:rsid w:val="002A50A9"/>
    <w:rsid w:val="002A5DA1"/>
    <w:rsid w:val="002C2355"/>
    <w:rsid w:val="002C25DA"/>
    <w:rsid w:val="002C4A6C"/>
    <w:rsid w:val="002D3556"/>
    <w:rsid w:val="002D5CD0"/>
    <w:rsid w:val="002D7BA5"/>
    <w:rsid w:val="002F0B34"/>
    <w:rsid w:val="002F2AD3"/>
    <w:rsid w:val="002F2B96"/>
    <w:rsid w:val="00301D47"/>
    <w:rsid w:val="00322195"/>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1C3C"/>
    <w:rsid w:val="0041527A"/>
    <w:rsid w:val="00415693"/>
    <w:rsid w:val="004235CF"/>
    <w:rsid w:val="00435C78"/>
    <w:rsid w:val="00441D88"/>
    <w:rsid w:val="00462A7C"/>
    <w:rsid w:val="004671DD"/>
    <w:rsid w:val="0047645F"/>
    <w:rsid w:val="0047715D"/>
    <w:rsid w:val="0048028E"/>
    <w:rsid w:val="004858EE"/>
    <w:rsid w:val="00485D6C"/>
    <w:rsid w:val="00486F9F"/>
    <w:rsid w:val="00487913"/>
    <w:rsid w:val="00494147"/>
    <w:rsid w:val="004A134E"/>
    <w:rsid w:val="004A3796"/>
    <w:rsid w:val="004B1DA2"/>
    <w:rsid w:val="004B2D89"/>
    <w:rsid w:val="004B6CD7"/>
    <w:rsid w:val="004B733E"/>
    <w:rsid w:val="004D3575"/>
    <w:rsid w:val="004D3B82"/>
    <w:rsid w:val="004E0F51"/>
    <w:rsid w:val="004E4BC7"/>
    <w:rsid w:val="0050506D"/>
    <w:rsid w:val="00506020"/>
    <w:rsid w:val="0051552A"/>
    <w:rsid w:val="0052317F"/>
    <w:rsid w:val="0053093F"/>
    <w:rsid w:val="00530F81"/>
    <w:rsid w:val="00533B4D"/>
    <w:rsid w:val="00533B5F"/>
    <w:rsid w:val="00534E1F"/>
    <w:rsid w:val="00536B64"/>
    <w:rsid w:val="00554856"/>
    <w:rsid w:val="00555F9A"/>
    <w:rsid w:val="00575443"/>
    <w:rsid w:val="00576F19"/>
    <w:rsid w:val="005823CD"/>
    <w:rsid w:val="0058384B"/>
    <w:rsid w:val="00585F47"/>
    <w:rsid w:val="0059642D"/>
    <w:rsid w:val="005970E6"/>
    <w:rsid w:val="005A06C3"/>
    <w:rsid w:val="005A2F3D"/>
    <w:rsid w:val="005A5C8C"/>
    <w:rsid w:val="005B78A0"/>
    <w:rsid w:val="005C1380"/>
    <w:rsid w:val="005C2C87"/>
    <w:rsid w:val="005C7E34"/>
    <w:rsid w:val="005D5073"/>
    <w:rsid w:val="005E3823"/>
    <w:rsid w:val="005E3F0B"/>
    <w:rsid w:val="005E761C"/>
    <w:rsid w:val="005F085E"/>
    <w:rsid w:val="005F35A7"/>
    <w:rsid w:val="00605450"/>
    <w:rsid w:val="0061010E"/>
    <w:rsid w:val="00613325"/>
    <w:rsid w:val="006154EF"/>
    <w:rsid w:val="00616DC2"/>
    <w:rsid w:val="006251B4"/>
    <w:rsid w:val="006261FC"/>
    <w:rsid w:val="00630153"/>
    <w:rsid w:val="00631E4D"/>
    <w:rsid w:val="00632CAE"/>
    <w:rsid w:val="006345A0"/>
    <w:rsid w:val="006516F6"/>
    <w:rsid w:val="00654301"/>
    <w:rsid w:val="00664442"/>
    <w:rsid w:val="0066767C"/>
    <w:rsid w:val="0067584F"/>
    <w:rsid w:val="00682D67"/>
    <w:rsid w:val="00696600"/>
    <w:rsid w:val="006B105D"/>
    <w:rsid w:val="006B2FBC"/>
    <w:rsid w:val="006B6F77"/>
    <w:rsid w:val="006C0AE3"/>
    <w:rsid w:val="006D77B2"/>
    <w:rsid w:val="006E6E11"/>
    <w:rsid w:val="006F0716"/>
    <w:rsid w:val="006F0E6A"/>
    <w:rsid w:val="006F4E84"/>
    <w:rsid w:val="006F61C6"/>
    <w:rsid w:val="00702CAF"/>
    <w:rsid w:val="007053D2"/>
    <w:rsid w:val="00707EF5"/>
    <w:rsid w:val="0071039B"/>
    <w:rsid w:val="00713393"/>
    <w:rsid w:val="00724A96"/>
    <w:rsid w:val="00753C84"/>
    <w:rsid w:val="007553A6"/>
    <w:rsid w:val="00765915"/>
    <w:rsid w:val="00767FBE"/>
    <w:rsid w:val="00783EF3"/>
    <w:rsid w:val="00790AF7"/>
    <w:rsid w:val="00795A3B"/>
    <w:rsid w:val="00795A8E"/>
    <w:rsid w:val="007A7651"/>
    <w:rsid w:val="007A7B98"/>
    <w:rsid w:val="007B1F79"/>
    <w:rsid w:val="007C7DF9"/>
    <w:rsid w:val="007D4DE8"/>
    <w:rsid w:val="007E38F1"/>
    <w:rsid w:val="007F0444"/>
    <w:rsid w:val="00811576"/>
    <w:rsid w:val="008175A7"/>
    <w:rsid w:val="0081772E"/>
    <w:rsid w:val="00817E8D"/>
    <w:rsid w:val="00823DCC"/>
    <w:rsid w:val="0084087C"/>
    <w:rsid w:val="00841945"/>
    <w:rsid w:val="00851D7D"/>
    <w:rsid w:val="00857105"/>
    <w:rsid w:val="00857AC2"/>
    <w:rsid w:val="00864B6F"/>
    <w:rsid w:val="00873C8E"/>
    <w:rsid w:val="008744BC"/>
    <w:rsid w:val="00874F26"/>
    <w:rsid w:val="008755DA"/>
    <w:rsid w:val="0088666B"/>
    <w:rsid w:val="00895C19"/>
    <w:rsid w:val="008B3E88"/>
    <w:rsid w:val="008B7614"/>
    <w:rsid w:val="008C41D6"/>
    <w:rsid w:val="008D658E"/>
    <w:rsid w:val="008E792E"/>
    <w:rsid w:val="008F13E3"/>
    <w:rsid w:val="008F6E1D"/>
    <w:rsid w:val="009006C7"/>
    <w:rsid w:val="00904344"/>
    <w:rsid w:val="00926306"/>
    <w:rsid w:val="00927F70"/>
    <w:rsid w:val="00933E7B"/>
    <w:rsid w:val="00937570"/>
    <w:rsid w:val="009402EA"/>
    <w:rsid w:val="0096756F"/>
    <w:rsid w:val="00970484"/>
    <w:rsid w:val="00990972"/>
    <w:rsid w:val="00990BF4"/>
    <w:rsid w:val="009A0507"/>
    <w:rsid w:val="009A477A"/>
    <w:rsid w:val="009B0A3C"/>
    <w:rsid w:val="009B760D"/>
    <w:rsid w:val="009C2379"/>
    <w:rsid w:val="009D156F"/>
    <w:rsid w:val="009D4C24"/>
    <w:rsid w:val="009D6963"/>
    <w:rsid w:val="009E240C"/>
    <w:rsid w:val="009E5619"/>
    <w:rsid w:val="009F0E44"/>
    <w:rsid w:val="009F5241"/>
    <w:rsid w:val="009F6B02"/>
    <w:rsid w:val="00A00826"/>
    <w:rsid w:val="00A00EDF"/>
    <w:rsid w:val="00A044A1"/>
    <w:rsid w:val="00A15B1B"/>
    <w:rsid w:val="00A3228D"/>
    <w:rsid w:val="00A337DE"/>
    <w:rsid w:val="00A4376C"/>
    <w:rsid w:val="00A652A9"/>
    <w:rsid w:val="00A7647C"/>
    <w:rsid w:val="00A81512"/>
    <w:rsid w:val="00A857F1"/>
    <w:rsid w:val="00A91E27"/>
    <w:rsid w:val="00A95AD4"/>
    <w:rsid w:val="00AA052B"/>
    <w:rsid w:val="00AD179F"/>
    <w:rsid w:val="00AD1A83"/>
    <w:rsid w:val="00AD56D0"/>
    <w:rsid w:val="00AE068D"/>
    <w:rsid w:val="00AF26C4"/>
    <w:rsid w:val="00AF2FC3"/>
    <w:rsid w:val="00AF582C"/>
    <w:rsid w:val="00B04C93"/>
    <w:rsid w:val="00B0699A"/>
    <w:rsid w:val="00B1254C"/>
    <w:rsid w:val="00B12DD7"/>
    <w:rsid w:val="00B140FD"/>
    <w:rsid w:val="00B15A64"/>
    <w:rsid w:val="00B2673F"/>
    <w:rsid w:val="00B34B0E"/>
    <w:rsid w:val="00B51C60"/>
    <w:rsid w:val="00B520BC"/>
    <w:rsid w:val="00B57490"/>
    <w:rsid w:val="00B64294"/>
    <w:rsid w:val="00B6532B"/>
    <w:rsid w:val="00B67B87"/>
    <w:rsid w:val="00B72FB5"/>
    <w:rsid w:val="00B8562D"/>
    <w:rsid w:val="00B90E14"/>
    <w:rsid w:val="00B91552"/>
    <w:rsid w:val="00B9348B"/>
    <w:rsid w:val="00B935F8"/>
    <w:rsid w:val="00B9744F"/>
    <w:rsid w:val="00BA1875"/>
    <w:rsid w:val="00BA2DDD"/>
    <w:rsid w:val="00BA70B0"/>
    <w:rsid w:val="00BB7B6B"/>
    <w:rsid w:val="00BC0CEF"/>
    <w:rsid w:val="00BC1B8E"/>
    <w:rsid w:val="00BC3011"/>
    <w:rsid w:val="00BC3C21"/>
    <w:rsid w:val="00BD139D"/>
    <w:rsid w:val="00BD5394"/>
    <w:rsid w:val="00BD6EBD"/>
    <w:rsid w:val="00BF1523"/>
    <w:rsid w:val="00BF5E81"/>
    <w:rsid w:val="00C01946"/>
    <w:rsid w:val="00C143A4"/>
    <w:rsid w:val="00C16D20"/>
    <w:rsid w:val="00C17FC7"/>
    <w:rsid w:val="00C47743"/>
    <w:rsid w:val="00C528B4"/>
    <w:rsid w:val="00C558C0"/>
    <w:rsid w:val="00C60AB0"/>
    <w:rsid w:val="00C6332F"/>
    <w:rsid w:val="00C63C1B"/>
    <w:rsid w:val="00C776AB"/>
    <w:rsid w:val="00C80372"/>
    <w:rsid w:val="00C80689"/>
    <w:rsid w:val="00C87A15"/>
    <w:rsid w:val="00C97D92"/>
    <w:rsid w:val="00CA0819"/>
    <w:rsid w:val="00CC7A73"/>
    <w:rsid w:val="00CD632E"/>
    <w:rsid w:val="00CE3971"/>
    <w:rsid w:val="00CE670F"/>
    <w:rsid w:val="00CF603D"/>
    <w:rsid w:val="00CF720B"/>
    <w:rsid w:val="00D15CC1"/>
    <w:rsid w:val="00D2062D"/>
    <w:rsid w:val="00D2094C"/>
    <w:rsid w:val="00D2549B"/>
    <w:rsid w:val="00D32079"/>
    <w:rsid w:val="00D36A1C"/>
    <w:rsid w:val="00D4500F"/>
    <w:rsid w:val="00D72639"/>
    <w:rsid w:val="00D7269B"/>
    <w:rsid w:val="00D7589C"/>
    <w:rsid w:val="00D811E4"/>
    <w:rsid w:val="00D868E8"/>
    <w:rsid w:val="00D953C6"/>
    <w:rsid w:val="00DA16D6"/>
    <w:rsid w:val="00DA1784"/>
    <w:rsid w:val="00DB4A8A"/>
    <w:rsid w:val="00DC6015"/>
    <w:rsid w:val="00DC7159"/>
    <w:rsid w:val="00DD1B42"/>
    <w:rsid w:val="00DE0135"/>
    <w:rsid w:val="00DF0AA4"/>
    <w:rsid w:val="00E00188"/>
    <w:rsid w:val="00E00686"/>
    <w:rsid w:val="00E121DE"/>
    <w:rsid w:val="00E174DF"/>
    <w:rsid w:val="00E23102"/>
    <w:rsid w:val="00E23EC5"/>
    <w:rsid w:val="00E41E6E"/>
    <w:rsid w:val="00E47E4A"/>
    <w:rsid w:val="00E54F3A"/>
    <w:rsid w:val="00E6007E"/>
    <w:rsid w:val="00E734A2"/>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2518"/>
    <w:rsid w:val="00F47685"/>
    <w:rsid w:val="00F50359"/>
    <w:rsid w:val="00F52475"/>
    <w:rsid w:val="00F6343B"/>
    <w:rsid w:val="00F75EF7"/>
    <w:rsid w:val="00F76129"/>
    <w:rsid w:val="00F838EC"/>
    <w:rsid w:val="00F97064"/>
    <w:rsid w:val="00FA3D5F"/>
    <w:rsid w:val="00FA3E11"/>
    <w:rsid w:val="00FB0108"/>
    <w:rsid w:val="00FC4897"/>
    <w:rsid w:val="00FC689E"/>
    <w:rsid w:val="00FD2FFE"/>
    <w:rsid w:val="00FE0F09"/>
    <w:rsid w:val="00FE3B05"/>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 w:type="table" w:customStyle="1" w:styleId="53">
    <w:name w:val="Сетка таблицы5"/>
    <w:basedOn w:val="a1"/>
    <w:next w:val="af2"/>
    <w:uiPriority w:val="59"/>
    <w:rsid w:val="000455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utovaT@surgutgts.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6A67-194A-43AB-8BC7-25598FCA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48</Pages>
  <Words>16781</Words>
  <Characters>95657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165</cp:revision>
  <cp:lastPrinted>2019-12-30T09:47:00Z</cp:lastPrinted>
  <dcterms:created xsi:type="dcterms:W3CDTF">2018-11-28T13:20:00Z</dcterms:created>
  <dcterms:modified xsi:type="dcterms:W3CDTF">2020-01-24T11:09:00Z</dcterms:modified>
</cp:coreProperties>
</file>