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5E61EA" w:rsidP="0014165E">
      <w:pPr>
        <w:pStyle w:val="ConsPlusNormal"/>
        <w:widowControl/>
        <w:tabs>
          <w:tab w:val="left" w:pos="360"/>
        </w:tabs>
        <w:ind w:left="-426" w:firstLine="0"/>
        <w:jc w:val="center"/>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936615" cy="8406765"/>
            <wp:effectExtent l="0" t="0" r="0" b="0"/>
            <wp:docPr id="1" name="Рисунок 1" descr="\\nas-oz\oz\2020г -223-ФЗ\6. Неразмещено\Поставка\Поставка моющих и дезинфицирующих средст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моющих и дезинфицирующих средств\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8406765"/>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371BD"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7635988" w:history="1">
            <w:r w:rsidR="002371BD" w:rsidRPr="00C7443C">
              <w:rPr>
                <w:rStyle w:val="a7"/>
                <w:noProof/>
              </w:rPr>
              <w:t>ИЗВЕЩЕНИЕ О ЗАКУПКЕ</w:t>
            </w:r>
            <w:r w:rsidR="002371BD">
              <w:rPr>
                <w:noProof/>
                <w:webHidden/>
              </w:rPr>
              <w:tab/>
            </w:r>
            <w:r w:rsidR="002371BD">
              <w:rPr>
                <w:noProof/>
                <w:webHidden/>
              </w:rPr>
              <w:fldChar w:fldCharType="begin"/>
            </w:r>
            <w:r w:rsidR="002371BD">
              <w:rPr>
                <w:noProof/>
                <w:webHidden/>
              </w:rPr>
              <w:instrText xml:space="preserve"> PAGEREF _Toc57635988 \h </w:instrText>
            </w:r>
            <w:r w:rsidR="002371BD">
              <w:rPr>
                <w:noProof/>
                <w:webHidden/>
              </w:rPr>
            </w:r>
            <w:r w:rsidR="002371BD">
              <w:rPr>
                <w:noProof/>
                <w:webHidden/>
              </w:rPr>
              <w:fldChar w:fldCharType="separate"/>
            </w:r>
            <w:r w:rsidR="002371BD">
              <w:rPr>
                <w:noProof/>
                <w:webHidden/>
              </w:rPr>
              <w:t>3</w:t>
            </w:r>
            <w:r w:rsidR="002371BD">
              <w:rPr>
                <w:noProof/>
                <w:webHidden/>
              </w:rPr>
              <w:fldChar w:fldCharType="end"/>
            </w:r>
          </w:hyperlink>
        </w:p>
        <w:p w:rsidR="002371BD" w:rsidRDefault="007A488D">
          <w:pPr>
            <w:pStyle w:val="13"/>
            <w:tabs>
              <w:tab w:val="right" w:leader="dot" w:pos="10055"/>
            </w:tabs>
            <w:rPr>
              <w:rFonts w:asciiTheme="minorHAnsi" w:eastAsiaTheme="minorEastAsia" w:hAnsiTheme="minorHAnsi" w:cstheme="minorBidi"/>
              <w:noProof/>
              <w:sz w:val="22"/>
              <w:szCs w:val="22"/>
            </w:rPr>
          </w:pPr>
          <w:hyperlink w:anchor="_Toc57635989" w:history="1">
            <w:r w:rsidR="002371BD" w:rsidRPr="00C7443C">
              <w:rPr>
                <w:rStyle w:val="a7"/>
                <w:noProof/>
              </w:rPr>
              <w:t>РАЗДЕЛ I. ТЕРМИНЫ И ОПРЕДЕЛЕНИЯ</w:t>
            </w:r>
            <w:r w:rsidR="002371BD">
              <w:rPr>
                <w:noProof/>
                <w:webHidden/>
              </w:rPr>
              <w:tab/>
            </w:r>
            <w:r w:rsidR="002371BD">
              <w:rPr>
                <w:noProof/>
                <w:webHidden/>
              </w:rPr>
              <w:fldChar w:fldCharType="begin"/>
            </w:r>
            <w:r w:rsidR="002371BD">
              <w:rPr>
                <w:noProof/>
                <w:webHidden/>
              </w:rPr>
              <w:instrText xml:space="preserve"> PAGEREF _Toc57635989 \h </w:instrText>
            </w:r>
            <w:r w:rsidR="002371BD">
              <w:rPr>
                <w:noProof/>
                <w:webHidden/>
              </w:rPr>
            </w:r>
            <w:r w:rsidR="002371BD">
              <w:rPr>
                <w:noProof/>
                <w:webHidden/>
              </w:rPr>
              <w:fldChar w:fldCharType="separate"/>
            </w:r>
            <w:r w:rsidR="002371BD">
              <w:rPr>
                <w:noProof/>
                <w:webHidden/>
              </w:rPr>
              <w:t>3</w:t>
            </w:r>
            <w:r w:rsidR="002371BD">
              <w:rPr>
                <w:noProof/>
                <w:webHidden/>
              </w:rPr>
              <w:fldChar w:fldCharType="end"/>
            </w:r>
          </w:hyperlink>
        </w:p>
        <w:p w:rsidR="002371BD" w:rsidRDefault="007A488D">
          <w:pPr>
            <w:pStyle w:val="13"/>
            <w:tabs>
              <w:tab w:val="right" w:leader="dot" w:pos="10055"/>
            </w:tabs>
            <w:rPr>
              <w:rFonts w:asciiTheme="minorHAnsi" w:eastAsiaTheme="minorEastAsia" w:hAnsiTheme="minorHAnsi" w:cstheme="minorBidi"/>
              <w:noProof/>
              <w:sz w:val="22"/>
              <w:szCs w:val="22"/>
            </w:rPr>
          </w:pPr>
          <w:hyperlink w:anchor="_Toc57635990" w:history="1">
            <w:r w:rsidR="002371BD" w:rsidRPr="00C7443C">
              <w:rPr>
                <w:rStyle w:val="a7"/>
                <w:noProof/>
              </w:rPr>
              <w:t>РАЗДЕЛ II. ИНФОРМАЦИОННАЯ КАРТА</w:t>
            </w:r>
            <w:r w:rsidR="002371BD">
              <w:rPr>
                <w:noProof/>
                <w:webHidden/>
              </w:rPr>
              <w:tab/>
            </w:r>
            <w:r w:rsidR="002371BD">
              <w:rPr>
                <w:noProof/>
                <w:webHidden/>
              </w:rPr>
              <w:fldChar w:fldCharType="begin"/>
            </w:r>
            <w:r w:rsidR="002371BD">
              <w:rPr>
                <w:noProof/>
                <w:webHidden/>
              </w:rPr>
              <w:instrText xml:space="preserve"> PAGEREF _Toc57635990 \h </w:instrText>
            </w:r>
            <w:r w:rsidR="002371BD">
              <w:rPr>
                <w:noProof/>
                <w:webHidden/>
              </w:rPr>
            </w:r>
            <w:r w:rsidR="002371BD">
              <w:rPr>
                <w:noProof/>
                <w:webHidden/>
              </w:rPr>
              <w:fldChar w:fldCharType="separate"/>
            </w:r>
            <w:r w:rsidR="002371BD">
              <w:rPr>
                <w:noProof/>
                <w:webHidden/>
              </w:rPr>
              <w:t>5</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5991" w:history="1">
            <w:r w:rsidR="002371BD" w:rsidRPr="00C7443C">
              <w:rPr>
                <w:rStyle w:val="a7"/>
                <w:noProof/>
              </w:rPr>
              <w:t>2.1. Общие сведения о закупке</w:t>
            </w:r>
            <w:r w:rsidR="002371BD">
              <w:rPr>
                <w:noProof/>
                <w:webHidden/>
              </w:rPr>
              <w:tab/>
            </w:r>
            <w:r w:rsidR="002371BD">
              <w:rPr>
                <w:noProof/>
                <w:webHidden/>
              </w:rPr>
              <w:fldChar w:fldCharType="begin"/>
            </w:r>
            <w:r w:rsidR="002371BD">
              <w:rPr>
                <w:noProof/>
                <w:webHidden/>
              </w:rPr>
              <w:instrText xml:space="preserve"> PAGEREF _Toc57635991 \h </w:instrText>
            </w:r>
            <w:r w:rsidR="002371BD">
              <w:rPr>
                <w:noProof/>
                <w:webHidden/>
              </w:rPr>
            </w:r>
            <w:r w:rsidR="002371BD">
              <w:rPr>
                <w:noProof/>
                <w:webHidden/>
              </w:rPr>
              <w:fldChar w:fldCharType="separate"/>
            </w:r>
            <w:r w:rsidR="002371BD">
              <w:rPr>
                <w:noProof/>
                <w:webHidden/>
              </w:rPr>
              <w:t>5</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5992" w:history="1">
            <w:r w:rsidR="002371BD" w:rsidRPr="00C7443C">
              <w:rPr>
                <w:rStyle w:val="a7"/>
                <w:rFonts w:eastAsia="MS Mincho"/>
                <w:iCs/>
                <w:noProof/>
              </w:rPr>
              <w:t>2.2. Требования к Заявке на участие в закупке</w:t>
            </w:r>
            <w:r w:rsidR="002371BD">
              <w:rPr>
                <w:noProof/>
                <w:webHidden/>
              </w:rPr>
              <w:tab/>
            </w:r>
            <w:r w:rsidR="002371BD">
              <w:rPr>
                <w:noProof/>
                <w:webHidden/>
              </w:rPr>
              <w:fldChar w:fldCharType="begin"/>
            </w:r>
            <w:r w:rsidR="002371BD">
              <w:rPr>
                <w:noProof/>
                <w:webHidden/>
              </w:rPr>
              <w:instrText xml:space="preserve"> PAGEREF _Toc57635992 \h </w:instrText>
            </w:r>
            <w:r w:rsidR="002371BD">
              <w:rPr>
                <w:noProof/>
                <w:webHidden/>
              </w:rPr>
            </w:r>
            <w:r w:rsidR="002371BD">
              <w:rPr>
                <w:noProof/>
                <w:webHidden/>
              </w:rPr>
              <w:fldChar w:fldCharType="separate"/>
            </w:r>
            <w:r w:rsidR="002371BD">
              <w:rPr>
                <w:noProof/>
                <w:webHidden/>
              </w:rPr>
              <w:t>14</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5993" w:history="1">
            <w:r w:rsidR="002371BD" w:rsidRPr="00C7443C">
              <w:rPr>
                <w:rStyle w:val="a7"/>
                <w:rFonts w:eastAsia="MS Mincho"/>
                <w:iCs/>
                <w:noProof/>
              </w:rPr>
              <w:t>2.3. Условия заключения и исполнения договора</w:t>
            </w:r>
            <w:r w:rsidR="002371BD">
              <w:rPr>
                <w:noProof/>
                <w:webHidden/>
              </w:rPr>
              <w:tab/>
            </w:r>
            <w:r w:rsidR="002371BD">
              <w:rPr>
                <w:noProof/>
                <w:webHidden/>
              </w:rPr>
              <w:fldChar w:fldCharType="begin"/>
            </w:r>
            <w:r w:rsidR="002371BD">
              <w:rPr>
                <w:noProof/>
                <w:webHidden/>
              </w:rPr>
              <w:instrText xml:space="preserve"> PAGEREF _Toc57635993 \h </w:instrText>
            </w:r>
            <w:r w:rsidR="002371BD">
              <w:rPr>
                <w:noProof/>
                <w:webHidden/>
              </w:rPr>
            </w:r>
            <w:r w:rsidR="002371BD">
              <w:rPr>
                <w:noProof/>
                <w:webHidden/>
              </w:rPr>
              <w:fldChar w:fldCharType="separate"/>
            </w:r>
            <w:r w:rsidR="002371BD">
              <w:rPr>
                <w:noProof/>
                <w:webHidden/>
              </w:rPr>
              <w:t>23</w:t>
            </w:r>
            <w:r w:rsidR="002371BD">
              <w:rPr>
                <w:noProof/>
                <w:webHidden/>
              </w:rPr>
              <w:fldChar w:fldCharType="end"/>
            </w:r>
          </w:hyperlink>
        </w:p>
        <w:p w:rsidR="002371BD" w:rsidRDefault="007A488D">
          <w:pPr>
            <w:pStyle w:val="13"/>
            <w:tabs>
              <w:tab w:val="right" w:leader="dot" w:pos="10055"/>
            </w:tabs>
            <w:rPr>
              <w:rFonts w:asciiTheme="minorHAnsi" w:eastAsiaTheme="minorEastAsia" w:hAnsiTheme="minorHAnsi" w:cstheme="minorBidi"/>
              <w:noProof/>
              <w:sz w:val="22"/>
              <w:szCs w:val="22"/>
            </w:rPr>
          </w:pPr>
          <w:hyperlink w:anchor="_Toc57635994" w:history="1">
            <w:r w:rsidR="002371BD" w:rsidRPr="00C7443C">
              <w:rPr>
                <w:rStyle w:val="a7"/>
                <w:noProof/>
              </w:rPr>
              <w:t>РАЗДЕЛ III. ФОРМЫ ДЛЯ ЗАПОЛНЕНИЯ УЧАСТНИКАМИ ЗАКУПКИ</w:t>
            </w:r>
            <w:r w:rsidR="002371BD">
              <w:rPr>
                <w:noProof/>
                <w:webHidden/>
              </w:rPr>
              <w:tab/>
            </w:r>
            <w:r w:rsidR="002371BD">
              <w:rPr>
                <w:noProof/>
                <w:webHidden/>
              </w:rPr>
              <w:fldChar w:fldCharType="begin"/>
            </w:r>
            <w:r w:rsidR="002371BD">
              <w:rPr>
                <w:noProof/>
                <w:webHidden/>
              </w:rPr>
              <w:instrText xml:space="preserve"> PAGEREF _Toc57635994 \h </w:instrText>
            </w:r>
            <w:r w:rsidR="002371BD">
              <w:rPr>
                <w:noProof/>
                <w:webHidden/>
              </w:rPr>
            </w:r>
            <w:r w:rsidR="002371BD">
              <w:rPr>
                <w:noProof/>
                <w:webHidden/>
              </w:rPr>
              <w:fldChar w:fldCharType="separate"/>
            </w:r>
            <w:r w:rsidR="002371BD">
              <w:rPr>
                <w:noProof/>
                <w:webHidden/>
              </w:rPr>
              <w:t>26</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5995" w:history="1">
            <w:r w:rsidR="002371BD" w:rsidRPr="00C7443C">
              <w:rPr>
                <w:rStyle w:val="a7"/>
                <w:noProof/>
              </w:rPr>
              <w:t>ФОРМА 1. ЗАЯВКА НА УЧАСТИЕ</w:t>
            </w:r>
            <w:r w:rsidR="002371BD">
              <w:rPr>
                <w:noProof/>
                <w:webHidden/>
              </w:rPr>
              <w:tab/>
            </w:r>
            <w:r w:rsidR="002371BD">
              <w:rPr>
                <w:noProof/>
                <w:webHidden/>
              </w:rPr>
              <w:fldChar w:fldCharType="begin"/>
            </w:r>
            <w:r w:rsidR="002371BD">
              <w:rPr>
                <w:noProof/>
                <w:webHidden/>
              </w:rPr>
              <w:instrText xml:space="preserve"> PAGEREF _Toc57635995 \h </w:instrText>
            </w:r>
            <w:r w:rsidR="002371BD">
              <w:rPr>
                <w:noProof/>
                <w:webHidden/>
              </w:rPr>
            </w:r>
            <w:r w:rsidR="002371BD">
              <w:rPr>
                <w:noProof/>
                <w:webHidden/>
              </w:rPr>
              <w:fldChar w:fldCharType="separate"/>
            </w:r>
            <w:r w:rsidR="002371BD">
              <w:rPr>
                <w:noProof/>
                <w:webHidden/>
              </w:rPr>
              <w:t>26</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5996" w:history="1">
            <w:r w:rsidR="002371BD" w:rsidRPr="00C7443C">
              <w:rPr>
                <w:rStyle w:val="a7"/>
                <w:noProof/>
              </w:rPr>
              <w:t>ФОРМА 2. АНКЕТА УЧАСТНИКА ЗАПРОСА КОТИРОВОК</w:t>
            </w:r>
            <w:r w:rsidR="002371BD">
              <w:rPr>
                <w:noProof/>
                <w:webHidden/>
              </w:rPr>
              <w:tab/>
            </w:r>
            <w:r w:rsidR="002371BD">
              <w:rPr>
                <w:noProof/>
                <w:webHidden/>
              </w:rPr>
              <w:fldChar w:fldCharType="begin"/>
            </w:r>
            <w:r w:rsidR="002371BD">
              <w:rPr>
                <w:noProof/>
                <w:webHidden/>
              </w:rPr>
              <w:instrText xml:space="preserve"> PAGEREF _Toc57635996 \h </w:instrText>
            </w:r>
            <w:r w:rsidR="002371BD">
              <w:rPr>
                <w:noProof/>
                <w:webHidden/>
              </w:rPr>
            </w:r>
            <w:r w:rsidR="002371BD">
              <w:rPr>
                <w:noProof/>
                <w:webHidden/>
              </w:rPr>
              <w:fldChar w:fldCharType="separate"/>
            </w:r>
            <w:r w:rsidR="002371BD">
              <w:rPr>
                <w:noProof/>
                <w:webHidden/>
              </w:rPr>
              <w:t>29</w:t>
            </w:r>
            <w:r w:rsidR="002371BD">
              <w:rPr>
                <w:noProof/>
                <w:webHidden/>
              </w:rPr>
              <w:fldChar w:fldCharType="end"/>
            </w:r>
          </w:hyperlink>
        </w:p>
        <w:p w:rsidR="002371BD" w:rsidRDefault="007A488D">
          <w:pPr>
            <w:pStyle w:val="35"/>
            <w:tabs>
              <w:tab w:val="right" w:leader="dot" w:pos="10055"/>
            </w:tabs>
            <w:rPr>
              <w:rFonts w:asciiTheme="minorHAnsi" w:eastAsiaTheme="minorEastAsia" w:hAnsiTheme="minorHAnsi" w:cstheme="minorBidi"/>
              <w:noProof/>
            </w:rPr>
          </w:pPr>
          <w:hyperlink w:anchor="_Toc57635997" w:history="1">
            <w:r w:rsidR="002371BD" w:rsidRPr="00C7443C">
              <w:rPr>
                <w:rStyle w:val="a7"/>
                <w:rFonts w:ascii="Times New Roman" w:eastAsiaTheme="majorEastAsia" w:hAnsi="Times New Roman"/>
                <w:iCs/>
                <w:noProof/>
              </w:rPr>
              <w:t>В ЭЛЕКТРОННОЙ ФОРМЕ</w:t>
            </w:r>
            <w:r w:rsidR="002371BD">
              <w:rPr>
                <w:noProof/>
                <w:webHidden/>
              </w:rPr>
              <w:tab/>
            </w:r>
            <w:r w:rsidR="002371BD">
              <w:rPr>
                <w:noProof/>
                <w:webHidden/>
              </w:rPr>
              <w:fldChar w:fldCharType="begin"/>
            </w:r>
            <w:r w:rsidR="002371BD">
              <w:rPr>
                <w:noProof/>
                <w:webHidden/>
              </w:rPr>
              <w:instrText xml:space="preserve"> PAGEREF _Toc57635997 \h </w:instrText>
            </w:r>
            <w:r w:rsidR="002371BD">
              <w:rPr>
                <w:noProof/>
                <w:webHidden/>
              </w:rPr>
            </w:r>
            <w:r w:rsidR="002371BD">
              <w:rPr>
                <w:noProof/>
                <w:webHidden/>
              </w:rPr>
              <w:fldChar w:fldCharType="separate"/>
            </w:r>
            <w:r w:rsidR="002371BD">
              <w:rPr>
                <w:noProof/>
                <w:webHidden/>
              </w:rPr>
              <w:t>29</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5998" w:history="1">
            <w:r w:rsidR="002371BD" w:rsidRPr="00C7443C">
              <w:rPr>
                <w:rStyle w:val="a7"/>
                <w:rFonts w:eastAsia="MS Mincho"/>
                <w:noProof/>
                <w:kern w:val="32"/>
              </w:rPr>
              <w:t>ФОРМА 3. ТЕХНИКО-КОММЕРЧЕСКОЕ ПРЕДЛОЖЕНИЕ</w:t>
            </w:r>
            <w:r w:rsidR="002371BD">
              <w:rPr>
                <w:noProof/>
                <w:webHidden/>
              </w:rPr>
              <w:tab/>
            </w:r>
            <w:r w:rsidR="002371BD">
              <w:rPr>
                <w:noProof/>
                <w:webHidden/>
              </w:rPr>
              <w:fldChar w:fldCharType="begin"/>
            </w:r>
            <w:r w:rsidR="002371BD">
              <w:rPr>
                <w:noProof/>
                <w:webHidden/>
              </w:rPr>
              <w:instrText xml:space="preserve"> PAGEREF _Toc57635998 \h </w:instrText>
            </w:r>
            <w:r w:rsidR="002371BD">
              <w:rPr>
                <w:noProof/>
                <w:webHidden/>
              </w:rPr>
            </w:r>
            <w:r w:rsidR="002371BD">
              <w:rPr>
                <w:noProof/>
                <w:webHidden/>
              </w:rPr>
              <w:fldChar w:fldCharType="separate"/>
            </w:r>
            <w:r w:rsidR="002371BD">
              <w:rPr>
                <w:noProof/>
                <w:webHidden/>
              </w:rPr>
              <w:t>31</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5999" w:history="1">
            <w:r w:rsidR="002371BD" w:rsidRPr="00C7443C">
              <w:rPr>
                <w:rStyle w:val="a7"/>
                <w:rFonts w:eastAsia="MS Mincho"/>
                <w:noProof/>
                <w:kern w:val="32"/>
              </w:rPr>
              <w:t>ФОРМА 3.1. ЦЕНОВОЕ ПРЕДЛОЖЕНИЕ</w:t>
            </w:r>
            <w:r w:rsidR="002371BD">
              <w:rPr>
                <w:noProof/>
                <w:webHidden/>
              </w:rPr>
              <w:tab/>
            </w:r>
            <w:r w:rsidR="002371BD">
              <w:rPr>
                <w:noProof/>
                <w:webHidden/>
              </w:rPr>
              <w:fldChar w:fldCharType="begin"/>
            </w:r>
            <w:r w:rsidR="002371BD">
              <w:rPr>
                <w:noProof/>
                <w:webHidden/>
              </w:rPr>
              <w:instrText xml:space="preserve"> PAGEREF _Toc57635999 \h </w:instrText>
            </w:r>
            <w:r w:rsidR="002371BD">
              <w:rPr>
                <w:noProof/>
                <w:webHidden/>
              </w:rPr>
            </w:r>
            <w:r w:rsidR="002371BD">
              <w:rPr>
                <w:noProof/>
                <w:webHidden/>
              </w:rPr>
              <w:fldChar w:fldCharType="separate"/>
            </w:r>
            <w:r w:rsidR="002371BD">
              <w:rPr>
                <w:noProof/>
                <w:webHidden/>
              </w:rPr>
              <w:t>32</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6000" w:history="1">
            <w:r w:rsidR="002371BD" w:rsidRPr="00C7443C">
              <w:rPr>
                <w:rStyle w:val="a7"/>
                <w:rFonts w:eastAsia="MS Mincho"/>
                <w:noProof/>
                <w:kern w:val="32"/>
              </w:rPr>
              <w:t>ФОРМА 4. РЕКОМЕНДУЕМАЯ ФОРМА ЗАПРОСА РАЗЪЯСНЕНИЙ ИЗВЕЩЕНИЯ О ЗАКУПКЕ</w:t>
            </w:r>
            <w:r w:rsidR="002371BD">
              <w:rPr>
                <w:noProof/>
                <w:webHidden/>
              </w:rPr>
              <w:tab/>
            </w:r>
            <w:r w:rsidR="002371BD">
              <w:rPr>
                <w:noProof/>
                <w:webHidden/>
              </w:rPr>
              <w:fldChar w:fldCharType="begin"/>
            </w:r>
            <w:r w:rsidR="002371BD">
              <w:rPr>
                <w:noProof/>
                <w:webHidden/>
              </w:rPr>
              <w:instrText xml:space="preserve"> PAGEREF _Toc57636000 \h </w:instrText>
            </w:r>
            <w:r w:rsidR="002371BD">
              <w:rPr>
                <w:noProof/>
                <w:webHidden/>
              </w:rPr>
            </w:r>
            <w:r w:rsidR="002371BD">
              <w:rPr>
                <w:noProof/>
                <w:webHidden/>
              </w:rPr>
              <w:fldChar w:fldCharType="separate"/>
            </w:r>
            <w:r w:rsidR="002371BD">
              <w:rPr>
                <w:noProof/>
                <w:webHidden/>
              </w:rPr>
              <w:t>33</w:t>
            </w:r>
            <w:r w:rsidR="002371BD">
              <w:rPr>
                <w:noProof/>
                <w:webHidden/>
              </w:rPr>
              <w:fldChar w:fldCharType="end"/>
            </w:r>
          </w:hyperlink>
        </w:p>
        <w:p w:rsidR="002371BD" w:rsidRDefault="007A488D">
          <w:pPr>
            <w:pStyle w:val="23"/>
            <w:rPr>
              <w:rFonts w:asciiTheme="minorHAnsi" w:eastAsiaTheme="minorEastAsia" w:hAnsiTheme="minorHAnsi" w:cstheme="minorBidi"/>
              <w:noProof/>
              <w:sz w:val="22"/>
              <w:szCs w:val="22"/>
            </w:rPr>
          </w:pPr>
          <w:hyperlink w:anchor="_Toc57636001" w:history="1">
            <w:r w:rsidR="002371BD" w:rsidRPr="00C7443C">
              <w:rPr>
                <w:rStyle w:val="a7"/>
                <w:noProof/>
              </w:rPr>
              <w:t>РАЗДЕЛ IV. ТЕХНИЧЕСКОЕ ЗАДАНИЕ</w:t>
            </w:r>
            <w:r w:rsidR="002371BD">
              <w:rPr>
                <w:noProof/>
                <w:webHidden/>
              </w:rPr>
              <w:tab/>
            </w:r>
            <w:r w:rsidR="002371BD">
              <w:rPr>
                <w:noProof/>
                <w:webHidden/>
              </w:rPr>
              <w:fldChar w:fldCharType="begin"/>
            </w:r>
            <w:r w:rsidR="002371BD">
              <w:rPr>
                <w:noProof/>
                <w:webHidden/>
              </w:rPr>
              <w:instrText xml:space="preserve"> PAGEREF _Toc57636001 \h </w:instrText>
            </w:r>
            <w:r w:rsidR="002371BD">
              <w:rPr>
                <w:noProof/>
                <w:webHidden/>
              </w:rPr>
            </w:r>
            <w:r w:rsidR="002371BD">
              <w:rPr>
                <w:noProof/>
                <w:webHidden/>
              </w:rPr>
              <w:fldChar w:fldCharType="separate"/>
            </w:r>
            <w:r w:rsidR="002371BD">
              <w:rPr>
                <w:noProof/>
                <w:webHidden/>
              </w:rPr>
              <w:t>34</w:t>
            </w:r>
            <w:r w:rsidR="002371BD">
              <w:rPr>
                <w:noProof/>
                <w:webHidden/>
              </w:rPr>
              <w:fldChar w:fldCharType="end"/>
            </w:r>
          </w:hyperlink>
        </w:p>
        <w:p w:rsidR="002371BD" w:rsidRDefault="007A488D">
          <w:pPr>
            <w:pStyle w:val="13"/>
            <w:tabs>
              <w:tab w:val="right" w:leader="dot" w:pos="10055"/>
            </w:tabs>
            <w:rPr>
              <w:rFonts w:asciiTheme="minorHAnsi" w:eastAsiaTheme="minorEastAsia" w:hAnsiTheme="minorHAnsi" w:cstheme="minorBidi"/>
              <w:noProof/>
              <w:sz w:val="22"/>
              <w:szCs w:val="22"/>
            </w:rPr>
          </w:pPr>
          <w:hyperlink w:anchor="_Toc57636002" w:history="1">
            <w:r w:rsidR="002371BD" w:rsidRPr="00C7443C">
              <w:rPr>
                <w:rStyle w:val="a7"/>
                <w:noProof/>
              </w:rPr>
              <w:t>РАЗДЕЛ V. ПРОЕКТ ДОГОВОРА</w:t>
            </w:r>
            <w:r w:rsidR="002371BD">
              <w:rPr>
                <w:noProof/>
                <w:webHidden/>
              </w:rPr>
              <w:tab/>
            </w:r>
            <w:r w:rsidR="002371BD">
              <w:rPr>
                <w:noProof/>
                <w:webHidden/>
              </w:rPr>
              <w:fldChar w:fldCharType="begin"/>
            </w:r>
            <w:r w:rsidR="002371BD">
              <w:rPr>
                <w:noProof/>
                <w:webHidden/>
              </w:rPr>
              <w:instrText xml:space="preserve"> PAGEREF _Toc57636002 \h </w:instrText>
            </w:r>
            <w:r w:rsidR="002371BD">
              <w:rPr>
                <w:noProof/>
                <w:webHidden/>
              </w:rPr>
            </w:r>
            <w:r w:rsidR="002371BD">
              <w:rPr>
                <w:noProof/>
                <w:webHidden/>
              </w:rPr>
              <w:fldChar w:fldCharType="separate"/>
            </w:r>
            <w:r w:rsidR="002371BD">
              <w:rPr>
                <w:noProof/>
                <w:webHidden/>
              </w:rPr>
              <w:t>40</w:t>
            </w:r>
            <w:r w:rsidR="002371BD">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763598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763598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763599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763599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52-43-70</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7A488D"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9F1E77">
            <w:pPr>
              <w:ind w:firstLine="567"/>
              <w:jc w:val="both"/>
              <w:rPr>
                <w:b/>
              </w:rPr>
            </w:pPr>
            <w:r w:rsidRPr="00182067">
              <w:rPr>
                <w:b/>
              </w:rPr>
              <w:t>«</w:t>
            </w:r>
            <w:r w:rsidR="009F1E77">
              <w:rPr>
                <w:b/>
              </w:rPr>
              <w:t>30</w:t>
            </w:r>
            <w:r w:rsidRPr="00182067">
              <w:rPr>
                <w:b/>
              </w:rPr>
              <w:t>»</w:t>
            </w:r>
            <w:r w:rsidR="00441073">
              <w:rPr>
                <w:b/>
              </w:rPr>
              <w:t xml:space="preserve"> </w:t>
            </w:r>
            <w:r w:rsidR="00FC6BC7">
              <w:rPr>
                <w:b/>
              </w:rPr>
              <w:t>ноября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FC6BC7" w:rsidRPr="00182067">
              <w:rPr>
                <w:b/>
              </w:rPr>
              <w:t>«</w:t>
            </w:r>
            <w:r w:rsidR="009F1E77">
              <w:rPr>
                <w:b/>
              </w:rPr>
              <w:t>30</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9F1E77">
              <w:rPr>
                <w:b/>
              </w:rPr>
              <w:t>07</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FC6BC7"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A168F4">
              <w:rPr>
                <w:b/>
              </w:rPr>
              <w:t>0</w:t>
            </w:r>
            <w:r w:rsidR="009F1E77">
              <w:rPr>
                <w:b/>
              </w:rPr>
              <w:t>8</w:t>
            </w:r>
            <w:r w:rsidRPr="00182067">
              <w:rPr>
                <w:b/>
              </w:rPr>
              <w:t>»</w:t>
            </w:r>
            <w:r>
              <w:rPr>
                <w:b/>
              </w:rPr>
              <w:t xml:space="preserve"> </w:t>
            </w:r>
            <w:r w:rsidR="00A168F4">
              <w:rPr>
                <w:b/>
              </w:rPr>
              <w:t>декабря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A168F4">
              <w:rPr>
                <w:b/>
              </w:rPr>
              <w:t>1</w:t>
            </w:r>
            <w:r w:rsidR="009F1E77">
              <w:rPr>
                <w:b/>
              </w:rPr>
              <w:t>4</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A168F4">
              <w:rPr>
                <w:b/>
              </w:rPr>
              <w:t>1</w:t>
            </w:r>
            <w:r w:rsidR="009F1E77">
              <w:rPr>
                <w:b/>
              </w:rPr>
              <w:t>6</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9F1E77">
              <w:rPr>
                <w:b/>
              </w:rPr>
              <w:t>30</w:t>
            </w:r>
            <w:r w:rsidR="00FC6BC7" w:rsidRPr="00182067">
              <w:rPr>
                <w:b/>
              </w:rPr>
              <w:t>»</w:t>
            </w:r>
            <w:r w:rsidR="00FC6BC7">
              <w:rPr>
                <w:b/>
              </w:rPr>
              <w:t xml:space="preserve"> ноября</w:t>
            </w:r>
            <w:r w:rsidR="00FC6BC7" w:rsidRPr="00D179E3">
              <w:rPr>
                <w:b/>
              </w:rPr>
              <w:t xml:space="preserve"> </w:t>
            </w:r>
            <w:r w:rsidR="00FC6BC7">
              <w:rPr>
                <w:b/>
              </w:rPr>
              <w:t>2020</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9F1E77">
              <w:rPr>
                <w:b/>
              </w:rPr>
              <w:t>02</w:t>
            </w:r>
            <w:r w:rsidR="00FC6BC7" w:rsidRPr="00182067">
              <w:rPr>
                <w:b/>
              </w:rPr>
              <w:t>»</w:t>
            </w:r>
            <w:r w:rsidR="00FC6BC7">
              <w:rPr>
                <w:b/>
              </w:rPr>
              <w:t xml:space="preserve"> </w:t>
            </w:r>
            <w:r w:rsidR="00A168F4">
              <w:rPr>
                <w:b/>
              </w:rPr>
              <w:t>декабря</w:t>
            </w:r>
            <w:r w:rsidR="00FC6BC7" w:rsidRPr="00D179E3">
              <w:rPr>
                <w:b/>
              </w:rPr>
              <w:t xml:space="preserve"> </w:t>
            </w:r>
            <w:r w:rsidR="00FC6BC7">
              <w:rPr>
                <w:b/>
              </w:rPr>
              <w:t>2020</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A168F4" w:rsidRPr="00A168F4">
              <w:rPr>
                <w:b/>
                <w:bCs/>
              </w:rPr>
              <w:t>Поставка моющих и дезинфицирующих средств.</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5854DF" w:rsidP="00E23E9B">
            <w:pPr>
              <w:widowControl w:val="0"/>
              <w:autoSpaceDE w:val="0"/>
              <w:autoSpaceDN w:val="0"/>
              <w:adjustRightInd w:val="0"/>
              <w:ind w:firstLine="567"/>
              <w:jc w:val="both"/>
              <w:rPr>
                <w:b/>
              </w:rPr>
            </w:pPr>
            <w:r w:rsidRPr="005854DF">
              <w:rPr>
                <w:b/>
              </w:rPr>
              <w:t>886</w:t>
            </w:r>
            <w:r>
              <w:rPr>
                <w:b/>
              </w:rPr>
              <w:t> </w:t>
            </w:r>
            <w:r w:rsidRPr="005854DF">
              <w:rPr>
                <w:b/>
              </w:rPr>
              <w:t>533</w:t>
            </w:r>
            <w:r>
              <w:rPr>
                <w:b/>
              </w:rPr>
              <w:t xml:space="preserve"> </w:t>
            </w:r>
            <w:r w:rsidR="00E23E9B" w:rsidRPr="005854DF">
              <w:rPr>
                <w:b/>
              </w:rPr>
              <w:t>(</w:t>
            </w:r>
            <w:r w:rsidRPr="005854DF">
              <w:rPr>
                <w:b/>
              </w:rPr>
              <w:t>Восемьсот восемьдесят шесть тысяч пятьсот тридцать три) рубля</w:t>
            </w:r>
            <w:r w:rsidR="00E23E9B" w:rsidRPr="005854DF">
              <w:rPr>
                <w:b/>
              </w:rPr>
              <w:t xml:space="preserve"> </w:t>
            </w:r>
            <w:r w:rsidRPr="005854DF">
              <w:rPr>
                <w:b/>
              </w:rPr>
              <w:t>73</w:t>
            </w:r>
            <w:r w:rsidR="00E23E9B" w:rsidRPr="005854DF">
              <w:rPr>
                <w:b/>
              </w:rPr>
              <w:t xml:space="preserve"> </w:t>
            </w:r>
            <w:r w:rsidR="00FC6BC7" w:rsidRPr="005854DF">
              <w:rPr>
                <w:b/>
              </w:rPr>
              <w:t>копе</w:t>
            </w:r>
            <w:r w:rsidR="009F1E77">
              <w:rPr>
                <w:b/>
              </w:rPr>
              <w:t>йки</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9F5D0C">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Pr="0015184E">
              <w:rPr>
                <w:rFonts w:cs="Arial"/>
                <w:color w:val="000000"/>
              </w:rPr>
              <w:lastRenderedPageBreak/>
              <w:t>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w:t>
            </w:r>
            <w:r w:rsidRPr="0015184E">
              <w:lastRenderedPageBreak/>
              <w:t>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заявке, далее порядковые номера выставляются по мере снижения </w:t>
            </w:r>
            <w:r>
              <w:rPr>
                <w:color w:val="000000"/>
              </w:rPr>
              <w:lastRenderedPageBreak/>
              <w:t>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763599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487299" w:rsidRDefault="005C7497" w:rsidP="005C7497">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показателя следующих слов (знаков):</w:t>
            </w:r>
          </w:p>
          <w:p w:rsidR="005C7497" w:rsidRPr="00487299" w:rsidRDefault="005C7497" w:rsidP="005C7497">
            <w:pPr>
              <w:jc w:val="both"/>
            </w:pPr>
            <w:r w:rsidRPr="00487299">
              <w:t xml:space="preserve">- слов «не менее», «не ниже» – Участником предоставляется значение равное или превышающее указанное; </w:t>
            </w:r>
          </w:p>
          <w:p w:rsidR="005C7497" w:rsidRPr="005F2177" w:rsidRDefault="005C7497" w:rsidP="005C7497">
            <w:pPr>
              <w:jc w:val="both"/>
            </w:pPr>
            <w:r w:rsidRPr="00487299">
              <w:t>- слов «не более», «не выше» – Участником предоставляется значение равное или менее указанного</w:t>
            </w:r>
            <w:r w:rsidRPr="00416620">
              <w:t>;</w:t>
            </w:r>
          </w:p>
          <w:p w:rsidR="005C7497" w:rsidRPr="00AD5D49" w:rsidRDefault="005C7497" w:rsidP="005C7497">
            <w:pPr>
              <w:jc w:val="both"/>
            </w:pPr>
            <w:r w:rsidRPr="00BC22ED">
              <w:t xml:space="preserve">- слов «не менее и не более», «не менее, не более», «не менее не более», «не менее; не более», «не менее/не более» – </w:t>
            </w:r>
            <w:r>
              <w:t>У</w:t>
            </w:r>
            <w:r w:rsidRPr="00BC22ED">
              <w:t>частником</w:t>
            </w:r>
            <w:r>
              <w:t xml:space="preserve"> </w:t>
            </w:r>
            <w:r w:rsidRPr="00BC22ED">
              <w:t>предоставляется одно конкретное значение в рамках значений верхней и нижней границы</w:t>
            </w:r>
            <w:r w:rsidRPr="00AD5D49">
              <w:t>;</w:t>
            </w:r>
          </w:p>
          <w:p w:rsidR="005C7497" w:rsidRPr="00BC22ED" w:rsidRDefault="005C7497" w:rsidP="005C7497">
            <w:pPr>
              <w:jc w:val="both"/>
            </w:pPr>
            <w:r>
              <w:t xml:space="preserve">- </w:t>
            </w:r>
            <w:r w:rsidRPr="00ED7EE6">
              <w:t>при использовании Заказчиком в разделе IV</w:t>
            </w:r>
            <w:r>
              <w:t xml:space="preserve"> </w:t>
            </w:r>
            <w:r w:rsidRPr="00ED7EE6">
              <w:t>Извещения («Техническое задание») союзов «или», «либо» – Участник выбирает одно из значений.</w:t>
            </w:r>
          </w:p>
          <w:p w:rsidR="005C7497" w:rsidRDefault="005C7497" w:rsidP="00147E7E">
            <w:pPr>
              <w:jc w:val="both"/>
            </w:pP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074C62" w:rsidRDefault="00074C62" w:rsidP="00074C62">
            <w:pPr>
              <w:jc w:val="both"/>
            </w:pPr>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 xml:space="preserve">о признании заявки не </w:t>
            </w:r>
            <w:r w:rsidR="004601F6" w:rsidRPr="004601F6">
              <w:lastRenderedPageBreak/>
              <w:t>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 xml:space="preserve">4. Заявка и документы, входящие в состав Заявки, </w:t>
            </w:r>
            <w:r w:rsidRPr="0015184E">
              <w:lastRenderedPageBreak/>
              <w:t>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r w:rsidRPr="00DD049D">
              <w:t xml:space="preserve">Непредоставления требуемых согласно настоящему Извещению документов (копий документов), либо наличия в таких </w:t>
            </w:r>
            <w:r w:rsidRPr="00DD049D">
              <w:lastRenderedPageBreak/>
              <w:t>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7635993"/>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7635994"/>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7635995"/>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7635996"/>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7635997"/>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57635998"/>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57635999"/>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7636000"/>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2" w:name="_ФОРМА_5._ДЕКЛАРАЦИЯ"/>
      <w:bookmarkEnd w:id="81"/>
      <w:bookmarkEnd w:id="82"/>
    </w:p>
    <w:p w:rsidR="00E0216B" w:rsidRDefault="00E0216B" w:rsidP="00854651">
      <w:pPr>
        <w:pStyle w:val="21"/>
        <w:ind w:right="-1"/>
        <w:jc w:val="center"/>
        <w:rPr>
          <w:rFonts w:ascii="Times New Roman" w:hAnsi="Times New Roman" w:cs="Times New Roman"/>
          <w:color w:val="auto"/>
        </w:rPr>
      </w:pPr>
      <w:bookmarkStart w:id="83" w:name="_Toc57636001"/>
      <w:r w:rsidRPr="002870A4">
        <w:rPr>
          <w:rFonts w:ascii="Times New Roman" w:hAnsi="Times New Roman" w:cs="Times New Roman"/>
          <w:color w:val="auto"/>
        </w:rPr>
        <w:lastRenderedPageBreak/>
        <w:t>РАЗДЕЛ IV. ТЕХНИЧЕСКОЕ ЗАДАНИЕ</w:t>
      </w:r>
      <w:bookmarkEnd w:id="83"/>
    </w:p>
    <w:p w:rsidR="00C616CD" w:rsidRDefault="00C616CD" w:rsidP="00C616CD">
      <w:pPr>
        <w:pStyle w:val="32"/>
        <w:rPr>
          <w:b/>
          <w:color w:val="000000"/>
          <w:sz w:val="24"/>
          <w:szCs w:val="24"/>
        </w:rPr>
      </w:pPr>
    </w:p>
    <w:p w:rsidR="00A168F4" w:rsidRPr="00460463" w:rsidRDefault="00A168F4" w:rsidP="00A168F4">
      <w:pPr>
        <w:shd w:val="clear" w:color="auto" w:fill="FFFFFF"/>
        <w:jc w:val="both"/>
        <w:rPr>
          <w:b/>
        </w:rPr>
      </w:pPr>
    </w:p>
    <w:p w:rsidR="00A168F4" w:rsidRDefault="00A168F4" w:rsidP="00A168F4">
      <w:pPr>
        <w:shd w:val="clear" w:color="auto" w:fill="FFFFFF"/>
        <w:jc w:val="both"/>
      </w:pPr>
      <w:r w:rsidRPr="00460463">
        <w:rPr>
          <w:b/>
        </w:rPr>
        <w:t>Предмет:</w:t>
      </w:r>
      <w:r w:rsidRPr="00460463">
        <w:t xml:space="preserve"> Поставка </w:t>
      </w:r>
      <w:r>
        <w:t>моющих и дезинфицирующих средств</w:t>
      </w:r>
      <w:r w:rsidRPr="00460463">
        <w:t>.</w:t>
      </w:r>
    </w:p>
    <w:p w:rsidR="00A168F4" w:rsidRPr="00460463" w:rsidRDefault="00A168F4" w:rsidP="00A168F4">
      <w:pPr>
        <w:shd w:val="clear" w:color="auto" w:fill="FFFFFF"/>
        <w:jc w:val="both"/>
      </w:pPr>
      <w:r w:rsidRPr="00460463">
        <w:rPr>
          <w:b/>
        </w:rPr>
        <w:t>Срок и условия поставки товара:</w:t>
      </w:r>
      <w:r w:rsidRPr="00460463">
        <w:t xml:space="preserve"> </w:t>
      </w:r>
      <w:r>
        <w:t>В</w:t>
      </w:r>
      <w:r w:rsidRPr="00460463">
        <w:t xml:space="preserve"> течение </w:t>
      </w:r>
      <w:r w:rsidRPr="00530CD2">
        <w:t>30 календарных дней</w:t>
      </w:r>
      <w:r>
        <w:t xml:space="preserve"> с даты заключения договора</w:t>
      </w:r>
      <w:r w:rsidRPr="00530CD2">
        <w:t>.</w:t>
      </w:r>
    </w:p>
    <w:p w:rsidR="00D73A48" w:rsidRDefault="00A168F4" w:rsidP="00A168F4">
      <w:pPr>
        <w:shd w:val="clear" w:color="auto" w:fill="FFFFFF"/>
        <w:jc w:val="both"/>
        <w:rPr>
          <w:color w:val="000000"/>
          <w:spacing w:val="1"/>
        </w:rPr>
      </w:pPr>
      <w:r w:rsidRPr="00460463">
        <w:rPr>
          <w:b/>
        </w:rPr>
        <w:t>Место поставки товара:</w:t>
      </w:r>
      <w:r w:rsidRPr="00460463">
        <w:t xml:space="preserve"> </w:t>
      </w:r>
      <w:r w:rsidR="00D73A48" w:rsidRPr="000325B3">
        <w:rPr>
          <w:color w:val="000000"/>
          <w:spacing w:val="1"/>
        </w:rPr>
        <w:t>Ханты-Мансийский автономный окру</w:t>
      </w:r>
      <w:r w:rsidR="007A488D">
        <w:rPr>
          <w:color w:val="000000"/>
          <w:spacing w:val="1"/>
        </w:rPr>
        <w:t xml:space="preserve">г - Югра, г. Сургут, </w:t>
      </w:r>
      <w:bookmarkStart w:id="84" w:name="_GoBack"/>
      <w:bookmarkEnd w:id="84"/>
      <w:r w:rsidR="00D73A48" w:rsidRPr="000325B3">
        <w:rPr>
          <w:color w:val="000000"/>
          <w:spacing w:val="1"/>
        </w:rPr>
        <w:t>ул. Профсоюзов 69/1, центральный склад Заказчика.</w:t>
      </w:r>
    </w:p>
    <w:p w:rsidR="00A168F4" w:rsidRDefault="00A168F4" w:rsidP="00A168F4">
      <w:pPr>
        <w:shd w:val="clear" w:color="auto" w:fill="FFFFFF"/>
        <w:jc w:val="both"/>
      </w:pPr>
      <w:r w:rsidRPr="00460463">
        <w:rPr>
          <w:b/>
        </w:rPr>
        <w:t>Время поставки:</w:t>
      </w:r>
      <w:r w:rsidRPr="00460463">
        <w:t xml:space="preserve"> В рабочие дни с 09 до 17 часов (время местное).</w:t>
      </w:r>
    </w:p>
    <w:p w:rsidR="00A168F4" w:rsidRPr="00460463" w:rsidRDefault="00A168F4" w:rsidP="00A168F4">
      <w:pPr>
        <w:shd w:val="clear" w:color="auto" w:fill="FFFFFF"/>
        <w:jc w:val="both"/>
      </w:pPr>
    </w:p>
    <w:p w:rsidR="00A168F4" w:rsidRPr="00460463" w:rsidRDefault="00A168F4" w:rsidP="00A168F4">
      <w:pPr>
        <w:shd w:val="clear" w:color="auto" w:fill="FFFFFF"/>
        <w:jc w:val="both"/>
      </w:pPr>
    </w:p>
    <w:p w:rsidR="00A168F4" w:rsidRPr="00460463" w:rsidRDefault="00A168F4" w:rsidP="00A168F4">
      <w:pPr>
        <w:shd w:val="clear" w:color="auto" w:fill="FFFFFF"/>
        <w:jc w:val="center"/>
        <w:rPr>
          <w:b/>
        </w:rPr>
      </w:pPr>
      <w:r w:rsidRPr="00460463">
        <w:rPr>
          <w:b/>
        </w:rPr>
        <w:t>ТРЕБОВАНИЯ К КАЧЕСТВУ, ТЕХНИЧЕСКИМ И ФУНКЦИОНАЛЬНЫМ ХАРАКТЕРИСТИКАМ (ПОТРЕБИТЕЛЬСКИМ СВОЙСТВАМ) ПОСТАВЛЯЕМОГО ТОВАРА:</w:t>
      </w:r>
    </w:p>
    <w:p w:rsidR="00A168F4" w:rsidRPr="00460463" w:rsidRDefault="00A168F4" w:rsidP="00A168F4">
      <w:pPr>
        <w:shd w:val="clear" w:color="auto" w:fill="FFFFFF"/>
        <w:jc w:val="both"/>
      </w:pPr>
    </w:p>
    <w:p w:rsidR="00A168F4" w:rsidRDefault="00A168F4" w:rsidP="00A168F4">
      <w:pPr>
        <w:shd w:val="clear" w:color="auto" w:fill="FFFFFF"/>
        <w:jc w:val="both"/>
      </w:pPr>
      <w:r w:rsidRPr="00460463">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A168F4" w:rsidRPr="00460463" w:rsidRDefault="00A168F4" w:rsidP="00A168F4">
      <w:pPr>
        <w:shd w:val="clear" w:color="auto" w:fill="FFFFFF"/>
        <w:jc w:val="both"/>
      </w:pPr>
    </w:p>
    <w:p w:rsidR="00A168F4" w:rsidRDefault="00A168F4" w:rsidP="00A168F4">
      <w:pPr>
        <w:shd w:val="clear" w:color="auto" w:fill="FFFFFF"/>
        <w:jc w:val="both"/>
      </w:pPr>
      <w:r w:rsidRPr="001316EB">
        <w:rPr>
          <w:b/>
        </w:rPr>
        <w:t>1. Требования к качеству товара:</w:t>
      </w:r>
      <w:r w:rsidRPr="00460463">
        <w:t xml:space="preserve"> Поставщик гарантирует Заказчику, что товар, поставляемый в рамках Договора, является новым (товаром, который не был в употреблении, не прошел восстановление,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A168F4" w:rsidRPr="00460463" w:rsidRDefault="00A168F4" w:rsidP="00A168F4">
      <w:pPr>
        <w:shd w:val="clear" w:color="auto" w:fill="FFFFFF"/>
        <w:jc w:val="both"/>
      </w:pPr>
    </w:p>
    <w:p w:rsidR="00A168F4" w:rsidRDefault="00A168F4" w:rsidP="00A168F4">
      <w:pPr>
        <w:shd w:val="clear" w:color="auto" w:fill="FFFFFF"/>
        <w:jc w:val="both"/>
      </w:pPr>
      <w:r w:rsidRPr="001316EB">
        <w:rPr>
          <w:b/>
        </w:rPr>
        <w:t>2. Условия поставки товара:</w:t>
      </w:r>
      <w:r w:rsidRPr="00460463">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A168F4" w:rsidRDefault="00A168F4" w:rsidP="00A168F4">
      <w:pPr>
        <w:shd w:val="clear" w:color="auto" w:fill="FFFFFF"/>
        <w:jc w:val="both"/>
      </w:pPr>
    </w:p>
    <w:p w:rsidR="00A168F4" w:rsidRDefault="00A168F4" w:rsidP="00A168F4">
      <w:pPr>
        <w:shd w:val="clear" w:color="auto" w:fill="FFFFFF"/>
        <w:jc w:val="both"/>
      </w:pPr>
    </w:p>
    <w:p w:rsidR="00A168F4" w:rsidRPr="001316EB" w:rsidRDefault="00A168F4" w:rsidP="00A168F4">
      <w:pPr>
        <w:shd w:val="clear" w:color="auto" w:fill="FFFFFF"/>
        <w:jc w:val="both"/>
        <w:rPr>
          <w:b/>
        </w:rPr>
      </w:pPr>
      <w:r w:rsidRPr="001316EB">
        <w:rPr>
          <w:b/>
        </w:rPr>
        <w:t>3. Спецификация товаров:</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2472"/>
        <w:gridCol w:w="4272"/>
        <w:gridCol w:w="3078"/>
        <w:gridCol w:w="1678"/>
        <w:gridCol w:w="1145"/>
        <w:gridCol w:w="741"/>
        <w:gridCol w:w="1308"/>
      </w:tblGrid>
      <w:tr w:rsidR="009F1E77" w:rsidRPr="000B09F3" w:rsidTr="009D745B">
        <w:trPr>
          <w:trHeight w:val="825"/>
        </w:trPr>
        <w:tc>
          <w:tcPr>
            <w:tcW w:w="0" w:type="auto"/>
            <w:vMerge w:val="restart"/>
          </w:tcPr>
          <w:p w:rsidR="009F1E77" w:rsidRPr="00BE65D6" w:rsidRDefault="009F1E77" w:rsidP="009D745B">
            <w:pPr>
              <w:jc w:val="center"/>
              <w:rPr>
                <w:b/>
                <w:color w:val="000000"/>
              </w:rPr>
            </w:pPr>
            <w:r w:rsidRPr="00BE65D6">
              <w:rPr>
                <w:b/>
                <w:color w:val="000000"/>
              </w:rPr>
              <w:t>№ п/п</w:t>
            </w:r>
          </w:p>
        </w:tc>
        <w:tc>
          <w:tcPr>
            <w:tcW w:w="0" w:type="auto"/>
            <w:vMerge w:val="restart"/>
          </w:tcPr>
          <w:p w:rsidR="009F1E77" w:rsidRPr="00BE65D6" w:rsidRDefault="009F1E77" w:rsidP="009D745B">
            <w:pPr>
              <w:jc w:val="center"/>
              <w:rPr>
                <w:b/>
                <w:color w:val="000000"/>
              </w:rPr>
            </w:pPr>
            <w:r w:rsidRPr="00BE65D6">
              <w:rPr>
                <w:b/>
                <w:color w:val="000000"/>
              </w:rPr>
              <w:t>Наименование</w:t>
            </w:r>
          </w:p>
        </w:tc>
        <w:tc>
          <w:tcPr>
            <w:tcW w:w="0" w:type="auto"/>
            <w:gridSpan w:val="2"/>
            <w:tcBorders>
              <w:bottom w:val="single" w:sz="4" w:space="0" w:color="auto"/>
            </w:tcBorders>
          </w:tcPr>
          <w:p w:rsidR="009F1E77" w:rsidRDefault="009F1E77" w:rsidP="009F1E77">
            <w:pPr>
              <w:jc w:val="center"/>
              <w:rPr>
                <w:b/>
              </w:rPr>
            </w:pPr>
            <w:r w:rsidRPr="00E434E1">
              <w:rPr>
                <w:b/>
                <w:sz w:val="22"/>
                <w:szCs w:val="22"/>
              </w:rPr>
              <w:t>Функциональные и технические характеристики</w:t>
            </w:r>
          </w:p>
          <w:p w:rsidR="009F1E77" w:rsidRPr="00BE65D6" w:rsidRDefault="009F1E77" w:rsidP="009D745B">
            <w:pPr>
              <w:jc w:val="center"/>
              <w:rPr>
                <w:b/>
                <w:color w:val="000000"/>
              </w:rPr>
            </w:pPr>
          </w:p>
        </w:tc>
        <w:tc>
          <w:tcPr>
            <w:tcW w:w="0" w:type="auto"/>
            <w:vMerge w:val="restart"/>
          </w:tcPr>
          <w:p w:rsidR="009F1E77" w:rsidRPr="00BE65D6" w:rsidRDefault="009F1E77" w:rsidP="009D745B">
            <w:pPr>
              <w:jc w:val="center"/>
              <w:rPr>
                <w:b/>
                <w:color w:val="000000"/>
              </w:rPr>
            </w:pPr>
            <w:r>
              <w:rPr>
                <w:b/>
                <w:color w:val="000000"/>
              </w:rPr>
              <w:t>ГОСТ</w:t>
            </w:r>
          </w:p>
        </w:tc>
        <w:tc>
          <w:tcPr>
            <w:tcW w:w="0" w:type="auto"/>
            <w:vMerge w:val="restart"/>
          </w:tcPr>
          <w:p w:rsidR="009F1E77" w:rsidRPr="00BE65D6" w:rsidRDefault="009F1E77" w:rsidP="009D745B">
            <w:pPr>
              <w:jc w:val="center"/>
              <w:rPr>
                <w:b/>
                <w:color w:val="000000"/>
              </w:rPr>
            </w:pPr>
            <w:r w:rsidRPr="00BE65D6">
              <w:rPr>
                <w:b/>
                <w:color w:val="000000"/>
              </w:rPr>
              <w:t>Ед. изм.</w:t>
            </w:r>
          </w:p>
        </w:tc>
        <w:tc>
          <w:tcPr>
            <w:tcW w:w="0" w:type="auto"/>
            <w:vMerge w:val="restart"/>
          </w:tcPr>
          <w:p w:rsidR="009F1E77" w:rsidRPr="00BE65D6" w:rsidRDefault="009F1E77" w:rsidP="009D745B">
            <w:pPr>
              <w:jc w:val="center"/>
              <w:rPr>
                <w:b/>
                <w:color w:val="000000"/>
              </w:rPr>
            </w:pPr>
            <w:r w:rsidRPr="00BE65D6">
              <w:rPr>
                <w:b/>
                <w:color w:val="000000"/>
              </w:rPr>
              <w:t>Кол-во</w:t>
            </w:r>
          </w:p>
        </w:tc>
        <w:tc>
          <w:tcPr>
            <w:tcW w:w="0" w:type="auto"/>
            <w:vMerge w:val="restart"/>
          </w:tcPr>
          <w:p w:rsidR="009F1E77" w:rsidRPr="00BE65D6" w:rsidRDefault="009F1E77" w:rsidP="009D745B">
            <w:pPr>
              <w:jc w:val="center"/>
              <w:rPr>
                <w:b/>
                <w:color w:val="000000"/>
              </w:rPr>
            </w:pPr>
            <w:r w:rsidRPr="00793917">
              <w:rPr>
                <w:b/>
                <w:color w:val="000000"/>
              </w:rPr>
              <w:t>Средняя цена за ед., руб. с НДС</w:t>
            </w:r>
          </w:p>
        </w:tc>
      </w:tr>
      <w:tr w:rsidR="009F1E77" w:rsidRPr="000B09F3" w:rsidTr="009D745B">
        <w:trPr>
          <w:trHeight w:val="264"/>
        </w:trPr>
        <w:tc>
          <w:tcPr>
            <w:tcW w:w="0" w:type="auto"/>
            <w:vMerge/>
          </w:tcPr>
          <w:p w:rsidR="009F1E77" w:rsidRPr="00BE65D6" w:rsidRDefault="009F1E77" w:rsidP="009D745B">
            <w:pPr>
              <w:jc w:val="center"/>
              <w:rPr>
                <w:b/>
                <w:color w:val="000000"/>
              </w:rPr>
            </w:pPr>
          </w:p>
        </w:tc>
        <w:tc>
          <w:tcPr>
            <w:tcW w:w="0" w:type="auto"/>
            <w:vMerge/>
          </w:tcPr>
          <w:p w:rsidR="009F1E77" w:rsidRPr="00BE65D6" w:rsidRDefault="009F1E77" w:rsidP="009D745B">
            <w:pPr>
              <w:jc w:val="center"/>
              <w:rPr>
                <w:b/>
                <w:color w:val="000000"/>
              </w:rPr>
            </w:pPr>
          </w:p>
        </w:tc>
        <w:tc>
          <w:tcPr>
            <w:tcW w:w="0" w:type="auto"/>
            <w:tcBorders>
              <w:top w:val="single" w:sz="4" w:space="0" w:color="auto"/>
            </w:tcBorders>
            <w:vAlign w:val="center"/>
          </w:tcPr>
          <w:p w:rsidR="009F1E77" w:rsidRPr="00BF3F70" w:rsidRDefault="009F1E77" w:rsidP="009D745B">
            <w:pPr>
              <w:ind w:hanging="108"/>
              <w:rPr>
                <w:b/>
                <w:bCs/>
                <w:color w:val="000000"/>
              </w:rPr>
            </w:pPr>
            <w:r w:rsidRPr="00BF3F70">
              <w:rPr>
                <w:b/>
                <w:bCs/>
                <w:color w:val="000000"/>
                <w:sz w:val="22"/>
                <w:szCs w:val="22"/>
              </w:rPr>
              <w:t xml:space="preserve"> Значения показателей, которые не могут меняться (неизменяемое)</w:t>
            </w:r>
          </w:p>
        </w:tc>
        <w:tc>
          <w:tcPr>
            <w:tcW w:w="0" w:type="auto"/>
            <w:tcBorders>
              <w:top w:val="single" w:sz="4" w:space="0" w:color="auto"/>
            </w:tcBorders>
            <w:vAlign w:val="center"/>
          </w:tcPr>
          <w:p w:rsidR="009F1E77" w:rsidRPr="00BF3F70" w:rsidRDefault="009F1E77" w:rsidP="009D745B">
            <w:pPr>
              <w:jc w:val="center"/>
              <w:rPr>
                <w:b/>
                <w:bCs/>
              </w:rPr>
            </w:pPr>
            <w:r w:rsidRPr="00BF3F70">
              <w:rPr>
                <w:b/>
                <w:bCs/>
                <w:sz w:val="22"/>
                <w:szCs w:val="22"/>
              </w:rPr>
              <w:t>Значения показателей, которые могут меняться (изменяемое)</w:t>
            </w:r>
          </w:p>
        </w:tc>
        <w:tc>
          <w:tcPr>
            <w:tcW w:w="0" w:type="auto"/>
            <w:vMerge/>
          </w:tcPr>
          <w:p w:rsidR="009F1E77" w:rsidRDefault="009F1E77" w:rsidP="009D745B">
            <w:pPr>
              <w:jc w:val="center"/>
              <w:rPr>
                <w:b/>
                <w:color w:val="000000"/>
              </w:rPr>
            </w:pPr>
          </w:p>
        </w:tc>
        <w:tc>
          <w:tcPr>
            <w:tcW w:w="0" w:type="auto"/>
            <w:vMerge/>
          </w:tcPr>
          <w:p w:rsidR="009F1E77" w:rsidRPr="00BE65D6" w:rsidRDefault="009F1E77" w:rsidP="009D745B">
            <w:pPr>
              <w:jc w:val="center"/>
              <w:rPr>
                <w:b/>
                <w:color w:val="000000"/>
              </w:rPr>
            </w:pPr>
          </w:p>
        </w:tc>
        <w:tc>
          <w:tcPr>
            <w:tcW w:w="0" w:type="auto"/>
            <w:vMerge/>
          </w:tcPr>
          <w:p w:rsidR="009F1E77" w:rsidRPr="00BE65D6" w:rsidRDefault="009F1E77" w:rsidP="009D745B">
            <w:pPr>
              <w:jc w:val="center"/>
              <w:rPr>
                <w:b/>
                <w:color w:val="000000"/>
              </w:rPr>
            </w:pPr>
          </w:p>
        </w:tc>
        <w:tc>
          <w:tcPr>
            <w:tcW w:w="0" w:type="auto"/>
            <w:vMerge/>
          </w:tcPr>
          <w:p w:rsidR="009F1E77" w:rsidRPr="00793917" w:rsidRDefault="009F1E77" w:rsidP="009D745B">
            <w:pPr>
              <w:jc w:val="center"/>
              <w:rPr>
                <w:b/>
                <w:color w:val="000000"/>
              </w:rPr>
            </w:pPr>
          </w:p>
        </w:tc>
      </w:tr>
      <w:tr w:rsidR="00A168F4" w:rsidRPr="00B94104" w:rsidTr="00A168F4">
        <w:trPr>
          <w:trHeight w:val="267"/>
        </w:trPr>
        <w:tc>
          <w:tcPr>
            <w:tcW w:w="0" w:type="auto"/>
          </w:tcPr>
          <w:p w:rsidR="00A168F4" w:rsidRPr="00381187" w:rsidRDefault="00A168F4" w:rsidP="009D745B">
            <w:pPr>
              <w:jc w:val="center"/>
            </w:pPr>
            <w:r w:rsidRPr="00381187">
              <w:t>1</w:t>
            </w:r>
          </w:p>
        </w:tc>
        <w:tc>
          <w:tcPr>
            <w:tcW w:w="0" w:type="auto"/>
          </w:tcPr>
          <w:p w:rsidR="00A168F4" w:rsidRPr="00236AA9" w:rsidRDefault="00A168F4" w:rsidP="009D745B">
            <w:pPr>
              <w:jc w:val="center"/>
            </w:pPr>
            <w:r w:rsidRPr="00236AA9">
              <w:t xml:space="preserve">Отбеливатель </w:t>
            </w:r>
          </w:p>
        </w:tc>
        <w:tc>
          <w:tcPr>
            <w:tcW w:w="0" w:type="auto"/>
          </w:tcPr>
          <w:p w:rsidR="00A168F4" w:rsidRPr="00236AA9" w:rsidRDefault="00A168F4" w:rsidP="009D745B">
            <w:pPr>
              <w:rPr>
                <w:color w:val="000000"/>
              </w:rPr>
            </w:pPr>
            <w:r w:rsidRPr="00236AA9">
              <w:rPr>
                <w:color w:val="000000"/>
              </w:rPr>
              <w:t xml:space="preserve">Назначение: для отбеливания </w:t>
            </w:r>
            <w:r>
              <w:rPr>
                <w:color w:val="000000"/>
              </w:rPr>
              <w:t xml:space="preserve">разных </w:t>
            </w:r>
            <w:r>
              <w:rPr>
                <w:color w:val="000000"/>
              </w:rPr>
              <w:lastRenderedPageBreak/>
              <w:t xml:space="preserve">тканей </w:t>
            </w:r>
            <w:r w:rsidRPr="00236AA9">
              <w:rPr>
                <w:color w:val="000000"/>
              </w:rPr>
              <w:t xml:space="preserve">белого </w:t>
            </w:r>
            <w:r>
              <w:rPr>
                <w:color w:val="000000"/>
              </w:rPr>
              <w:t>цвета</w:t>
            </w:r>
            <w:r w:rsidRPr="00236AA9">
              <w:rPr>
                <w:color w:val="000000"/>
              </w:rPr>
              <w:t xml:space="preserve">, чистки и дезинфекции сантехнических труб. </w:t>
            </w:r>
          </w:p>
          <w:p w:rsidR="00A168F4" w:rsidRDefault="00A168F4" w:rsidP="009D745B">
            <w:pPr>
              <w:rPr>
                <w:color w:val="000000"/>
              </w:rPr>
            </w:pPr>
            <w:r w:rsidRPr="00236AA9">
              <w:rPr>
                <w:color w:val="000000"/>
              </w:rPr>
              <w:t xml:space="preserve">Консистенция: </w:t>
            </w:r>
            <w:r>
              <w:rPr>
                <w:color w:val="000000"/>
              </w:rPr>
              <w:t>г</w:t>
            </w:r>
            <w:r w:rsidRPr="00236AA9">
              <w:rPr>
                <w:color w:val="000000"/>
              </w:rPr>
              <w:t>ель</w:t>
            </w:r>
          </w:p>
          <w:p w:rsidR="00A168F4" w:rsidRDefault="00A168F4" w:rsidP="009D745B">
            <w:pPr>
              <w:rPr>
                <w:color w:val="000000"/>
              </w:rPr>
            </w:pPr>
            <w:r w:rsidRPr="00C25BC7">
              <w:rPr>
                <w:color w:val="000000"/>
              </w:rPr>
              <w:t xml:space="preserve">Вид дозатора: </w:t>
            </w:r>
            <w:r>
              <w:rPr>
                <w:color w:val="000000"/>
              </w:rPr>
              <w:t>у</w:t>
            </w:r>
            <w:r w:rsidRPr="00C25BC7">
              <w:rPr>
                <w:color w:val="000000"/>
              </w:rPr>
              <w:t>тенок</w:t>
            </w:r>
          </w:p>
          <w:p w:rsidR="00A168F4" w:rsidRDefault="00A168F4" w:rsidP="009D745B">
            <w:pPr>
              <w:rPr>
                <w:color w:val="000000"/>
              </w:rPr>
            </w:pPr>
            <w:r w:rsidRPr="00421176">
              <w:rPr>
                <w:color w:val="000000"/>
              </w:rPr>
              <w:t>Упаковка: пластиковый бутыль.</w:t>
            </w:r>
          </w:p>
          <w:p w:rsidR="00A168F4" w:rsidRPr="000A086D" w:rsidRDefault="00A168F4" w:rsidP="009D745B">
            <w:pPr>
              <w:rPr>
                <w:b/>
                <w:bCs/>
                <w:color w:val="000000"/>
              </w:rPr>
            </w:pPr>
            <w:r w:rsidRPr="000A086D">
              <w:rPr>
                <w:b/>
                <w:bCs/>
                <w:color w:val="000000"/>
              </w:rPr>
              <w:t xml:space="preserve">Состав: </w:t>
            </w:r>
          </w:p>
          <w:p w:rsidR="00A168F4" w:rsidRPr="00C25BC7" w:rsidRDefault="00A168F4" w:rsidP="009D745B">
            <w:pPr>
              <w:rPr>
                <w:color w:val="000000"/>
              </w:rPr>
            </w:pPr>
            <w:r w:rsidRPr="000A086D">
              <w:rPr>
                <w:color w:val="000000"/>
              </w:rPr>
              <w:t>Ароматизаторы.</w:t>
            </w:r>
          </w:p>
          <w:p w:rsidR="00A168F4" w:rsidRPr="00236AA9" w:rsidRDefault="00A168F4" w:rsidP="009D745B">
            <w:pPr>
              <w:rPr>
                <w:color w:val="000000"/>
              </w:rPr>
            </w:pPr>
          </w:p>
        </w:tc>
        <w:tc>
          <w:tcPr>
            <w:tcW w:w="0" w:type="auto"/>
          </w:tcPr>
          <w:p w:rsidR="00A168F4" w:rsidRDefault="00A168F4" w:rsidP="009D745B">
            <w:pPr>
              <w:rPr>
                <w:color w:val="000000"/>
              </w:rPr>
            </w:pPr>
            <w:r w:rsidRPr="00236AA9">
              <w:rPr>
                <w:b/>
                <w:bCs/>
                <w:color w:val="000000"/>
              </w:rPr>
              <w:lastRenderedPageBreak/>
              <w:t>Тип отбеливателя:</w:t>
            </w:r>
            <w:r>
              <w:rPr>
                <w:color w:val="000000"/>
              </w:rPr>
              <w:t xml:space="preserve"> </w:t>
            </w:r>
            <w:r>
              <w:rPr>
                <w:color w:val="000000"/>
              </w:rPr>
              <w:lastRenderedPageBreak/>
              <w:t>«</w:t>
            </w:r>
            <w:r>
              <w:rPr>
                <w:color w:val="000000"/>
                <w:lang w:val="en-US"/>
              </w:rPr>
              <w:t>Sanfor</w:t>
            </w:r>
            <w:r w:rsidRPr="00480BB6">
              <w:rPr>
                <w:color w:val="000000"/>
              </w:rPr>
              <w:t xml:space="preserve"> </w:t>
            </w:r>
            <w:r>
              <w:rPr>
                <w:color w:val="000000"/>
              </w:rPr>
              <w:t>Белизна-гель 3 в 1» или эквивалент.</w:t>
            </w:r>
          </w:p>
          <w:p w:rsidR="00A168F4" w:rsidRDefault="00A168F4" w:rsidP="009D745B">
            <w:pPr>
              <w:rPr>
                <w:color w:val="000000"/>
              </w:rPr>
            </w:pPr>
            <w:r w:rsidRPr="00EF0A76">
              <w:rPr>
                <w:color w:val="000000"/>
              </w:rPr>
              <w:t xml:space="preserve">Объём: </w:t>
            </w:r>
            <w:r>
              <w:rPr>
                <w:color w:val="000000"/>
              </w:rPr>
              <w:t xml:space="preserve">не менее </w:t>
            </w:r>
            <w:r w:rsidRPr="00EF0A76">
              <w:rPr>
                <w:color w:val="000000"/>
              </w:rPr>
              <w:t xml:space="preserve">1000 мл/г                        </w:t>
            </w:r>
          </w:p>
          <w:p w:rsidR="00A168F4" w:rsidRDefault="00A168F4" w:rsidP="009D745B">
            <w:pPr>
              <w:rPr>
                <w:color w:val="000000"/>
              </w:rPr>
            </w:pPr>
            <w:r w:rsidRPr="00236AA9">
              <w:rPr>
                <w:b/>
                <w:bCs/>
                <w:color w:val="000000"/>
              </w:rPr>
              <w:t>Состав:</w:t>
            </w:r>
            <w:r>
              <w:rPr>
                <w:b/>
                <w:bCs/>
                <w:color w:val="000000"/>
              </w:rPr>
              <w:t xml:space="preserve"> </w:t>
            </w:r>
          </w:p>
          <w:p w:rsidR="00A168F4" w:rsidRPr="00236AA9" w:rsidRDefault="00A168F4" w:rsidP="009D745B">
            <w:pPr>
              <w:rPr>
                <w:color w:val="000000"/>
              </w:rPr>
            </w:pPr>
            <w:r w:rsidRPr="00236AA9">
              <w:rPr>
                <w:color w:val="000000"/>
              </w:rPr>
              <w:t>Гипохлорит натрия: не менее 5% и не более 15%.</w:t>
            </w:r>
          </w:p>
          <w:p w:rsidR="00A168F4" w:rsidRDefault="00A168F4" w:rsidP="009D745B">
            <w:pPr>
              <w:rPr>
                <w:color w:val="000000"/>
              </w:rPr>
            </w:pPr>
            <w:r w:rsidRPr="00236AA9">
              <w:rPr>
                <w:color w:val="000000"/>
              </w:rPr>
              <w:t>Анионные поверхностно-активные вещества или мыло на основе натуральных жирных кислот</w:t>
            </w:r>
            <w:r>
              <w:rPr>
                <w:color w:val="000000"/>
              </w:rPr>
              <w:t xml:space="preserve">: </w:t>
            </w:r>
            <w:r w:rsidRPr="00236AA9">
              <w:rPr>
                <w:color w:val="000000"/>
              </w:rPr>
              <w:t>не более 5%</w:t>
            </w:r>
            <w:r>
              <w:rPr>
                <w:color w:val="000000"/>
              </w:rPr>
              <w:t>.</w:t>
            </w:r>
          </w:p>
          <w:p w:rsidR="00A168F4" w:rsidRPr="00480BB6" w:rsidRDefault="00A168F4" w:rsidP="009D745B">
            <w:pPr>
              <w:rPr>
                <w:color w:val="000000"/>
              </w:rPr>
            </w:pPr>
            <w:r w:rsidRPr="000A086D">
              <w:rPr>
                <w:color w:val="000000"/>
              </w:rPr>
              <w:t>Неионогенные поверхностно-активные вещества</w:t>
            </w:r>
            <w:r>
              <w:rPr>
                <w:color w:val="000000"/>
              </w:rPr>
              <w:t>: не более 5%.</w:t>
            </w:r>
            <w:r w:rsidRPr="000A086D">
              <w:rPr>
                <w:color w:val="000000"/>
              </w:rPr>
              <w:t xml:space="preserve"> Щелочь</w:t>
            </w:r>
            <w:r>
              <w:rPr>
                <w:color w:val="000000"/>
              </w:rPr>
              <w:t>: не более 5%</w:t>
            </w:r>
            <w:r w:rsidRPr="000A086D">
              <w:rPr>
                <w:color w:val="000000"/>
              </w:rPr>
              <w:t>.</w:t>
            </w:r>
          </w:p>
        </w:tc>
        <w:tc>
          <w:tcPr>
            <w:tcW w:w="0" w:type="auto"/>
          </w:tcPr>
          <w:p w:rsidR="00A168F4" w:rsidRDefault="00A168F4" w:rsidP="009D745B">
            <w:pPr>
              <w:jc w:val="center"/>
            </w:pPr>
            <w:r>
              <w:lastRenderedPageBreak/>
              <w:t xml:space="preserve">Не </w:t>
            </w:r>
            <w:r>
              <w:lastRenderedPageBreak/>
              <w:t>предусмотрен</w:t>
            </w:r>
          </w:p>
        </w:tc>
        <w:tc>
          <w:tcPr>
            <w:tcW w:w="0" w:type="auto"/>
          </w:tcPr>
          <w:p w:rsidR="00A168F4" w:rsidRPr="00D26386" w:rsidRDefault="00A168F4" w:rsidP="009D745B">
            <w:pPr>
              <w:jc w:val="center"/>
            </w:pPr>
            <w:r>
              <w:lastRenderedPageBreak/>
              <w:t>штук</w:t>
            </w:r>
          </w:p>
        </w:tc>
        <w:tc>
          <w:tcPr>
            <w:tcW w:w="0" w:type="auto"/>
          </w:tcPr>
          <w:p w:rsidR="00A168F4" w:rsidRPr="00D26386" w:rsidRDefault="00A168F4" w:rsidP="009D745B">
            <w:pPr>
              <w:jc w:val="center"/>
            </w:pPr>
            <w:r>
              <w:t>232</w:t>
            </w:r>
          </w:p>
        </w:tc>
        <w:tc>
          <w:tcPr>
            <w:tcW w:w="0" w:type="auto"/>
          </w:tcPr>
          <w:p w:rsidR="00A168F4" w:rsidRDefault="009D745B" w:rsidP="009D745B">
            <w:pPr>
              <w:jc w:val="center"/>
            </w:pPr>
            <w:r>
              <w:t>56</w:t>
            </w:r>
          </w:p>
        </w:tc>
      </w:tr>
      <w:tr w:rsidR="00A168F4" w:rsidRPr="00B94104" w:rsidTr="00A168F4">
        <w:trPr>
          <w:trHeight w:val="38"/>
        </w:trPr>
        <w:tc>
          <w:tcPr>
            <w:tcW w:w="0" w:type="auto"/>
          </w:tcPr>
          <w:p w:rsidR="00A168F4" w:rsidRPr="00381187" w:rsidRDefault="00A168F4" w:rsidP="009D745B">
            <w:pPr>
              <w:jc w:val="center"/>
            </w:pPr>
            <w:r w:rsidRPr="00381187">
              <w:lastRenderedPageBreak/>
              <w:t>2</w:t>
            </w:r>
          </w:p>
        </w:tc>
        <w:tc>
          <w:tcPr>
            <w:tcW w:w="0" w:type="auto"/>
          </w:tcPr>
          <w:p w:rsidR="00A168F4" w:rsidRPr="00B2332B" w:rsidRDefault="00A168F4" w:rsidP="009D745B">
            <w:pPr>
              <w:jc w:val="center"/>
            </w:pPr>
            <w:r w:rsidRPr="00B2332B">
              <w:t>Моющее средство для мытья посуды</w:t>
            </w:r>
          </w:p>
        </w:tc>
        <w:tc>
          <w:tcPr>
            <w:tcW w:w="0" w:type="auto"/>
          </w:tcPr>
          <w:p w:rsidR="00A168F4" w:rsidRDefault="00A168F4" w:rsidP="009D745B">
            <w:pPr>
              <w:rPr>
                <w:color w:val="000000"/>
              </w:rPr>
            </w:pPr>
            <w:r>
              <w:rPr>
                <w:color w:val="000000"/>
              </w:rPr>
              <w:t xml:space="preserve">Назначение: для ручного мытья и обезжиривания кухонной и столовой посуды из любых материалов. </w:t>
            </w:r>
          </w:p>
          <w:p w:rsidR="00A168F4" w:rsidRDefault="00A168F4" w:rsidP="009D745B">
            <w:pPr>
              <w:rPr>
                <w:color w:val="000000"/>
              </w:rPr>
            </w:pPr>
            <w:r w:rsidRPr="00EF0A76">
              <w:rPr>
                <w:color w:val="000000"/>
              </w:rPr>
              <w:t xml:space="preserve">Консистенция: </w:t>
            </w:r>
            <w:r>
              <w:rPr>
                <w:color w:val="000000"/>
              </w:rPr>
              <w:t>г</w:t>
            </w:r>
            <w:r w:rsidRPr="00EF0A76">
              <w:rPr>
                <w:color w:val="000000"/>
              </w:rPr>
              <w:t>ель</w:t>
            </w:r>
          </w:p>
          <w:p w:rsidR="00A168F4" w:rsidRDefault="00A168F4" w:rsidP="009D745B">
            <w:pPr>
              <w:rPr>
                <w:color w:val="000000"/>
              </w:rPr>
            </w:pPr>
            <w:r>
              <w:rPr>
                <w:color w:val="000000"/>
              </w:rPr>
              <w:t>Вид дозатора: флип-топ</w:t>
            </w:r>
          </w:p>
          <w:p w:rsidR="00A168F4" w:rsidRPr="00C25BC7" w:rsidRDefault="00A168F4" w:rsidP="009D745B">
            <w:pPr>
              <w:rPr>
                <w:color w:val="000000"/>
              </w:rPr>
            </w:pPr>
            <w:r w:rsidRPr="00421176">
              <w:rPr>
                <w:color w:val="000000"/>
              </w:rPr>
              <w:t>Упаковка: пластиковый бутыль.</w:t>
            </w:r>
          </w:p>
          <w:p w:rsidR="00A168F4" w:rsidRDefault="00A168F4" w:rsidP="009D745B">
            <w:pPr>
              <w:rPr>
                <w:b/>
                <w:bCs/>
                <w:color w:val="000000"/>
              </w:rPr>
            </w:pPr>
            <w:r w:rsidRPr="00001B0C">
              <w:rPr>
                <w:b/>
                <w:bCs/>
                <w:color w:val="000000"/>
              </w:rPr>
              <w:t>Состав:</w:t>
            </w:r>
            <w:r>
              <w:rPr>
                <w:b/>
                <w:bCs/>
                <w:color w:val="000000"/>
              </w:rPr>
              <w:t xml:space="preserve"> </w:t>
            </w:r>
          </w:p>
          <w:p w:rsidR="00A168F4" w:rsidRPr="00A01615" w:rsidRDefault="00A168F4" w:rsidP="009D745B">
            <w:pPr>
              <w:rPr>
                <w:color w:val="000000"/>
              </w:rPr>
            </w:pPr>
            <w:r>
              <w:rPr>
                <w:color w:val="000000"/>
              </w:rPr>
              <w:t>Консерванты, Ароматизаторы.</w:t>
            </w:r>
          </w:p>
        </w:tc>
        <w:tc>
          <w:tcPr>
            <w:tcW w:w="0" w:type="auto"/>
          </w:tcPr>
          <w:p w:rsidR="00A168F4" w:rsidRDefault="00A168F4" w:rsidP="009D745B">
            <w:pPr>
              <w:rPr>
                <w:color w:val="000000"/>
              </w:rPr>
            </w:pPr>
            <w:r w:rsidRPr="0031605E">
              <w:rPr>
                <w:b/>
                <w:bCs/>
                <w:color w:val="000000"/>
              </w:rPr>
              <w:t xml:space="preserve">Тип </w:t>
            </w:r>
            <w:r>
              <w:rPr>
                <w:b/>
                <w:bCs/>
                <w:color w:val="000000"/>
              </w:rPr>
              <w:t>средства</w:t>
            </w:r>
            <w:r w:rsidRPr="0031605E">
              <w:rPr>
                <w:b/>
                <w:bCs/>
                <w:color w:val="000000"/>
              </w:rPr>
              <w:t>:</w:t>
            </w:r>
            <w:r w:rsidRPr="0031605E">
              <w:rPr>
                <w:color w:val="000000"/>
              </w:rPr>
              <w:t xml:space="preserve"> </w:t>
            </w:r>
            <w:r>
              <w:rPr>
                <w:color w:val="000000"/>
              </w:rPr>
              <w:t>«</w:t>
            </w:r>
            <w:r>
              <w:rPr>
                <w:color w:val="000000"/>
                <w:lang w:val="en-US"/>
              </w:rPr>
              <w:t>Fairy</w:t>
            </w:r>
            <w:r>
              <w:rPr>
                <w:color w:val="000000"/>
              </w:rPr>
              <w:t xml:space="preserve">», </w:t>
            </w:r>
            <w:r w:rsidRPr="0031605E">
              <w:rPr>
                <w:color w:val="000000"/>
              </w:rPr>
              <w:t>«</w:t>
            </w:r>
            <w:r>
              <w:rPr>
                <w:color w:val="000000"/>
              </w:rPr>
              <w:t>Миф</w:t>
            </w:r>
            <w:r w:rsidRPr="0031605E">
              <w:rPr>
                <w:color w:val="000000"/>
              </w:rPr>
              <w:t>» или эквивалент.</w:t>
            </w:r>
          </w:p>
          <w:p w:rsidR="00A168F4" w:rsidRDefault="00A168F4" w:rsidP="009D745B">
            <w:pPr>
              <w:rPr>
                <w:color w:val="000000"/>
              </w:rPr>
            </w:pPr>
            <w:r>
              <w:rPr>
                <w:color w:val="000000"/>
              </w:rPr>
              <w:t>Объем: не менее 500мл.</w:t>
            </w:r>
          </w:p>
          <w:p w:rsidR="00A168F4" w:rsidRPr="00001B0C" w:rsidRDefault="00A168F4" w:rsidP="009D745B">
            <w:pPr>
              <w:rPr>
                <w:b/>
                <w:bCs/>
                <w:color w:val="000000"/>
              </w:rPr>
            </w:pPr>
            <w:r w:rsidRPr="00001B0C">
              <w:rPr>
                <w:b/>
                <w:bCs/>
                <w:color w:val="000000"/>
              </w:rPr>
              <w:t xml:space="preserve">Состав: </w:t>
            </w:r>
          </w:p>
          <w:p w:rsidR="00A168F4" w:rsidRDefault="00A168F4" w:rsidP="009D745B">
            <w:pPr>
              <w:rPr>
                <w:color w:val="000000"/>
              </w:rPr>
            </w:pPr>
            <w:r w:rsidRPr="00001B0C">
              <w:rPr>
                <w:color w:val="000000"/>
              </w:rPr>
              <w:t>Анионные поверхностно-активные вещества</w:t>
            </w:r>
            <w:r>
              <w:rPr>
                <w:color w:val="000000"/>
              </w:rPr>
              <w:t>: не менее 5% и не более 15%.</w:t>
            </w:r>
          </w:p>
          <w:p w:rsidR="00A168F4" w:rsidRPr="00B94104" w:rsidRDefault="00A168F4" w:rsidP="009D745B">
            <w:pPr>
              <w:rPr>
                <w:color w:val="000000"/>
              </w:rPr>
            </w:pPr>
            <w:r>
              <w:rPr>
                <w:color w:val="000000"/>
              </w:rPr>
              <w:t>Н</w:t>
            </w:r>
            <w:r w:rsidRPr="00001B0C">
              <w:rPr>
                <w:color w:val="000000"/>
              </w:rPr>
              <w:t>еионогенные поверхностно-активные вещества: не более 5%</w:t>
            </w:r>
          </w:p>
        </w:tc>
        <w:tc>
          <w:tcPr>
            <w:tcW w:w="0" w:type="auto"/>
          </w:tcPr>
          <w:p w:rsidR="00A168F4" w:rsidRDefault="00A168F4" w:rsidP="009D745B">
            <w:pPr>
              <w:jc w:val="center"/>
            </w:pPr>
            <w:r>
              <w:t>Не предусмотрен</w:t>
            </w:r>
          </w:p>
        </w:tc>
        <w:tc>
          <w:tcPr>
            <w:tcW w:w="0" w:type="auto"/>
          </w:tcPr>
          <w:p w:rsidR="00A168F4" w:rsidRPr="00D26386" w:rsidRDefault="00A168F4" w:rsidP="009D745B">
            <w:pPr>
              <w:jc w:val="center"/>
            </w:pPr>
            <w:r>
              <w:t>штук</w:t>
            </w:r>
          </w:p>
        </w:tc>
        <w:tc>
          <w:tcPr>
            <w:tcW w:w="0" w:type="auto"/>
          </w:tcPr>
          <w:p w:rsidR="00A168F4" w:rsidRPr="00D26386" w:rsidRDefault="00A168F4" w:rsidP="009D745B">
            <w:pPr>
              <w:jc w:val="center"/>
            </w:pPr>
            <w:r>
              <w:t>467</w:t>
            </w:r>
          </w:p>
        </w:tc>
        <w:tc>
          <w:tcPr>
            <w:tcW w:w="0" w:type="auto"/>
          </w:tcPr>
          <w:p w:rsidR="00A168F4" w:rsidRDefault="009D745B" w:rsidP="009D745B">
            <w:pPr>
              <w:jc w:val="center"/>
            </w:pPr>
            <w:r>
              <w:t>70</w:t>
            </w:r>
          </w:p>
        </w:tc>
      </w:tr>
      <w:tr w:rsidR="00A168F4" w:rsidRPr="00B94104" w:rsidTr="00A168F4">
        <w:trPr>
          <w:trHeight w:val="416"/>
        </w:trPr>
        <w:tc>
          <w:tcPr>
            <w:tcW w:w="0" w:type="auto"/>
          </w:tcPr>
          <w:p w:rsidR="00A168F4" w:rsidRPr="00381187" w:rsidRDefault="00A168F4" w:rsidP="009D745B">
            <w:pPr>
              <w:jc w:val="center"/>
            </w:pPr>
            <w:r w:rsidRPr="00381187">
              <w:t>3</w:t>
            </w:r>
          </w:p>
        </w:tc>
        <w:tc>
          <w:tcPr>
            <w:tcW w:w="0" w:type="auto"/>
          </w:tcPr>
          <w:p w:rsidR="00A168F4" w:rsidRPr="00B2332B" w:rsidRDefault="00A168F4" w:rsidP="009D745B">
            <w:pPr>
              <w:jc w:val="center"/>
            </w:pPr>
            <w:r w:rsidRPr="00B2332B">
              <w:t>Моющее средство для  стекол</w:t>
            </w:r>
          </w:p>
        </w:tc>
        <w:tc>
          <w:tcPr>
            <w:tcW w:w="0" w:type="auto"/>
          </w:tcPr>
          <w:p w:rsidR="00A168F4" w:rsidRDefault="00A168F4" w:rsidP="009D745B">
            <w:r>
              <w:t>Назначение: для мытья оконного, витринного стекла, зеркал и других поверхностей.</w:t>
            </w:r>
          </w:p>
          <w:p w:rsidR="00A168F4" w:rsidRDefault="00A168F4" w:rsidP="009D745B">
            <w:r w:rsidRPr="004D7A77">
              <w:t xml:space="preserve">Упаковка: </w:t>
            </w:r>
            <w:r>
              <w:t>пластиковый ф</w:t>
            </w:r>
            <w:r w:rsidRPr="004D7A77">
              <w:t>лакон с распылителем.</w:t>
            </w:r>
          </w:p>
          <w:p w:rsidR="00A168F4" w:rsidRPr="002E4D0E" w:rsidRDefault="00A168F4" w:rsidP="009D745B">
            <w:pPr>
              <w:rPr>
                <w:b/>
                <w:bCs/>
              </w:rPr>
            </w:pPr>
            <w:r w:rsidRPr="002E4D0E">
              <w:rPr>
                <w:b/>
                <w:bCs/>
              </w:rPr>
              <w:t xml:space="preserve">Состав: </w:t>
            </w:r>
          </w:p>
          <w:p w:rsidR="00A168F4" w:rsidRDefault="00A168F4" w:rsidP="009D745B">
            <w:r>
              <w:t>В</w:t>
            </w:r>
            <w:r w:rsidRPr="002E4D0E">
              <w:t xml:space="preserve">ода, </w:t>
            </w:r>
            <w:r>
              <w:t>О</w:t>
            </w:r>
            <w:r w:rsidRPr="002E4D0E">
              <w:t xml:space="preserve">рганические растворители, </w:t>
            </w:r>
            <w:r>
              <w:t>И</w:t>
            </w:r>
            <w:r w:rsidRPr="002E4D0E">
              <w:t xml:space="preserve">зопропиловый спирт, </w:t>
            </w:r>
            <w:r>
              <w:t>Г</w:t>
            </w:r>
            <w:r w:rsidRPr="002E4D0E">
              <w:t xml:space="preserve">идроксид аммония, </w:t>
            </w:r>
            <w:r>
              <w:t>К</w:t>
            </w:r>
            <w:r w:rsidRPr="002E4D0E">
              <w:t>онсервант</w:t>
            </w:r>
            <w:r>
              <w:t>ы</w:t>
            </w:r>
            <w:r w:rsidRPr="002E4D0E">
              <w:t xml:space="preserve">, </w:t>
            </w:r>
            <w:r>
              <w:t>О</w:t>
            </w:r>
            <w:r w:rsidRPr="002E4D0E">
              <w:t xml:space="preserve">тдушка, </w:t>
            </w:r>
            <w:r>
              <w:t>Э</w:t>
            </w:r>
            <w:r w:rsidRPr="002E4D0E">
              <w:t>мульгатор</w:t>
            </w:r>
            <w:r>
              <w:t>ы</w:t>
            </w:r>
            <w:r w:rsidRPr="002E4D0E">
              <w:t>.</w:t>
            </w:r>
          </w:p>
          <w:p w:rsidR="00A168F4" w:rsidRPr="00B94104" w:rsidRDefault="00A168F4" w:rsidP="009D745B"/>
        </w:tc>
        <w:tc>
          <w:tcPr>
            <w:tcW w:w="0" w:type="auto"/>
          </w:tcPr>
          <w:p w:rsidR="00A168F4" w:rsidRPr="004D7A77" w:rsidRDefault="00A168F4" w:rsidP="009D745B">
            <w:pPr>
              <w:rPr>
                <w:color w:val="000000"/>
              </w:rPr>
            </w:pPr>
            <w:r w:rsidRPr="004D7A77">
              <w:rPr>
                <w:color w:val="000000"/>
              </w:rPr>
              <w:t>Объем: не менее 500мл.</w:t>
            </w:r>
          </w:p>
          <w:p w:rsidR="00A168F4" w:rsidRPr="00001B0C" w:rsidRDefault="00A168F4" w:rsidP="009D745B">
            <w:pPr>
              <w:rPr>
                <w:b/>
                <w:bCs/>
                <w:color w:val="000000"/>
              </w:rPr>
            </w:pPr>
            <w:r w:rsidRPr="00001B0C">
              <w:rPr>
                <w:b/>
                <w:bCs/>
                <w:color w:val="000000"/>
              </w:rPr>
              <w:t xml:space="preserve">Состав: </w:t>
            </w:r>
          </w:p>
          <w:p w:rsidR="00A168F4" w:rsidRDefault="00A168F4" w:rsidP="009D745B">
            <w:pPr>
              <w:rPr>
                <w:color w:val="000000"/>
              </w:rPr>
            </w:pPr>
            <w:r w:rsidRPr="00001B0C">
              <w:rPr>
                <w:color w:val="000000"/>
              </w:rPr>
              <w:t>Анионные поверхностно-активные вещества</w:t>
            </w:r>
            <w:r>
              <w:rPr>
                <w:color w:val="000000"/>
              </w:rPr>
              <w:t xml:space="preserve">: не более 5%. </w:t>
            </w:r>
          </w:p>
          <w:p w:rsidR="00A168F4" w:rsidRPr="00B94104" w:rsidRDefault="00A168F4" w:rsidP="009D745B">
            <w:pPr>
              <w:rPr>
                <w:color w:val="000000"/>
              </w:rPr>
            </w:pPr>
            <w:r>
              <w:rPr>
                <w:color w:val="000000"/>
              </w:rPr>
              <w:t>Н</w:t>
            </w:r>
            <w:r w:rsidRPr="00001B0C">
              <w:rPr>
                <w:color w:val="000000"/>
              </w:rPr>
              <w:t>еионогенные поверхностно-активные вещества: не более 5%</w:t>
            </w:r>
            <w:r>
              <w:rPr>
                <w:color w:val="000000"/>
              </w:rPr>
              <w:t>.</w:t>
            </w:r>
          </w:p>
        </w:tc>
        <w:tc>
          <w:tcPr>
            <w:tcW w:w="0" w:type="auto"/>
          </w:tcPr>
          <w:p w:rsidR="00A168F4" w:rsidRDefault="00A168F4" w:rsidP="009D745B">
            <w:pPr>
              <w:jc w:val="center"/>
            </w:pPr>
            <w:r>
              <w:t>Не предусмотрен</w:t>
            </w:r>
          </w:p>
        </w:tc>
        <w:tc>
          <w:tcPr>
            <w:tcW w:w="0" w:type="auto"/>
          </w:tcPr>
          <w:p w:rsidR="00A168F4" w:rsidRPr="00D26386" w:rsidRDefault="00A168F4" w:rsidP="009D745B">
            <w:pPr>
              <w:jc w:val="center"/>
            </w:pPr>
            <w:r>
              <w:t>штук</w:t>
            </w:r>
          </w:p>
        </w:tc>
        <w:tc>
          <w:tcPr>
            <w:tcW w:w="0" w:type="auto"/>
          </w:tcPr>
          <w:p w:rsidR="00A168F4" w:rsidRPr="00D26386" w:rsidRDefault="00A168F4" w:rsidP="009D745B">
            <w:pPr>
              <w:jc w:val="center"/>
            </w:pPr>
            <w:r w:rsidRPr="00D26386">
              <w:t>1</w:t>
            </w:r>
            <w:r>
              <w:t>32</w:t>
            </w:r>
          </w:p>
        </w:tc>
        <w:tc>
          <w:tcPr>
            <w:tcW w:w="0" w:type="auto"/>
          </w:tcPr>
          <w:p w:rsidR="00A168F4" w:rsidRPr="00D26386" w:rsidRDefault="009D745B" w:rsidP="009D745B">
            <w:pPr>
              <w:jc w:val="center"/>
            </w:pPr>
            <w:r>
              <w:t>76,23</w:t>
            </w:r>
          </w:p>
        </w:tc>
      </w:tr>
      <w:tr w:rsidR="00A168F4" w:rsidRPr="00B94104" w:rsidTr="00A168F4">
        <w:trPr>
          <w:trHeight w:val="70"/>
        </w:trPr>
        <w:tc>
          <w:tcPr>
            <w:tcW w:w="0" w:type="auto"/>
          </w:tcPr>
          <w:p w:rsidR="00A168F4" w:rsidRPr="00381187" w:rsidRDefault="00A168F4" w:rsidP="009D745B">
            <w:pPr>
              <w:jc w:val="center"/>
            </w:pPr>
            <w:r>
              <w:lastRenderedPageBreak/>
              <w:t>4</w:t>
            </w:r>
          </w:p>
        </w:tc>
        <w:tc>
          <w:tcPr>
            <w:tcW w:w="0" w:type="auto"/>
          </w:tcPr>
          <w:p w:rsidR="00A168F4" w:rsidRPr="00B2332B" w:rsidRDefault="00A168F4" w:rsidP="009D745B">
            <w:pPr>
              <w:jc w:val="center"/>
            </w:pPr>
            <w:r w:rsidRPr="00B2332B">
              <w:t xml:space="preserve">Моющее средство для полов </w:t>
            </w:r>
          </w:p>
          <w:p w:rsidR="00A168F4" w:rsidRPr="00B2332B" w:rsidRDefault="00A168F4" w:rsidP="009D745B">
            <w:pPr>
              <w:jc w:val="center"/>
            </w:pPr>
          </w:p>
          <w:p w:rsidR="00A168F4" w:rsidRPr="00B2332B" w:rsidRDefault="00A168F4" w:rsidP="009D745B">
            <w:pPr>
              <w:jc w:val="center"/>
            </w:pPr>
          </w:p>
          <w:p w:rsidR="00A168F4" w:rsidRPr="00B2332B" w:rsidRDefault="00A168F4" w:rsidP="009D745B">
            <w:pPr>
              <w:jc w:val="center"/>
            </w:pPr>
            <w:r w:rsidRPr="00B2332B">
              <w:t xml:space="preserve"> </w:t>
            </w:r>
          </w:p>
        </w:tc>
        <w:tc>
          <w:tcPr>
            <w:tcW w:w="0" w:type="auto"/>
          </w:tcPr>
          <w:p w:rsidR="00A168F4" w:rsidRPr="00CC0A4D" w:rsidRDefault="00A168F4" w:rsidP="009D745B">
            <w:pPr>
              <w:rPr>
                <w:rStyle w:val="affd"/>
                <w:b w:val="0"/>
              </w:rPr>
            </w:pPr>
            <w:r>
              <w:rPr>
                <w:rStyle w:val="affd"/>
              </w:rPr>
              <w:t>Назначение: для мытья всех типов полов.</w:t>
            </w:r>
          </w:p>
          <w:p w:rsidR="00A168F4" w:rsidRPr="00CC0A4D" w:rsidRDefault="00A168F4" w:rsidP="009D745B">
            <w:pPr>
              <w:rPr>
                <w:rStyle w:val="affd"/>
                <w:b w:val="0"/>
              </w:rPr>
            </w:pPr>
            <w:r w:rsidRPr="00CC0A4D">
              <w:rPr>
                <w:rStyle w:val="affd"/>
              </w:rPr>
              <w:t>Консистенция</w:t>
            </w:r>
            <w:r>
              <w:rPr>
                <w:rStyle w:val="affd"/>
              </w:rPr>
              <w:t>: ж</w:t>
            </w:r>
            <w:r w:rsidRPr="00CC0A4D">
              <w:rPr>
                <w:rStyle w:val="affd"/>
              </w:rPr>
              <w:t>идкообразн</w:t>
            </w:r>
            <w:r>
              <w:rPr>
                <w:rStyle w:val="affd"/>
              </w:rPr>
              <w:t>ое</w:t>
            </w:r>
            <w:r w:rsidRPr="00CC0A4D">
              <w:rPr>
                <w:rStyle w:val="affd"/>
              </w:rPr>
              <w:t xml:space="preserve"> концентрированное. </w:t>
            </w:r>
          </w:p>
          <w:p w:rsidR="00A168F4" w:rsidRDefault="00A168F4" w:rsidP="009D745B">
            <w:pPr>
              <w:rPr>
                <w:rStyle w:val="affd"/>
                <w:b w:val="0"/>
              </w:rPr>
            </w:pPr>
            <w:r w:rsidRPr="00CC0A4D">
              <w:rPr>
                <w:rStyle w:val="affd"/>
              </w:rPr>
              <w:t>Упаковка: пластиков</w:t>
            </w:r>
            <w:r>
              <w:rPr>
                <w:rStyle w:val="affd"/>
              </w:rPr>
              <w:t>ый</w:t>
            </w:r>
            <w:r w:rsidRPr="00CC0A4D">
              <w:rPr>
                <w:rStyle w:val="affd"/>
              </w:rPr>
              <w:t xml:space="preserve"> бутыл</w:t>
            </w:r>
            <w:r>
              <w:rPr>
                <w:rStyle w:val="affd"/>
              </w:rPr>
              <w:t>ь.</w:t>
            </w:r>
          </w:p>
          <w:p w:rsidR="00A168F4" w:rsidRDefault="00A168F4" w:rsidP="009D745B">
            <w:pPr>
              <w:rPr>
                <w:b/>
                <w:bCs/>
              </w:rPr>
            </w:pPr>
            <w:r w:rsidRPr="00CC0A4D">
              <w:rPr>
                <w:b/>
                <w:bCs/>
              </w:rPr>
              <w:t xml:space="preserve">Состав: </w:t>
            </w:r>
          </w:p>
          <w:p w:rsidR="00A168F4" w:rsidRPr="00CC0A4D" w:rsidRDefault="00A168F4" w:rsidP="009D745B">
            <w:r>
              <w:t>К</w:t>
            </w:r>
            <w:r w:rsidRPr="00CC0A4D">
              <w:t xml:space="preserve">онсерванты, </w:t>
            </w:r>
            <w:r>
              <w:t>А</w:t>
            </w:r>
            <w:r w:rsidRPr="00CC0A4D">
              <w:t>роматизирующие добавки</w:t>
            </w:r>
            <w:r>
              <w:t>.</w:t>
            </w:r>
          </w:p>
        </w:tc>
        <w:tc>
          <w:tcPr>
            <w:tcW w:w="0" w:type="auto"/>
          </w:tcPr>
          <w:p w:rsidR="00A168F4" w:rsidRDefault="00A168F4" w:rsidP="009D745B">
            <w:pPr>
              <w:rPr>
                <w:color w:val="000000"/>
              </w:rPr>
            </w:pPr>
            <w:r>
              <w:rPr>
                <w:color w:val="000000"/>
              </w:rPr>
              <w:t>Объем: не менее 1000мл.</w:t>
            </w:r>
          </w:p>
          <w:p w:rsidR="00A168F4" w:rsidRPr="00001B0C" w:rsidRDefault="00A168F4" w:rsidP="009D745B">
            <w:pPr>
              <w:rPr>
                <w:b/>
                <w:bCs/>
                <w:color w:val="000000"/>
              </w:rPr>
            </w:pPr>
            <w:r w:rsidRPr="00001B0C">
              <w:rPr>
                <w:b/>
                <w:bCs/>
                <w:color w:val="000000"/>
              </w:rPr>
              <w:t xml:space="preserve">Состав: </w:t>
            </w:r>
          </w:p>
          <w:p w:rsidR="00A168F4" w:rsidRDefault="00A168F4" w:rsidP="009D745B">
            <w:pPr>
              <w:rPr>
                <w:color w:val="000000"/>
              </w:rPr>
            </w:pPr>
            <w:r w:rsidRPr="00001B0C">
              <w:rPr>
                <w:color w:val="000000"/>
              </w:rPr>
              <w:t>Анионные поверхностно-активные вещества</w:t>
            </w:r>
            <w:r>
              <w:rPr>
                <w:color w:val="000000"/>
              </w:rPr>
              <w:t xml:space="preserve">: не более 5%. </w:t>
            </w:r>
          </w:p>
          <w:p w:rsidR="00A168F4" w:rsidRPr="00B94104" w:rsidRDefault="00A168F4" w:rsidP="009D745B">
            <w:pPr>
              <w:rPr>
                <w:color w:val="000000"/>
              </w:rPr>
            </w:pPr>
            <w:r>
              <w:rPr>
                <w:color w:val="000000"/>
              </w:rPr>
              <w:t>Н</w:t>
            </w:r>
            <w:r w:rsidRPr="00001B0C">
              <w:rPr>
                <w:color w:val="000000"/>
              </w:rPr>
              <w:t>еионогенные поверхностно-активные вещества: не более 5%</w:t>
            </w:r>
            <w:r>
              <w:rPr>
                <w:color w:val="000000"/>
              </w:rPr>
              <w:t>.</w:t>
            </w:r>
          </w:p>
        </w:tc>
        <w:tc>
          <w:tcPr>
            <w:tcW w:w="0" w:type="auto"/>
          </w:tcPr>
          <w:p w:rsidR="00A168F4" w:rsidRDefault="00A168F4" w:rsidP="009D745B">
            <w:pPr>
              <w:jc w:val="center"/>
            </w:pPr>
            <w:r>
              <w:t>Не предусмотрен</w:t>
            </w:r>
          </w:p>
        </w:tc>
        <w:tc>
          <w:tcPr>
            <w:tcW w:w="0" w:type="auto"/>
          </w:tcPr>
          <w:p w:rsidR="00A168F4" w:rsidRDefault="00A168F4" w:rsidP="009D745B">
            <w:pPr>
              <w:jc w:val="center"/>
            </w:pPr>
            <w:r>
              <w:t>штук</w:t>
            </w:r>
          </w:p>
        </w:tc>
        <w:tc>
          <w:tcPr>
            <w:tcW w:w="0" w:type="auto"/>
          </w:tcPr>
          <w:p w:rsidR="00A168F4" w:rsidRPr="00D26386" w:rsidRDefault="00A168F4" w:rsidP="009D745B">
            <w:pPr>
              <w:jc w:val="center"/>
            </w:pPr>
            <w:r>
              <w:t>422</w:t>
            </w:r>
          </w:p>
        </w:tc>
        <w:tc>
          <w:tcPr>
            <w:tcW w:w="0" w:type="auto"/>
          </w:tcPr>
          <w:p w:rsidR="00A168F4" w:rsidRDefault="009D745B" w:rsidP="009D745B">
            <w:pPr>
              <w:jc w:val="center"/>
            </w:pPr>
            <w:r>
              <w:t>79</w:t>
            </w:r>
          </w:p>
        </w:tc>
      </w:tr>
      <w:tr w:rsidR="00A168F4" w:rsidRPr="00B94104" w:rsidTr="00A168F4">
        <w:trPr>
          <w:trHeight w:val="70"/>
        </w:trPr>
        <w:tc>
          <w:tcPr>
            <w:tcW w:w="0" w:type="auto"/>
          </w:tcPr>
          <w:p w:rsidR="00A168F4" w:rsidRDefault="00A168F4" w:rsidP="009D745B">
            <w:pPr>
              <w:jc w:val="center"/>
            </w:pPr>
            <w:r>
              <w:t>5</w:t>
            </w:r>
          </w:p>
        </w:tc>
        <w:tc>
          <w:tcPr>
            <w:tcW w:w="0" w:type="auto"/>
          </w:tcPr>
          <w:p w:rsidR="00A168F4" w:rsidRPr="00B2332B" w:rsidRDefault="00A168F4" w:rsidP="009D745B">
            <w:pPr>
              <w:jc w:val="center"/>
            </w:pPr>
            <w:r w:rsidRPr="00B2332B">
              <w:t>Мыло туалетное</w:t>
            </w:r>
          </w:p>
        </w:tc>
        <w:tc>
          <w:tcPr>
            <w:tcW w:w="0" w:type="auto"/>
          </w:tcPr>
          <w:p w:rsidR="00A168F4" w:rsidRDefault="00A168F4" w:rsidP="009D745B">
            <w:pPr>
              <w:spacing w:line="276" w:lineRule="auto"/>
              <w:rPr>
                <w:rFonts w:eastAsia="Calibri"/>
                <w:color w:val="211C1D"/>
                <w:lang w:eastAsia="en-US"/>
              </w:rPr>
            </w:pPr>
            <w:r>
              <w:rPr>
                <w:rFonts w:eastAsia="Calibri"/>
                <w:color w:val="211C1D"/>
                <w:sz w:val="22"/>
                <w:szCs w:val="22"/>
                <w:lang w:eastAsia="en-US"/>
              </w:rPr>
              <w:t>Марка: Ординарное.</w:t>
            </w:r>
          </w:p>
          <w:p w:rsidR="00A168F4" w:rsidRDefault="00A168F4" w:rsidP="009D745B">
            <w:pPr>
              <w:spacing w:line="276" w:lineRule="auto"/>
              <w:rPr>
                <w:rFonts w:eastAsia="Calibri"/>
                <w:color w:val="211C1D"/>
                <w:lang w:eastAsia="en-US"/>
              </w:rPr>
            </w:pPr>
            <w:r>
              <w:rPr>
                <w:rFonts w:eastAsia="Calibri"/>
                <w:color w:val="211C1D"/>
                <w:sz w:val="22"/>
                <w:szCs w:val="22"/>
                <w:lang w:eastAsia="en-US"/>
              </w:rPr>
              <w:t>Тип упаковки: в обертке.</w:t>
            </w:r>
          </w:p>
          <w:p w:rsidR="00A168F4" w:rsidRPr="00EC54B8" w:rsidRDefault="00A168F4" w:rsidP="009D745B">
            <w:pPr>
              <w:spacing w:line="276" w:lineRule="auto"/>
              <w:rPr>
                <w:rFonts w:eastAsia="Calibri"/>
                <w:color w:val="211C1D"/>
                <w:lang w:eastAsia="en-US"/>
              </w:rPr>
            </w:pPr>
            <w:r w:rsidRPr="00EC54B8">
              <w:rPr>
                <w:rFonts w:eastAsia="Calibri"/>
                <w:color w:val="211C1D"/>
                <w:sz w:val="22"/>
                <w:szCs w:val="22"/>
                <w:lang w:eastAsia="en-US"/>
              </w:rPr>
              <w:t>Масса</w:t>
            </w:r>
            <w:r>
              <w:rPr>
                <w:rFonts w:eastAsia="Calibri"/>
                <w:color w:val="211C1D"/>
                <w:sz w:val="22"/>
                <w:szCs w:val="22"/>
                <w:lang w:eastAsia="en-US"/>
              </w:rPr>
              <w:t xml:space="preserve"> куска: 1</w:t>
            </w:r>
            <w:r w:rsidRPr="00EC54B8">
              <w:rPr>
                <w:rFonts w:eastAsia="Calibri"/>
                <w:color w:val="211C1D"/>
                <w:sz w:val="22"/>
                <w:szCs w:val="22"/>
                <w:lang w:eastAsia="en-US"/>
              </w:rPr>
              <w:t>00гр</w:t>
            </w:r>
            <w:r w:rsidRPr="00EC54B8">
              <w:rPr>
                <w:rFonts w:eastAsia="Calibri"/>
                <w:color w:val="000000"/>
                <w:sz w:val="22"/>
                <w:szCs w:val="22"/>
                <w:lang w:eastAsia="en-US"/>
              </w:rPr>
              <w:t>.</w:t>
            </w:r>
          </w:p>
        </w:tc>
        <w:tc>
          <w:tcPr>
            <w:tcW w:w="0" w:type="auto"/>
          </w:tcPr>
          <w:p w:rsidR="00A168F4" w:rsidRPr="00B94104" w:rsidRDefault="00A168F4" w:rsidP="009D745B">
            <w:pPr>
              <w:jc w:val="center"/>
              <w:rPr>
                <w:color w:val="000000"/>
              </w:rPr>
            </w:pPr>
          </w:p>
        </w:tc>
        <w:tc>
          <w:tcPr>
            <w:tcW w:w="0" w:type="auto"/>
          </w:tcPr>
          <w:p w:rsidR="00A168F4" w:rsidRDefault="00A168F4" w:rsidP="009D745B">
            <w:pPr>
              <w:jc w:val="center"/>
            </w:pPr>
            <w:r>
              <w:t>ГОСТ 28546-2002</w:t>
            </w:r>
          </w:p>
        </w:tc>
        <w:tc>
          <w:tcPr>
            <w:tcW w:w="0" w:type="auto"/>
          </w:tcPr>
          <w:p w:rsidR="00A168F4" w:rsidRDefault="00A168F4" w:rsidP="009D745B">
            <w:pPr>
              <w:jc w:val="center"/>
            </w:pPr>
            <w:r>
              <w:t>штук</w:t>
            </w:r>
          </w:p>
        </w:tc>
        <w:tc>
          <w:tcPr>
            <w:tcW w:w="0" w:type="auto"/>
          </w:tcPr>
          <w:p w:rsidR="00A168F4" w:rsidRDefault="00A168F4" w:rsidP="009D745B">
            <w:pPr>
              <w:jc w:val="center"/>
            </w:pPr>
            <w:r>
              <w:t>200</w:t>
            </w:r>
          </w:p>
        </w:tc>
        <w:tc>
          <w:tcPr>
            <w:tcW w:w="0" w:type="auto"/>
          </w:tcPr>
          <w:p w:rsidR="00A168F4" w:rsidRDefault="009D745B" w:rsidP="009D745B">
            <w:pPr>
              <w:jc w:val="center"/>
            </w:pPr>
            <w:r>
              <w:t>22,33</w:t>
            </w:r>
          </w:p>
        </w:tc>
      </w:tr>
      <w:tr w:rsidR="00A168F4" w:rsidRPr="00B94104" w:rsidTr="00A168F4">
        <w:trPr>
          <w:trHeight w:val="70"/>
        </w:trPr>
        <w:tc>
          <w:tcPr>
            <w:tcW w:w="0" w:type="auto"/>
          </w:tcPr>
          <w:p w:rsidR="00A168F4" w:rsidRPr="00381187" w:rsidRDefault="00A168F4" w:rsidP="00A75F3C">
            <w:r>
              <w:t>6</w:t>
            </w:r>
          </w:p>
        </w:tc>
        <w:tc>
          <w:tcPr>
            <w:tcW w:w="0" w:type="auto"/>
          </w:tcPr>
          <w:p w:rsidR="00A168F4" w:rsidRPr="00B2332B" w:rsidRDefault="00A168F4" w:rsidP="00A75F3C">
            <w:r w:rsidRPr="00B2332B">
              <w:t xml:space="preserve">Мыло туалетное </w:t>
            </w:r>
          </w:p>
        </w:tc>
        <w:tc>
          <w:tcPr>
            <w:tcW w:w="0" w:type="auto"/>
          </w:tcPr>
          <w:p w:rsidR="00A168F4" w:rsidRDefault="00A168F4" w:rsidP="00A75F3C">
            <w:pPr>
              <w:rPr>
                <w:rFonts w:eastAsia="Calibri"/>
                <w:color w:val="211C1D"/>
                <w:lang w:eastAsia="en-US"/>
              </w:rPr>
            </w:pPr>
            <w:r>
              <w:rPr>
                <w:rFonts w:eastAsia="Calibri"/>
                <w:color w:val="211C1D"/>
                <w:sz w:val="22"/>
                <w:szCs w:val="22"/>
                <w:lang w:eastAsia="en-US"/>
              </w:rPr>
              <w:t>Марка: Ординарное.</w:t>
            </w:r>
          </w:p>
          <w:p w:rsidR="00A168F4" w:rsidRDefault="00A168F4" w:rsidP="00A75F3C">
            <w:pPr>
              <w:rPr>
                <w:rFonts w:eastAsia="Calibri"/>
                <w:color w:val="211C1D"/>
                <w:lang w:eastAsia="en-US"/>
              </w:rPr>
            </w:pPr>
            <w:r>
              <w:rPr>
                <w:rFonts w:eastAsia="Calibri"/>
                <w:color w:val="211C1D"/>
                <w:sz w:val="22"/>
                <w:szCs w:val="22"/>
                <w:lang w:eastAsia="en-US"/>
              </w:rPr>
              <w:t>Тип упаковки: в обертке.</w:t>
            </w:r>
          </w:p>
          <w:p w:rsidR="00A168F4" w:rsidRPr="00EC54B8" w:rsidRDefault="00A168F4" w:rsidP="00A75F3C">
            <w:pPr>
              <w:rPr>
                <w:rFonts w:eastAsia="Calibri"/>
                <w:color w:val="312C2E"/>
                <w:lang w:eastAsia="en-US"/>
              </w:rPr>
            </w:pPr>
            <w:r w:rsidRPr="00EC54B8">
              <w:rPr>
                <w:rFonts w:eastAsia="Calibri"/>
                <w:color w:val="211C1D"/>
                <w:sz w:val="22"/>
                <w:szCs w:val="22"/>
                <w:lang w:eastAsia="en-US"/>
              </w:rPr>
              <w:t>Масса</w:t>
            </w:r>
            <w:r>
              <w:rPr>
                <w:rFonts w:eastAsia="Calibri"/>
                <w:color w:val="211C1D"/>
                <w:sz w:val="22"/>
                <w:szCs w:val="22"/>
                <w:lang w:eastAsia="en-US"/>
              </w:rPr>
              <w:t xml:space="preserve"> куска: 2</w:t>
            </w:r>
            <w:r w:rsidRPr="00EC54B8">
              <w:rPr>
                <w:rFonts w:eastAsia="Calibri"/>
                <w:color w:val="211C1D"/>
                <w:sz w:val="22"/>
                <w:szCs w:val="22"/>
                <w:lang w:eastAsia="en-US"/>
              </w:rPr>
              <w:t>00гр</w:t>
            </w:r>
            <w:r w:rsidRPr="00EC54B8">
              <w:rPr>
                <w:rFonts w:eastAsia="Calibri"/>
                <w:color w:val="000000"/>
                <w:sz w:val="22"/>
                <w:szCs w:val="22"/>
                <w:lang w:eastAsia="en-US"/>
              </w:rPr>
              <w:t>.</w:t>
            </w:r>
          </w:p>
        </w:tc>
        <w:tc>
          <w:tcPr>
            <w:tcW w:w="0" w:type="auto"/>
          </w:tcPr>
          <w:p w:rsidR="00A168F4" w:rsidRPr="00B94104" w:rsidRDefault="00A168F4" w:rsidP="00A75F3C">
            <w:pPr>
              <w:rPr>
                <w:color w:val="000000"/>
              </w:rPr>
            </w:pPr>
          </w:p>
        </w:tc>
        <w:tc>
          <w:tcPr>
            <w:tcW w:w="0" w:type="auto"/>
          </w:tcPr>
          <w:p w:rsidR="00A168F4" w:rsidRDefault="00A168F4" w:rsidP="00A75F3C">
            <w:r>
              <w:t>ГОСТ 28546-2002</w:t>
            </w:r>
          </w:p>
        </w:tc>
        <w:tc>
          <w:tcPr>
            <w:tcW w:w="0" w:type="auto"/>
          </w:tcPr>
          <w:p w:rsidR="00A168F4" w:rsidRDefault="00A168F4" w:rsidP="00A75F3C">
            <w:r>
              <w:t>штук</w:t>
            </w:r>
          </w:p>
        </w:tc>
        <w:tc>
          <w:tcPr>
            <w:tcW w:w="0" w:type="auto"/>
          </w:tcPr>
          <w:p w:rsidR="00A168F4" w:rsidRPr="00D26386" w:rsidRDefault="00A168F4" w:rsidP="00A75F3C">
            <w:r>
              <w:t>8500</w:t>
            </w:r>
          </w:p>
        </w:tc>
        <w:tc>
          <w:tcPr>
            <w:tcW w:w="0" w:type="auto"/>
          </w:tcPr>
          <w:p w:rsidR="00A168F4" w:rsidRDefault="009D745B" w:rsidP="00A75F3C">
            <w:r>
              <w:t>32,67</w:t>
            </w:r>
          </w:p>
        </w:tc>
      </w:tr>
      <w:tr w:rsidR="00A168F4" w:rsidRPr="00B94104" w:rsidTr="00A168F4">
        <w:trPr>
          <w:trHeight w:val="1232"/>
        </w:trPr>
        <w:tc>
          <w:tcPr>
            <w:tcW w:w="0" w:type="auto"/>
          </w:tcPr>
          <w:p w:rsidR="00A168F4" w:rsidRPr="00381187" w:rsidRDefault="00A168F4" w:rsidP="00A75F3C">
            <w:r>
              <w:t>7</w:t>
            </w:r>
          </w:p>
        </w:tc>
        <w:tc>
          <w:tcPr>
            <w:tcW w:w="0" w:type="auto"/>
          </w:tcPr>
          <w:p w:rsidR="00A168F4" w:rsidRPr="00B2332B" w:rsidRDefault="00A168F4" w:rsidP="00A75F3C">
            <w:r w:rsidRPr="00B2332B">
              <w:t>Мыло туалетное жидкое</w:t>
            </w:r>
          </w:p>
          <w:p w:rsidR="00A168F4" w:rsidRPr="00B2332B" w:rsidRDefault="00A168F4" w:rsidP="00A75F3C"/>
        </w:tc>
        <w:tc>
          <w:tcPr>
            <w:tcW w:w="0" w:type="auto"/>
          </w:tcPr>
          <w:p w:rsidR="00A168F4" w:rsidRDefault="00A168F4" w:rsidP="00A75F3C">
            <w:pPr>
              <w:rPr>
                <w:rStyle w:val="affd"/>
                <w:b w:val="0"/>
              </w:rPr>
            </w:pPr>
            <w:r>
              <w:rPr>
                <w:rStyle w:val="affd"/>
              </w:rPr>
              <w:t>Назначение: для мытья рук с антибактериальным действием.</w:t>
            </w:r>
          </w:p>
          <w:p w:rsidR="00A168F4" w:rsidRDefault="00A168F4" w:rsidP="00A75F3C">
            <w:r>
              <w:t>Упаковка: пластиковая емкость с дозатором.</w:t>
            </w:r>
          </w:p>
        </w:tc>
        <w:tc>
          <w:tcPr>
            <w:tcW w:w="0" w:type="auto"/>
          </w:tcPr>
          <w:p w:rsidR="00A168F4" w:rsidRPr="00B94104" w:rsidRDefault="00A168F4" w:rsidP="00A75F3C">
            <w:pPr>
              <w:rPr>
                <w:color w:val="000000"/>
              </w:rPr>
            </w:pPr>
            <w:r w:rsidRPr="00633C15">
              <w:rPr>
                <w:color w:val="000000"/>
              </w:rPr>
              <w:t xml:space="preserve">Объем: не менее </w:t>
            </w:r>
            <w:r>
              <w:rPr>
                <w:color w:val="000000"/>
              </w:rPr>
              <w:t>500</w:t>
            </w:r>
            <w:r w:rsidRPr="00633C15">
              <w:rPr>
                <w:color w:val="000000"/>
              </w:rPr>
              <w:t>мл.</w:t>
            </w:r>
          </w:p>
        </w:tc>
        <w:tc>
          <w:tcPr>
            <w:tcW w:w="0" w:type="auto"/>
          </w:tcPr>
          <w:p w:rsidR="00A168F4" w:rsidRDefault="00A168F4" w:rsidP="00A75F3C">
            <w:r>
              <w:t>ГОСТ 31696-2012</w:t>
            </w:r>
          </w:p>
        </w:tc>
        <w:tc>
          <w:tcPr>
            <w:tcW w:w="0" w:type="auto"/>
          </w:tcPr>
          <w:p w:rsidR="00A168F4" w:rsidRDefault="00A168F4" w:rsidP="00A75F3C">
            <w:r>
              <w:t>штук</w:t>
            </w:r>
          </w:p>
        </w:tc>
        <w:tc>
          <w:tcPr>
            <w:tcW w:w="0" w:type="auto"/>
          </w:tcPr>
          <w:p w:rsidR="00A168F4" w:rsidRPr="00D26386" w:rsidRDefault="00A168F4" w:rsidP="00A75F3C">
            <w:r>
              <w:t>874</w:t>
            </w:r>
          </w:p>
        </w:tc>
        <w:tc>
          <w:tcPr>
            <w:tcW w:w="0" w:type="auto"/>
          </w:tcPr>
          <w:p w:rsidR="00A168F4" w:rsidRDefault="00EC1B4E" w:rsidP="00A75F3C">
            <w:r>
              <w:t>84,33</w:t>
            </w:r>
          </w:p>
        </w:tc>
      </w:tr>
      <w:tr w:rsidR="00A168F4" w:rsidRPr="00B94104" w:rsidTr="00A168F4">
        <w:trPr>
          <w:trHeight w:val="70"/>
        </w:trPr>
        <w:tc>
          <w:tcPr>
            <w:tcW w:w="0" w:type="auto"/>
          </w:tcPr>
          <w:p w:rsidR="00A168F4" w:rsidRPr="00633C15" w:rsidRDefault="00A168F4" w:rsidP="00A75F3C">
            <w:r>
              <w:t>8</w:t>
            </w:r>
          </w:p>
        </w:tc>
        <w:tc>
          <w:tcPr>
            <w:tcW w:w="0" w:type="auto"/>
          </w:tcPr>
          <w:p w:rsidR="00A168F4" w:rsidRPr="00633C15" w:rsidRDefault="00A168F4" w:rsidP="00A75F3C">
            <w:r w:rsidRPr="00633C15">
              <w:t>Мыло хозяйственное</w:t>
            </w:r>
          </w:p>
        </w:tc>
        <w:tc>
          <w:tcPr>
            <w:tcW w:w="0" w:type="auto"/>
          </w:tcPr>
          <w:p w:rsidR="00A168F4" w:rsidRDefault="00A168F4" w:rsidP="00A75F3C">
            <w:pPr>
              <w:rPr>
                <w:b/>
              </w:rPr>
            </w:pPr>
            <w:r w:rsidRPr="00633C15">
              <w:t>Мыло хозяйственное</w:t>
            </w:r>
            <w:r>
              <w:t xml:space="preserve">: </w:t>
            </w:r>
            <w:r w:rsidRPr="00633C15">
              <w:t xml:space="preserve">72%.  </w:t>
            </w:r>
          </w:p>
          <w:p w:rsidR="00A168F4" w:rsidRDefault="00A168F4" w:rsidP="00A75F3C">
            <w:pPr>
              <w:rPr>
                <w:b/>
                <w:color w:val="000000" w:themeColor="text1"/>
              </w:rPr>
            </w:pPr>
            <w:r>
              <w:t>Тип упаковки: индивидуальная</w:t>
            </w:r>
            <w:r w:rsidRPr="00633C15">
              <w:rPr>
                <w:color w:val="000000" w:themeColor="text1"/>
              </w:rPr>
              <w:t xml:space="preserve">. </w:t>
            </w:r>
          </w:p>
          <w:p w:rsidR="00A168F4" w:rsidRPr="00C5516B" w:rsidRDefault="00A168F4" w:rsidP="00A75F3C">
            <w:r>
              <w:rPr>
                <w:color w:val="000000" w:themeColor="text1"/>
              </w:rPr>
              <w:t>Масса куска</w:t>
            </w:r>
            <w:r w:rsidRPr="00633C15">
              <w:rPr>
                <w:color w:val="000000" w:themeColor="text1"/>
              </w:rPr>
              <w:t>: 200гр.</w:t>
            </w:r>
          </w:p>
        </w:tc>
        <w:tc>
          <w:tcPr>
            <w:tcW w:w="0" w:type="auto"/>
          </w:tcPr>
          <w:p w:rsidR="00A168F4" w:rsidRPr="00633C15" w:rsidRDefault="00A168F4" w:rsidP="00A75F3C">
            <w:pPr>
              <w:rPr>
                <w:color w:val="000000"/>
              </w:rPr>
            </w:pPr>
          </w:p>
        </w:tc>
        <w:tc>
          <w:tcPr>
            <w:tcW w:w="0" w:type="auto"/>
          </w:tcPr>
          <w:p w:rsidR="00A168F4" w:rsidRPr="00633C15" w:rsidRDefault="00A168F4" w:rsidP="00A75F3C">
            <w:r>
              <w:t>ГОСТ 30266-2017</w:t>
            </w:r>
          </w:p>
        </w:tc>
        <w:tc>
          <w:tcPr>
            <w:tcW w:w="0" w:type="auto"/>
          </w:tcPr>
          <w:p w:rsidR="00A168F4" w:rsidRPr="00633C15" w:rsidRDefault="00A168F4" w:rsidP="00A75F3C">
            <w:r w:rsidRPr="00633C15">
              <w:t>штук</w:t>
            </w:r>
          </w:p>
        </w:tc>
        <w:tc>
          <w:tcPr>
            <w:tcW w:w="0" w:type="auto"/>
          </w:tcPr>
          <w:p w:rsidR="00A168F4" w:rsidRPr="00633C15" w:rsidRDefault="00A168F4" w:rsidP="00A75F3C">
            <w:r w:rsidRPr="00633C15">
              <w:t>100</w:t>
            </w:r>
          </w:p>
        </w:tc>
        <w:tc>
          <w:tcPr>
            <w:tcW w:w="0" w:type="auto"/>
          </w:tcPr>
          <w:p w:rsidR="00A168F4" w:rsidRPr="00633C15" w:rsidRDefault="00EC1B4E" w:rsidP="00A75F3C">
            <w:r>
              <w:t>22,83</w:t>
            </w:r>
          </w:p>
        </w:tc>
      </w:tr>
      <w:tr w:rsidR="00A168F4" w:rsidRPr="00B94104" w:rsidTr="00A168F4">
        <w:trPr>
          <w:trHeight w:val="1259"/>
        </w:trPr>
        <w:tc>
          <w:tcPr>
            <w:tcW w:w="0" w:type="auto"/>
          </w:tcPr>
          <w:p w:rsidR="00A168F4" w:rsidRPr="00381187" w:rsidRDefault="00A168F4" w:rsidP="00A75F3C">
            <w:r>
              <w:t>9</w:t>
            </w:r>
          </w:p>
        </w:tc>
        <w:tc>
          <w:tcPr>
            <w:tcW w:w="0" w:type="auto"/>
          </w:tcPr>
          <w:p w:rsidR="00A168F4" w:rsidRPr="00B2332B" w:rsidRDefault="00A168F4" w:rsidP="00A75F3C">
            <w:r w:rsidRPr="00B2332B">
              <w:t>Освежитель воздуха</w:t>
            </w:r>
          </w:p>
        </w:tc>
        <w:tc>
          <w:tcPr>
            <w:tcW w:w="0" w:type="auto"/>
          </w:tcPr>
          <w:p w:rsidR="00A168F4" w:rsidRDefault="00A168F4" w:rsidP="00A75F3C">
            <w:pPr>
              <w:rPr>
                <w:rStyle w:val="affd"/>
                <w:b w:val="0"/>
              </w:rPr>
            </w:pPr>
            <w:r>
              <w:rPr>
                <w:rStyle w:val="affd"/>
              </w:rPr>
              <w:t>Назначение: для ароматизации воздуха и устранения неприятных запахов в помещении.</w:t>
            </w:r>
          </w:p>
          <w:p w:rsidR="00A168F4" w:rsidRDefault="00A168F4" w:rsidP="00A75F3C">
            <w:r>
              <w:rPr>
                <w:rStyle w:val="affd"/>
              </w:rPr>
              <w:t xml:space="preserve">Тип: аэрозольный. </w:t>
            </w:r>
          </w:p>
        </w:tc>
        <w:tc>
          <w:tcPr>
            <w:tcW w:w="0" w:type="auto"/>
          </w:tcPr>
          <w:p w:rsidR="00A168F4" w:rsidRPr="00B94104" w:rsidRDefault="00A168F4" w:rsidP="00A75F3C">
            <w:pPr>
              <w:rPr>
                <w:color w:val="000000"/>
              </w:rPr>
            </w:pPr>
            <w:r>
              <w:rPr>
                <w:color w:val="000000"/>
              </w:rPr>
              <w:t>Объем: не менее 300мл.</w:t>
            </w:r>
          </w:p>
        </w:tc>
        <w:tc>
          <w:tcPr>
            <w:tcW w:w="0" w:type="auto"/>
          </w:tcPr>
          <w:p w:rsidR="00A168F4" w:rsidRDefault="00A168F4" w:rsidP="00A75F3C">
            <w:r>
              <w:t>Не предусмотрен</w:t>
            </w:r>
          </w:p>
        </w:tc>
        <w:tc>
          <w:tcPr>
            <w:tcW w:w="0" w:type="auto"/>
          </w:tcPr>
          <w:p w:rsidR="00A168F4" w:rsidRDefault="00A168F4" w:rsidP="00A75F3C">
            <w:r w:rsidRPr="00633C15">
              <w:t>штук</w:t>
            </w:r>
          </w:p>
        </w:tc>
        <w:tc>
          <w:tcPr>
            <w:tcW w:w="0" w:type="auto"/>
          </w:tcPr>
          <w:p w:rsidR="00A168F4" w:rsidRPr="00D26386" w:rsidRDefault="00A168F4" w:rsidP="00A75F3C">
            <w:r>
              <w:t>740</w:t>
            </w:r>
          </w:p>
        </w:tc>
        <w:tc>
          <w:tcPr>
            <w:tcW w:w="0" w:type="auto"/>
          </w:tcPr>
          <w:p w:rsidR="00A168F4" w:rsidRDefault="00EC1B4E" w:rsidP="00A75F3C">
            <w:r>
              <w:t>59,67</w:t>
            </w:r>
          </w:p>
        </w:tc>
      </w:tr>
      <w:tr w:rsidR="00A168F4" w:rsidRPr="00B94104" w:rsidTr="00A168F4">
        <w:trPr>
          <w:trHeight w:val="70"/>
        </w:trPr>
        <w:tc>
          <w:tcPr>
            <w:tcW w:w="0" w:type="auto"/>
          </w:tcPr>
          <w:p w:rsidR="00A168F4" w:rsidRPr="00AA13C1" w:rsidRDefault="00A168F4" w:rsidP="00A75F3C">
            <w:r>
              <w:t>10</w:t>
            </w:r>
          </w:p>
        </w:tc>
        <w:tc>
          <w:tcPr>
            <w:tcW w:w="0" w:type="auto"/>
          </w:tcPr>
          <w:p w:rsidR="00A168F4" w:rsidRPr="00AA13C1" w:rsidRDefault="00A168F4" w:rsidP="00A75F3C">
            <w:r w:rsidRPr="00AA13C1">
              <w:t xml:space="preserve">Порошок стиральный </w:t>
            </w:r>
          </w:p>
        </w:tc>
        <w:tc>
          <w:tcPr>
            <w:tcW w:w="0" w:type="auto"/>
          </w:tcPr>
          <w:p w:rsidR="00A168F4" w:rsidRDefault="00A168F4" w:rsidP="00A75F3C">
            <w:pPr>
              <w:rPr>
                <w:rStyle w:val="affd"/>
                <w:b w:val="0"/>
              </w:rPr>
            </w:pPr>
            <w:r>
              <w:rPr>
                <w:rStyle w:val="affd"/>
              </w:rPr>
              <w:t>Назначение: универсальный порошок для стирки изделий из хлопчатобумажной, льняных, синтетических тканей, а также тканей из смешанных волокон.</w:t>
            </w:r>
          </w:p>
          <w:p w:rsidR="00A168F4" w:rsidRPr="00AA13C1" w:rsidRDefault="00A168F4" w:rsidP="00A75F3C">
            <w:r>
              <w:rPr>
                <w:rStyle w:val="affd"/>
              </w:rPr>
              <w:t>Способ применения: для ручной стирки.</w:t>
            </w:r>
          </w:p>
        </w:tc>
        <w:tc>
          <w:tcPr>
            <w:tcW w:w="0" w:type="auto"/>
          </w:tcPr>
          <w:p w:rsidR="00A168F4" w:rsidRPr="00AA13C1" w:rsidRDefault="00A168F4" w:rsidP="00A75F3C">
            <w:pPr>
              <w:rPr>
                <w:color w:val="000000"/>
              </w:rPr>
            </w:pPr>
            <w:r w:rsidRPr="00AA13C1">
              <w:rPr>
                <w:color w:val="000000"/>
              </w:rPr>
              <w:t>Упаковка</w:t>
            </w:r>
            <w:r>
              <w:rPr>
                <w:color w:val="000000"/>
              </w:rPr>
              <w:t>:</w:t>
            </w:r>
            <w:r w:rsidRPr="00AA13C1">
              <w:rPr>
                <w:color w:val="000000"/>
              </w:rPr>
              <w:t xml:space="preserve"> не менее 450гр.</w:t>
            </w:r>
          </w:p>
        </w:tc>
        <w:tc>
          <w:tcPr>
            <w:tcW w:w="0" w:type="auto"/>
          </w:tcPr>
          <w:p w:rsidR="00A168F4" w:rsidRPr="00AA13C1" w:rsidRDefault="00A168F4" w:rsidP="00A75F3C">
            <w:r w:rsidRPr="00AA13C1">
              <w:t>ГОСТ 25644-96</w:t>
            </w:r>
          </w:p>
        </w:tc>
        <w:tc>
          <w:tcPr>
            <w:tcW w:w="0" w:type="auto"/>
          </w:tcPr>
          <w:p w:rsidR="00A168F4" w:rsidRPr="00AA13C1" w:rsidRDefault="00A168F4" w:rsidP="00A75F3C">
            <w:r w:rsidRPr="00633C15">
              <w:t>штук</w:t>
            </w:r>
          </w:p>
        </w:tc>
        <w:tc>
          <w:tcPr>
            <w:tcW w:w="0" w:type="auto"/>
          </w:tcPr>
          <w:p w:rsidR="00A168F4" w:rsidRPr="00AA13C1" w:rsidRDefault="00A168F4" w:rsidP="00A75F3C">
            <w:r w:rsidRPr="00AA13C1">
              <w:t>1200</w:t>
            </w:r>
          </w:p>
        </w:tc>
        <w:tc>
          <w:tcPr>
            <w:tcW w:w="0" w:type="auto"/>
          </w:tcPr>
          <w:p w:rsidR="00A168F4" w:rsidRPr="00AA13C1" w:rsidRDefault="00EC1B4E" w:rsidP="00A75F3C">
            <w:r>
              <w:t>42,47</w:t>
            </w:r>
          </w:p>
        </w:tc>
      </w:tr>
      <w:tr w:rsidR="00A168F4" w:rsidRPr="00B94104" w:rsidTr="00A168F4">
        <w:trPr>
          <w:trHeight w:val="38"/>
        </w:trPr>
        <w:tc>
          <w:tcPr>
            <w:tcW w:w="0" w:type="auto"/>
          </w:tcPr>
          <w:p w:rsidR="00A168F4" w:rsidRPr="00381187" w:rsidRDefault="00A168F4" w:rsidP="00A75F3C">
            <w:r>
              <w:t>11</w:t>
            </w:r>
          </w:p>
        </w:tc>
        <w:tc>
          <w:tcPr>
            <w:tcW w:w="0" w:type="auto"/>
          </w:tcPr>
          <w:p w:rsidR="00A168F4" w:rsidRPr="00B2332B" w:rsidRDefault="00A168F4" w:rsidP="00A75F3C">
            <w:r w:rsidRPr="00B2332B">
              <w:t>Порошок стиральный</w:t>
            </w:r>
            <w:r>
              <w:t xml:space="preserve"> (автомат)</w:t>
            </w:r>
          </w:p>
        </w:tc>
        <w:tc>
          <w:tcPr>
            <w:tcW w:w="0" w:type="auto"/>
          </w:tcPr>
          <w:p w:rsidR="00A168F4" w:rsidRDefault="00A168F4" w:rsidP="00A75F3C">
            <w:pPr>
              <w:rPr>
                <w:rStyle w:val="affd"/>
                <w:b w:val="0"/>
              </w:rPr>
            </w:pPr>
            <w:r>
              <w:rPr>
                <w:rStyle w:val="affd"/>
              </w:rPr>
              <w:t xml:space="preserve">Назначение: универсальный порошок для стирки изделий из хлопчатобумажной, льняных, </w:t>
            </w:r>
            <w:r>
              <w:rPr>
                <w:rStyle w:val="affd"/>
              </w:rPr>
              <w:lastRenderedPageBreak/>
              <w:t>синтетических тканей, а также тканей из смешанных волокон.</w:t>
            </w:r>
          </w:p>
          <w:p w:rsidR="00A168F4" w:rsidRPr="00B94104" w:rsidRDefault="00A168F4" w:rsidP="00A75F3C">
            <w:pPr>
              <w:rPr>
                <w:rStyle w:val="affd"/>
                <w:b w:val="0"/>
              </w:rPr>
            </w:pPr>
            <w:r>
              <w:rPr>
                <w:rStyle w:val="affd"/>
              </w:rPr>
              <w:t>Способ применения: для использования в автоматических стиральных машинах барабанного типа.</w:t>
            </w:r>
          </w:p>
        </w:tc>
        <w:tc>
          <w:tcPr>
            <w:tcW w:w="0" w:type="auto"/>
          </w:tcPr>
          <w:p w:rsidR="00A168F4" w:rsidRPr="00B94104" w:rsidRDefault="00A168F4" w:rsidP="00A75F3C">
            <w:pPr>
              <w:rPr>
                <w:color w:val="000000"/>
              </w:rPr>
            </w:pPr>
            <w:r w:rsidRPr="00AA13C1">
              <w:rPr>
                <w:color w:val="000000"/>
              </w:rPr>
              <w:lastRenderedPageBreak/>
              <w:t>Упаковка</w:t>
            </w:r>
            <w:r>
              <w:rPr>
                <w:color w:val="000000"/>
              </w:rPr>
              <w:t>:</w:t>
            </w:r>
            <w:r w:rsidRPr="00AA13C1">
              <w:rPr>
                <w:color w:val="000000"/>
              </w:rPr>
              <w:t xml:space="preserve"> не менее 450гр.</w:t>
            </w:r>
          </w:p>
        </w:tc>
        <w:tc>
          <w:tcPr>
            <w:tcW w:w="0" w:type="auto"/>
          </w:tcPr>
          <w:p w:rsidR="00A168F4" w:rsidRDefault="00A168F4" w:rsidP="00A75F3C">
            <w:r w:rsidRPr="00AA13C1">
              <w:t>ГОСТ 25644-96</w:t>
            </w:r>
          </w:p>
        </w:tc>
        <w:tc>
          <w:tcPr>
            <w:tcW w:w="0" w:type="auto"/>
          </w:tcPr>
          <w:p w:rsidR="00A168F4" w:rsidRPr="00D26386" w:rsidRDefault="00A168F4" w:rsidP="00A75F3C">
            <w:r w:rsidRPr="00633C15">
              <w:t>штук</w:t>
            </w:r>
          </w:p>
        </w:tc>
        <w:tc>
          <w:tcPr>
            <w:tcW w:w="0" w:type="auto"/>
          </w:tcPr>
          <w:p w:rsidR="00A168F4" w:rsidRPr="00D26386" w:rsidRDefault="00A168F4" w:rsidP="00A75F3C">
            <w:r>
              <w:t>50</w:t>
            </w:r>
          </w:p>
        </w:tc>
        <w:tc>
          <w:tcPr>
            <w:tcW w:w="0" w:type="auto"/>
          </w:tcPr>
          <w:p w:rsidR="00A168F4" w:rsidRDefault="00EC1B4E" w:rsidP="00A75F3C">
            <w:r>
              <w:t>74</w:t>
            </w:r>
            <w:r w:rsidR="002371BD">
              <w:t>,67</w:t>
            </w:r>
          </w:p>
        </w:tc>
      </w:tr>
      <w:tr w:rsidR="00A168F4" w:rsidRPr="00B94104" w:rsidTr="00A168F4">
        <w:trPr>
          <w:trHeight w:val="38"/>
        </w:trPr>
        <w:tc>
          <w:tcPr>
            <w:tcW w:w="0" w:type="auto"/>
          </w:tcPr>
          <w:p w:rsidR="00A168F4" w:rsidRPr="00381187" w:rsidRDefault="00A168F4" w:rsidP="009D745B">
            <w:pPr>
              <w:jc w:val="center"/>
            </w:pPr>
            <w:r>
              <w:lastRenderedPageBreak/>
              <w:t>12</w:t>
            </w:r>
          </w:p>
        </w:tc>
        <w:tc>
          <w:tcPr>
            <w:tcW w:w="0" w:type="auto"/>
          </w:tcPr>
          <w:p w:rsidR="00A168F4" w:rsidRPr="00B2332B" w:rsidRDefault="00A168F4" w:rsidP="009D745B">
            <w:pPr>
              <w:jc w:val="center"/>
            </w:pPr>
            <w:r w:rsidRPr="00B2332B">
              <w:t>Полироль для мебели</w:t>
            </w:r>
          </w:p>
        </w:tc>
        <w:tc>
          <w:tcPr>
            <w:tcW w:w="0" w:type="auto"/>
          </w:tcPr>
          <w:p w:rsidR="00A168F4" w:rsidRDefault="00A168F4" w:rsidP="009D745B">
            <w:pPr>
              <w:rPr>
                <w:rFonts w:eastAsia="Calibri"/>
                <w:color w:val="221D1E"/>
                <w:lang w:eastAsia="en-US"/>
              </w:rPr>
            </w:pPr>
            <w:r w:rsidRPr="00F43C02">
              <w:rPr>
                <w:rFonts w:eastAsia="Calibri"/>
                <w:color w:val="221D1E"/>
                <w:lang w:eastAsia="en-US"/>
              </w:rPr>
              <w:t>Назначение: для ухода за мебелью</w:t>
            </w:r>
            <w:r>
              <w:rPr>
                <w:rFonts w:eastAsia="Calibri"/>
                <w:color w:val="221D1E"/>
                <w:lang w:eastAsia="en-US"/>
              </w:rPr>
              <w:t xml:space="preserve"> из любых материалов.</w:t>
            </w:r>
          </w:p>
          <w:p w:rsidR="00A168F4" w:rsidRDefault="00A168F4" w:rsidP="009D745B">
            <w:pPr>
              <w:rPr>
                <w:rFonts w:eastAsia="Calibri"/>
                <w:color w:val="221D1E"/>
                <w:lang w:eastAsia="en-US"/>
              </w:rPr>
            </w:pPr>
            <w:r>
              <w:rPr>
                <w:rFonts w:eastAsia="Calibri"/>
                <w:color w:val="221D1E"/>
                <w:lang w:eastAsia="en-US"/>
              </w:rPr>
              <w:t>Консистенция: аэрозоль.</w:t>
            </w:r>
          </w:p>
          <w:p w:rsidR="00A168F4" w:rsidRPr="00F43C02" w:rsidRDefault="00A168F4" w:rsidP="009D745B">
            <w:pPr>
              <w:rPr>
                <w:rFonts w:eastAsia="Calibri"/>
                <w:b/>
                <w:bCs/>
                <w:color w:val="221D1E"/>
                <w:lang w:eastAsia="en-US"/>
              </w:rPr>
            </w:pPr>
            <w:r w:rsidRPr="00F43C02">
              <w:rPr>
                <w:rFonts w:eastAsia="Calibri"/>
                <w:b/>
                <w:bCs/>
                <w:color w:val="221D1E"/>
                <w:lang w:eastAsia="en-US"/>
              </w:rPr>
              <w:t xml:space="preserve">Состав: </w:t>
            </w:r>
          </w:p>
          <w:p w:rsidR="00A168F4" w:rsidRPr="00F43C02" w:rsidRDefault="00A168F4" w:rsidP="009D745B">
            <w:pPr>
              <w:rPr>
                <w:rStyle w:val="affd"/>
                <w:b w:val="0"/>
              </w:rPr>
            </w:pPr>
            <w:r w:rsidRPr="00F43C02">
              <w:rPr>
                <w:rFonts w:eastAsia="Calibri"/>
                <w:color w:val="221D1E"/>
                <w:lang w:eastAsia="en-US"/>
              </w:rPr>
              <w:t>жидкий силикон</w:t>
            </w:r>
            <w:r w:rsidRPr="00F43C02">
              <w:rPr>
                <w:rFonts w:eastAsia="Calibri"/>
                <w:color w:val="3B3638"/>
                <w:lang w:eastAsia="en-US"/>
              </w:rPr>
              <w:t xml:space="preserve">, </w:t>
            </w:r>
            <w:r w:rsidRPr="00F43C02">
              <w:rPr>
                <w:rFonts w:eastAsia="Calibri"/>
                <w:color w:val="221D1E"/>
                <w:lang w:eastAsia="en-US"/>
              </w:rPr>
              <w:t>вода</w:t>
            </w:r>
            <w:r w:rsidRPr="00F43C02">
              <w:rPr>
                <w:rFonts w:eastAsia="Calibri"/>
                <w:color w:val="3B3638"/>
                <w:lang w:eastAsia="en-US"/>
              </w:rPr>
              <w:t xml:space="preserve">, </w:t>
            </w:r>
            <w:r w:rsidRPr="00F43C02">
              <w:rPr>
                <w:rFonts w:eastAsia="Calibri"/>
                <w:color w:val="221D1E"/>
                <w:lang w:eastAsia="en-US"/>
              </w:rPr>
              <w:t>пчелиный</w:t>
            </w:r>
            <w:r>
              <w:rPr>
                <w:rFonts w:eastAsia="Calibri"/>
                <w:color w:val="221D1E"/>
                <w:lang w:eastAsia="en-US"/>
              </w:rPr>
              <w:t xml:space="preserve"> </w:t>
            </w:r>
            <w:r w:rsidRPr="00F43C02">
              <w:rPr>
                <w:rFonts w:eastAsia="Calibri"/>
                <w:color w:val="221D1E"/>
                <w:lang w:eastAsia="en-US"/>
              </w:rPr>
              <w:t>воск</w:t>
            </w:r>
            <w:r w:rsidRPr="00F43C02">
              <w:rPr>
                <w:rFonts w:eastAsia="Calibri"/>
                <w:color w:val="3B3638"/>
                <w:lang w:eastAsia="en-US"/>
              </w:rPr>
              <w:t>,</w:t>
            </w:r>
            <w:r w:rsidRPr="00F43C02">
              <w:rPr>
                <w:rFonts w:eastAsia="Calibri"/>
                <w:color w:val="221D1E"/>
                <w:lang w:eastAsia="en-US"/>
              </w:rPr>
              <w:t xml:space="preserve"> алифатические углево</w:t>
            </w:r>
            <w:r w:rsidRPr="00F43C02">
              <w:rPr>
                <w:rFonts w:eastAsia="Calibri"/>
                <w:color w:val="3B3638"/>
                <w:lang w:eastAsia="en-US"/>
              </w:rPr>
              <w:t>д</w:t>
            </w:r>
            <w:r w:rsidRPr="00F43C02">
              <w:rPr>
                <w:rFonts w:eastAsia="Calibri"/>
                <w:color w:val="221D1E"/>
                <w:lang w:eastAsia="en-US"/>
              </w:rPr>
              <w:t>оро</w:t>
            </w:r>
            <w:r w:rsidRPr="00F43C02">
              <w:rPr>
                <w:rFonts w:eastAsia="Calibri"/>
                <w:color w:val="3B3638"/>
                <w:lang w:eastAsia="en-US"/>
              </w:rPr>
              <w:t>д</w:t>
            </w:r>
            <w:r w:rsidRPr="00F43C02">
              <w:rPr>
                <w:rFonts w:eastAsia="Calibri"/>
                <w:color w:val="221D1E"/>
                <w:lang w:eastAsia="en-US"/>
              </w:rPr>
              <w:t>ы</w:t>
            </w:r>
            <w:r w:rsidRPr="00F43C02">
              <w:rPr>
                <w:rFonts w:eastAsia="Calibri"/>
                <w:color w:val="3B3638"/>
                <w:lang w:eastAsia="en-US"/>
              </w:rPr>
              <w:t xml:space="preserve">, </w:t>
            </w:r>
            <w:r w:rsidRPr="00F43C02">
              <w:rPr>
                <w:rFonts w:eastAsia="Calibri"/>
                <w:color w:val="221D1E"/>
                <w:lang w:eastAsia="en-US"/>
              </w:rPr>
              <w:t>консерван</w:t>
            </w:r>
            <w:r w:rsidRPr="00F43C02">
              <w:rPr>
                <w:rFonts w:eastAsia="Calibri"/>
                <w:color w:val="3B3638"/>
                <w:lang w:eastAsia="en-US"/>
              </w:rPr>
              <w:t>т</w:t>
            </w:r>
            <w:r>
              <w:rPr>
                <w:rFonts w:eastAsia="Calibri"/>
                <w:color w:val="3B3638"/>
                <w:lang w:eastAsia="en-US"/>
              </w:rPr>
              <w:t>ы</w:t>
            </w:r>
            <w:r w:rsidRPr="00F43C02">
              <w:rPr>
                <w:rFonts w:eastAsia="Calibri"/>
                <w:color w:val="3B3638"/>
                <w:lang w:eastAsia="en-US"/>
              </w:rPr>
              <w:t xml:space="preserve">, </w:t>
            </w:r>
            <w:r w:rsidRPr="00F43C02">
              <w:rPr>
                <w:rFonts w:eastAsia="Calibri"/>
                <w:color w:val="221D1E"/>
                <w:lang w:eastAsia="en-US"/>
              </w:rPr>
              <w:t>отдушка</w:t>
            </w:r>
            <w:r w:rsidRPr="00F43C02">
              <w:rPr>
                <w:rFonts w:eastAsia="Calibri"/>
                <w:color w:val="3B3638"/>
                <w:lang w:eastAsia="en-US"/>
              </w:rPr>
              <w:t xml:space="preserve">. </w:t>
            </w:r>
          </w:p>
        </w:tc>
        <w:tc>
          <w:tcPr>
            <w:tcW w:w="0" w:type="auto"/>
          </w:tcPr>
          <w:p w:rsidR="00A168F4" w:rsidRDefault="00A168F4" w:rsidP="009D745B">
            <w:pPr>
              <w:rPr>
                <w:color w:val="000000"/>
              </w:rPr>
            </w:pPr>
            <w:r>
              <w:rPr>
                <w:color w:val="000000"/>
              </w:rPr>
              <w:t>Объем: не менее 300мл.</w:t>
            </w:r>
          </w:p>
          <w:p w:rsidR="00A168F4" w:rsidRDefault="00A168F4" w:rsidP="009D745B">
            <w:pPr>
              <w:rPr>
                <w:b/>
                <w:bCs/>
                <w:color w:val="000000"/>
              </w:rPr>
            </w:pPr>
            <w:r w:rsidRPr="00001B0C">
              <w:rPr>
                <w:b/>
                <w:bCs/>
                <w:color w:val="000000"/>
              </w:rPr>
              <w:t xml:space="preserve">Состав: </w:t>
            </w:r>
          </w:p>
          <w:p w:rsidR="00A168F4" w:rsidRPr="00B94104" w:rsidRDefault="00A168F4" w:rsidP="009D745B">
            <w:pPr>
              <w:rPr>
                <w:color w:val="000000"/>
              </w:rPr>
            </w:pPr>
            <w:r>
              <w:rPr>
                <w:color w:val="000000"/>
              </w:rPr>
              <w:t>Н</w:t>
            </w:r>
            <w:r w:rsidRPr="00001B0C">
              <w:rPr>
                <w:color w:val="000000"/>
              </w:rPr>
              <w:t>еионогенные поверхностно-активные вещества: не более 5%</w:t>
            </w:r>
            <w:r>
              <w:rPr>
                <w:color w:val="000000"/>
              </w:rPr>
              <w:t>.</w:t>
            </w:r>
          </w:p>
        </w:tc>
        <w:tc>
          <w:tcPr>
            <w:tcW w:w="0" w:type="auto"/>
          </w:tcPr>
          <w:p w:rsidR="00A168F4" w:rsidRDefault="00A168F4" w:rsidP="009D745B">
            <w:pPr>
              <w:jc w:val="center"/>
            </w:pPr>
            <w:r>
              <w:t>Не предусмотрен</w:t>
            </w:r>
          </w:p>
        </w:tc>
        <w:tc>
          <w:tcPr>
            <w:tcW w:w="0" w:type="auto"/>
          </w:tcPr>
          <w:p w:rsidR="00A168F4" w:rsidRPr="00D26386" w:rsidRDefault="00A168F4" w:rsidP="009D745B">
            <w:pPr>
              <w:jc w:val="center"/>
            </w:pPr>
            <w:r w:rsidRPr="00633C15">
              <w:t>штук</w:t>
            </w:r>
          </w:p>
        </w:tc>
        <w:tc>
          <w:tcPr>
            <w:tcW w:w="0" w:type="auto"/>
          </w:tcPr>
          <w:p w:rsidR="00A168F4" w:rsidRPr="00D26386" w:rsidRDefault="00A168F4" w:rsidP="009D745B">
            <w:pPr>
              <w:jc w:val="center"/>
            </w:pPr>
            <w:r>
              <w:t>20</w:t>
            </w:r>
          </w:p>
        </w:tc>
        <w:tc>
          <w:tcPr>
            <w:tcW w:w="0" w:type="auto"/>
          </w:tcPr>
          <w:p w:rsidR="00A168F4" w:rsidRDefault="00EC1B4E" w:rsidP="009D745B">
            <w:pPr>
              <w:jc w:val="center"/>
            </w:pPr>
            <w:r>
              <w:t>111,33</w:t>
            </w:r>
          </w:p>
        </w:tc>
      </w:tr>
      <w:tr w:rsidR="00A168F4" w:rsidRPr="00B94104" w:rsidTr="00A168F4">
        <w:trPr>
          <w:trHeight w:val="1134"/>
        </w:trPr>
        <w:tc>
          <w:tcPr>
            <w:tcW w:w="0" w:type="auto"/>
          </w:tcPr>
          <w:p w:rsidR="00A168F4" w:rsidRPr="00381187" w:rsidRDefault="00A168F4" w:rsidP="009D745B">
            <w:pPr>
              <w:jc w:val="center"/>
            </w:pPr>
            <w:r>
              <w:t>13</w:t>
            </w:r>
          </w:p>
        </w:tc>
        <w:tc>
          <w:tcPr>
            <w:tcW w:w="0" w:type="auto"/>
          </w:tcPr>
          <w:p w:rsidR="00A168F4" w:rsidRPr="00B2332B" w:rsidRDefault="00A168F4" w:rsidP="009D745B">
            <w:pPr>
              <w:jc w:val="center"/>
            </w:pPr>
            <w:r w:rsidRPr="00B2332B">
              <w:t>Средство для чистки труб.</w:t>
            </w:r>
          </w:p>
        </w:tc>
        <w:tc>
          <w:tcPr>
            <w:tcW w:w="0" w:type="auto"/>
          </w:tcPr>
          <w:p w:rsidR="00A168F4" w:rsidRDefault="00A168F4" w:rsidP="009D745B">
            <w:pPr>
              <w:rPr>
                <w:rStyle w:val="affd"/>
                <w:b w:val="0"/>
              </w:rPr>
            </w:pPr>
            <w:r>
              <w:rPr>
                <w:rStyle w:val="affd"/>
              </w:rPr>
              <w:t xml:space="preserve">Назначение: для разложения загрязнений в канализационных и водопроводных трубах всех видов. </w:t>
            </w:r>
          </w:p>
          <w:p w:rsidR="00A168F4" w:rsidRPr="00B94104" w:rsidRDefault="00A168F4" w:rsidP="009D745B">
            <w:pPr>
              <w:rPr>
                <w:rStyle w:val="affd"/>
                <w:b w:val="0"/>
              </w:rPr>
            </w:pPr>
            <w:r>
              <w:rPr>
                <w:rStyle w:val="affd"/>
              </w:rPr>
              <w:t>Консистенция: гранулы.</w:t>
            </w:r>
          </w:p>
        </w:tc>
        <w:tc>
          <w:tcPr>
            <w:tcW w:w="0" w:type="auto"/>
          </w:tcPr>
          <w:p w:rsidR="00A168F4" w:rsidRPr="00CA4429" w:rsidRDefault="00A168F4" w:rsidP="009D745B">
            <w:pPr>
              <w:rPr>
                <w:color w:val="000000"/>
              </w:rPr>
            </w:pPr>
            <w:r>
              <w:rPr>
                <w:color w:val="000000"/>
              </w:rPr>
              <w:t>Вес: не менее 90гр.</w:t>
            </w:r>
          </w:p>
        </w:tc>
        <w:tc>
          <w:tcPr>
            <w:tcW w:w="0" w:type="auto"/>
          </w:tcPr>
          <w:p w:rsidR="00A168F4" w:rsidRDefault="00A168F4" w:rsidP="009D745B">
            <w:pPr>
              <w:jc w:val="center"/>
            </w:pPr>
            <w:r>
              <w:t>Не предусмотрен</w:t>
            </w:r>
          </w:p>
        </w:tc>
        <w:tc>
          <w:tcPr>
            <w:tcW w:w="0" w:type="auto"/>
          </w:tcPr>
          <w:p w:rsidR="00A168F4" w:rsidRPr="00D26386" w:rsidRDefault="00A168F4" w:rsidP="009D745B">
            <w:pPr>
              <w:jc w:val="center"/>
            </w:pPr>
            <w:r w:rsidRPr="00633C15">
              <w:t>штук</w:t>
            </w:r>
          </w:p>
        </w:tc>
        <w:tc>
          <w:tcPr>
            <w:tcW w:w="0" w:type="auto"/>
          </w:tcPr>
          <w:p w:rsidR="00A168F4" w:rsidRPr="00D26386" w:rsidRDefault="00A168F4" w:rsidP="009D745B">
            <w:pPr>
              <w:jc w:val="center"/>
            </w:pPr>
            <w:r>
              <w:t>70</w:t>
            </w:r>
          </w:p>
        </w:tc>
        <w:tc>
          <w:tcPr>
            <w:tcW w:w="0" w:type="auto"/>
          </w:tcPr>
          <w:p w:rsidR="00A168F4" w:rsidRDefault="002371BD" w:rsidP="009D745B">
            <w:pPr>
              <w:jc w:val="center"/>
            </w:pPr>
            <w:r>
              <w:t>20,13</w:t>
            </w:r>
          </w:p>
        </w:tc>
      </w:tr>
      <w:tr w:rsidR="00A168F4" w:rsidRPr="00B94104" w:rsidTr="00A168F4">
        <w:trPr>
          <w:trHeight w:val="2268"/>
        </w:trPr>
        <w:tc>
          <w:tcPr>
            <w:tcW w:w="0" w:type="auto"/>
          </w:tcPr>
          <w:p w:rsidR="00A168F4" w:rsidRDefault="00A168F4" w:rsidP="009D745B">
            <w:pPr>
              <w:jc w:val="center"/>
            </w:pPr>
            <w:r>
              <w:t>14</w:t>
            </w:r>
          </w:p>
        </w:tc>
        <w:tc>
          <w:tcPr>
            <w:tcW w:w="0" w:type="auto"/>
          </w:tcPr>
          <w:p w:rsidR="00A168F4" w:rsidRPr="00B2332B" w:rsidRDefault="00A168F4" w:rsidP="009D745B">
            <w:pPr>
              <w:jc w:val="center"/>
            </w:pPr>
            <w:r w:rsidRPr="00B2332B">
              <w:t>Таблетки для посудомоечных машин</w:t>
            </w:r>
          </w:p>
        </w:tc>
        <w:tc>
          <w:tcPr>
            <w:tcW w:w="0" w:type="auto"/>
          </w:tcPr>
          <w:p w:rsidR="00A168F4" w:rsidRDefault="00A168F4" w:rsidP="009D745B">
            <w:pPr>
              <w:rPr>
                <w:rStyle w:val="affd"/>
                <w:b w:val="0"/>
              </w:rPr>
            </w:pPr>
            <w:r>
              <w:rPr>
                <w:rStyle w:val="affd"/>
              </w:rPr>
              <w:t xml:space="preserve">Назначение: для мытья всех видов посуды, смягчает воду и защищает от накипи, придает блеск, подходит для низких температур. </w:t>
            </w:r>
          </w:p>
          <w:p w:rsidR="00A168F4" w:rsidRDefault="00A168F4" w:rsidP="009D745B">
            <w:pPr>
              <w:rPr>
                <w:rStyle w:val="affd"/>
                <w:b w:val="0"/>
              </w:rPr>
            </w:pPr>
            <w:r>
              <w:rPr>
                <w:rStyle w:val="affd"/>
              </w:rPr>
              <w:t>В состав входит кислородосодержащий отбеливатель. Не содержат хлора. Обладают антибактериальным свойством.</w:t>
            </w:r>
          </w:p>
        </w:tc>
        <w:tc>
          <w:tcPr>
            <w:tcW w:w="0" w:type="auto"/>
          </w:tcPr>
          <w:p w:rsidR="00A168F4" w:rsidRDefault="00A168F4" w:rsidP="009D745B">
            <w:pPr>
              <w:rPr>
                <w:color w:val="000000"/>
              </w:rPr>
            </w:pPr>
            <w:r>
              <w:t>Количество таблеток в у</w:t>
            </w:r>
            <w:r w:rsidRPr="00364E79">
              <w:t>паковка</w:t>
            </w:r>
            <w:r>
              <w:t>:</w:t>
            </w:r>
            <w:r w:rsidRPr="00364E79">
              <w:t xml:space="preserve"> не менее</w:t>
            </w:r>
            <w:r>
              <w:t xml:space="preserve"> 60 </w:t>
            </w:r>
            <w:r w:rsidRPr="00364E79">
              <w:t>шт</w:t>
            </w:r>
            <w:r>
              <w:t>.</w:t>
            </w:r>
          </w:p>
        </w:tc>
        <w:tc>
          <w:tcPr>
            <w:tcW w:w="0" w:type="auto"/>
          </w:tcPr>
          <w:p w:rsidR="00A168F4" w:rsidRDefault="00A168F4" w:rsidP="009D745B">
            <w:pPr>
              <w:jc w:val="center"/>
            </w:pPr>
            <w:r>
              <w:t>Не предусмотрен</w:t>
            </w:r>
          </w:p>
        </w:tc>
        <w:tc>
          <w:tcPr>
            <w:tcW w:w="0" w:type="auto"/>
          </w:tcPr>
          <w:p w:rsidR="00A168F4" w:rsidRPr="00D26386" w:rsidRDefault="00A168F4" w:rsidP="009D745B">
            <w:pPr>
              <w:jc w:val="center"/>
            </w:pPr>
            <w:r>
              <w:t>упаковка</w:t>
            </w:r>
          </w:p>
        </w:tc>
        <w:tc>
          <w:tcPr>
            <w:tcW w:w="0" w:type="auto"/>
          </w:tcPr>
          <w:p w:rsidR="00A168F4" w:rsidRDefault="00A168F4" w:rsidP="009D745B">
            <w:pPr>
              <w:jc w:val="center"/>
            </w:pPr>
            <w:r>
              <w:t>24</w:t>
            </w:r>
          </w:p>
        </w:tc>
        <w:tc>
          <w:tcPr>
            <w:tcW w:w="0" w:type="auto"/>
          </w:tcPr>
          <w:p w:rsidR="00A168F4" w:rsidRDefault="00EC1B4E" w:rsidP="009D745B">
            <w:pPr>
              <w:jc w:val="center"/>
            </w:pPr>
            <w:r>
              <w:t>1 129,40</w:t>
            </w:r>
          </w:p>
        </w:tc>
      </w:tr>
      <w:tr w:rsidR="00A168F4" w:rsidRPr="00B94104" w:rsidTr="00A168F4">
        <w:trPr>
          <w:trHeight w:val="976"/>
        </w:trPr>
        <w:tc>
          <w:tcPr>
            <w:tcW w:w="0" w:type="auto"/>
          </w:tcPr>
          <w:p w:rsidR="00A168F4" w:rsidRPr="00381187" w:rsidRDefault="00A168F4" w:rsidP="009D745B">
            <w:pPr>
              <w:jc w:val="center"/>
            </w:pPr>
            <w:r>
              <w:t>15</w:t>
            </w:r>
          </w:p>
        </w:tc>
        <w:tc>
          <w:tcPr>
            <w:tcW w:w="0" w:type="auto"/>
          </w:tcPr>
          <w:p w:rsidR="00A168F4" w:rsidRPr="00B2332B" w:rsidRDefault="00A168F4" w:rsidP="009D745B">
            <w:pPr>
              <w:jc w:val="center"/>
            </w:pPr>
            <w:r w:rsidRPr="00B2332B">
              <w:t>Чистящее средство</w:t>
            </w:r>
          </w:p>
        </w:tc>
        <w:tc>
          <w:tcPr>
            <w:tcW w:w="0" w:type="auto"/>
          </w:tcPr>
          <w:p w:rsidR="00A168F4" w:rsidRPr="000D6DB6" w:rsidRDefault="00A168F4" w:rsidP="009D745B">
            <w:pPr>
              <w:rPr>
                <w:rStyle w:val="affd"/>
                <w:b w:val="0"/>
              </w:rPr>
            </w:pPr>
            <w:r w:rsidRPr="000D6DB6">
              <w:rPr>
                <w:rStyle w:val="affd"/>
              </w:rPr>
              <w:t xml:space="preserve">Назначение: Универсальное чистящее средство, для очистки трудно выводимых пятен, а также въевшихся загрязнений с любых поверхностей. </w:t>
            </w:r>
          </w:p>
          <w:p w:rsidR="00A168F4" w:rsidRPr="000D6DB6" w:rsidRDefault="00A168F4" w:rsidP="009D745B">
            <w:pPr>
              <w:rPr>
                <w:rStyle w:val="affd"/>
                <w:b w:val="0"/>
              </w:rPr>
            </w:pPr>
            <w:r w:rsidRPr="000D6DB6">
              <w:rPr>
                <w:rStyle w:val="affd"/>
              </w:rPr>
              <w:t xml:space="preserve">Консистенция: порошок. </w:t>
            </w:r>
          </w:p>
          <w:p w:rsidR="00A168F4" w:rsidRPr="000D6DB6" w:rsidRDefault="00A168F4" w:rsidP="009D745B">
            <w:pPr>
              <w:rPr>
                <w:rStyle w:val="affd"/>
                <w:b w:val="0"/>
              </w:rPr>
            </w:pPr>
            <w:r w:rsidRPr="000D6DB6">
              <w:rPr>
                <w:rStyle w:val="affd"/>
              </w:rPr>
              <w:t xml:space="preserve">Упаковка: пластиковая баночка.  </w:t>
            </w:r>
          </w:p>
          <w:p w:rsidR="00A168F4" w:rsidRPr="000D6DB6" w:rsidRDefault="00A168F4" w:rsidP="009D745B">
            <w:pPr>
              <w:rPr>
                <w:rStyle w:val="affd"/>
                <w:b w:val="0"/>
              </w:rPr>
            </w:pPr>
            <w:r w:rsidRPr="000D6DB6">
              <w:rPr>
                <w:color w:val="000000"/>
              </w:rPr>
              <w:t xml:space="preserve"> </w:t>
            </w:r>
            <w:r w:rsidRPr="000D6DB6">
              <w:rPr>
                <w:rStyle w:val="affd"/>
              </w:rPr>
              <w:t xml:space="preserve">        </w:t>
            </w:r>
          </w:p>
          <w:p w:rsidR="00A168F4" w:rsidRPr="000D6DB6" w:rsidRDefault="00A168F4" w:rsidP="009D745B">
            <w:pPr>
              <w:rPr>
                <w:rStyle w:val="affd"/>
                <w:b w:val="0"/>
              </w:rPr>
            </w:pPr>
          </w:p>
        </w:tc>
        <w:tc>
          <w:tcPr>
            <w:tcW w:w="0" w:type="auto"/>
          </w:tcPr>
          <w:p w:rsidR="00A168F4" w:rsidRDefault="00A168F4" w:rsidP="009D745B">
            <w:r w:rsidRPr="00A57B7C">
              <w:rPr>
                <w:b/>
                <w:bCs/>
              </w:rPr>
              <w:t>Тип средства:</w:t>
            </w:r>
            <w:r w:rsidRPr="00B2332B">
              <w:t xml:space="preserve"> «Пемолюкс» или эквивалент</w:t>
            </w:r>
            <w:r>
              <w:t>.</w:t>
            </w:r>
          </w:p>
          <w:p w:rsidR="00A168F4" w:rsidRDefault="00A168F4" w:rsidP="009D745B">
            <w:r>
              <w:t>Вес: не менее 480гр.</w:t>
            </w:r>
          </w:p>
          <w:p w:rsidR="00A168F4" w:rsidRPr="00001B0C" w:rsidRDefault="00A168F4" w:rsidP="009D745B">
            <w:pPr>
              <w:rPr>
                <w:b/>
                <w:bCs/>
                <w:color w:val="000000"/>
              </w:rPr>
            </w:pPr>
            <w:r w:rsidRPr="00001B0C">
              <w:rPr>
                <w:b/>
                <w:bCs/>
                <w:color w:val="000000"/>
              </w:rPr>
              <w:t xml:space="preserve">Состав: </w:t>
            </w:r>
          </w:p>
          <w:p w:rsidR="00A168F4" w:rsidRDefault="00A168F4" w:rsidP="009D745B">
            <w:pPr>
              <w:rPr>
                <w:color w:val="000000"/>
              </w:rPr>
            </w:pPr>
            <w:r>
              <w:rPr>
                <w:color w:val="000000"/>
              </w:rPr>
              <w:t>Природный молотый мрамор или другой мягкий абразивный материал: не менее 30%.</w:t>
            </w:r>
          </w:p>
          <w:p w:rsidR="00A168F4" w:rsidRPr="00B94104" w:rsidRDefault="00A168F4" w:rsidP="009D745B">
            <w:pPr>
              <w:rPr>
                <w:color w:val="000000"/>
              </w:rPr>
            </w:pPr>
            <w:r w:rsidRPr="00001B0C">
              <w:rPr>
                <w:color w:val="000000"/>
              </w:rPr>
              <w:t>А</w:t>
            </w:r>
            <w:r>
              <w:rPr>
                <w:color w:val="000000"/>
              </w:rPr>
              <w:t>мфотерные</w:t>
            </w:r>
            <w:r w:rsidRPr="00001B0C">
              <w:rPr>
                <w:color w:val="000000"/>
              </w:rPr>
              <w:t xml:space="preserve"> </w:t>
            </w:r>
            <w:r w:rsidRPr="00001B0C">
              <w:rPr>
                <w:color w:val="000000"/>
              </w:rPr>
              <w:lastRenderedPageBreak/>
              <w:t>поверхностно-активные вещества</w:t>
            </w:r>
            <w:r>
              <w:rPr>
                <w:color w:val="000000"/>
              </w:rPr>
              <w:t xml:space="preserve">, сода, сульфат натрия, красители, отдушка: не более 5%. </w:t>
            </w:r>
          </w:p>
        </w:tc>
        <w:tc>
          <w:tcPr>
            <w:tcW w:w="0" w:type="auto"/>
          </w:tcPr>
          <w:p w:rsidR="00A168F4" w:rsidRPr="00D26386" w:rsidRDefault="00A168F4" w:rsidP="009D745B">
            <w:pPr>
              <w:jc w:val="center"/>
            </w:pPr>
            <w:r>
              <w:lastRenderedPageBreak/>
              <w:t>Не предусмотрен</w:t>
            </w:r>
          </w:p>
        </w:tc>
        <w:tc>
          <w:tcPr>
            <w:tcW w:w="0" w:type="auto"/>
          </w:tcPr>
          <w:p w:rsidR="00A168F4" w:rsidRPr="00D26386" w:rsidRDefault="00A168F4" w:rsidP="009D745B">
            <w:pPr>
              <w:jc w:val="center"/>
            </w:pPr>
            <w:r w:rsidRPr="00D26386">
              <w:t>шт</w:t>
            </w:r>
            <w:r>
              <w:t>ук</w:t>
            </w:r>
          </w:p>
        </w:tc>
        <w:tc>
          <w:tcPr>
            <w:tcW w:w="0" w:type="auto"/>
          </w:tcPr>
          <w:p w:rsidR="00A168F4" w:rsidRPr="00D26386" w:rsidRDefault="00A168F4" w:rsidP="009D745B">
            <w:pPr>
              <w:jc w:val="center"/>
            </w:pPr>
            <w:r>
              <w:t>1540</w:t>
            </w:r>
          </w:p>
        </w:tc>
        <w:tc>
          <w:tcPr>
            <w:tcW w:w="0" w:type="auto"/>
          </w:tcPr>
          <w:p w:rsidR="00A168F4" w:rsidRDefault="00EC1B4E" w:rsidP="00B170BF">
            <w:pPr>
              <w:jc w:val="center"/>
            </w:pPr>
            <w:r>
              <w:t>5</w:t>
            </w:r>
            <w:r w:rsidR="00B170BF">
              <w:t>4,12</w:t>
            </w:r>
          </w:p>
        </w:tc>
      </w:tr>
      <w:tr w:rsidR="00A168F4" w:rsidRPr="00B94104" w:rsidTr="00A168F4">
        <w:trPr>
          <w:trHeight w:val="38"/>
        </w:trPr>
        <w:tc>
          <w:tcPr>
            <w:tcW w:w="0" w:type="auto"/>
          </w:tcPr>
          <w:p w:rsidR="00A168F4" w:rsidRPr="00381187" w:rsidRDefault="00A168F4" w:rsidP="009D745B">
            <w:pPr>
              <w:jc w:val="center"/>
            </w:pPr>
            <w:r>
              <w:lastRenderedPageBreak/>
              <w:t>16</w:t>
            </w:r>
          </w:p>
        </w:tc>
        <w:tc>
          <w:tcPr>
            <w:tcW w:w="0" w:type="auto"/>
          </w:tcPr>
          <w:p w:rsidR="00A168F4" w:rsidRPr="00B2332B" w:rsidRDefault="00A168F4" w:rsidP="009D745B">
            <w:pPr>
              <w:jc w:val="center"/>
            </w:pPr>
            <w:r w:rsidRPr="00B2332B">
              <w:t>Чистящее средство для сантехники</w:t>
            </w:r>
          </w:p>
          <w:p w:rsidR="00A168F4" w:rsidRPr="00B2332B" w:rsidRDefault="00A168F4" w:rsidP="009D745B">
            <w:pPr>
              <w:jc w:val="center"/>
            </w:pPr>
          </w:p>
        </w:tc>
        <w:tc>
          <w:tcPr>
            <w:tcW w:w="0" w:type="auto"/>
          </w:tcPr>
          <w:p w:rsidR="00A168F4" w:rsidRDefault="00A168F4" w:rsidP="009D745B">
            <w:pPr>
              <w:pStyle w:val="ad"/>
              <w:shd w:val="clear" w:color="auto" w:fill="FFFFFF"/>
              <w:spacing w:before="0" w:beforeAutospacing="0" w:after="0" w:afterAutospacing="0"/>
              <w:textAlignment w:val="baseline"/>
              <w:rPr>
                <w:color w:val="000000" w:themeColor="text1"/>
              </w:rPr>
            </w:pPr>
            <w:r>
              <w:rPr>
                <w:rStyle w:val="affd"/>
              </w:rPr>
              <w:t xml:space="preserve">Назначение: </w:t>
            </w:r>
            <w:r w:rsidRPr="000D6DB6">
              <w:rPr>
                <w:rStyle w:val="affd"/>
              </w:rPr>
              <w:t>для чистки раковин, унитазов, ванн, фаянсовых изделий, кафеля</w:t>
            </w:r>
            <w:r w:rsidRPr="000D6DB6">
              <w:rPr>
                <w:color w:val="000000" w:themeColor="text1"/>
              </w:rPr>
              <w:t>.</w:t>
            </w:r>
          </w:p>
          <w:p w:rsidR="00A168F4" w:rsidRPr="000D6DB6" w:rsidRDefault="00A168F4" w:rsidP="009D745B">
            <w:pPr>
              <w:rPr>
                <w:rStyle w:val="affd"/>
                <w:b w:val="0"/>
              </w:rPr>
            </w:pPr>
            <w:r w:rsidRPr="000D6DB6">
              <w:rPr>
                <w:rStyle w:val="affd"/>
              </w:rPr>
              <w:t xml:space="preserve">Консистенция: </w:t>
            </w:r>
            <w:r>
              <w:rPr>
                <w:rStyle w:val="affd"/>
              </w:rPr>
              <w:t>гель.</w:t>
            </w:r>
            <w:r w:rsidRPr="000D6DB6">
              <w:rPr>
                <w:rStyle w:val="affd"/>
              </w:rPr>
              <w:t xml:space="preserve"> </w:t>
            </w:r>
          </w:p>
          <w:p w:rsidR="00A168F4" w:rsidRPr="000D6DB6" w:rsidRDefault="00A168F4" w:rsidP="009D745B">
            <w:pPr>
              <w:rPr>
                <w:rStyle w:val="affd"/>
                <w:b w:val="0"/>
              </w:rPr>
            </w:pPr>
            <w:r w:rsidRPr="000D6DB6">
              <w:rPr>
                <w:rStyle w:val="affd"/>
              </w:rPr>
              <w:t>Упаковка: пластиковый бутыль</w:t>
            </w:r>
            <w:r>
              <w:rPr>
                <w:rStyle w:val="affd"/>
              </w:rPr>
              <w:t>.</w:t>
            </w:r>
          </w:p>
        </w:tc>
        <w:tc>
          <w:tcPr>
            <w:tcW w:w="0" w:type="auto"/>
          </w:tcPr>
          <w:p w:rsidR="00A168F4" w:rsidRDefault="00A168F4" w:rsidP="009D745B">
            <w:r w:rsidRPr="00A57B7C">
              <w:rPr>
                <w:b/>
                <w:bCs/>
              </w:rPr>
              <w:t>Тип средства:</w:t>
            </w:r>
            <w:r w:rsidRPr="00B2332B">
              <w:t xml:space="preserve"> «</w:t>
            </w:r>
            <w:r>
              <w:t>Санокс</w:t>
            </w:r>
            <w:r w:rsidRPr="00B2332B">
              <w:t>» или эквивалент</w:t>
            </w:r>
            <w:r>
              <w:t>.</w:t>
            </w:r>
          </w:p>
          <w:p w:rsidR="00A168F4" w:rsidRDefault="00A168F4" w:rsidP="009D745B">
            <w:r>
              <w:t>Вес: не менее 750гр.</w:t>
            </w:r>
          </w:p>
          <w:p w:rsidR="00A168F4" w:rsidRPr="00001B0C" w:rsidRDefault="00A168F4" w:rsidP="009D745B">
            <w:pPr>
              <w:rPr>
                <w:b/>
                <w:bCs/>
                <w:color w:val="000000"/>
              </w:rPr>
            </w:pPr>
            <w:r w:rsidRPr="00001B0C">
              <w:rPr>
                <w:b/>
                <w:bCs/>
                <w:color w:val="000000"/>
              </w:rPr>
              <w:t xml:space="preserve">Состав: </w:t>
            </w:r>
          </w:p>
          <w:p w:rsidR="00A168F4" w:rsidRDefault="00A168F4" w:rsidP="009D745B">
            <w:pPr>
              <w:rPr>
                <w:color w:val="000000"/>
              </w:rPr>
            </w:pPr>
            <w:r w:rsidRPr="00001B0C">
              <w:rPr>
                <w:color w:val="000000"/>
              </w:rPr>
              <w:t>Анионные поверхностно-активные вещества</w:t>
            </w:r>
            <w:r>
              <w:rPr>
                <w:color w:val="000000"/>
              </w:rPr>
              <w:t>, щавелевая кислота: не менее 5% и не более 15%.</w:t>
            </w:r>
          </w:p>
          <w:p w:rsidR="00A168F4" w:rsidRPr="00B94104" w:rsidRDefault="00A168F4" w:rsidP="009D745B">
            <w:pPr>
              <w:rPr>
                <w:color w:val="000000"/>
              </w:rPr>
            </w:pPr>
            <w:r>
              <w:rPr>
                <w:color w:val="000000"/>
              </w:rPr>
              <w:t>Н</w:t>
            </w:r>
            <w:r w:rsidRPr="00001B0C">
              <w:rPr>
                <w:color w:val="000000"/>
              </w:rPr>
              <w:t>еионогенные поверхностно-активные вещества</w:t>
            </w:r>
            <w:r>
              <w:rPr>
                <w:color w:val="000000"/>
              </w:rPr>
              <w:t>, лимонная кислота, ароматизаторы, красители</w:t>
            </w:r>
            <w:r w:rsidRPr="00001B0C">
              <w:rPr>
                <w:color w:val="000000"/>
              </w:rPr>
              <w:t>: не более 5%</w:t>
            </w:r>
            <w:r>
              <w:rPr>
                <w:color w:val="000000"/>
              </w:rPr>
              <w:t>.</w:t>
            </w:r>
          </w:p>
        </w:tc>
        <w:tc>
          <w:tcPr>
            <w:tcW w:w="0" w:type="auto"/>
          </w:tcPr>
          <w:p w:rsidR="00A168F4" w:rsidRPr="00D26386" w:rsidRDefault="00A168F4" w:rsidP="009D745B">
            <w:pPr>
              <w:jc w:val="center"/>
            </w:pPr>
            <w:r>
              <w:t>Не предусмотрен</w:t>
            </w:r>
          </w:p>
        </w:tc>
        <w:tc>
          <w:tcPr>
            <w:tcW w:w="0" w:type="auto"/>
          </w:tcPr>
          <w:p w:rsidR="00A168F4" w:rsidRPr="00D26386" w:rsidRDefault="00A168F4" w:rsidP="009D745B">
            <w:pPr>
              <w:jc w:val="center"/>
            </w:pPr>
            <w:r w:rsidRPr="00D26386">
              <w:t>шт</w:t>
            </w:r>
            <w:r>
              <w:t>ук</w:t>
            </w:r>
          </w:p>
        </w:tc>
        <w:tc>
          <w:tcPr>
            <w:tcW w:w="0" w:type="auto"/>
          </w:tcPr>
          <w:p w:rsidR="00A168F4" w:rsidRPr="00AF6A30" w:rsidRDefault="00A168F4" w:rsidP="009D745B">
            <w:pPr>
              <w:jc w:val="center"/>
            </w:pPr>
            <w:r>
              <w:t>435</w:t>
            </w:r>
          </w:p>
        </w:tc>
        <w:tc>
          <w:tcPr>
            <w:tcW w:w="0" w:type="auto"/>
          </w:tcPr>
          <w:p w:rsidR="00A168F4" w:rsidRDefault="00EC1B4E" w:rsidP="009D745B">
            <w:pPr>
              <w:jc w:val="center"/>
            </w:pPr>
            <w:r>
              <w:t>87,33</w:t>
            </w:r>
          </w:p>
        </w:tc>
      </w:tr>
      <w:tr w:rsidR="00A168F4" w:rsidRPr="00B94104" w:rsidTr="00A168F4">
        <w:trPr>
          <w:trHeight w:val="551"/>
        </w:trPr>
        <w:tc>
          <w:tcPr>
            <w:tcW w:w="0" w:type="auto"/>
          </w:tcPr>
          <w:p w:rsidR="00A168F4" w:rsidRPr="003767D6" w:rsidRDefault="00A168F4" w:rsidP="009D745B">
            <w:pPr>
              <w:jc w:val="center"/>
            </w:pPr>
            <w:r>
              <w:t>17</w:t>
            </w:r>
          </w:p>
        </w:tc>
        <w:tc>
          <w:tcPr>
            <w:tcW w:w="0" w:type="auto"/>
          </w:tcPr>
          <w:p w:rsidR="00A168F4" w:rsidRPr="003767D6" w:rsidRDefault="00A168F4" w:rsidP="009D745B">
            <w:pPr>
              <w:jc w:val="center"/>
            </w:pPr>
            <w:r w:rsidRPr="003767D6">
              <w:rPr>
                <w:color w:val="333333"/>
              </w:rPr>
              <w:t>Ср</w:t>
            </w:r>
            <w:r>
              <w:rPr>
                <w:color w:val="333333"/>
              </w:rPr>
              <w:t>едство</w:t>
            </w:r>
            <w:r w:rsidRPr="003767D6">
              <w:rPr>
                <w:color w:val="333333"/>
              </w:rPr>
              <w:t xml:space="preserve"> для </w:t>
            </w:r>
            <w:r>
              <w:rPr>
                <w:color w:val="333333"/>
              </w:rPr>
              <w:t>сантехники с дезинфицирующим эффектом</w:t>
            </w:r>
          </w:p>
        </w:tc>
        <w:tc>
          <w:tcPr>
            <w:tcW w:w="0" w:type="auto"/>
          </w:tcPr>
          <w:p w:rsidR="00A168F4" w:rsidRDefault="00A168F4" w:rsidP="009D745B">
            <w:pPr>
              <w:rPr>
                <w:color w:val="000000"/>
                <w:shd w:val="clear" w:color="auto" w:fill="FFFFFF"/>
              </w:rPr>
            </w:pPr>
            <w:r>
              <w:rPr>
                <w:color w:val="333333"/>
              </w:rPr>
              <w:t xml:space="preserve">Назначение: </w:t>
            </w:r>
            <w:r w:rsidRPr="00077006">
              <w:rPr>
                <w:color w:val="000000"/>
                <w:shd w:val="clear" w:color="auto" w:fill="FFFFFF"/>
              </w:rPr>
              <w:t>для удаления загрязнений с различных поверхностей в ванных и туалетных комнатах</w:t>
            </w:r>
            <w:r>
              <w:rPr>
                <w:color w:val="000000"/>
                <w:shd w:val="clear" w:color="auto" w:fill="FFFFFF"/>
              </w:rPr>
              <w:t>.</w:t>
            </w:r>
            <w:r w:rsidRPr="00077006">
              <w:rPr>
                <w:color w:val="000000"/>
                <w:shd w:val="clear" w:color="auto" w:fill="FFFFFF"/>
              </w:rPr>
              <w:t xml:space="preserve"> </w:t>
            </w:r>
          </w:p>
          <w:p w:rsidR="00A168F4" w:rsidRDefault="00A168F4" w:rsidP="009D745B">
            <w:pPr>
              <w:rPr>
                <w:color w:val="000000"/>
                <w:shd w:val="clear" w:color="auto" w:fill="FFFFFF"/>
              </w:rPr>
            </w:pPr>
            <w:r>
              <w:rPr>
                <w:color w:val="000000"/>
                <w:shd w:val="clear" w:color="auto" w:fill="FFFFFF"/>
              </w:rPr>
              <w:t>С дезинфицирующим эффектом</w:t>
            </w:r>
            <w:r w:rsidRPr="00077006">
              <w:rPr>
                <w:color w:val="000000"/>
                <w:shd w:val="clear" w:color="auto" w:fill="FFFFFF"/>
              </w:rPr>
              <w:t xml:space="preserve">. </w:t>
            </w:r>
          </w:p>
          <w:p w:rsidR="00A168F4" w:rsidRDefault="00A168F4" w:rsidP="009D745B">
            <w:pPr>
              <w:rPr>
                <w:color w:val="000000"/>
                <w:shd w:val="clear" w:color="auto" w:fill="FFFFFF"/>
              </w:rPr>
            </w:pPr>
            <w:r w:rsidRPr="00CC4867">
              <w:rPr>
                <w:color w:val="000000"/>
                <w:shd w:val="clear" w:color="auto" w:fill="FFFFFF"/>
              </w:rPr>
              <w:t>Консистенция: гель.</w:t>
            </w:r>
          </w:p>
          <w:p w:rsidR="00A168F4" w:rsidRDefault="00A168F4" w:rsidP="009D745B">
            <w:pPr>
              <w:rPr>
                <w:color w:val="000000"/>
                <w:shd w:val="clear" w:color="auto" w:fill="FFFFFF"/>
              </w:rPr>
            </w:pPr>
            <w:r w:rsidRPr="00CC4867">
              <w:rPr>
                <w:color w:val="000000"/>
                <w:shd w:val="clear" w:color="auto" w:fill="FFFFFF"/>
              </w:rPr>
              <w:t>Вид дозатора: утенок</w:t>
            </w:r>
          </w:p>
          <w:p w:rsidR="00A168F4" w:rsidRPr="003767D6" w:rsidRDefault="00A168F4" w:rsidP="009D745B">
            <w:pPr>
              <w:rPr>
                <w:rStyle w:val="affd"/>
                <w:b w:val="0"/>
              </w:rPr>
            </w:pPr>
            <w:r w:rsidRPr="00421176">
              <w:rPr>
                <w:color w:val="000000"/>
                <w:shd w:val="clear" w:color="auto" w:fill="FFFFFF"/>
              </w:rPr>
              <w:t>Упаковка: пластиковый бутыль.</w:t>
            </w:r>
          </w:p>
        </w:tc>
        <w:tc>
          <w:tcPr>
            <w:tcW w:w="0" w:type="auto"/>
          </w:tcPr>
          <w:p w:rsidR="00A168F4" w:rsidRDefault="00A168F4" w:rsidP="009D745B">
            <w:pPr>
              <w:rPr>
                <w:color w:val="000000"/>
              </w:rPr>
            </w:pPr>
            <w:r w:rsidRPr="00077006">
              <w:rPr>
                <w:b/>
                <w:bCs/>
                <w:color w:val="000000"/>
              </w:rPr>
              <w:t>Тип средства:</w:t>
            </w:r>
            <w:r w:rsidRPr="00077006">
              <w:rPr>
                <w:color w:val="000000"/>
              </w:rPr>
              <w:t xml:space="preserve"> «Доместос» или эквивалент</w:t>
            </w:r>
            <w:r>
              <w:rPr>
                <w:color w:val="000000"/>
              </w:rPr>
              <w:t>.</w:t>
            </w:r>
          </w:p>
          <w:p w:rsidR="00A168F4" w:rsidRDefault="00A168F4" w:rsidP="009D745B">
            <w:pPr>
              <w:rPr>
                <w:color w:val="000000"/>
              </w:rPr>
            </w:pPr>
            <w:r>
              <w:rPr>
                <w:color w:val="000000"/>
              </w:rPr>
              <w:t>Объем: не менее 1000мл.</w:t>
            </w:r>
          </w:p>
          <w:p w:rsidR="00A168F4" w:rsidRDefault="00A168F4" w:rsidP="009D745B">
            <w:pPr>
              <w:rPr>
                <w:b/>
                <w:bCs/>
                <w:color w:val="000000"/>
              </w:rPr>
            </w:pPr>
            <w:r w:rsidRPr="00001B0C">
              <w:rPr>
                <w:b/>
                <w:bCs/>
                <w:color w:val="000000"/>
              </w:rPr>
              <w:t xml:space="preserve">Состав: </w:t>
            </w:r>
          </w:p>
          <w:p w:rsidR="00A168F4" w:rsidRDefault="00A168F4" w:rsidP="009D745B">
            <w:pPr>
              <w:rPr>
                <w:color w:val="000000"/>
              </w:rPr>
            </w:pPr>
            <w:r>
              <w:rPr>
                <w:color w:val="000000"/>
              </w:rPr>
              <w:t>Гипохлорит натрия: не более 5%.</w:t>
            </w:r>
          </w:p>
          <w:p w:rsidR="00A168F4" w:rsidRDefault="00A168F4" w:rsidP="009D745B">
            <w:pPr>
              <w:rPr>
                <w:color w:val="000000"/>
              </w:rPr>
            </w:pPr>
            <w:r w:rsidRPr="00001B0C">
              <w:rPr>
                <w:color w:val="000000"/>
              </w:rPr>
              <w:t>Анионные поверхностно-активные вещества</w:t>
            </w:r>
            <w:r>
              <w:rPr>
                <w:color w:val="000000"/>
              </w:rPr>
              <w:t>: не более 5%</w:t>
            </w:r>
          </w:p>
          <w:p w:rsidR="00A168F4" w:rsidRPr="003767D6" w:rsidRDefault="00A168F4" w:rsidP="009D745B">
            <w:pPr>
              <w:rPr>
                <w:color w:val="000000"/>
              </w:rPr>
            </w:pPr>
            <w:r>
              <w:rPr>
                <w:color w:val="000000"/>
              </w:rPr>
              <w:t>Амфотерные</w:t>
            </w:r>
            <w:r w:rsidRPr="00001B0C">
              <w:rPr>
                <w:color w:val="000000"/>
              </w:rPr>
              <w:t xml:space="preserve"> поверхностно-активные вещества</w:t>
            </w:r>
            <w:r>
              <w:rPr>
                <w:color w:val="000000"/>
              </w:rPr>
              <w:t>, мыло, отдушка</w:t>
            </w:r>
            <w:r w:rsidRPr="00001B0C">
              <w:rPr>
                <w:color w:val="000000"/>
              </w:rPr>
              <w:t>: не более 5%</w:t>
            </w:r>
            <w:r>
              <w:rPr>
                <w:color w:val="000000"/>
              </w:rPr>
              <w:t>.</w:t>
            </w:r>
          </w:p>
        </w:tc>
        <w:tc>
          <w:tcPr>
            <w:tcW w:w="0" w:type="auto"/>
          </w:tcPr>
          <w:p w:rsidR="00A168F4" w:rsidRPr="003767D6" w:rsidRDefault="00A168F4" w:rsidP="009D745B">
            <w:pPr>
              <w:jc w:val="center"/>
            </w:pPr>
            <w:r>
              <w:t>Не предусмотрен</w:t>
            </w:r>
          </w:p>
        </w:tc>
        <w:tc>
          <w:tcPr>
            <w:tcW w:w="0" w:type="auto"/>
          </w:tcPr>
          <w:p w:rsidR="00A168F4" w:rsidRPr="003767D6" w:rsidRDefault="00A168F4" w:rsidP="009D745B">
            <w:pPr>
              <w:jc w:val="center"/>
            </w:pPr>
            <w:r>
              <w:t>штук</w:t>
            </w:r>
          </w:p>
        </w:tc>
        <w:tc>
          <w:tcPr>
            <w:tcW w:w="0" w:type="auto"/>
          </w:tcPr>
          <w:p w:rsidR="00A168F4" w:rsidRPr="003767D6" w:rsidRDefault="00A168F4" w:rsidP="009D745B">
            <w:pPr>
              <w:jc w:val="center"/>
            </w:pPr>
            <w:r w:rsidRPr="003767D6">
              <w:t>580</w:t>
            </w:r>
          </w:p>
        </w:tc>
        <w:tc>
          <w:tcPr>
            <w:tcW w:w="0" w:type="auto"/>
          </w:tcPr>
          <w:p w:rsidR="00A168F4" w:rsidRPr="003767D6" w:rsidRDefault="00EC1B4E" w:rsidP="009D745B">
            <w:pPr>
              <w:jc w:val="center"/>
            </w:pPr>
            <w:r>
              <w:t>194,67</w:t>
            </w:r>
          </w:p>
        </w:tc>
      </w:tr>
      <w:tr w:rsidR="00A168F4" w:rsidRPr="00B94104" w:rsidTr="00A168F4">
        <w:trPr>
          <w:trHeight w:val="38"/>
        </w:trPr>
        <w:tc>
          <w:tcPr>
            <w:tcW w:w="0" w:type="auto"/>
          </w:tcPr>
          <w:p w:rsidR="00A168F4" w:rsidRPr="003767D6" w:rsidRDefault="00A168F4" w:rsidP="009D745B">
            <w:pPr>
              <w:jc w:val="center"/>
            </w:pPr>
            <w:r>
              <w:t>18</w:t>
            </w:r>
          </w:p>
        </w:tc>
        <w:tc>
          <w:tcPr>
            <w:tcW w:w="0" w:type="auto"/>
          </w:tcPr>
          <w:p w:rsidR="00A168F4" w:rsidRPr="003767D6" w:rsidRDefault="00A168F4" w:rsidP="009D745B">
            <w:pPr>
              <w:jc w:val="center"/>
            </w:pPr>
            <w:r>
              <w:t>Дезинфицирующие таблетки</w:t>
            </w:r>
          </w:p>
        </w:tc>
        <w:tc>
          <w:tcPr>
            <w:tcW w:w="0" w:type="auto"/>
          </w:tcPr>
          <w:p w:rsidR="00A168F4" w:rsidRDefault="00A168F4" w:rsidP="009D745B">
            <w:pPr>
              <w:rPr>
                <w:rStyle w:val="affd"/>
                <w:b w:val="0"/>
              </w:rPr>
            </w:pPr>
            <w:r>
              <w:rPr>
                <w:rStyle w:val="affd"/>
              </w:rPr>
              <w:t xml:space="preserve">Назначение: </w:t>
            </w:r>
            <w:r w:rsidRPr="003767D6">
              <w:rPr>
                <w:rStyle w:val="affd"/>
              </w:rPr>
              <w:t xml:space="preserve">для дезинфекции поверхностей в помещениях, предметов обстановки, санитарно-технического оборудования, белья, посуды, профилактической дезинфекции на объектах </w:t>
            </w:r>
            <w:r>
              <w:rPr>
                <w:rStyle w:val="affd"/>
              </w:rPr>
              <w:t>жилищно-</w:t>
            </w:r>
            <w:r w:rsidRPr="003767D6">
              <w:rPr>
                <w:rStyle w:val="affd"/>
              </w:rPr>
              <w:lastRenderedPageBreak/>
              <w:t>коммунальн</w:t>
            </w:r>
            <w:r>
              <w:rPr>
                <w:rStyle w:val="affd"/>
              </w:rPr>
              <w:t xml:space="preserve">ого хозяйства, </w:t>
            </w:r>
            <w:r w:rsidRPr="003767D6">
              <w:rPr>
                <w:rStyle w:val="affd"/>
              </w:rPr>
              <w:t xml:space="preserve">общественного питания. </w:t>
            </w:r>
          </w:p>
          <w:p w:rsidR="00A168F4" w:rsidRPr="003767D6" w:rsidRDefault="00A168F4" w:rsidP="009D745B">
            <w:pPr>
              <w:rPr>
                <w:rStyle w:val="affd"/>
                <w:b w:val="0"/>
              </w:rPr>
            </w:pPr>
            <w:r w:rsidRPr="003767D6">
              <w:rPr>
                <w:rStyle w:val="affd"/>
              </w:rPr>
              <w:t>Упаковка: пластиковая бан</w:t>
            </w:r>
            <w:r>
              <w:rPr>
                <w:rStyle w:val="affd"/>
              </w:rPr>
              <w:t>очка.</w:t>
            </w:r>
          </w:p>
        </w:tc>
        <w:tc>
          <w:tcPr>
            <w:tcW w:w="0" w:type="auto"/>
          </w:tcPr>
          <w:p w:rsidR="00A168F4" w:rsidRDefault="00A168F4" w:rsidP="009D745B">
            <w:r w:rsidRPr="00421176">
              <w:rPr>
                <w:b/>
                <w:bCs/>
              </w:rPr>
              <w:lastRenderedPageBreak/>
              <w:t>Тип</w:t>
            </w:r>
            <w:r>
              <w:rPr>
                <w:b/>
                <w:bCs/>
              </w:rPr>
              <w:t xml:space="preserve"> таблеток</w:t>
            </w:r>
            <w:r w:rsidRPr="00421176">
              <w:rPr>
                <w:b/>
                <w:bCs/>
              </w:rPr>
              <w:t>:</w:t>
            </w:r>
            <w:r w:rsidRPr="00421176">
              <w:t xml:space="preserve">  «Хлортаб»</w:t>
            </w:r>
            <w:r>
              <w:t xml:space="preserve"> или эквивалент.</w:t>
            </w:r>
          </w:p>
          <w:p w:rsidR="00A168F4" w:rsidRDefault="00A168F4" w:rsidP="009D745B">
            <w:r w:rsidRPr="00DE556E">
              <w:t xml:space="preserve">Количество </w:t>
            </w:r>
            <w:r>
              <w:t>таблеток</w:t>
            </w:r>
            <w:r w:rsidRPr="00DE556E">
              <w:t xml:space="preserve"> в упаковка: не менее </w:t>
            </w:r>
            <w:r>
              <w:t>300</w:t>
            </w:r>
            <w:r w:rsidRPr="00DE556E">
              <w:t xml:space="preserve"> шт.</w:t>
            </w:r>
          </w:p>
          <w:p w:rsidR="00A168F4" w:rsidRPr="00DE556E" w:rsidRDefault="00A168F4" w:rsidP="009D745B">
            <w:pPr>
              <w:rPr>
                <w:b/>
                <w:bCs/>
              </w:rPr>
            </w:pPr>
            <w:r w:rsidRPr="00DE556E">
              <w:rPr>
                <w:b/>
                <w:bCs/>
              </w:rPr>
              <w:t xml:space="preserve">Состав: </w:t>
            </w:r>
          </w:p>
          <w:p w:rsidR="00A168F4" w:rsidRDefault="00A168F4" w:rsidP="009D745B">
            <w:r w:rsidRPr="00DE556E">
              <w:t xml:space="preserve">Натриевая соль </w:t>
            </w:r>
            <w:r w:rsidRPr="00DE556E">
              <w:lastRenderedPageBreak/>
              <w:t>дихлоризоциануровой кислоты</w:t>
            </w:r>
            <w:r>
              <w:t>:</w:t>
            </w:r>
            <w:r w:rsidRPr="00DE556E">
              <w:t xml:space="preserve"> </w:t>
            </w:r>
            <w:r>
              <w:t xml:space="preserve">не менее </w:t>
            </w:r>
            <w:r w:rsidRPr="00DE556E">
              <w:t>74</w:t>
            </w:r>
            <w:r>
              <w:t>,</w:t>
            </w:r>
            <w:r w:rsidRPr="00DE556E">
              <w:t>6 %</w:t>
            </w:r>
            <w:r>
              <w:t>.</w:t>
            </w:r>
          </w:p>
          <w:p w:rsidR="00A168F4" w:rsidRDefault="00A168F4" w:rsidP="009D745B">
            <w:r>
              <w:t>Масса активного хлора: не менее 55%.</w:t>
            </w:r>
          </w:p>
          <w:p w:rsidR="00A168F4" w:rsidRPr="003767D6" w:rsidRDefault="00A168F4" w:rsidP="009D745B"/>
        </w:tc>
        <w:tc>
          <w:tcPr>
            <w:tcW w:w="0" w:type="auto"/>
          </w:tcPr>
          <w:p w:rsidR="00A168F4" w:rsidRPr="003767D6" w:rsidRDefault="00A168F4" w:rsidP="009D745B">
            <w:pPr>
              <w:jc w:val="center"/>
            </w:pPr>
            <w:r>
              <w:lastRenderedPageBreak/>
              <w:t>Не предусмотрен</w:t>
            </w:r>
          </w:p>
        </w:tc>
        <w:tc>
          <w:tcPr>
            <w:tcW w:w="0" w:type="auto"/>
          </w:tcPr>
          <w:p w:rsidR="00A168F4" w:rsidRPr="003767D6" w:rsidRDefault="00A168F4" w:rsidP="009D745B">
            <w:pPr>
              <w:jc w:val="center"/>
            </w:pPr>
            <w:r w:rsidRPr="003767D6">
              <w:t>упак</w:t>
            </w:r>
            <w:r>
              <w:t>овка</w:t>
            </w:r>
          </w:p>
        </w:tc>
        <w:tc>
          <w:tcPr>
            <w:tcW w:w="0" w:type="auto"/>
          </w:tcPr>
          <w:p w:rsidR="00A168F4" w:rsidRPr="003767D6" w:rsidRDefault="00A168F4" w:rsidP="009D745B">
            <w:pPr>
              <w:jc w:val="center"/>
            </w:pPr>
            <w:r w:rsidRPr="003767D6">
              <w:t>80</w:t>
            </w:r>
          </w:p>
        </w:tc>
        <w:tc>
          <w:tcPr>
            <w:tcW w:w="0" w:type="auto"/>
          </w:tcPr>
          <w:p w:rsidR="00A168F4" w:rsidRPr="003767D6" w:rsidRDefault="00EC1B4E" w:rsidP="009D745B">
            <w:pPr>
              <w:jc w:val="center"/>
            </w:pPr>
            <w:r>
              <w:t>943,33</w:t>
            </w:r>
          </w:p>
        </w:tc>
      </w:tr>
    </w:tbl>
    <w:p w:rsidR="00A168F4" w:rsidRPr="000505BA" w:rsidRDefault="00A168F4" w:rsidP="00A168F4">
      <w:pPr>
        <w:shd w:val="clear" w:color="auto" w:fill="FFFFFF"/>
        <w:tabs>
          <w:tab w:val="num" w:pos="1560"/>
        </w:tabs>
        <w:ind w:left="1200"/>
        <w:rPr>
          <w:color w:val="000000"/>
        </w:rPr>
      </w:pPr>
    </w:p>
    <w:p w:rsidR="00A168F4" w:rsidRPr="000A086D" w:rsidRDefault="00A168F4" w:rsidP="00A168F4">
      <w:pPr>
        <w:shd w:val="clear" w:color="auto" w:fill="FFFFFF"/>
        <w:jc w:val="both"/>
        <w:rPr>
          <w:color w:val="000000"/>
        </w:rPr>
      </w:pPr>
    </w:p>
    <w:p w:rsidR="00A168F4" w:rsidRDefault="00A168F4" w:rsidP="00A168F4">
      <w:pPr>
        <w:shd w:val="clear" w:color="auto" w:fill="FFFFFF"/>
        <w:tabs>
          <w:tab w:val="left" w:pos="284"/>
          <w:tab w:val="left" w:pos="567"/>
        </w:tabs>
        <w:spacing w:line="360" w:lineRule="auto"/>
        <w:jc w:val="both"/>
        <w:rPr>
          <w:color w:val="000000"/>
        </w:rPr>
      </w:pPr>
      <w:r>
        <w:rPr>
          <w:b/>
          <w:color w:val="000000"/>
        </w:rPr>
        <w:t>4.</w:t>
      </w:r>
      <w:r w:rsidRPr="000A086D">
        <w:rPr>
          <w:b/>
          <w:color w:val="000000"/>
        </w:rPr>
        <w:t xml:space="preserve"> Требования к маркировке товара: </w:t>
      </w:r>
      <w:r w:rsidRPr="000A086D">
        <w:rPr>
          <w:color w:val="000000"/>
        </w:rPr>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 и подзаконным актам, действующим на территории Российской Федерации на дату поставки и приемки товара (каждой партии товара).</w:t>
      </w:r>
    </w:p>
    <w:p w:rsidR="00A168F4" w:rsidRDefault="00A168F4" w:rsidP="00A168F4">
      <w:pPr>
        <w:shd w:val="clear" w:color="auto" w:fill="FFFFFF"/>
        <w:tabs>
          <w:tab w:val="left" w:pos="284"/>
          <w:tab w:val="left" w:pos="567"/>
        </w:tabs>
        <w:spacing w:line="360" w:lineRule="auto"/>
        <w:jc w:val="both"/>
        <w:rPr>
          <w:color w:val="000000"/>
        </w:rPr>
      </w:pPr>
      <w:r>
        <w:rPr>
          <w:b/>
          <w:bCs/>
          <w:color w:val="000000"/>
        </w:rPr>
        <w:t xml:space="preserve">5. </w:t>
      </w:r>
      <w:r w:rsidRPr="000A086D">
        <w:rPr>
          <w:b/>
        </w:rPr>
        <w:t xml:space="preserve">Требования к упаковке товара: </w:t>
      </w:r>
      <w:r w:rsidRPr="000A086D">
        <w:rPr>
          <w:color w:val="000000"/>
        </w:rPr>
        <w:t>Тара и упаковка должны соответствовать требованиям и 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A168F4" w:rsidRPr="000A086D" w:rsidRDefault="00A168F4" w:rsidP="00A168F4">
      <w:pPr>
        <w:shd w:val="clear" w:color="auto" w:fill="FFFFFF"/>
        <w:tabs>
          <w:tab w:val="left" w:pos="284"/>
          <w:tab w:val="left" w:pos="567"/>
        </w:tabs>
        <w:spacing w:line="360" w:lineRule="auto"/>
        <w:jc w:val="both"/>
        <w:rPr>
          <w:lang w:val="x-none"/>
        </w:rPr>
      </w:pPr>
      <w:r w:rsidRPr="006F4EE4">
        <w:rPr>
          <w:b/>
          <w:bCs/>
          <w:color w:val="000000"/>
        </w:rPr>
        <w:t xml:space="preserve">6. </w:t>
      </w:r>
      <w:r w:rsidRPr="000A086D">
        <w:rPr>
          <w:b/>
          <w:bCs/>
          <w:lang w:val="x-none"/>
        </w:rPr>
        <w:t>И</w:t>
      </w:r>
      <w:r w:rsidRPr="000A086D">
        <w:rPr>
          <w:b/>
          <w:lang w:val="x-none"/>
        </w:rPr>
        <w:t xml:space="preserve">ные показатели, связанные с определением соответствия товара потребностям заказчика: </w:t>
      </w:r>
      <w:r w:rsidRPr="000A086D">
        <w:rPr>
          <w:lang w:val="x-none"/>
        </w:rPr>
        <w:t>Бесплатно осуществлять гарантийные обязательства в отношении товара в течение гарантийного срока</w:t>
      </w:r>
      <w:r w:rsidRPr="000A086D">
        <w:t>, в том числе замену в соответствии со Спецификацией</w:t>
      </w:r>
      <w:r w:rsidRPr="000A086D">
        <w:rPr>
          <w:lang w:val="x-none"/>
        </w:rPr>
        <w:t>.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w:t>
      </w:r>
      <w:r w:rsidRPr="000A086D">
        <w:rPr>
          <w:i/>
          <w:lang w:val="x-none"/>
        </w:rPr>
        <w:t xml:space="preserve"> </w:t>
      </w:r>
      <w:r w:rsidRPr="000A086D">
        <w:rPr>
          <w:lang w:val="x-none"/>
        </w:rPr>
        <w:t>Поставщика.</w:t>
      </w:r>
    </w:p>
    <w:p w:rsidR="00A168F4" w:rsidRPr="000A086D" w:rsidRDefault="00A168F4" w:rsidP="00A168F4">
      <w:pPr>
        <w:spacing w:line="360" w:lineRule="auto"/>
        <w:jc w:val="both"/>
        <w:rPr>
          <w:i/>
        </w:rPr>
      </w:pPr>
      <w:r w:rsidRPr="000A086D">
        <w:t xml:space="preserve">     Гарантийный срок должен соответствовать гарантийным обязательствам предприятия-изготовителя.  </w:t>
      </w:r>
    </w:p>
    <w:p w:rsidR="00A168F4" w:rsidRPr="000A086D" w:rsidRDefault="00A168F4" w:rsidP="00A168F4">
      <w:pPr>
        <w:spacing w:line="360" w:lineRule="auto"/>
        <w:jc w:val="both"/>
        <w:rPr>
          <w:rFonts w:eastAsia="MS Mincho"/>
          <w:lang w:eastAsia="x-none"/>
        </w:rPr>
      </w:pPr>
      <w:r w:rsidRPr="000A086D">
        <w:t xml:space="preserve">     Гарантийный срок начинает исчисляться с момента подписания Заказчиком товаросопроводительных документов</w:t>
      </w:r>
      <w:bookmarkStart w:id="85" w:name="_РАЗДЕЛ_V._Проект"/>
      <w:bookmarkEnd w:id="85"/>
      <w:r w:rsidRPr="000A086D">
        <w:t>.</w:t>
      </w:r>
    </w:p>
    <w:p w:rsidR="00A168F4" w:rsidRPr="000A086D" w:rsidRDefault="00A168F4" w:rsidP="00A168F4">
      <w:pPr>
        <w:tabs>
          <w:tab w:val="left" w:pos="7065"/>
        </w:tabs>
        <w:ind w:firstLine="708"/>
        <w:rPr>
          <w:rFonts w:eastAsia="MS Mincho"/>
          <w:lang w:eastAsia="x-none"/>
        </w:rPr>
      </w:pPr>
    </w:p>
    <w:p w:rsidR="00F875A0" w:rsidRPr="008853FA" w:rsidRDefault="00F875A0" w:rsidP="002A08FA">
      <w:pPr>
        <w:pStyle w:val="32"/>
        <w:sectPr w:rsidR="00F875A0" w:rsidRPr="008853FA" w:rsidSect="00A168F4">
          <w:pgSz w:w="16838" w:h="11906" w:orient="landscape"/>
          <w:pgMar w:top="851" w:right="680" w:bottom="851" w:left="1134" w:header="709" w:footer="709" w:gutter="0"/>
          <w:cols w:space="708"/>
          <w:docGrid w:linePitch="360"/>
        </w:sectPr>
      </w:pPr>
    </w:p>
    <w:p w:rsidR="00213B8E" w:rsidRDefault="00213B8E" w:rsidP="00213B8E">
      <w:pPr>
        <w:pStyle w:val="11"/>
        <w:pageBreakBefore/>
        <w:jc w:val="center"/>
        <w:rPr>
          <w:rFonts w:ascii="Times New Roman" w:hAnsi="Times New Roman" w:cs="Times New Roman"/>
          <w:color w:val="auto"/>
        </w:rPr>
      </w:pPr>
      <w:bookmarkStart w:id="86" w:name="_Toc529889389"/>
      <w:bookmarkStart w:id="87" w:name="_Toc1476125"/>
      <w:bookmarkStart w:id="88" w:name="_Toc6590324"/>
      <w:bookmarkStart w:id="89" w:name="_Toc33176769"/>
      <w:bookmarkStart w:id="90" w:name="_Toc57636002"/>
      <w:r w:rsidRPr="00F34233">
        <w:rPr>
          <w:rFonts w:ascii="Times New Roman" w:hAnsi="Times New Roman" w:cs="Times New Roman"/>
          <w:color w:val="auto"/>
        </w:rPr>
        <w:lastRenderedPageBreak/>
        <w:t>РАЗДЕЛ V. ПРОЕКТ ДОГОВОРА</w:t>
      </w:r>
      <w:bookmarkEnd w:id="86"/>
      <w:bookmarkEnd w:id="87"/>
      <w:bookmarkEnd w:id="88"/>
      <w:bookmarkEnd w:id="89"/>
      <w:bookmarkEnd w:id="90"/>
    </w:p>
    <w:p w:rsidR="00213B8E" w:rsidRDefault="00213B8E" w:rsidP="00213B8E">
      <w:pPr>
        <w:widowControl w:val="0"/>
        <w:autoSpaceDE w:val="0"/>
        <w:autoSpaceDN w:val="0"/>
        <w:adjustRightInd w:val="0"/>
        <w:jc w:val="center"/>
        <w:rPr>
          <w:b/>
          <w:caps/>
        </w:rPr>
      </w:pPr>
      <w:r>
        <w:rPr>
          <w:b/>
          <w:caps/>
        </w:rPr>
        <w:t>поставкИ товаров № ______</w:t>
      </w:r>
    </w:p>
    <w:p w:rsidR="00213B8E" w:rsidRDefault="00213B8E" w:rsidP="00213B8E">
      <w:pPr>
        <w:pStyle w:val="affe"/>
        <w:tabs>
          <w:tab w:val="left" w:pos="5409"/>
          <w:tab w:val="left" w:pos="7162"/>
        </w:tabs>
        <w:jc w:val="center"/>
      </w:pPr>
    </w:p>
    <w:p w:rsidR="00213B8E" w:rsidRDefault="00213B8E" w:rsidP="00213B8E">
      <w:pPr>
        <w:pStyle w:val="affe"/>
        <w:tabs>
          <w:tab w:val="left" w:pos="5409"/>
          <w:tab w:val="left" w:pos="7162"/>
        </w:tabs>
        <w:jc w:val="center"/>
      </w:pPr>
    </w:p>
    <w:p w:rsidR="00213B8E" w:rsidRDefault="00213B8E" w:rsidP="00213B8E">
      <w:pPr>
        <w:pStyle w:val="affe"/>
        <w:spacing w:line="360" w:lineRule="auto"/>
      </w:pPr>
      <w:r>
        <w:t>г. Сургут</w:t>
      </w:r>
      <w:r>
        <w:tab/>
      </w:r>
      <w:r>
        <w:tab/>
      </w:r>
      <w:r>
        <w:tab/>
      </w:r>
      <w:r>
        <w:tab/>
      </w:r>
      <w:r>
        <w:tab/>
      </w:r>
      <w:r>
        <w:tab/>
      </w:r>
      <w:r>
        <w:tab/>
      </w:r>
      <w:r>
        <w:tab/>
        <w:t xml:space="preserve">      «___» _______________20</w:t>
      </w:r>
      <w:r>
        <w:softHyphen/>
        <w:t>__ г.</w:t>
      </w:r>
    </w:p>
    <w:p w:rsidR="00213B8E" w:rsidRPr="00663BB7" w:rsidRDefault="00213B8E" w:rsidP="00213B8E">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351F13">
        <w:rPr>
          <w:rFonts w:ascii="Times New Roman" w:hAnsi="Times New Roman" w:cs="Times New Roman"/>
          <w:color w:val="000000"/>
          <w:sz w:val="24"/>
          <w:szCs w:val="24"/>
          <w:u w:val="single"/>
          <w:lang w:eastAsia="x-none"/>
        </w:rPr>
        <w:t>СГМУП «ГТС»)</w:t>
      </w:r>
      <w:r w:rsidRPr="00663BB7">
        <w:rPr>
          <w:rFonts w:ascii="Times New Roman" w:hAnsi="Times New Roman" w:cs="Times New Roman"/>
          <w:spacing w:val="-4"/>
          <w:sz w:val="24"/>
          <w:szCs w:val="24"/>
        </w:rPr>
        <w:t>,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213B8E" w:rsidRDefault="00213B8E" w:rsidP="00213B8E">
      <w:pPr>
        <w:ind w:firstLine="567"/>
        <w:jc w:val="center"/>
        <w:rPr>
          <w:b/>
        </w:rPr>
      </w:pPr>
    </w:p>
    <w:p w:rsidR="00213B8E" w:rsidRDefault="00213B8E" w:rsidP="00213B8E">
      <w:pPr>
        <w:ind w:firstLine="567"/>
        <w:jc w:val="center"/>
        <w:rPr>
          <w:b/>
        </w:rPr>
      </w:pPr>
      <w:r>
        <w:rPr>
          <w:b/>
        </w:rPr>
        <w:t>1. Предмет Договора</w:t>
      </w:r>
    </w:p>
    <w:p w:rsidR="00213B8E" w:rsidRDefault="00213B8E" w:rsidP="00213B8E">
      <w:pPr>
        <w:pStyle w:val="Default"/>
        <w:ind w:firstLine="567"/>
        <w:jc w:val="both"/>
        <w:rPr>
          <w:bCs/>
          <w:szCs w:val="28"/>
        </w:rPr>
      </w:pPr>
      <w:r>
        <w:t xml:space="preserve">1.1. Поставщик обязуется осуществить </w:t>
      </w:r>
      <w:r w:rsidRPr="00223203">
        <w:t xml:space="preserve">поставку </w:t>
      </w:r>
      <w:r w:rsidR="00A168F4" w:rsidRPr="00A168F4">
        <w:t>моющих и дезинфицирующих средств</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213B8E" w:rsidRDefault="00213B8E" w:rsidP="00213B8E">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w:t>
      </w:r>
      <w:r w:rsidRPr="00B962B3">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213B8E" w:rsidRDefault="00213B8E" w:rsidP="00213B8E">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свободен от любых притязаний третьих лиц, не находится под запретом (арестом), в залоге.</w:t>
      </w:r>
    </w:p>
    <w:p w:rsidR="00213B8E" w:rsidRDefault="00213B8E" w:rsidP="00213B8E">
      <w:pPr>
        <w:widowControl w:val="0"/>
        <w:autoSpaceDE w:val="0"/>
        <w:autoSpaceDN w:val="0"/>
        <w:adjustRightInd w:val="0"/>
        <w:ind w:firstLine="567"/>
        <w:jc w:val="both"/>
      </w:pPr>
      <w:r>
        <w:t xml:space="preserve">Подтверждением качества поставляемого товара со стороны Поставщика являются следующие документы: установленного образца </w:t>
      </w:r>
      <w:r w:rsidRPr="007C7D13">
        <w:t>паспорта качества на каждую партию технических газов</w:t>
      </w:r>
      <w:r>
        <w:t>, сертификат соответствия и т.п.) в случае установления действующим законодательством соответствующих требований.</w:t>
      </w:r>
    </w:p>
    <w:p w:rsidR="00213B8E" w:rsidRDefault="00213B8E" w:rsidP="00213B8E">
      <w:pPr>
        <w:widowControl w:val="0"/>
        <w:autoSpaceDE w:val="0"/>
        <w:autoSpaceDN w:val="0"/>
        <w:adjustRightInd w:val="0"/>
        <w:ind w:firstLine="567"/>
        <w:jc w:val="both"/>
      </w:pPr>
      <w:r>
        <w:t>1.5. Товар поставляется в соответствии с требованиями «Правил</w:t>
      </w:r>
      <w:r w:rsidRPr="007C7D13">
        <w:t xml:space="preserve"> устройства и безопасной эксплуатации сосудов, работающих под давлением»</w:t>
      </w:r>
      <w:r>
        <w:t>, п</w:t>
      </w:r>
      <w:r w:rsidRPr="00E53A42">
        <w:t>ри поставке должны быть соблюдены установленные для данных баллонов с техническими газами требования к обращению (по правилам безопасности, температурному режиму, по правилам перевозки и т.д.)</w:t>
      </w:r>
      <w:r>
        <w:t>.</w:t>
      </w:r>
    </w:p>
    <w:p w:rsidR="00213B8E" w:rsidRDefault="00213B8E" w:rsidP="00213B8E">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213B8E" w:rsidRDefault="00213B8E" w:rsidP="00213B8E">
      <w:pPr>
        <w:ind w:firstLine="567"/>
        <w:jc w:val="both"/>
      </w:pPr>
      <w:r>
        <w:t>1.7. Место поставки товара</w:t>
      </w:r>
      <w:r w:rsidRPr="00351F13">
        <w:t xml:space="preserve">: </w:t>
      </w:r>
      <w:r w:rsidR="00D73A48" w:rsidRPr="000325B3">
        <w:rPr>
          <w:color w:val="000000"/>
          <w:spacing w:val="1"/>
        </w:rPr>
        <w:t>Ханты-Мансийский автономный округ - Югра, г. Сургут,            ул. Профсоюзов 69/1, центральный склад Заказчика.</w:t>
      </w:r>
    </w:p>
    <w:p w:rsidR="00213B8E" w:rsidRDefault="00213B8E" w:rsidP="00213B8E">
      <w:pPr>
        <w:widowControl w:val="0"/>
        <w:autoSpaceDE w:val="0"/>
        <w:autoSpaceDN w:val="0"/>
        <w:adjustRightInd w:val="0"/>
        <w:ind w:firstLine="567"/>
        <w:jc w:val="both"/>
      </w:pPr>
    </w:p>
    <w:p w:rsidR="00213B8E" w:rsidRDefault="00213B8E" w:rsidP="00213B8E">
      <w:pPr>
        <w:widowControl w:val="0"/>
        <w:autoSpaceDE w:val="0"/>
        <w:autoSpaceDN w:val="0"/>
        <w:adjustRightInd w:val="0"/>
        <w:ind w:firstLine="567"/>
        <w:jc w:val="center"/>
        <w:rPr>
          <w:b/>
        </w:rPr>
      </w:pPr>
      <w:r>
        <w:rPr>
          <w:b/>
        </w:rPr>
        <w:t>2. Цена Договора и порядок расчетов</w:t>
      </w:r>
    </w:p>
    <w:p w:rsidR="00213B8E" w:rsidRDefault="00213B8E" w:rsidP="00213B8E">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213B8E" w:rsidRDefault="00213B8E" w:rsidP="00213B8E">
      <w:pPr>
        <w:widowControl w:val="0"/>
        <w:autoSpaceDE w:val="0"/>
        <w:autoSpaceDN w:val="0"/>
        <w:adjustRightInd w:val="0"/>
        <w:ind w:firstLine="567"/>
        <w:jc w:val="both"/>
      </w:pPr>
      <w:r>
        <w:lastRenderedPageBreak/>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213B8E" w:rsidRDefault="00213B8E" w:rsidP="00213B8E">
      <w:pPr>
        <w:widowControl w:val="0"/>
        <w:autoSpaceDE w:val="0"/>
        <w:autoSpaceDN w:val="0"/>
        <w:adjustRightInd w:val="0"/>
        <w:ind w:firstLine="567"/>
        <w:jc w:val="both"/>
      </w:pPr>
      <w:r>
        <w:t>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3B8E" w:rsidRDefault="00213B8E" w:rsidP="00213B8E">
      <w:pPr>
        <w:widowControl w:val="0"/>
        <w:autoSpaceDE w:val="0"/>
        <w:autoSpaceDN w:val="0"/>
        <w:adjustRightInd w:val="0"/>
        <w:ind w:firstLine="567"/>
        <w:jc w:val="both"/>
      </w:pPr>
      <w:r>
        <w:t>2.3. Расчеты по Договору производятся в следующем порядке:</w:t>
      </w:r>
    </w:p>
    <w:p w:rsidR="00213B8E" w:rsidRDefault="00213B8E" w:rsidP="00213B8E">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213B8E" w:rsidRDefault="00213B8E" w:rsidP="00213B8E">
      <w:pPr>
        <w:autoSpaceDE w:val="0"/>
        <w:autoSpaceDN w:val="0"/>
        <w:adjustRightInd w:val="0"/>
        <w:ind w:firstLine="567"/>
        <w:jc w:val="both"/>
      </w:pPr>
      <w:r>
        <w:t>2.3.2. Оплата производится в рублях Российской Федерации.</w:t>
      </w:r>
    </w:p>
    <w:p w:rsidR="00213B8E" w:rsidRDefault="00213B8E" w:rsidP="00213B8E">
      <w:pPr>
        <w:ind w:firstLine="567"/>
        <w:jc w:val="both"/>
      </w:pPr>
      <w:r>
        <w:t xml:space="preserve">2.3.3. Расчет осуществляется </w:t>
      </w:r>
      <w:r w:rsidRPr="00F2066C">
        <w:t xml:space="preserve">за </w:t>
      </w:r>
      <w:r>
        <w:t>каждую поставленную партию товара</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D73A48" w:rsidRPr="000D1BF8" w:rsidRDefault="00213B8E" w:rsidP="00D73A48">
      <w:pPr>
        <w:widowControl w:val="0"/>
        <w:autoSpaceDE w:val="0"/>
        <w:autoSpaceDN w:val="0"/>
        <w:adjustRightInd w:val="0"/>
        <w:ind w:firstLine="567"/>
        <w:jc w:val="both"/>
      </w:pPr>
      <w:r>
        <w:t xml:space="preserve">2.3.4. </w:t>
      </w:r>
      <w:r w:rsidR="00D73A48">
        <w:t xml:space="preserve">При оформлении счетов-фактур, </w:t>
      </w:r>
      <w:r w:rsidR="00D73A48" w:rsidRPr="000D188D">
        <w:t>товарных накладных</w:t>
      </w:r>
      <w:r w:rsidR="00D73A48">
        <w:t xml:space="preserve">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213B8E" w:rsidRDefault="00213B8E" w:rsidP="00D73A48">
      <w:pPr>
        <w:widowControl w:val="0"/>
        <w:autoSpaceDE w:val="0"/>
        <w:autoSpaceDN w:val="0"/>
        <w:adjustRightInd w:val="0"/>
        <w:ind w:firstLine="567"/>
        <w:jc w:val="both"/>
        <w:rPr>
          <w:b/>
        </w:rPr>
      </w:pPr>
    </w:p>
    <w:p w:rsidR="00213B8E" w:rsidRDefault="00213B8E" w:rsidP="00213B8E">
      <w:pPr>
        <w:ind w:firstLine="567"/>
        <w:jc w:val="center"/>
        <w:rPr>
          <w:b/>
        </w:rPr>
      </w:pPr>
      <w:r>
        <w:rPr>
          <w:b/>
        </w:rPr>
        <w:t>3. Права и обязанности сторон</w:t>
      </w:r>
    </w:p>
    <w:p w:rsidR="00213B8E" w:rsidRDefault="00213B8E" w:rsidP="00213B8E">
      <w:pPr>
        <w:pStyle w:val="affe"/>
        <w:ind w:firstLine="567"/>
      </w:pPr>
      <w:r>
        <w:t>3.1. Заказчик имеет право:</w:t>
      </w:r>
    </w:p>
    <w:p w:rsidR="00213B8E" w:rsidRDefault="00213B8E" w:rsidP="00213B8E">
      <w:pPr>
        <w:ind w:firstLine="567"/>
        <w:jc w:val="both"/>
      </w:pPr>
      <w:r>
        <w:t>3.1.1. Досрочно принять и оплатить товар.</w:t>
      </w:r>
    </w:p>
    <w:p w:rsidR="00213B8E" w:rsidRDefault="00213B8E" w:rsidP="00213B8E">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213B8E" w:rsidRDefault="00213B8E" w:rsidP="00213B8E">
      <w:pPr>
        <w:ind w:firstLine="567"/>
        <w:jc w:val="both"/>
      </w:pPr>
      <w:r>
        <w:t>3.1.3. Требовать возмещения неустойки (штрафа, пени) и (или) убытков, причиненных по вине Поставщика.</w:t>
      </w:r>
    </w:p>
    <w:p w:rsidR="00213B8E" w:rsidRDefault="00213B8E" w:rsidP="00213B8E">
      <w:pPr>
        <w:pStyle w:val="affe"/>
        <w:ind w:firstLine="567"/>
      </w:pPr>
      <w:r>
        <w:t>3.2. Заказчик обязан:</w:t>
      </w:r>
    </w:p>
    <w:p w:rsidR="00213B8E" w:rsidRDefault="00213B8E" w:rsidP="00213B8E">
      <w:pPr>
        <w:ind w:firstLine="567"/>
        <w:jc w:val="both"/>
      </w:pPr>
      <w:r>
        <w:t>3.2.1. Обеспечить приемку поставляемого по Договору товара в соответствии с условиями Договора.</w:t>
      </w:r>
    </w:p>
    <w:p w:rsidR="00213B8E" w:rsidRDefault="00213B8E" w:rsidP="00213B8E">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213B8E" w:rsidRDefault="00213B8E" w:rsidP="00213B8E">
      <w:pPr>
        <w:pStyle w:val="affe"/>
        <w:ind w:firstLine="567"/>
      </w:pPr>
      <w:r>
        <w:t>3.3. Поставщик обязан:</w:t>
      </w:r>
    </w:p>
    <w:p w:rsidR="00213B8E" w:rsidRDefault="00213B8E" w:rsidP="00213B8E">
      <w:pPr>
        <w:shd w:val="clear" w:color="auto" w:fill="FFFFFF"/>
        <w:ind w:firstLine="567"/>
        <w:jc w:val="both"/>
      </w:pPr>
      <w:r>
        <w:t>3.3.1. Поставить товар в сроки, предусмотренные Договором.</w:t>
      </w:r>
    </w:p>
    <w:p w:rsidR="00213B8E" w:rsidRDefault="00213B8E" w:rsidP="00213B8E">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(сертификаты</w:t>
      </w:r>
      <w:r w:rsidRPr="002A7B2C">
        <w:t xml:space="preserve">, </w:t>
      </w:r>
      <w:r>
        <w:t xml:space="preserve">декларации о соответствии, </w:t>
      </w:r>
      <w:r w:rsidRPr="00503196">
        <w:t>санитарно-эпидемиологические заключения</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213B8E" w:rsidRDefault="00213B8E" w:rsidP="00213B8E">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213B8E" w:rsidRPr="0066452F" w:rsidRDefault="00213B8E" w:rsidP="00213B8E">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Гарантийный срок должен </w:t>
      </w:r>
      <w:r w:rsidR="008916E4" w:rsidRPr="008916E4">
        <w:rPr>
          <w:i w:val="0"/>
          <w:sz w:val="24"/>
          <w:szCs w:val="24"/>
        </w:rPr>
        <w:t>соответствовать гарантийным обязательствам предприятия-</w:t>
      </w:r>
      <w:r w:rsidR="008916E4" w:rsidRPr="008916E4">
        <w:rPr>
          <w:i w:val="0"/>
          <w:sz w:val="24"/>
          <w:szCs w:val="24"/>
        </w:rPr>
        <w:lastRenderedPageBreak/>
        <w:t>изготовителя</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213B8E" w:rsidRDefault="00213B8E" w:rsidP="00213B8E">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213B8E" w:rsidRDefault="00213B8E" w:rsidP="00213B8E">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213B8E" w:rsidRDefault="00213B8E" w:rsidP="00213B8E">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213B8E" w:rsidRDefault="00213B8E" w:rsidP="00213B8E">
      <w:pPr>
        <w:pStyle w:val="affe"/>
        <w:ind w:firstLine="567"/>
      </w:pPr>
      <w:r>
        <w:t>3.3.7. Выполнять иные обязанности, предусмотренные Договором.</w:t>
      </w:r>
    </w:p>
    <w:p w:rsidR="00213B8E" w:rsidRDefault="00213B8E" w:rsidP="00213B8E">
      <w:pPr>
        <w:pStyle w:val="affe"/>
        <w:ind w:firstLine="567"/>
      </w:pPr>
      <w:r>
        <w:t>3.4. Поставщик вправе:</w:t>
      </w:r>
    </w:p>
    <w:p w:rsidR="00213B8E" w:rsidRDefault="00213B8E" w:rsidP="00213B8E">
      <w:pPr>
        <w:pStyle w:val="affe"/>
        <w:ind w:firstLine="567"/>
      </w:pPr>
      <w:r>
        <w:t>3.4.1. Требовать приемки и оплаты товара в объеме, порядке, сроки и на условиях, предусмотренных Договором.</w:t>
      </w:r>
    </w:p>
    <w:p w:rsidR="00213B8E" w:rsidRPr="000D1BF8" w:rsidRDefault="00213B8E" w:rsidP="00213B8E">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213B8E" w:rsidRDefault="00213B8E" w:rsidP="00213B8E">
      <w:pPr>
        <w:widowControl w:val="0"/>
        <w:autoSpaceDE w:val="0"/>
        <w:autoSpaceDN w:val="0"/>
        <w:adjustRightInd w:val="0"/>
        <w:ind w:firstLine="567"/>
        <w:jc w:val="center"/>
        <w:rPr>
          <w:b/>
        </w:rPr>
      </w:pPr>
    </w:p>
    <w:p w:rsidR="00213B8E" w:rsidRDefault="00213B8E" w:rsidP="00213B8E">
      <w:pPr>
        <w:widowControl w:val="0"/>
        <w:autoSpaceDE w:val="0"/>
        <w:autoSpaceDN w:val="0"/>
        <w:adjustRightInd w:val="0"/>
        <w:ind w:firstLine="567"/>
        <w:jc w:val="center"/>
        <w:rPr>
          <w:b/>
        </w:rPr>
      </w:pPr>
      <w:r>
        <w:rPr>
          <w:b/>
        </w:rPr>
        <w:t>4. Порядок и сроки поставки товара</w:t>
      </w:r>
    </w:p>
    <w:p w:rsidR="00213B8E" w:rsidRPr="00AE7061" w:rsidRDefault="00213B8E" w:rsidP="00213B8E">
      <w:pPr>
        <w:pStyle w:val="32"/>
        <w:ind w:firstLine="567"/>
        <w:jc w:val="both"/>
        <w:rPr>
          <w:sz w:val="24"/>
          <w:szCs w:val="24"/>
        </w:rPr>
      </w:pPr>
      <w:r w:rsidRPr="00313277">
        <w:rPr>
          <w:sz w:val="24"/>
          <w:szCs w:val="24"/>
        </w:rPr>
        <w:t xml:space="preserve">4.1. </w:t>
      </w:r>
      <w:r w:rsidR="00A168F4" w:rsidRPr="00313277">
        <w:rPr>
          <w:sz w:val="24"/>
          <w:szCs w:val="24"/>
        </w:rPr>
        <w:t xml:space="preserve">Поставка товара должна быть осуществлена в течение </w:t>
      </w:r>
      <w:r w:rsidR="00A168F4">
        <w:rPr>
          <w:sz w:val="24"/>
          <w:szCs w:val="24"/>
        </w:rPr>
        <w:t>30</w:t>
      </w:r>
      <w:r w:rsidR="00A168F4" w:rsidRPr="002A7B2C">
        <w:rPr>
          <w:color w:val="000000"/>
          <w:spacing w:val="1"/>
          <w:sz w:val="24"/>
          <w:szCs w:val="24"/>
        </w:rPr>
        <w:t xml:space="preserve"> (</w:t>
      </w:r>
      <w:r w:rsidR="00A168F4">
        <w:rPr>
          <w:color w:val="000000"/>
          <w:spacing w:val="1"/>
          <w:sz w:val="24"/>
          <w:szCs w:val="24"/>
        </w:rPr>
        <w:t>Тридцати</w:t>
      </w:r>
      <w:r w:rsidR="00A168F4" w:rsidRPr="002A7B2C">
        <w:rPr>
          <w:color w:val="000000"/>
          <w:spacing w:val="1"/>
          <w:sz w:val="24"/>
          <w:szCs w:val="24"/>
        </w:rPr>
        <w:t xml:space="preserve">) </w:t>
      </w:r>
      <w:r w:rsidR="00A168F4">
        <w:rPr>
          <w:color w:val="000000"/>
          <w:spacing w:val="1"/>
          <w:sz w:val="24"/>
          <w:szCs w:val="24"/>
        </w:rPr>
        <w:t xml:space="preserve">календарных </w:t>
      </w:r>
      <w:r w:rsidR="00A168F4" w:rsidRPr="002A7B2C">
        <w:rPr>
          <w:color w:val="000000"/>
          <w:spacing w:val="1"/>
          <w:sz w:val="24"/>
          <w:szCs w:val="24"/>
        </w:rPr>
        <w:t xml:space="preserve">дней с </w:t>
      </w:r>
      <w:r w:rsidR="00A168F4" w:rsidRPr="00440A39">
        <w:rPr>
          <w:color w:val="000000"/>
          <w:spacing w:val="1"/>
          <w:sz w:val="24"/>
          <w:szCs w:val="24"/>
        </w:rPr>
        <w:t xml:space="preserve">даты заключения </w:t>
      </w:r>
      <w:r w:rsidR="00A168F4" w:rsidRPr="002A7B2C">
        <w:rPr>
          <w:color w:val="000000"/>
          <w:spacing w:val="1"/>
          <w:sz w:val="24"/>
          <w:szCs w:val="24"/>
        </w:rPr>
        <w:t>Договора.</w:t>
      </w:r>
    </w:p>
    <w:p w:rsidR="00213B8E" w:rsidRPr="00313277" w:rsidRDefault="00213B8E" w:rsidP="00213B8E">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213B8E" w:rsidRPr="00313277" w:rsidRDefault="00213B8E" w:rsidP="00213B8E">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r w:rsidRPr="00313277">
        <w:rPr>
          <w:lang w:val="en-US"/>
        </w:rPr>
        <w:t>gts</w:t>
      </w:r>
      <w:r w:rsidRPr="00313277">
        <w:t>@</w:t>
      </w:r>
      <w:r w:rsidRPr="00313277">
        <w:rPr>
          <w:lang w:val="en-US"/>
        </w:rPr>
        <w:t>surgutgts</w:t>
      </w:r>
      <w:r w:rsidRPr="00313277">
        <w:t>.</w:t>
      </w:r>
      <w:r w:rsidRPr="00313277">
        <w:rPr>
          <w:lang w:val="en-US"/>
        </w:rPr>
        <w:t>ru</w:t>
      </w:r>
      <w:r w:rsidRPr="00313277">
        <w:t>.  Номером факса для получения со</w:t>
      </w:r>
      <w:r>
        <w:t>общений является: 8 (3462) 37-67-25</w:t>
      </w:r>
      <w:r w:rsidRPr="00313277">
        <w:t>.</w:t>
      </w:r>
    </w:p>
    <w:p w:rsidR="00213B8E" w:rsidRDefault="00213B8E" w:rsidP="00213B8E">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13B8E" w:rsidRDefault="00213B8E" w:rsidP="00213B8E">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13B8E" w:rsidRDefault="00213B8E" w:rsidP="00213B8E">
      <w:pPr>
        <w:ind w:firstLine="567"/>
        <w:jc w:val="center"/>
        <w:rPr>
          <w:b/>
        </w:rPr>
      </w:pPr>
    </w:p>
    <w:p w:rsidR="00213B8E" w:rsidRDefault="00213B8E" w:rsidP="00213B8E">
      <w:pPr>
        <w:ind w:firstLine="567"/>
        <w:jc w:val="center"/>
        <w:rPr>
          <w:b/>
        </w:rPr>
      </w:pPr>
      <w:r>
        <w:rPr>
          <w:b/>
        </w:rPr>
        <w:t>5. Порядок сдачи и приемки товара</w:t>
      </w:r>
    </w:p>
    <w:p w:rsidR="00213B8E" w:rsidRDefault="00213B8E" w:rsidP="00213B8E">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счета и счета-фактуры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213B8E" w:rsidRDefault="00213B8E" w:rsidP="00213B8E">
      <w:pPr>
        <w:ind w:firstLine="567"/>
        <w:jc w:val="both"/>
      </w:pPr>
      <w:r>
        <w:t>5.2. Приемка товара, осуществляется в месте поставки товара.</w:t>
      </w:r>
    </w:p>
    <w:p w:rsidR="00213B8E" w:rsidRDefault="00213B8E" w:rsidP="00213B8E">
      <w:pPr>
        <w:widowControl w:val="0"/>
        <w:autoSpaceDE w:val="0"/>
        <w:autoSpaceDN w:val="0"/>
        <w:adjustRightInd w:val="0"/>
        <w:ind w:firstLine="567"/>
        <w:jc w:val="both"/>
      </w:pPr>
      <w:r>
        <w:lastRenderedPageBreak/>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213B8E" w:rsidRDefault="00213B8E" w:rsidP="00213B8E">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213B8E" w:rsidRDefault="00213B8E" w:rsidP="00213B8E">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213B8E" w:rsidRDefault="00213B8E" w:rsidP="00213B8E">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213B8E" w:rsidRDefault="00213B8E" w:rsidP="00213B8E">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213B8E" w:rsidRDefault="00213B8E" w:rsidP="00213B8E">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213B8E" w:rsidRDefault="00213B8E" w:rsidP="00213B8E">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213B8E" w:rsidRPr="0056319D" w:rsidRDefault="00213B8E" w:rsidP="00213B8E">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213B8E" w:rsidRPr="0056319D" w:rsidRDefault="00213B8E" w:rsidP="00213B8E">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213B8E" w:rsidRPr="0056319D" w:rsidRDefault="00213B8E" w:rsidP="00213B8E">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213B8E" w:rsidRDefault="00213B8E" w:rsidP="00213B8E">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213B8E" w:rsidRDefault="00213B8E" w:rsidP="00213B8E">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213B8E" w:rsidRDefault="00213B8E" w:rsidP="00213B8E">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213B8E" w:rsidRDefault="00213B8E" w:rsidP="00213B8E">
      <w:pPr>
        <w:pStyle w:val="affe"/>
        <w:ind w:firstLine="567"/>
      </w:pPr>
      <w:r>
        <w:lastRenderedPageBreak/>
        <w:t>- "О порядке приемки продукции производственно-технического назначения и товаров народного потребления по качеству" № П-7 от 25.04.1966;</w:t>
      </w:r>
    </w:p>
    <w:p w:rsidR="00213B8E" w:rsidRDefault="00213B8E" w:rsidP="00213B8E">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213B8E" w:rsidRDefault="00213B8E" w:rsidP="00213B8E">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213B8E" w:rsidRPr="000D1BF8" w:rsidRDefault="00213B8E" w:rsidP="00213B8E">
      <w:pPr>
        <w:ind w:firstLine="567"/>
        <w:jc w:val="both"/>
        <w:rPr>
          <w:kern w:val="16"/>
        </w:rPr>
      </w:pPr>
      <w:r>
        <w:rPr>
          <w:kern w:val="16"/>
        </w:rPr>
        <w:t xml:space="preserve">5.7. Поставщик обеспечивает хранение товара до момента их сдачи – приемки. </w:t>
      </w:r>
    </w:p>
    <w:p w:rsidR="00213B8E" w:rsidRDefault="00213B8E" w:rsidP="00213B8E">
      <w:pPr>
        <w:autoSpaceDE w:val="0"/>
        <w:autoSpaceDN w:val="0"/>
        <w:adjustRightInd w:val="0"/>
        <w:ind w:firstLine="567"/>
        <w:jc w:val="center"/>
        <w:rPr>
          <w:b/>
        </w:rPr>
      </w:pPr>
    </w:p>
    <w:p w:rsidR="00213B8E" w:rsidRDefault="00213B8E" w:rsidP="00213B8E">
      <w:pPr>
        <w:autoSpaceDE w:val="0"/>
        <w:autoSpaceDN w:val="0"/>
        <w:adjustRightInd w:val="0"/>
        <w:ind w:firstLine="567"/>
        <w:jc w:val="center"/>
        <w:rPr>
          <w:b/>
        </w:rPr>
      </w:pPr>
      <w:r>
        <w:rPr>
          <w:b/>
        </w:rPr>
        <w:t>6. Ответственность сторон</w:t>
      </w:r>
    </w:p>
    <w:p w:rsidR="00213B8E" w:rsidRDefault="00213B8E" w:rsidP="00213B8E">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13B8E" w:rsidRDefault="00213B8E" w:rsidP="00213B8E">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213B8E" w:rsidRDefault="00213B8E" w:rsidP="00213B8E">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213B8E" w:rsidRDefault="00213B8E" w:rsidP="00213B8E">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213B8E" w:rsidRDefault="00213B8E" w:rsidP="00213B8E">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13B8E" w:rsidRDefault="00213B8E" w:rsidP="00213B8E">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в установленный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213B8E" w:rsidRDefault="00213B8E" w:rsidP="00213B8E">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213B8E" w:rsidRDefault="00213B8E" w:rsidP="00213B8E">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213B8E" w:rsidRDefault="00213B8E" w:rsidP="00213B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213B8E" w:rsidRDefault="00213B8E" w:rsidP="00213B8E">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213B8E" w:rsidRDefault="00213B8E" w:rsidP="00213B8E">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w:t>
      </w:r>
      <w:r>
        <w:lastRenderedPageBreak/>
        <w:t xml:space="preserve">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213B8E" w:rsidRDefault="00213B8E" w:rsidP="00213B8E">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13B8E" w:rsidRDefault="00213B8E" w:rsidP="00213B8E">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213B8E" w:rsidRDefault="00213B8E" w:rsidP="00213B8E">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13B8E" w:rsidRDefault="00213B8E" w:rsidP="00213B8E">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213B8E" w:rsidRDefault="00213B8E" w:rsidP="00213B8E">
      <w:pPr>
        <w:jc w:val="center"/>
        <w:rPr>
          <w:b/>
        </w:rPr>
      </w:pPr>
    </w:p>
    <w:p w:rsidR="00213B8E" w:rsidRDefault="00213B8E" w:rsidP="00213B8E">
      <w:pPr>
        <w:jc w:val="center"/>
        <w:rPr>
          <w:b/>
        </w:rPr>
      </w:pPr>
      <w:r>
        <w:rPr>
          <w:b/>
        </w:rPr>
        <w:t>7. Форс-мажорные обстоятельства</w:t>
      </w:r>
    </w:p>
    <w:p w:rsidR="00213B8E" w:rsidRPr="007C281B" w:rsidRDefault="00213B8E" w:rsidP="00213B8E">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213B8E" w:rsidRPr="007C281B" w:rsidRDefault="00213B8E" w:rsidP="00213B8E">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13B8E" w:rsidRPr="009D2047" w:rsidRDefault="00213B8E" w:rsidP="00213B8E">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13B8E" w:rsidRDefault="00213B8E" w:rsidP="00213B8E">
      <w:pPr>
        <w:keepNext/>
        <w:ind w:firstLine="567"/>
        <w:jc w:val="center"/>
        <w:rPr>
          <w:b/>
        </w:rPr>
      </w:pPr>
    </w:p>
    <w:p w:rsidR="00213B8E" w:rsidRDefault="00213B8E" w:rsidP="00213B8E">
      <w:pPr>
        <w:keepNext/>
        <w:ind w:firstLine="567"/>
        <w:jc w:val="center"/>
        <w:rPr>
          <w:b/>
        </w:rPr>
      </w:pPr>
      <w:r>
        <w:rPr>
          <w:b/>
        </w:rPr>
        <w:t>8. Порядок разрешения споров</w:t>
      </w:r>
    </w:p>
    <w:p w:rsidR="00213B8E" w:rsidRDefault="00213B8E" w:rsidP="00213B8E">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213B8E" w:rsidRDefault="00213B8E" w:rsidP="00213B8E">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213B8E" w:rsidRDefault="00213B8E" w:rsidP="00213B8E">
      <w:pPr>
        <w:ind w:firstLine="567"/>
        <w:jc w:val="center"/>
        <w:rPr>
          <w:b/>
        </w:rPr>
      </w:pPr>
    </w:p>
    <w:p w:rsidR="00213B8E" w:rsidRDefault="00213B8E" w:rsidP="00213B8E">
      <w:pPr>
        <w:ind w:firstLine="567"/>
        <w:jc w:val="center"/>
        <w:rPr>
          <w:b/>
        </w:rPr>
      </w:pPr>
      <w:r>
        <w:rPr>
          <w:b/>
        </w:rPr>
        <w:t>9. Изменение и расторжение Договора</w:t>
      </w:r>
    </w:p>
    <w:p w:rsidR="00213B8E" w:rsidRDefault="00213B8E" w:rsidP="00213B8E">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13B8E" w:rsidRDefault="00213B8E" w:rsidP="00213B8E">
      <w:pPr>
        <w:ind w:firstLine="567"/>
        <w:jc w:val="both"/>
      </w:pPr>
      <w:r>
        <w:t xml:space="preserve">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
    <w:p w:rsidR="00213B8E" w:rsidRDefault="00213B8E" w:rsidP="00213B8E">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213B8E" w:rsidRDefault="00213B8E" w:rsidP="00213B8E">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13B8E" w:rsidRDefault="00213B8E" w:rsidP="00213B8E">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213B8E" w:rsidRDefault="00213B8E" w:rsidP="00213B8E">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213B8E" w:rsidRDefault="00213B8E" w:rsidP="00213B8E">
      <w:pPr>
        <w:ind w:firstLine="567"/>
        <w:jc w:val="center"/>
        <w:rPr>
          <w:b/>
        </w:rPr>
      </w:pPr>
    </w:p>
    <w:p w:rsidR="00213B8E" w:rsidRDefault="00213B8E" w:rsidP="00213B8E">
      <w:pPr>
        <w:ind w:firstLine="567"/>
        <w:jc w:val="center"/>
        <w:rPr>
          <w:b/>
        </w:rPr>
      </w:pPr>
      <w:r>
        <w:rPr>
          <w:b/>
        </w:rPr>
        <w:t>10. Срок действия Договора</w:t>
      </w:r>
    </w:p>
    <w:p w:rsidR="00213B8E" w:rsidRDefault="00213B8E" w:rsidP="00213B8E">
      <w:pPr>
        <w:autoSpaceDE w:val="0"/>
        <w:autoSpaceDN w:val="0"/>
        <w:adjustRightInd w:val="0"/>
        <w:ind w:firstLine="567"/>
        <w:jc w:val="both"/>
      </w:pPr>
      <w:r>
        <w:t xml:space="preserve">10.1. Договор вступает в силу с даты подписания </w:t>
      </w:r>
      <w:r w:rsidR="005854DF">
        <w:t>его Сторонами и действует по «31</w:t>
      </w:r>
      <w:r w:rsidRPr="00B92215">
        <w:t xml:space="preserve">» </w:t>
      </w:r>
      <w:r w:rsidR="005854DF">
        <w:t>марта</w:t>
      </w:r>
      <w:r>
        <w:t xml:space="preserve"> 202</w:t>
      </w:r>
      <w:r w:rsidR="00153D76">
        <w:t>1</w:t>
      </w:r>
      <w:r w:rsidRPr="00B92215">
        <w:t xml:space="preserve">. С «01» </w:t>
      </w:r>
      <w:r w:rsidR="005854DF">
        <w:t>апреля</w:t>
      </w:r>
      <w:r>
        <w:t xml:space="preserve"> 202</w:t>
      </w:r>
      <w:r w:rsidR="00153D76">
        <w:t>1</w:t>
      </w:r>
      <w:r w:rsidRPr="00B92215">
        <w:t xml:space="preserve">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213B8E" w:rsidRDefault="00213B8E" w:rsidP="00213B8E">
      <w:pPr>
        <w:ind w:firstLine="567"/>
        <w:jc w:val="center"/>
        <w:rPr>
          <w:b/>
        </w:rPr>
      </w:pPr>
    </w:p>
    <w:p w:rsidR="00213B8E" w:rsidRDefault="00213B8E" w:rsidP="00213B8E">
      <w:pPr>
        <w:ind w:firstLine="567"/>
        <w:jc w:val="center"/>
        <w:rPr>
          <w:b/>
        </w:rPr>
      </w:pPr>
      <w:r>
        <w:rPr>
          <w:b/>
        </w:rPr>
        <w:t>11. Прочие условия</w:t>
      </w:r>
    </w:p>
    <w:p w:rsidR="00213B8E" w:rsidRDefault="00213B8E" w:rsidP="00213B8E">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13B8E" w:rsidRDefault="00213B8E" w:rsidP="00213B8E">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213B8E" w:rsidRDefault="00213B8E" w:rsidP="00213B8E">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13B8E" w:rsidRDefault="00213B8E" w:rsidP="00213B8E">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13B8E" w:rsidRDefault="00213B8E" w:rsidP="00213B8E">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213B8E" w:rsidRDefault="00213B8E" w:rsidP="00213B8E">
      <w:pPr>
        <w:autoSpaceDE w:val="0"/>
        <w:autoSpaceDN w:val="0"/>
        <w:adjustRightInd w:val="0"/>
        <w:ind w:firstLine="567"/>
        <w:jc w:val="both"/>
      </w:pPr>
      <w:r>
        <w:t>- Приложение №1 (Спецификация);</w:t>
      </w:r>
    </w:p>
    <w:p w:rsidR="00213B8E" w:rsidRDefault="00213B8E" w:rsidP="00213B8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Приложение №2 (Техническое задание).</w:t>
      </w:r>
    </w:p>
    <w:p w:rsidR="00213B8E" w:rsidRDefault="00213B8E" w:rsidP="00213B8E">
      <w:pPr>
        <w:ind w:firstLine="567"/>
        <w:jc w:val="both"/>
        <w:rPr>
          <w:b/>
        </w:rPr>
      </w:pPr>
    </w:p>
    <w:p w:rsidR="00213B8E" w:rsidRDefault="00213B8E" w:rsidP="00213B8E">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213B8E" w:rsidTr="00213B8E">
        <w:trPr>
          <w:trHeight w:val="3725"/>
        </w:trPr>
        <w:tc>
          <w:tcPr>
            <w:tcW w:w="4928" w:type="dxa"/>
          </w:tcPr>
          <w:p w:rsidR="00213B8E" w:rsidRPr="00032D3B" w:rsidRDefault="00213B8E" w:rsidP="00213B8E">
            <w:pPr>
              <w:widowControl w:val="0"/>
              <w:autoSpaceDE w:val="0"/>
              <w:autoSpaceDN w:val="0"/>
              <w:adjustRightInd w:val="0"/>
              <w:jc w:val="both"/>
              <w:rPr>
                <w:color w:val="000000"/>
              </w:rPr>
            </w:pPr>
            <w:r w:rsidRPr="00032D3B">
              <w:rPr>
                <w:b/>
                <w:color w:val="000000"/>
              </w:rPr>
              <w:t>Заказчик:</w:t>
            </w:r>
          </w:p>
          <w:p w:rsidR="00213B8E" w:rsidRPr="00032D3B" w:rsidRDefault="00213B8E" w:rsidP="00213B8E">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213B8E" w:rsidRPr="00032D3B" w:rsidRDefault="00213B8E" w:rsidP="00213B8E">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ОГРН 1028600587069     </w:t>
            </w:r>
          </w:p>
          <w:p w:rsidR="00213B8E" w:rsidRPr="00032D3B" w:rsidRDefault="00213B8E" w:rsidP="00213B8E">
            <w:pPr>
              <w:autoSpaceDE w:val="0"/>
              <w:autoSpaceDN w:val="0"/>
              <w:jc w:val="both"/>
              <w:rPr>
                <w:color w:val="000000"/>
              </w:rPr>
            </w:pPr>
            <w:r w:rsidRPr="00032D3B">
              <w:rPr>
                <w:color w:val="000000"/>
              </w:rPr>
              <w:t>Р/с 40702810167170101356  </w:t>
            </w:r>
          </w:p>
          <w:p w:rsidR="00213B8E" w:rsidRDefault="00213B8E" w:rsidP="00213B8E">
            <w:pPr>
              <w:autoSpaceDE w:val="0"/>
              <w:autoSpaceDN w:val="0"/>
              <w:jc w:val="both"/>
            </w:pPr>
            <w:r>
              <w:t>ЗАПАДНО-СИБИРСКОЕ ОТДЕЛЕНИЕ</w:t>
            </w:r>
          </w:p>
          <w:p w:rsidR="00213B8E" w:rsidRPr="00032D3B" w:rsidRDefault="00213B8E" w:rsidP="00213B8E">
            <w:pPr>
              <w:autoSpaceDE w:val="0"/>
              <w:autoSpaceDN w:val="0"/>
              <w:jc w:val="both"/>
              <w:rPr>
                <w:color w:val="000000"/>
              </w:rPr>
            </w:pPr>
            <w:r w:rsidRPr="00032D3B">
              <w:t>№ 8647 ПАО СБЕРБАНК г. Тюмень</w:t>
            </w:r>
            <w:r w:rsidRPr="00032D3B">
              <w:rPr>
                <w:color w:val="000000"/>
              </w:rPr>
              <w:t xml:space="preserve">         </w:t>
            </w:r>
          </w:p>
          <w:p w:rsidR="00213B8E" w:rsidRPr="00032D3B" w:rsidRDefault="00213B8E" w:rsidP="00213B8E">
            <w:pPr>
              <w:autoSpaceDE w:val="0"/>
              <w:autoSpaceDN w:val="0"/>
              <w:jc w:val="both"/>
              <w:rPr>
                <w:color w:val="000000"/>
              </w:rPr>
            </w:pPr>
            <w:r w:rsidRPr="00032D3B">
              <w:rPr>
                <w:color w:val="000000"/>
              </w:rPr>
              <w:t xml:space="preserve">к/с 30101810800000000651        </w:t>
            </w:r>
          </w:p>
          <w:p w:rsidR="00213B8E" w:rsidRPr="00032D3B" w:rsidRDefault="00213B8E" w:rsidP="00213B8E">
            <w:pPr>
              <w:jc w:val="both"/>
              <w:rPr>
                <w:color w:val="000000"/>
              </w:rPr>
            </w:pPr>
            <w:r w:rsidRPr="00032D3B">
              <w:rPr>
                <w:color w:val="000000"/>
              </w:rPr>
              <w:t xml:space="preserve">БИК 047102651         </w:t>
            </w:r>
          </w:p>
          <w:p w:rsidR="00213B8E" w:rsidRPr="00032D3B" w:rsidRDefault="00213B8E" w:rsidP="00213B8E">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213B8E" w:rsidRPr="00032D3B" w:rsidRDefault="00213B8E" w:rsidP="00213B8E">
            <w:pPr>
              <w:jc w:val="both"/>
              <w:rPr>
                <w:lang w:val="en-US"/>
              </w:rPr>
            </w:pPr>
            <w:r w:rsidRPr="00032D3B">
              <w:rPr>
                <w:lang w:val="en-US"/>
              </w:rPr>
              <w:t>E-mail: gts@surgutgts.ru</w:t>
            </w:r>
          </w:p>
          <w:p w:rsidR="00213B8E" w:rsidRPr="00032D3B" w:rsidRDefault="00213B8E" w:rsidP="00213B8E">
            <w:pPr>
              <w:jc w:val="both"/>
              <w:rPr>
                <w:color w:val="000000"/>
                <w:lang w:val="en-US"/>
              </w:rPr>
            </w:pPr>
            <w:r w:rsidRPr="00032D3B">
              <w:t>Тел</w:t>
            </w:r>
            <w:r w:rsidRPr="00032D3B">
              <w:rPr>
                <w:lang w:val="en-US"/>
              </w:rPr>
              <w:t xml:space="preserve">: 8 (3462) </w:t>
            </w:r>
            <w:r w:rsidRPr="00032D3B">
              <w:rPr>
                <w:color w:val="000000"/>
                <w:lang w:val="en-US"/>
              </w:rPr>
              <w:t>52-43-11</w:t>
            </w:r>
          </w:p>
          <w:p w:rsidR="00213B8E" w:rsidRPr="00032D3B" w:rsidRDefault="00213B8E" w:rsidP="00213B8E">
            <w:pPr>
              <w:jc w:val="both"/>
              <w:rPr>
                <w:color w:val="000000"/>
                <w:lang w:val="en-US"/>
              </w:rPr>
            </w:pPr>
          </w:p>
          <w:p w:rsidR="00213B8E" w:rsidRPr="00032D3B" w:rsidRDefault="00213B8E" w:rsidP="00213B8E">
            <w:pPr>
              <w:jc w:val="both"/>
              <w:rPr>
                <w:color w:val="000000"/>
              </w:rPr>
            </w:pPr>
            <w:r w:rsidRPr="00032D3B">
              <w:rPr>
                <w:color w:val="000000"/>
              </w:rPr>
              <w:t>Директор:</w:t>
            </w:r>
          </w:p>
          <w:p w:rsidR="00213B8E" w:rsidRDefault="00213B8E" w:rsidP="00213B8E">
            <w:pPr>
              <w:jc w:val="both"/>
              <w:rPr>
                <w:color w:val="000000"/>
              </w:rPr>
            </w:pPr>
            <w:r w:rsidRPr="00032D3B">
              <w:rPr>
                <w:color w:val="000000"/>
              </w:rPr>
              <w:t>__________________/В.Н. Юркин/</w:t>
            </w:r>
          </w:p>
          <w:p w:rsidR="00213B8E" w:rsidRPr="00032D3B" w:rsidRDefault="00213B8E" w:rsidP="00213B8E">
            <w:pPr>
              <w:jc w:val="both"/>
              <w:rPr>
                <w:color w:val="000000"/>
              </w:rPr>
            </w:pPr>
          </w:p>
        </w:tc>
        <w:tc>
          <w:tcPr>
            <w:tcW w:w="4678" w:type="dxa"/>
          </w:tcPr>
          <w:p w:rsidR="00213B8E" w:rsidRPr="00032D3B" w:rsidRDefault="00213B8E" w:rsidP="00213B8E">
            <w:pPr>
              <w:jc w:val="both"/>
              <w:rPr>
                <w:b/>
              </w:rPr>
            </w:pPr>
            <w:r w:rsidRPr="00032D3B">
              <w:rPr>
                <w:b/>
              </w:rPr>
              <w:t>Поставщик:</w:t>
            </w:r>
          </w:p>
          <w:p w:rsidR="00213B8E" w:rsidRPr="00032D3B" w:rsidRDefault="00213B8E" w:rsidP="00213B8E">
            <w:pPr>
              <w:ind w:firstLine="567"/>
              <w:jc w:val="both"/>
            </w:pPr>
          </w:p>
        </w:tc>
      </w:tr>
    </w:tbl>
    <w:p w:rsidR="00213B8E" w:rsidRDefault="00213B8E" w:rsidP="00213B8E">
      <w:pPr>
        <w:pStyle w:val="ConsPlusNormal"/>
        <w:widowControl/>
        <w:ind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widowControl/>
        <w:ind w:left="7795" w:firstLine="0"/>
        <w:jc w:val="both"/>
        <w:rPr>
          <w:rFonts w:ascii="Times New Roman" w:hAnsi="Times New Roman" w:cs="Times New Roman"/>
          <w:sz w:val="24"/>
          <w:szCs w:val="24"/>
        </w:rPr>
      </w:pPr>
    </w:p>
    <w:p w:rsidR="00213B8E" w:rsidRDefault="00213B8E" w:rsidP="00213B8E">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13B8E" w:rsidRDefault="00213B8E" w:rsidP="00213B8E">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213B8E" w:rsidRDefault="00213B8E" w:rsidP="00213B8E">
      <w:pPr>
        <w:pStyle w:val="ConsPlusNormal"/>
        <w:widowControl/>
        <w:ind w:left="6379" w:firstLine="567"/>
        <w:jc w:val="both"/>
        <w:rPr>
          <w:rFonts w:ascii="Times New Roman" w:hAnsi="Times New Roman" w:cs="Times New Roman"/>
          <w:sz w:val="24"/>
          <w:szCs w:val="24"/>
        </w:rPr>
      </w:pPr>
    </w:p>
    <w:p w:rsidR="00213B8E" w:rsidRDefault="00213B8E" w:rsidP="00213B8E">
      <w:pPr>
        <w:keepNext/>
        <w:ind w:firstLine="567"/>
        <w:jc w:val="center"/>
        <w:outlineLvl w:val="0"/>
        <w:rPr>
          <w:b/>
          <w:bCs/>
          <w:kern w:val="32"/>
        </w:rPr>
      </w:pPr>
    </w:p>
    <w:p w:rsidR="00213B8E" w:rsidRDefault="00213B8E" w:rsidP="00213B8E">
      <w:pPr>
        <w:jc w:val="center"/>
      </w:pPr>
      <w:r>
        <w:rPr>
          <w:b/>
          <w:bCs/>
          <w:kern w:val="32"/>
        </w:rPr>
        <w:t>СПЕЦИФИКАЦИЯ</w:t>
      </w:r>
    </w:p>
    <w:p w:rsidR="00213B8E" w:rsidRDefault="00213B8E" w:rsidP="00213B8E">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213B8E" w:rsidTr="00213B8E">
        <w:trPr>
          <w:trHeight w:val="429"/>
        </w:trPr>
        <w:tc>
          <w:tcPr>
            <w:tcW w:w="56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w:t>
            </w:r>
          </w:p>
          <w:p w:rsidR="00213B8E" w:rsidRDefault="00213B8E" w:rsidP="00213B8E">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jc w:val="both"/>
            </w:pPr>
            <w:r>
              <w:t xml:space="preserve">Цена за ед. в </w:t>
            </w:r>
            <w:r>
              <w:br/>
              <w:t xml:space="preserve">руб. (с учетом </w:t>
            </w:r>
            <w:r>
              <w:br/>
              <w:t>НДС)</w:t>
            </w:r>
          </w:p>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213B8E" w:rsidRDefault="00213B8E" w:rsidP="00213B8E">
            <w:pPr>
              <w:autoSpaceDE w:val="0"/>
              <w:autoSpaceDN w:val="0"/>
              <w:adjustRightInd w:val="0"/>
              <w:spacing w:line="276" w:lineRule="auto"/>
              <w:ind w:firstLine="16"/>
              <w:jc w:val="both"/>
            </w:pPr>
            <w:r>
              <w:t xml:space="preserve">Сумма в руб. </w:t>
            </w:r>
            <w:r>
              <w:br/>
              <w:t>(с учетом НДС)</w:t>
            </w: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56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r w:rsidR="00213B8E" w:rsidTr="00213B8E">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213B8E" w:rsidRPr="00CE64BB" w:rsidRDefault="00213B8E" w:rsidP="00213B8E">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213B8E" w:rsidRDefault="00213B8E" w:rsidP="00213B8E">
            <w:pPr>
              <w:autoSpaceDE w:val="0"/>
              <w:autoSpaceDN w:val="0"/>
              <w:adjustRightInd w:val="0"/>
              <w:spacing w:line="276" w:lineRule="auto"/>
              <w:ind w:firstLine="16"/>
              <w:jc w:val="both"/>
            </w:pPr>
          </w:p>
        </w:tc>
      </w:tr>
    </w:tbl>
    <w:p w:rsidR="00213B8E" w:rsidRDefault="00213B8E" w:rsidP="00213B8E">
      <w:pPr>
        <w:ind w:firstLine="567"/>
        <w:jc w:val="both"/>
      </w:pPr>
    </w:p>
    <w:p w:rsidR="00213B8E" w:rsidRDefault="00213B8E" w:rsidP="00213B8E">
      <w:pPr>
        <w:ind w:firstLine="567"/>
        <w:jc w:val="both"/>
      </w:pPr>
      <w:r>
        <w:t>Общая сумма: _____________________</w:t>
      </w:r>
    </w:p>
    <w:p w:rsidR="00213B8E" w:rsidRDefault="00213B8E" w:rsidP="00213B8E">
      <w:pPr>
        <w:pStyle w:val="32"/>
        <w:ind w:firstLine="567"/>
        <w:jc w:val="both"/>
      </w:pPr>
    </w:p>
    <w:p w:rsidR="00213B8E" w:rsidRPr="00313277" w:rsidRDefault="00213B8E" w:rsidP="00213B8E">
      <w:pPr>
        <w:pStyle w:val="32"/>
        <w:ind w:firstLine="567"/>
        <w:jc w:val="both"/>
        <w:rPr>
          <w:sz w:val="24"/>
          <w:szCs w:val="24"/>
        </w:rPr>
      </w:pPr>
      <w:r>
        <w:rPr>
          <w:sz w:val="24"/>
          <w:szCs w:val="24"/>
        </w:rPr>
        <w:t>Срок поставки:</w:t>
      </w:r>
      <w:r w:rsidRPr="00313277">
        <w:rPr>
          <w:sz w:val="24"/>
          <w:szCs w:val="24"/>
        </w:rPr>
        <w:t xml:space="preserve"> </w:t>
      </w:r>
      <w:r w:rsidR="005854DF" w:rsidRPr="005854DF">
        <w:rPr>
          <w:color w:val="000000"/>
          <w:spacing w:val="1"/>
          <w:sz w:val="24"/>
          <w:szCs w:val="24"/>
        </w:rPr>
        <w:t>В течение 30 календарных дней с даты заключения договора.</w:t>
      </w:r>
    </w:p>
    <w:p w:rsidR="00213B8E" w:rsidRPr="000D1BF8" w:rsidRDefault="00213B8E" w:rsidP="00213B8E">
      <w:pPr>
        <w:pStyle w:val="32"/>
        <w:ind w:firstLine="567"/>
        <w:jc w:val="both"/>
        <w:rPr>
          <w:sz w:val="24"/>
          <w:szCs w:val="24"/>
        </w:rPr>
      </w:pPr>
    </w:p>
    <w:p w:rsidR="00213B8E" w:rsidRDefault="00213B8E" w:rsidP="00213B8E">
      <w:pPr>
        <w:ind w:firstLine="567"/>
        <w:jc w:val="both"/>
      </w:pPr>
    </w:p>
    <w:p w:rsidR="00213B8E" w:rsidRDefault="00213B8E" w:rsidP="00213B8E">
      <w:pPr>
        <w:ind w:firstLine="567"/>
        <w:jc w:val="both"/>
      </w:pPr>
    </w:p>
    <w:p w:rsidR="00213B8E" w:rsidRDefault="00213B8E" w:rsidP="00213B8E">
      <w:pPr>
        <w:ind w:firstLine="567"/>
        <w:jc w:val="both"/>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Default="00213B8E" w:rsidP="00213B8E">
      <w:pPr>
        <w:ind w:firstLine="567"/>
        <w:jc w:val="both"/>
      </w:pPr>
    </w:p>
    <w:p w:rsidR="00213B8E" w:rsidRDefault="00213B8E" w:rsidP="00213B8E">
      <w:pPr>
        <w:ind w:firstLine="567"/>
        <w:jc w:val="both"/>
      </w:pPr>
    </w:p>
    <w:p w:rsidR="00213B8E" w:rsidRDefault="00213B8E" w:rsidP="00213B8E">
      <w:pPr>
        <w:sectPr w:rsidR="00213B8E" w:rsidSect="00213B8E">
          <w:pgSz w:w="11906" w:h="16838"/>
          <w:pgMar w:top="993" w:right="849" w:bottom="1134" w:left="1134" w:header="708" w:footer="708" w:gutter="0"/>
          <w:cols w:space="720"/>
        </w:sectPr>
      </w:pP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213B8E" w:rsidRDefault="00213B8E" w:rsidP="00213B8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213B8E" w:rsidRDefault="00213B8E" w:rsidP="00213B8E">
      <w:pPr>
        <w:jc w:val="right"/>
      </w:pPr>
      <w:r>
        <w:t>№ ____ от «___» _______ 20__ г.</w:t>
      </w:r>
    </w:p>
    <w:p w:rsidR="00213B8E" w:rsidRDefault="00213B8E" w:rsidP="00213B8E">
      <w:pPr>
        <w:jc w:val="both"/>
        <w:rPr>
          <w:bCs/>
        </w:rPr>
      </w:pPr>
    </w:p>
    <w:p w:rsidR="00213B8E" w:rsidRDefault="00213B8E" w:rsidP="00213B8E">
      <w:pPr>
        <w:jc w:val="both"/>
        <w:rPr>
          <w:bCs/>
        </w:rPr>
      </w:pPr>
    </w:p>
    <w:p w:rsidR="00213B8E" w:rsidRDefault="00213B8E" w:rsidP="00213B8E">
      <w:pPr>
        <w:jc w:val="center"/>
      </w:pPr>
      <w:r>
        <w:t>ТЕХНИЧЕСКОЕ ЗАДАНИЕ</w:t>
      </w:r>
    </w:p>
    <w:p w:rsidR="00213B8E" w:rsidRDefault="00213B8E" w:rsidP="00213B8E">
      <w:pPr>
        <w:jc w:val="both"/>
      </w:pPr>
    </w:p>
    <w:p w:rsidR="00213B8E" w:rsidRDefault="00213B8E" w:rsidP="00213B8E">
      <w:pPr>
        <w:tabs>
          <w:tab w:val="left" w:pos="4366"/>
        </w:tabs>
        <w:ind w:firstLine="539"/>
        <w:jc w:val="both"/>
        <w:rPr>
          <w:color w:val="000000"/>
        </w:rPr>
      </w:pPr>
    </w:p>
    <w:p w:rsidR="00213B8E" w:rsidRDefault="00213B8E" w:rsidP="00213B8E">
      <w:pPr>
        <w:jc w:val="both"/>
      </w:pPr>
    </w:p>
    <w:p w:rsidR="00213B8E" w:rsidRPr="00360F65" w:rsidRDefault="00213B8E" w:rsidP="00213B8E">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213B8E" w:rsidTr="00213B8E">
        <w:tc>
          <w:tcPr>
            <w:tcW w:w="5104" w:type="dxa"/>
            <w:hideMark/>
          </w:tcPr>
          <w:p w:rsidR="00213B8E" w:rsidRDefault="00213B8E" w:rsidP="00213B8E">
            <w:pPr>
              <w:widowControl w:val="0"/>
              <w:spacing w:line="276" w:lineRule="auto"/>
              <w:jc w:val="both"/>
              <w:rPr>
                <w:b/>
              </w:rPr>
            </w:pPr>
            <w:r>
              <w:rPr>
                <w:b/>
              </w:rPr>
              <w:t>Заказчик</w:t>
            </w:r>
          </w:p>
          <w:p w:rsidR="00213B8E" w:rsidRDefault="00213B8E" w:rsidP="00213B8E">
            <w:pPr>
              <w:widowControl w:val="0"/>
              <w:spacing w:line="276" w:lineRule="auto"/>
              <w:ind w:firstLine="567"/>
              <w:jc w:val="both"/>
              <w:rPr>
                <w:b/>
              </w:rPr>
            </w:pPr>
          </w:p>
          <w:p w:rsidR="00213B8E" w:rsidRPr="00671501" w:rsidRDefault="00213B8E" w:rsidP="00213B8E">
            <w:pPr>
              <w:widowControl w:val="0"/>
              <w:spacing w:line="276" w:lineRule="auto"/>
              <w:jc w:val="both"/>
            </w:pPr>
            <w:r w:rsidRPr="00671501">
              <w:t>Директор:</w:t>
            </w:r>
          </w:p>
          <w:p w:rsidR="00213B8E" w:rsidRPr="00671501" w:rsidRDefault="00213B8E" w:rsidP="00213B8E">
            <w:pPr>
              <w:widowControl w:val="0"/>
              <w:spacing w:line="276" w:lineRule="auto"/>
              <w:jc w:val="both"/>
            </w:pPr>
            <w:r w:rsidRPr="00671501">
              <w:t>_______________/В.Н. Юркин/</w:t>
            </w:r>
          </w:p>
          <w:p w:rsidR="00213B8E" w:rsidRDefault="00213B8E" w:rsidP="00213B8E">
            <w:pPr>
              <w:widowControl w:val="0"/>
              <w:spacing w:line="276" w:lineRule="auto"/>
              <w:ind w:firstLine="567"/>
              <w:jc w:val="both"/>
              <w:rPr>
                <w:b/>
              </w:rPr>
            </w:pPr>
          </w:p>
        </w:tc>
        <w:tc>
          <w:tcPr>
            <w:tcW w:w="5103" w:type="dxa"/>
            <w:hideMark/>
          </w:tcPr>
          <w:p w:rsidR="00213B8E" w:rsidRDefault="00213B8E" w:rsidP="00213B8E">
            <w:pPr>
              <w:widowControl w:val="0"/>
              <w:spacing w:line="276" w:lineRule="auto"/>
              <w:jc w:val="both"/>
              <w:rPr>
                <w:b/>
              </w:rPr>
            </w:pPr>
            <w:r>
              <w:rPr>
                <w:b/>
              </w:rPr>
              <w:t>Поставщик</w:t>
            </w:r>
          </w:p>
        </w:tc>
      </w:tr>
    </w:tbl>
    <w:p w:rsidR="00213B8E" w:rsidRPr="00EA4884" w:rsidRDefault="00213B8E" w:rsidP="00213B8E"/>
    <w:p w:rsidR="00213B8E" w:rsidRDefault="00213B8E" w:rsidP="00213B8E">
      <w:pPr>
        <w:pStyle w:val="ConsPlusNormal"/>
        <w:widowControl/>
        <w:ind w:firstLine="0"/>
        <w:rPr>
          <w:rFonts w:ascii="Times New Roman" w:hAnsi="Times New Roman" w:cs="Times New Roman"/>
          <w:sz w:val="24"/>
          <w:szCs w:val="24"/>
        </w:rPr>
      </w:pPr>
    </w:p>
    <w:p w:rsidR="00213B8E" w:rsidRDefault="00213B8E" w:rsidP="00213B8E"/>
    <w:p w:rsidR="00363632" w:rsidRDefault="00363632" w:rsidP="00213B8E">
      <w:pPr>
        <w:pStyle w:val="affe"/>
        <w:spacing w:line="360" w:lineRule="auto"/>
      </w:pPr>
    </w:p>
    <w:sectPr w:rsidR="00363632" w:rsidSect="00FC6BC7">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D" w:rsidRDefault="002371BD" w:rsidP="00534E1F">
      <w:r>
        <w:separator/>
      </w:r>
    </w:p>
  </w:endnote>
  <w:endnote w:type="continuationSeparator" w:id="0">
    <w:p w:rsidR="002371BD" w:rsidRDefault="002371BD"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2371BD" w:rsidRDefault="002371BD">
        <w:pPr>
          <w:pStyle w:val="a5"/>
          <w:jc w:val="center"/>
        </w:pPr>
        <w:r>
          <w:rPr>
            <w:noProof/>
          </w:rPr>
          <w:fldChar w:fldCharType="begin"/>
        </w:r>
        <w:r>
          <w:rPr>
            <w:noProof/>
          </w:rPr>
          <w:instrText xml:space="preserve"> PAGE   \* MERGEFORMAT </w:instrText>
        </w:r>
        <w:r>
          <w:rPr>
            <w:noProof/>
          </w:rPr>
          <w:fldChar w:fldCharType="separate"/>
        </w:r>
        <w:r w:rsidR="007A488D">
          <w:rPr>
            <w:noProof/>
          </w:rPr>
          <w:t>34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2371BD" w:rsidRDefault="007A488D">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D" w:rsidRDefault="002371BD" w:rsidP="00534E1F">
      <w:r>
        <w:separator/>
      </w:r>
    </w:p>
  </w:footnote>
  <w:footnote w:type="continuationSeparator" w:id="0">
    <w:p w:rsidR="002371BD" w:rsidRDefault="002371BD"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0"/>
  </w:num>
  <w:num w:numId="6">
    <w:abstractNumId w:val="11"/>
  </w:num>
  <w:num w:numId="7">
    <w:abstractNumId w:val="6"/>
  </w:num>
  <w:num w:numId="8">
    <w:abstractNumId w:val="3"/>
  </w:num>
  <w:num w:numId="9">
    <w:abstractNumId w:val="7"/>
  </w:num>
  <w:num w:numId="10">
    <w:abstractNumId w:val="2"/>
  </w:num>
  <w:num w:numId="11">
    <w:abstractNumId w:val="5"/>
  </w:num>
  <w:num w:numId="12">
    <w:abstractNumId w:val="10"/>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4D5E"/>
    <w:rsid w:val="000158E5"/>
    <w:rsid w:val="000168B7"/>
    <w:rsid w:val="00026CA5"/>
    <w:rsid w:val="00031B3B"/>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54DF"/>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4211F"/>
    <w:rsid w:val="0074566F"/>
    <w:rsid w:val="007474CC"/>
    <w:rsid w:val="00747FE9"/>
    <w:rsid w:val="007518A3"/>
    <w:rsid w:val="00751A76"/>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1204"/>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468"/>
    <w:rsid w:val="00FB6C71"/>
    <w:rsid w:val="00FB72C6"/>
    <w:rsid w:val="00FB7416"/>
    <w:rsid w:val="00FC0049"/>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BEA65-A1B2-4E9C-82FB-018D1500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49</Pages>
  <Words>16997</Words>
  <Characters>96883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601</cp:revision>
  <cp:lastPrinted>2020-09-30T03:23:00Z</cp:lastPrinted>
  <dcterms:created xsi:type="dcterms:W3CDTF">2019-02-18T11:16:00Z</dcterms:created>
  <dcterms:modified xsi:type="dcterms:W3CDTF">2020-11-30T11:32:00Z</dcterms:modified>
</cp:coreProperties>
</file>