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3026A5"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2320"/>
            <wp:effectExtent l="0" t="0" r="0" b="0"/>
            <wp:docPr id="1" name="Рисунок 1" descr="\\nas-oz\oz\2020г -223-ФЗ\6. Неразмещено\Поставка\Шкафы ЛКСУ и ШУН\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Шкафы ЛКСУ и ШУН\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181210" w:rsidRDefault="0058384B" w:rsidP="00327100">
          <w:pPr>
            <w:pStyle w:val="a8"/>
            <w:spacing w:line="480" w:lineRule="auto"/>
            <w:jc w:val="center"/>
            <w:rPr>
              <w:b w:val="0"/>
              <w:sz w:val="22"/>
              <w:szCs w:val="22"/>
            </w:rPr>
          </w:pPr>
          <w:r w:rsidRPr="00181210">
            <w:rPr>
              <w:rFonts w:ascii="Times New Roman" w:hAnsi="Times New Roman" w:cs="Times New Roman"/>
              <w:b w:val="0"/>
              <w:color w:val="auto"/>
              <w:sz w:val="22"/>
              <w:szCs w:val="22"/>
            </w:rPr>
            <w:t>ОГЛАВЛЕНИЕ</w:t>
          </w:r>
        </w:p>
        <w:p w:rsidR="00181210" w:rsidRPr="00181210" w:rsidRDefault="00123FA6">
          <w:pPr>
            <w:pStyle w:val="13"/>
            <w:tabs>
              <w:tab w:val="right" w:leader="dot" w:pos="10055"/>
            </w:tabs>
            <w:rPr>
              <w:rFonts w:asciiTheme="minorHAnsi" w:eastAsiaTheme="minorEastAsia" w:hAnsiTheme="minorHAnsi" w:cstheme="minorBidi"/>
              <w:noProof/>
              <w:sz w:val="22"/>
              <w:szCs w:val="22"/>
            </w:rPr>
          </w:pPr>
          <w:r w:rsidRPr="00181210">
            <w:rPr>
              <w:sz w:val="22"/>
              <w:szCs w:val="22"/>
            </w:rPr>
            <w:fldChar w:fldCharType="begin"/>
          </w:r>
          <w:r w:rsidR="00327100" w:rsidRPr="00181210">
            <w:rPr>
              <w:sz w:val="22"/>
              <w:szCs w:val="22"/>
            </w:rPr>
            <w:instrText xml:space="preserve"> TOC \o "1-3" \h \z \u </w:instrText>
          </w:r>
          <w:r w:rsidRPr="00181210">
            <w:rPr>
              <w:sz w:val="22"/>
              <w:szCs w:val="22"/>
            </w:rPr>
            <w:fldChar w:fldCharType="separate"/>
          </w:r>
          <w:hyperlink w:anchor="_Toc41482590" w:history="1">
            <w:r w:rsidR="00181210" w:rsidRPr="00181210">
              <w:rPr>
                <w:rStyle w:val="a7"/>
                <w:noProof/>
              </w:rPr>
              <w:t>ИЗВЕЩЕНИЕ О ЗАКУПКЕ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_Toc41482590 \h </w:instrText>
            </w:r>
            <w:r w:rsidR="00181210" w:rsidRPr="00181210">
              <w:rPr>
                <w:noProof/>
                <w:webHidden/>
              </w:rPr>
            </w:r>
            <w:r w:rsidR="00181210" w:rsidRPr="00181210">
              <w:rPr>
                <w:noProof/>
                <w:webHidden/>
              </w:rPr>
              <w:fldChar w:fldCharType="separate"/>
            </w:r>
            <w:r w:rsidR="00181210" w:rsidRPr="00181210">
              <w:rPr>
                <w:noProof/>
                <w:webHidden/>
              </w:rPr>
              <w:t>3</w:t>
            </w:r>
            <w:r w:rsidR="00181210" w:rsidRPr="00181210">
              <w:rPr>
                <w:noProof/>
                <w:webHidden/>
              </w:rPr>
              <w:fldChar w:fldCharType="end"/>
            </w:r>
          </w:hyperlink>
        </w:p>
        <w:p w:rsidR="00181210" w:rsidRPr="00181210" w:rsidRDefault="00371D60">
          <w:pPr>
            <w:pStyle w:val="13"/>
            <w:tabs>
              <w:tab w:val="right" w:leader="dot" w:pos="10055"/>
            </w:tabs>
            <w:rPr>
              <w:rFonts w:asciiTheme="minorHAnsi" w:eastAsiaTheme="minorEastAsia" w:hAnsiTheme="minorHAnsi" w:cstheme="minorBidi"/>
              <w:noProof/>
              <w:sz w:val="22"/>
              <w:szCs w:val="22"/>
            </w:rPr>
          </w:pPr>
          <w:hyperlink w:anchor="_Toc41482591" w:history="1">
            <w:r w:rsidR="00181210" w:rsidRPr="00181210">
              <w:rPr>
                <w:rStyle w:val="a7"/>
                <w:rFonts w:eastAsia="MS Mincho"/>
                <w:bCs/>
                <w:noProof/>
                <w:kern w:val="32"/>
              </w:rPr>
              <w:t>ДОКУМЕНТАЦИЯ О ЗАКУПКЕ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_Toc41482591 \h </w:instrText>
            </w:r>
            <w:r w:rsidR="00181210" w:rsidRPr="00181210">
              <w:rPr>
                <w:noProof/>
                <w:webHidden/>
              </w:rPr>
            </w:r>
            <w:r w:rsidR="00181210" w:rsidRPr="00181210">
              <w:rPr>
                <w:noProof/>
                <w:webHidden/>
              </w:rPr>
              <w:fldChar w:fldCharType="separate"/>
            </w:r>
            <w:r w:rsidR="00181210" w:rsidRPr="00181210">
              <w:rPr>
                <w:noProof/>
                <w:webHidden/>
              </w:rPr>
              <w:t>9</w:t>
            </w:r>
            <w:r w:rsidR="00181210" w:rsidRPr="00181210">
              <w:rPr>
                <w:noProof/>
                <w:webHidden/>
              </w:rPr>
              <w:fldChar w:fldCharType="end"/>
            </w:r>
          </w:hyperlink>
        </w:p>
        <w:p w:rsidR="00181210" w:rsidRPr="00181210" w:rsidRDefault="00371D60">
          <w:pPr>
            <w:pStyle w:val="13"/>
            <w:tabs>
              <w:tab w:val="right" w:leader="dot" w:pos="10055"/>
            </w:tabs>
            <w:rPr>
              <w:rFonts w:asciiTheme="minorHAnsi" w:eastAsiaTheme="minorEastAsia" w:hAnsiTheme="minorHAnsi" w:cstheme="minorBidi"/>
              <w:noProof/>
              <w:sz w:val="22"/>
              <w:szCs w:val="22"/>
            </w:rPr>
          </w:pPr>
          <w:hyperlink w:anchor="_Toc41482592" w:history="1">
            <w:r w:rsidR="00181210" w:rsidRPr="00181210">
              <w:rPr>
                <w:rStyle w:val="a7"/>
                <w:noProof/>
              </w:rPr>
              <w:t>РАЗДЕЛ I. ТЕРМИНЫ И ОПРЕДЕЛЕНИЯ</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_Toc41482592 \h </w:instrText>
            </w:r>
            <w:r w:rsidR="00181210" w:rsidRPr="00181210">
              <w:rPr>
                <w:noProof/>
                <w:webHidden/>
              </w:rPr>
            </w:r>
            <w:r w:rsidR="00181210" w:rsidRPr="00181210">
              <w:rPr>
                <w:noProof/>
                <w:webHidden/>
              </w:rPr>
              <w:fldChar w:fldCharType="separate"/>
            </w:r>
            <w:r w:rsidR="00181210" w:rsidRPr="00181210">
              <w:rPr>
                <w:noProof/>
                <w:webHidden/>
              </w:rPr>
              <w:t>9</w:t>
            </w:r>
            <w:r w:rsidR="00181210" w:rsidRPr="00181210">
              <w:rPr>
                <w:noProof/>
                <w:webHidden/>
              </w:rPr>
              <w:fldChar w:fldCharType="end"/>
            </w:r>
          </w:hyperlink>
        </w:p>
        <w:p w:rsidR="00181210" w:rsidRPr="00181210" w:rsidRDefault="00371D60">
          <w:pPr>
            <w:pStyle w:val="13"/>
            <w:tabs>
              <w:tab w:val="right" w:leader="dot" w:pos="10055"/>
            </w:tabs>
            <w:rPr>
              <w:rFonts w:asciiTheme="minorHAnsi" w:eastAsiaTheme="minorEastAsia" w:hAnsiTheme="minorHAnsi" w:cstheme="minorBidi"/>
              <w:noProof/>
              <w:sz w:val="22"/>
              <w:szCs w:val="22"/>
            </w:rPr>
          </w:pPr>
          <w:hyperlink w:anchor="_Toc41482593" w:history="1">
            <w:r w:rsidR="00181210" w:rsidRPr="00181210">
              <w:rPr>
                <w:rStyle w:val="a7"/>
                <w:noProof/>
              </w:rPr>
              <w:t>РАЗДЕЛ II. ИНФОРМАЦИОННАЯ КАРТА</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_Toc41482593 \h </w:instrText>
            </w:r>
            <w:r w:rsidR="00181210" w:rsidRPr="00181210">
              <w:rPr>
                <w:noProof/>
                <w:webHidden/>
              </w:rPr>
            </w:r>
            <w:r w:rsidR="00181210" w:rsidRPr="00181210">
              <w:rPr>
                <w:noProof/>
                <w:webHidden/>
              </w:rPr>
              <w:fldChar w:fldCharType="separate"/>
            </w:r>
            <w:r w:rsidR="00181210" w:rsidRPr="00181210">
              <w:rPr>
                <w:noProof/>
                <w:webHidden/>
              </w:rPr>
              <w:t>11</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594" w:history="1">
            <w:r w:rsidR="00181210" w:rsidRPr="00181210">
              <w:rPr>
                <w:rStyle w:val="a7"/>
                <w:noProof/>
              </w:rPr>
              <w:t>2.1. Общие сведения о закупке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_Toc41482594 \h </w:instrText>
            </w:r>
            <w:r w:rsidR="00181210" w:rsidRPr="00181210">
              <w:rPr>
                <w:noProof/>
                <w:webHidden/>
              </w:rPr>
            </w:r>
            <w:r w:rsidR="00181210" w:rsidRPr="00181210">
              <w:rPr>
                <w:noProof/>
                <w:webHidden/>
              </w:rPr>
              <w:fldChar w:fldCharType="separate"/>
            </w:r>
            <w:r w:rsidR="00181210" w:rsidRPr="00181210">
              <w:rPr>
                <w:noProof/>
                <w:webHidden/>
              </w:rPr>
              <w:t>11</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595" w:history="1">
            <w:r w:rsidR="00181210" w:rsidRPr="00181210">
              <w:rPr>
                <w:rStyle w:val="a7"/>
                <w:rFonts w:eastAsia="MS Mincho"/>
                <w:iCs/>
                <w:noProof/>
              </w:rPr>
              <w:t>2.2. Требования к Заявке на участие в закупке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_Toc41482595 \h </w:instrText>
            </w:r>
            <w:r w:rsidR="00181210" w:rsidRPr="00181210">
              <w:rPr>
                <w:noProof/>
                <w:webHidden/>
              </w:rPr>
            </w:r>
            <w:r w:rsidR="00181210" w:rsidRPr="00181210">
              <w:rPr>
                <w:noProof/>
                <w:webHidden/>
              </w:rPr>
              <w:fldChar w:fldCharType="separate"/>
            </w:r>
            <w:r w:rsidR="00181210" w:rsidRPr="00181210">
              <w:rPr>
                <w:noProof/>
                <w:webHidden/>
              </w:rPr>
              <w:t>24</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596" w:history="1">
            <w:r w:rsidR="00181210" w:rsidRPr="00181210">
              <w:rPr>
                <w:rStyle w:val="a7"/>
                <w:rFonts w:eastAsia="MS Mincho"/>
                <w:iCs/>
                <w:noProof/>
              </w:rPr>
              <w:t>2.3. Условия заключения и исполнения договора</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_Toc41482596 \h </w:instrText>
            </w:r>
            <w:r w:rsidR="00181210" w:rsidRPr="00181210">
              <w:rPr>
                <w:noProof/>
                <w:webHidden/>
              </w:rPr>
            </w:r>
            <w:r w:rsidR="00181210" w:rsidRPr="00181210">
              <w:rPr>
                <w:noProof/>
                <w:webHidden/>
              </w:rPr>
              <w:fldChar w:fldCharType="separate"/>
            </w:r>
            <w:r w:rsidR="00181210" w:rsidRPr="00181210">
              <w:rPr>
                <w:noProof/>
                <w:webHidden/>
              </w:rPr>
              <w:t>34</w:t>
            </w:r>
            <w:r w:rsidR="00181210" w:rsidRPr="00181210">
              <w:rPr>
                <w:noProof/>
                <w:webHidden/>
              </w:rPr>
              <w:fldChar w:fldCharType="end"/>
            </w:r>
          </w:hyperlink>
        </w:p>
        <w:p w:rsidR="00181210" w:rsidRPr="00181210" w:rsidRDefault="00371D60">
          <w:pPr>
            <w:pStyle w:val="13"/>
            <w:tabs>
              <w:tab w:val="right" w:leader="dot" w:pos="10055"/>
            </w:tabs>
            <w:rPr>
              <w:rFonts w:asciiTheme="minorHAnsi" w:eastAsiaTheme="minorEastAsia" w:hAnsiTheme="minorHAnsi" w:cstheme="minorBidi"/>
              <w:noProof/>
              <w:sz w:val="22"/>
              <w:szCs w:val="22"/>
            </w:rPr>
          </w:pPr>
          <w:hyperlink w:anchor="_Toc41482597" w:history="1">
            <w:r w:rsidR="00181210" w:rsidRPr="00181210">
              <w:rPr>
                <w:rStyle w:val="a7"/>
                <w:noProof/>
              </w:rPr>
              <w:t>РАЗДЕЛ III. ФОРМЫ ДЛЯ ЗАПОЛНЕНИЯ УЧАСТНИКАМИ ЗАКУПКИ</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_Toc41482597 \h </w:instrText>
            </w:r>
            <w:r w:rsidR="00181210" w:rsidRPr="00181210">
              <w:rPr>
                <w:noProof/>
                <w:webHidden/>
              </w:rPr>
            </w:r>
            <w:r w:rsidR="00181210" w:rsidRPr="00181210">
              <w:rPr>
                <w:noProof/>
                <w:webHidden/>
              </w:rPr>
              <w:fldChar w:fldCharType="separate"/>
            </w:r>
            <w:r w:rsidR="00181210" w:rsidRPr="00181210">
              <w:rPr>
                <w:noProof/>
                <w:webHidden/>
              </w:rPr>
              <w:t>37</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598" w:history="1">
            <w:r w:rsidR="00181210" w:rsidRPr="00181210">
              <w:rPr>
                <w:rStyle w:val="a7"/>
                <w:noProof/>
              </w:rPr>
              <w:t>ФОРМА 1. ЗАЯВКА НА УЧАСТИЕ В АУКЦИОНЕ В ЭЛЕКТРОННОЙ ФОРМЕ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_Toc41482598 \h </w:instrText>
            </w:r>
            <w:r w:rsidR="00181210" w:rsidRPr="00181210">
              <w:rPr>
                <w:noProof/>
                <w:webHidden/>
              </w:rPr>
            </w:r>
            <w:r w:rsidR="00181210" w:rsidRPr="00181210">
              <w:rPr>
                <w:noProof/>
                <w:webHidden/>
              </w:rPr>
              <w:fldChar w:fldCharType="separate"/>
            </w:r>
            <w:r w:rsidR="00181210" w:rsidRPr="00181210">
              <w:rPr>
                <w:noProof/>
                <w:webHidden/>
              </w:rPr>
              <w:t>37</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599" w:history="1">
            <w:r w:rsidR="00181210" w:rsidRPr="00181210">
              <w:rPr>
                <w:rStyle w:val="a7"/>
                <w:noProof/>
              </w:rPr>
              <w:t>ФОРМА 2. АНКЕТА УЧАСТНИКА НА УЧАСТИЕ В АУКЦИОНЕ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_Toc41482599 \h </w:instrText>
            </w:r>
            <w:r w:rsidR="00181210" w:rsidRPr="00181210">
              <w:rPr>
                <w:noProof/>
                <w:webHidden/>
              </w:rPr>
            </w:r>
            <w:r w:rsidR="00181210" w:rsidRPr="00181210">
              <w:rPr>
                <w:noProof/>
                <w:webHidden/>
              </w:rPr>
              <w:fldChar w:fldCharType="separate"/>
            </w:r>
            <w:r w:rsidR="00181210" w:rsidRPr="00181210">
              <w:rPr>
                <w:noProof/>
                <w:webHidden/>
              </w:rPr>
              <w:t>40</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600" w:history="1">
            <w:r w:rsidR="00181210" w:rsidRPr="00181210">
              <w:rPr>
                <w:rStyle w:val="a7"/>
                <w:noProof/>
              </w:rPr>
              <w:t>В ЭЛЕКТРОННОЙ ФОРМЕ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_Toc41482600 \h </w:instrText>
            </w:r>
            <w:r w:rsidR="00181210" w:rsidRPr="00181210">
              <w:rPr>
                <w:noProof/>
                <w:webHidden/>
              </w:rPr>
            </w:r>
            <w:r w:rsidR="00181210" w:rsidRPr="00181210">
              <w:rPr>
                <w:noProof/>
                <w:webHidden/>
              </w:rPr>
              <w:fldChar w:fldCharType="separate"/>
            </w:r>
            <w:r w:rsidR="00181210" w:rsidRPr="00181210">
              <w:rPr>
                <w:noProof/>
                <w:webHidden/>
              </w:rPr>
              <w:t>40</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601" w:history="1">
            <w:r w:rsidR="00181210" w:rsidRPr="00181210">
              <w:rPr>
                <w:rStyle w:val="a7"/>
                <w:rFonts w:eastAsia="MS Mincho"/>
                <w:noProof/>
                <w:kern w:val="32"/>
              </w:rPr>
              <w:t>ФОРМА 3. ТЕХНИКО-КОММЕРЧЕСКОЕ ПРЕДЛОЖЕНИЕ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_Toc41482601 \h </w:instrText>
            </w:r>
            <w:r w:rsidR="00181210" w:rsidRPr="00181210">
              <w:rPr>
                <w:noProof/>
                <w:webHidden/>
              </w:rPr>
            </w:r>
            <w:r w:rsidR="00181210" w:rsidRPr="00181210">
              <w:rPr>
                <w:noProof/>
                <w:webHidden/>
              </w:rPr>
              <w:fldChar w:fldCharType="separate"/>
            </w:r>
            <w:r w:rsidR="00181210" w:rsidRPr="00181210">
              <w:rPr>
                <w:noProof/>
                <w:webHidden/>
              </w:rPr>
              <w:t>42</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602" w:history="1">
            <w:r w:rsidR="00181210" w:rsidRPr="00181210">
              <w:rPr>
                <w:rStyle w:val="a7"/>
                <w:rFonts w:eastAsia="MS Mincho"/>
                <w:noProof/>
                <w:kern w:val="32"/>
              </w:rPr>
              <w:t>ФОРМА 4. РЕКОМЕНДУЕМАЯ ФОРМА ЗАПРОСА РАЗЪЯСНЕНИЙ ДОКУМЕНТАЦИИ О ЗАКУПКЕ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_Toc41482602 \h </w:instrText>
            </w:r>
            <w:r w:rsidR="00181210" w:rsidRPr="00181210">
              <w:rPr>
                <w:noProof/>
                <w:webHidden/>
              </w:rPr>
            </w:r>
            <w:r w:rsidR="00181210" w:rsidRPr="00181210">
              <w:rPr>
                <w:noProof/>
                <w:webHidden/>
              </w:rPr>
              <w:fldChar w:fldCharType="separate"/>
            </w:r>
            <w:r w:rsidR="00181210" w:rsidRPr="00181210">
              <w:rPr>
                <w:noProof/>
                <w:webHidden/>
              </w:rPr>
              <w:t>43</w:t>
            </w:r>
            <w:r w:rsidR="00181210" w:rsidRPr="00181210">
              <w:rPr>
                <w:noProof/>
                <w:webHidden/>
              </w:rPr>
              <w:fldChar w:fldCharType="end"/>
            </w:r>
          </w:hyperlink>
        </w:p>
        <w:p w:rsidR="00181210" w:rsidRPr="00181210" w:rsidRDefault="00371D60">
          <w:pPr>
            <w:pStyle w:val="23"/>
            <w:rPr>
              <w:rFonts w:asciiTheme="minorHAnsi" w:eastAsiaTheme="minorEastAsia" w:hAnsiTheme="minorHAnsi" w:cstheme="minorBidi"/>
              <w:noProof/>
              <w:sz w:val="22"/>
              <w:szCs w:val="22"/>
            </w:rPr>
          </w:pPr>
          <w:hyperlink w:anchor="_Toc41482603" w:history="1">
            <w:r w:rsidR="00181210" w:rsidRPr="00181210">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_Toc41482603 \h </w:instrText>
            </w:r>
            <w:r w:rsidR="00181210" w:rsidRPr="00181210">
              <w:rPr>
                <w:noProof/>
                <w:webHidden/>
              </w:rPr>
            </w:r>
            <w:r w:rsidR="00181210" w:rsidRPr="00181210">
              <w:rPr>
                <w:noProof/>
                <w:webHidden/>
              </w:rPr>
              <w:fldChar w:fldCharType="separate"/>
            </w:r>
            <w:r w:rsidR="00181210" w:rsidRPr="00181210">
              <w:rPr>
                <w:noProof/>
                <w:webHidden/>
              </w:rPr>
              <w:t>44</w:t>
            </w:r>
            <w:r w:rsidR="00181210" w:rsidRPr="00181210">
              <w:rPr>
                <w:noProof/>
                <w:webHidden/>
              </w:rPr>
              <w:fldChar w:fldCharType="end"/>
            </w:r>
          </w:hyperlink>
        </w:p>
        <w:p w:rsidR="00181210" w:rsidRPr="00181210" w:rsidRDefault="00371D60">
          <w:pPr>
            <w:pStyle w:val="13"/>
            <w:tabs>
              <w:tab w:val="right" w:leader="dot" w:pos="10055"/>
            </w:tabs>
            <w:rPr>
              <w:rFonts w:asciiTheme="minorHAnsi" w:eastAsiaTheme="minorEastAsia" w:hAnsiTheme="minorHAnsi" w:cstheme="minorBidi"/>
              <w:noProof/>
              <w:sz w:val="22"/>
              <w:szCs w:val="22"/>
            </w:rPr>
          </w:pPr>
          <w:hyperlink w:anchor="_Toc41482604" w:history="1">
            <w:r w:rsidR="00181210" w:rsidRPr="00181210">
              <w:rPr>
                <w:rStyle w:val="a7"/>
                <w:rFonts w:eastAsia="MS Mincho"/>
                <w:noProof/>
                <w:kern w:val="32"/>
              </w:rPr>
              <w:t>РАЗДЕЛ IV. ТЕХНИЧЕСКОЕ ЗАДАНИЕ</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_Toc41482604 \h </w:instrText>
            </w:r>
            <w:r w:rsidR="00181210" w:rsidRPr="00181210">
              <w:rPr>
                <w:noProof/>
                <w:webHidden/>
              </w:rPr>
            </w:r>
            <w:r w:rsidR="00181210" w:rsidRPr="00181210">
              <w:rPr>
                <w:noProof/>
                <w:webHidden/>
              </w:rPr>
              <w:fldChar w:fldCharType="separate"/>
            </w:r>
            <w:r w:rsidR="00181210" w:rsidRPr="00181210">
              <w:rPr>
                <w:noProof/>
                <w:webHidden/>
              </w:rPr>
              <w:t>48</w:t>
            </w:r>
            <w:r w:rsidR="00181210" w:rsidRPr="00181210">
              <w:rPr>
                <w:noProof/>
                <w:webHidden/>
              </w:rPr>
              <w:fldChar w:fldCharType="end"/>
            </w:r>
          </w:hyperlink>
        </w:p>
        <w:p w:rsidR="00181210" w:rsidRPr="00181210" w:rsidRDefault="00371D60">
          <w:pPr>
            <w:pStyle w:val="13"/>
            <w:tabs>
              <w:tab w:val="right" w:leader="dot" w:pos="10055"/>
            </w:tabs>
            <w:rPr>
              <w:rFonts w:asciiTheme="minorHAnsi" w:eastAsiaTheme="minorEastAsia" w:hAnsiTheme="minorHAnsi" w:cstheme="minorBidi"/>
              <w:noProof/>
              <w:sz w:val="22"/>
              <w:szCs w:val="22"/>
            </w:rPr>
          </w:pPr>
          <w:hyperlink w:anchor="_Toc41482605" w:history="1">
            <w:r w:rsidR="00181210" w:rsidRPr="00181210">
              <w:rPr>
                <w:rStyle w:val="a7"/>
                <w:rFonts w:eastAsiaTheme="majorEastAsia"/>
                <w:noProof/>
              </w:rPr>
              <w:t>РАЗДЕЛ V. ПРОЕКТ ДОГОВОРА</w:t>
            </w:r>
            <w:r w:rsidR="00181210" w:rsidRPr="00181210">
              <w:rPr>
                <w:noProof/>
                <w:webHidden/>
              </w:rPr>
              <w:tab/>
            </w:r>
            <w:r w:rsidR="00181210" w:rsidRPr="00181210">
              <w:rPr>
                <w:noProof/>
                <w:webHidden/>
              </w:rPr>
              <w:fldChar w:fldCharType="begin"/>
            </w:r>
            <w:r w:rsidR="00181210" w:rsidRPr="00181210">
              <w:rPr>
                <w:noProof/>
                <w:webHidden/>
              </w:rPr>
              <w:instrText xml:space="preserve"> PAGEREF _Toc41482605 \h </w:instrText>
            </w:r>
            <w:r w:rsidR="00181210" w:rsidRPr="00181210">
              <w:rPr>
                <w:noProof/>
                <w:webHidden/>
              </w:rPr>
            </w:r>
            <w:r w:rsidR="00181210" w:rsidRPr="00181210">
              <w:rPr>
                <w:noProof/>
                <w:webHidden/>
              </w:rPr>
              <w:fldChar w:fldCharType="separate"/>
            </w:r>
            <w:r w:rsidR="00181210" w:rsidRPr="00181210">
              <w:rPr>
                <w:noProof/>
                <w:webHidden/>
              </w:rPr>
              <w:t>84</w:t>
            </w:r>
            <w:r w:rsidR="00181210" w:rsidRPr="00181210">
              <w:rPr>
                <w:noProof/>
                <w:webHidden/>
              </w:rPr>
              <w:fldChar w:fldCharType="end"/>
            </w:r>
          </w:hyperlink>
        </w:p>
        <w:p w:rsidR="00327100" w:rsidRPr="00181210" w:rsidRDefault="00123FA6">
          <w:r w:rsidRPr="00181210">
            <w:rPr>
              <w:sz w:val="22"/>
              <w:szCs w:val="22"/>
            </w:rPr>
            <w:fldChar w:fldCharType="end"/>
          </w:r>
        </w:p>
      </w:sdtContent>
    </w:sdt>
    <w:p w:rsidR="00217C26" w:rsidRPr="00487299" w:rsidRDefault="00217C26" w:rsidP="00217C26">
      <w:pPr>
        <w:sectPr w:rsidR="00217C26" w:rsidRPr="00487299" w:rsidSect="00630153">
          <w:pgSz w:w="11906" w:h="16838"/>
          <w:pgMar w:top="1134" w:right="707" w:bottom="1134" w:left="1134" w:header="708" w:footer="708" w:gutter="0"/>
          <w:cols w:space="708"/>
          <w:docGrid w:linePitch="360"/>
        </w:sectPr>
      </w:pPr>
    </w:p>
    <w:p w:rsidR="00217C26" w:rsidRPr="00487299" w:rsidRDefault="00217C26" w:rsidP="00F34233">
      <w:pPr>
        <w:pStyle w:val="11"/>
        <w:ind w:firstLine="567"/>
        <w:jc w:val="center"/>
        <w:rPr>
          <w:rFonts w:ascii="Times New Roman" w:hAnsi="Times New Roman" w:cs="Times New Roman"/>
          <w:color w:val="auto"/>
        </w:rPr>
      </w:pPr>
      <w:bookmarkStart w:id="0" w:name="_Toc41482590"/>
      <w:r w:rsidRPr="00487299">
        <w:rPr>
          <w:rFonts w:ascii="Times New Roman" w:hAnsi="Times New Roman" w:cs="Times New Roman"/>
          <w:color w:val="auto"/>
        </w:rPr>
        <w:lastRenderedPageBreak/>
        <w:t>ИЗВЕЩЕНИЕ О ЗАКУПКЕ</w:t>
      </w:r>
      <w:bookmarkEnd w:id="0"/>
    </w:p>
    <w:p w:rsidR="001C32E6" w:rsidRPr="00487299" w:rsidRDefault="001C32E6" w:rsidP="008B724A">
      <w:pPr>
        <w:ind w:firstLine="567"/>
        <w:jc w:val="both"/>
        <w:rPr>
          <w:color w:val="000000"/>
        </w:rPr>
      </w:pPr>
      <w:proofErr w:type="gramStart"/>
      <w:r w:rsidRPr="00487299">
        <w:rPr>
          <w:bCs/>
        </w:rPr>
        <w:t xml:space="preserve">Сургутское городское муниципальное унитарное предприятие "Городские тепловые сети" (далее - </w:t>
      </w:r>
      <w:r w:rsidRPr="00487299">
        <w:t xml:space="preserve">Заказчик) объявляет о проведении закупки способом </w:t>
      </w:r>
      <w:r w:rsidRPr="00487299">
        <w:rPr>
          <w:color w:val="000000"/>
        </w:rPr>
        <w:t xml:space="preserve">аукцион в электронной форме, участниками которого могут быть только субъекты малого и среднего предпринимательства на право заключения договора на </w:t>
      </w:r>
      <w:r w:rsidR="00F05E8E" w:rsidRPr="00487299">
        <w:rPr>
          <w:color w:val="000000"/>
        </w:rPr>
        <w:t xml:space="preserve">поставку </w:t>
      </w:r>
      <w:r w:rsidR="00224166" w:rsidRPr="00224166">
        <w:rPr>
          <w:color w:val="000000"/>
        </w:rPr>
        <w:t>шкафов локальной системы контроля и управле</w:t>
      </w:r>
      <w:r w:rsidR="00224166">
        <w:rPr>
          <w:color w:val="000000"/>
        </w:rPr>
        <w:t xml:space="preserve">ния, шкафов управления насосами </w:t>
      </w:r>
      <w:r w:rsidRPr="00487299">
        <w:t>(далее по тексту – аукцион в электронной форме, аукцион, закупка):</w:t>
      </w:r>
      <w:proofErr w:type="gram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487299" w:rsidTr="00E8640D">
        <w:trPr>
          <w:trHeight w:val="897"/>
        </w:trPr>
        <w:tc>
          <w:tcPr>
            <w:tcW w:w="2694" w:type="dxa"/>
            <w:tcBorders>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487299" w:rsidRDefault="0076446A" w:rsidP="0076446A">
            <w:pPr>
              <w:pStyle w:val="Default"/>
              <w:ind w:firstLine="316"/>
              <w:jc w:val="both"/>
              <w:rPr>
                <w:bCs/>
              </w:rPr>
            </w:pPr>
            <w:r w:rsidRPr="00487299">
              <w:rPr>
                <w:bCs/>
              </w:rPr>
              <w:t>Сургутское городское муниципальное унитарное предприятие "Городские тепловые сети"</w:t>
            </w:r>
          </w:p>
          <w:p w:rsidR="0076446A" w:rsidRPr="00487299" w:rsidRDefault="0076446A" w:rsidP="0076446A">
            <w:pPr>
              <w:pStyle w:val="Default"/>
              <w:ind w:firstLine="316"/>
              <w:jc w:val="both"/>
              <w:rPr>
                <w:bCs/>
              </w:rPr>
            </w:pPr>
            <w:r w:rsidRPr="00487299">
              <w:rPr>
                <w:bCs/>
              </w:rPr>
              <w:t>Место нахождения: 628403, Ханты-Мансийский автономный округ-Югра, г. Сургут, ул. Маяковского, д. 15.</w:t>
            </w:r>
          </w:p>
          <w:p w:rsidR="0076446A" w:rsidRPr="00487299" w:rsidRDefault="0076446A" w:rsidP="0076446A">
            <w:pPr>
              <w:pStyle w:val="Default"/>
              <w:ind w:firstLine="317"/>
              <w:jc w:val="both"/>
              <w:rPr>
                <w:bCs/>
              </w:rPr>
            </w:pPr>
            <w:r w:rsidRPr="00487299">
              <w:rPr>
                <w:bCs/>
              </w:rPr>
              <w:t>Почтовый адрес: 628403, Ханты-Мансийский автономный округ-Югра, г. Сургут, ул. Маяковского, д. 15.</w:t>
            </w:r>
          </w:p>
          <w:p w:rsidR="0076446A" w:rsidRPr="00487299" w:rsidRDefault="0076446A" w:rsidP="0076446A">
            <w:pPr>
              <w:pStyle w:val="Default"/>
              <w:jc w:val="both"/>
              <w:rPr>
                <w:bCs/>
              </w:rPr>
            </w:pPr>
            <w:r w:rsidRPr="00487299">
              <w:rPr>
                <w:bCs/>
              </w:rPr>
              <w:t xml:space="preserve">Ответственное лицо Заказчика по организационным вопросам проведения </w:t>
            </w:r>
            <w:r w:rsidR="00A40A6C" w:rsidRPr="00487299">
              <w:rPr>
                <w:bCs/>
              </w:rPr>
              <w:t>закупки</w:t>
            </w:r>
            <w:r w:rsidRPr="00487299">
              <w:rPr>
                <w:bCs/>
              </w:rPr>
              <w:t>:</w:t>
            </w:r>
          </w:p>
          <w:p w:rsidR="005E4327" w:rsidRPr="00487299" w:rsidRDefault="005E4327" w:rsidP="005E4327">
            <w:pPr>
              <w:pStyle w:val="Default"/>
              <w:ind w:firstLine="567"/>
              <w:jc w:val="both"/>
              <w:rPr>
                <w:bCs/>
              </w:rPr>
            </w:pPr>
            <w:r w:rsidRPr="00487299">
              <w:rPr>
                <w:bCs/>
              </w:rPr>
              <w:t xml:space="preserve">Шкилёв Борис Павлович </w:t>
            </w:r>
          </w:p>
          <w:p w:rsidR="005E4327" w:rsidRPr="00487299" w:rsidRDefault="005E4327" w:rsidP="005E4327">
            <w:pPr>
              <w:pStyle w:val="Default"/>
              <w:ind w:firstLine="567"/>
              <w:jc w:val="both"/>
              <w:rPr>
                <w:bCs/>
              </w:rPr>
            </w:pPr>
            <w:r w:rsidRPr="00487299">
              <w:rPr>
                <w:bCs/>
              </w:rPr>
              <w:t>тел. + 7 (3462) 52-43-44</w:t>
            </w:r>
          </w:p>
          <w:p w:rsidR="005E4327" w:rsidRPr="00487299" w:rsidRDefault="005E4327" w:rsidP="005E4327">
            <w:pPr>
              <w:pStyle w:val="Default"/>
              <w:ind w:left="600"/>
              <w:jc w:val="both"/>
            </w:pPr>
            <w:r w:rsidRPr="00487299">
              <w:t xml:space="preserve">Адрес электронной почты: </w:t>
            </w:r>
            <w:hyperlink r:id="rId12" w:history="1">
              <w:r w:rsidRPr="00487299">
                <w:rPr>
                  <w:rStyle w:val="a7"/>
                </w:rPr>
                <w:t>gts@surgutgts.ru</w:t>
              </w:r>
            </w:hyperlink>
          </w:p>
          <w:p w:rsidR="005E4327" w:rsidRPr="00487299" w:rsidRDefault="005E4327" w:rsidP="005E4327">
            <w:pPr>
              <w:pStyle w:val="Default"/>
              <w:jc w:val="both"/>
              <w:rPr>
                <w:bCs/>
              </w:rPr>
            </w:pPr>
            <w:r w:rsidRPr="00487299">
              <w:rPr>
                <w:bCs/>
              </w:rPr>
              <w:t>Ответственное лицо Заказчика по техническим вопросам предмета закупки:</w:t>
            </w:r>
          </w:p>
          <w:p w:rsidR="005E4327" w:rsidRPr="00487299" w:rsidRDefault="005E4327" w:rsidP="005E4327">
            <w:pPr>
              <w:pStyle w:val="Default"/>
              <w:ind w:firstLine="567"/>
              <w:jc w:val="both"/>
              <w:rPr>
                <w:bCs/>
              </w:rPr>
            </w:pPr>
            <w:r w:rsidRPr="00487299">
              <w:rPr>
                <w:bCs/>
              </w:rPr>
              <w:t>Зуйков Юрий Александрович</w:t>
            </w:r>
          </w:p>
          <w:p w:rsidR="005E4327" w:rsidRPr="00487299" w:rsidRDefault="005E4327" w:rsidP="005E4327">
            <w:pPr>
              <w:pStyle w:val="Default"/>
              <w:ind w:firstLine="567"/>
              <w:jc w:val="both"/>
              <w:rPr>
                <w:bCs/>
              </w:rPr>
            </w:pPr>
            <w:r w:rsidRPr="00487299">
              <w:rPr>
                <w:bCs/>
              </w:rPr>
              <w:t>тел. + 7 (3462) 45-69-98</w:t>
            </w:r>
          </w:p>
          <w:p w:rsidR="005E4327" w:rsidRPr="00487299" w:rsidRDefault="005E4327" w:rsidP="005E4327">
            <w:pPr>
              <w:pStyle w:val="Default"/>
              <w:jc w:val="both"/>
              <w:rPr>
                <w:bCs/>
              </w:rPr>
            </w:pPr>
            <w:r w:rsidRPr="00487299">
              <w:rPr>
                <w:bCs/>
              </w:rPr>
              <w:t>Ответственное лицо Заказчика по вопросам, касающимся заключения договора:</w:t>
            </w:r>
          </w:p>
          <w:p w:rsidR="005E4327" w:rsidRPr="00487299" w:rsidRDefault="005E4327" w:rsidP="005E4327">
            <w:pPr>
              <w:ind w:firstLine="567"/>
              <w:jc w:val="both"/>
            </w:pPr>
            <w:r w:rsidRPr="00487299">
              <w:t>Хайдуков Роман Владимирович</w:t>
            </w:r>
          </w:p>
          <w:p w:rsidR="001C32E6" w:rsidRPr="00487299" w:rsidRDefault="005E4327" w:rsidP="005E4327">
            <w:pPr>
              <w:ind w:firstLine="567"/>
              <w:jc w:val="both"/>
              <w:rPr>
                <w:iCs/>
                <w:color w:val="000000"/>
              </w:rPr>
            </w:pPr>
            <w:r w:rsidRPr="00487299">
              <w:t>тел. + 7 (3462) 52-43-69</w:t>
            </w:r>
          </w:p>
        </w:tc>
      </w:tr>
      <w:tr w:rsidR="001C32E6" w:rsidRPr="00487299" w:rsidTr="00E8640D">
        <w:trPr>
          <w:trHeight w:val="897"/>
        </w:trPr>
        <w:tc>
          <w:tcPr>
            <w:tcW w:w="2694" w:type="dxa"/>
            <w:tcBorders>
              <w:bottom w:val="single" w:sz="4" w:space="0" w:color="auto"/>
            </w:tcBorders>
            <w:shd w:val="clear" w:color="auto" w:fill="F2F2F2"/>
            <w:vAlign w:val="center"/>
          </w:tcPr>
          <w:p w:rsidR="001C32E6" w:rsidRPr="00487299" w:rsidRDefault="001C32E6" w:rsidP="007F6F87">
            <w:pPr>
              <w:pStyle w:val="Default"/>
              <w:rPr>
                <w:b/>
                <w:bCs/>
              </w:rPr>
            </w:pPr>
            <w:r w:rsidRPr="00487299">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487299" w:rsidRDefault="008B3F1B" w:rsidP="007F6F87">
            <w:pPr>
              <w:pStyle w:val="Default"/>
              <w:rPr>
                <w:bCs/>
              </w:rPr>
            </w:pPr>
            <w:r w:rsidRPr="00487299">
              <w:rPr>
                <w:bCs/>
              </w:rPr>
              <w:t xml:space="preserve">         Участниками закупки могут быть только субъекты малого и среднего предпринимательства</w:t>
            </w:r>
          </w:p>
        </w:tc>
      </w:tr>
      <w:tr w:rsidR="001C32E6" w:rsidRPr="00487299" w:rsidTr="00E8640D">
        <w:trPr>
          <w:trHeight w:val="1902"/>
        </w:trPr>
        <w:tc>
          <w:tcPr>
            <w:tcW w:w="2694" w:type="dxa"/>
            <w:tcBorders>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487299" w:rsidRDefault="00BE774C" w:rsidP="00BE774C">
            <w:pPr>
              <w:pStyle w:val="Default"/>
              <w:jc w:val="both"/>
              <w:rPr>
                <w:rFonts w:eastAsia="Times New Roman"/>
                <w:bCs/>
                <w:i/>
                <w:color w:val="auto"/>
                <w:lang w:eastAsia="ru-RU"/>
              </w:rPr>
            </w:pPr>
            <w:r w:rsidRPr="00487299">
              <w:rPr>
                <w:iCs/>
                <w:color w:val="auto"/>
              </w:rPr>
              <w:t>Предмет</w:t>
            </w:r>
            <w:r w:rsidR="001C32E6" w:rsidRPr="00487299">
              <w:rPr>
                <w:iCs/>
                <w:color w:val="auto"/>
              </w:rPr>
              <w:t xml:space="preserve"> договора: </w:t>
            </w:r>
            <w:r w:rsidR="005E4327" w:rsidRPr="00487299">
              <w:rPr>
                <w:b/>
                <w:bCs/>
              </w:rPr>
              <w:t>Поставка шкафов локальной системы контроля и управления, шкафов управления насосами.</w:t>
            </w:r>
          </w:p>
          <w:p w:rsidR="001C32E6" w:rsidRPr="00487299" w:rsidRDefault="001C32E6" w:rsidP="007F6F87">
            <w:pPr>
              <w:pStyle w:val="Default"/>
              <w:rPr>
                <w:iCs/>
                <w:color w:val="auto"/>
              </w:rPr>
            </w:pPr>
          </w:p>
          <w:p w:rsidR="001C32E6" w:rsidRPr="00487299" w:rsidRDefault="001C32E6" w:rsidP="007F6F87">
            <w:pPr>
              <w:autoSpaceDE w:val="0"/>
              <w:autoSpaceDN w:val="0"/>
              <w:adjustRightInd w:val="0"/>
              <w:rPr>
                <w:sz w:val="10"/>
                <w:szCs w:val="10"/>
              </w:rPr>
            </w:pPr>
          </w:p>
          <w:p w:rsidR="001C32E6" w:rsidRPr="00487299" w:rsidRDefault="00CE1BA0" w:rsidP="00CE1BA0">
            <w:pPr>
              <w:autoSpaceDE w:val="0"/>
              <w:autoSpaceDN w:val="0"/>
              <w:adjustRightInd w:val="0"/>
              <w:jc w:val="both"/>
              <w:rPr>
                <w:iCs/>
              </w:rPr>
            </w:pPr>
            <w:r w:rsidRPr="00487299">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w:t>
            </w:r>
            <w:r w:rsidRPr="00487299">
              <w:rPr>
                <w:iCs/>
              </w:rPr>
              <w:t>пределяется согласно разделу IV «Техническое задание» Документации о закупке, разделу V «Проект договора» Документации о закупке.</w:t>
            </w:r>
          </w:p>
        </w:tc>
      </w:tr>
      <w:tr w:rsidR="001C32E6" w:rsidRPr="00487299" w:rsidTr="004E0950">
        <w:trPr>
          <w:trHeight w:val="1932"/>
        </w:trPr>
        <w:tc>
          <w:tcPr>
            <w:tcW w:w="2694" w:type="dxa"/>
            <w:tcBorders>
              <w:top w:val="single" w:sz="4" w:space="0" w:color="auto"/>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487299" w:rsidRDefault="00CE1BA0" w:rsidP="00CE1BA0">
            <w:pPr>
              <w:autoSpaceDE w:val="0"/>
              <w:autoSpaceDN w:val="0"/>
              <w:adjustRightInd w:val="0"/>
              <w:jc w:val="both"/>
              <w:rPr>
                <w:iCs/>
              </w:rPr>
            </w:pPr>
            <w:r w:rsidRPr="00487299">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487299" w:rsidRDefault="001C32E6" w:rsidP="007F6F87">
            <w:pPr>
              <w:autoSpaceDE w:val="0"/>
              <w:autoSpaceDN w:val="0"/>
              <w:adjustRightInd w:val="0"/>
              <w:rPr>
                <w:iCs/>
              </w:rPr>
            </w:pPr>
          </w:p>
          <w:p w:rsidR="001C32E6" w:rsidRPr="00487299" w:rsidRDefault="001C32E6" w:rsidP="007F6F87">
            <w:pPr>
              <w:autoSpaceDE w:val="0"/>
              <w:autoSpaceDN w:val="0"/>
              <w:adjustRightInd w:val="0"/>
              <w:rPr>
                <w:iCs/>
              </w:rPr>
            </w:pPr>
          </w:p>
        </w:tc>
      </w:tr>
      <w:tr w:rsidR="001C32E6" w:rsidRPr="00487299"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487299" w:rsidRDefault="001C32E6" w:rsidP="007F6F87">
            <w:pPr>
              <w:autoSpaceDE w:val="0"/>
              <w:autoSpaceDN w:val="0"/>
              <w:adjustRightInd w:val="0"/>
              <w:rPr>
                <w:b/>
                <w:bCs/>
                <w:color w:val="000000"/>
              </w:rPr>
            </w:pPr>
            <w:r w:rsidRPr="00487299">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Pr="00487299" w:rsidRDefault="00CE1BA0" w:rsidP="00DA7A1E">
            <w:pPr>
              <w:widowControl w:val="0"/>
              <w:autoSpaceDE w:val="0"/>
              <w:autoSpaceDN w:val="0"/>
              <w:adjustRightInd w:val="0"/>
              <w:ind w:firstLine="567"/>
              <w:jc w:val="both"/>
              <w:rPr>
                <w:b/>
                <w:bCs/>
                <w:lang w:eastAsia="en-US"/>
              </w:rPr>
            </w:pPr>
            <w:r w:rsidRPr="00487299">
              <w:rPr>
                <w:b/>
                <w:bCs/>
                <w:lang w:eastAsia="en-US"/>
              </w:rPr>
              <w:t xml:space="preserve">Начальная (максимальная) цена договора составляет:  </w:t>
            </w:r>
          </w:p>
          <w:p w:rsidR="005E4327" w:rsidRPr="00487299" w:rsidRDefault="005E4327" w:rsidP="005E4327">
            <w:pPr>
              <w:widowControl w:val="0"/>
              <w:autoSpaceDE w:val="0"/>
              <w:autoSpaceDN w:val="0"/>
              <w:adjustRightInd w:val="0"/>
              <w:ind w:firstLine="567"/>
              <w:jc w:val="both"/>
              <w:rPr>
                <w:b/>
                <w:snapToGrid w:val="0"/>
              </w:rPr>
            </w:pPr>
            <w:r w:rsidRPr="00487299">
              <w:rPr>
                <w:b/>
                <w:bCs/>
                <w:sz w:val="23"/>
                <w:szCs w:val="23"/>
                <w:lang w:eastAsia="en-US"/>
              </w:rPr>
              <w:t xml:space="preserve">16 213 825 </w:t>
            </w:r>
            <w:r w:rsidRPr="00487299">
              <w:rPr>
                <w:b/>
                <w:snapToGrid w:val="0"/>
                <w:color w:val="000000"/>
              </w:rPr>
              <w:t>(Шестнадцать миллионов двести тринадцать тысяч восемьсот двадцать пять)</w:t>
            </w:r>
            <w:r w:rsidRPr="00487299">
              <w:rPr>
                <w:b/>
                <w:snapToGrid w:val="0"/>
              </w:rPr>
              <w:t xml:space="preserve"> </w:t>
            </w:r>
            <w:r w:rsidRPr="00487299">
              <w:rPr>
                <w:b/>
                <w:snapToGrid w:val="0"/>
                <w:color w:val="000000"/>
              </w:rPr>
              <w:t>рублей 65 копеек</w:t>
            </w:r>
            <w:r w:rsidRPr="00487299">
              <w:rPr>
                <w:b/>
                <w:snapToGrid w:val="0"/>
              </w:rPr>
              <w:t xml:space="preserve"> с учетом НДС (20%). </w:t>
            </w:r>
          </w:p>
          <w:p w:rsidR="001C32E6" w:rsidRPr="00487299" w:rsidRDefault="00CE1BA0" w:rsidP="00CE1BA0">
            <w:pPr>
              <w:widowControl w:val="0"/>
              <w:autoSpaceDE w:val="0"/>
              <w:autoSpaceDN w:val="0"/>
              <w:adjustRightInd w:val="0"/>
              <w:ind w:firstLine="567"/>
              <w:jc w:val="both"/>
              <w:rPr>
                <w:snapToGrid w:val="0"/>
              </w:rPr>
            </w:pPr>
            <w:proofErr w:type="gramStart"/>
            <w:r w:rsidRPr="00487299">
              <w:rPr>
                <w:snapToGrid w:val="0"/>
              </w:rPr>
              <w:t>В начальную (максимальную) цену</w:t>
            </w:r>
            <w:r w:rsidR="0043390E" w:rsidRPr="00487299">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w:t>
            </w:r>
            <w:r w:rsidR="0043390E" w:rsidRPr="00487299">
              <w:rPr>
                <w:snapToGrid w:val="0"/>
              </w:rPr>
              <w:lastRenderedPageBreak/>
              <w:t>хранению товара на складе Поставщика, стоимость всех необходимых</w:t>
            </w:r>
            <w:proofErr w:type="gramEnd"/>
            <w:r w:rsidR="0043390E" w:rsidRPr="00487299">
              <w:rPr>
                <w:snapToGrid w:val="0"/>
              </w:rPr>
              <w:t xml:space="preserve"> погрузочно-разгрузочных работ и иные расходы, связанные с поставкой товара</w:t>
            </w:r>
            <w:r w:rsidR="00617C16" w:rsidRPr="00487299">
              <w:rPr>
                <w:snapToGrid w:val="0"/>
              </w:rPr>
              <w:t>.</w:t>
            </w:r>
          </w:p>
        </w:tc>
      </w:tr>
      <w:tr w:rsidR="001C32E6" w:rsidRPr="00487299" w:rsidTr="00E8640D">
        <w:tc>
          <w:tcPr>
            <w:tcW w:w="2694" w:type="dxa"/>
            <w:tcBorders>
              <w:top w:val="single" w:sz="4" w:space="0" w:color="auto"/>
            </w:tcBorders>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487299" w:rsidRDefault="001C32E6" w:rsidP="007F6F87">
            <w:pPr>
              <w:autoSpaceDE w:val="0"/>
              <w:autoSpaceDN w:val="0"/>
              <w:adjustRightInd w:val="0"/>
              <w:rPr>
                <w:iCs/>
              </w:rPr>
            </w:pPr>
            <w:r w:rsidRPr="00487299">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487299">
              <w:rPr>
                <w:iCs/>
                <w:color w:val="000000"/>
              </w:rPr>
              <w:t>площадки: АО</w:t>
            </w:r>
            <w:r w:rsidRPr="00487299">
              <w:rPr>
                <w:iCs/>
                <w:color w:val="000000"/>
              </w:rPr>
              <w:t xml:space="preserve"> «Единая Электронная Площадка».</w:t>
            </w:r>
          </w:p>
          <w:p w:rsidR="001C32E6" w:rsidRPr="00487299" w:rsidRDefault="001C32E6" w:rsidP="007F6F87">
            <w:pPr>
              <w:autoSpaceDE w:val="0"/>
              <w:autoSpaceDN w:val="0"/>
              <w:adjustRightInd w:val="0"/>
              <w:rPr>
                <w:iCs/>
                <w:sz w:val="10"/>
                <w:szCs w:val="10"/>
              </w:rPr>
            </w:pPr>
          </w:p>
          <w:p w:rsidR="001C32E6" w:rsidRPr="00487299" w:rsidRDefault="001C32E6" w:rsidP="007F6F87">
            <w:pPr>
              <w:autoSpaceDE w:val="0"/>
              <w:autoSpaceDN w:val="0"/>
              <w:adjustRightInd w:val="0"/>
              <w:rPr>
                <w:iCs/>
                <w:sz w:val="10"/>
                <w:szCs w:val="10"/>
              </w:rPr>
            </w:pPr>
            <w:r w:rsidRPr="00487299">
              <w:rPr>
                <w:iCs/>
              </w:rPr>
              <w:t xml:space="preserve">Сайт Электронной торговой площадки: </w:t>
            </w:r>
            <w:hyperlink r:id="rId13" w:history="1">
              <w:r w:rsidRPr="00487299">
                <w:rPr>
                  <w:rStyle w:val="a7"/>
                  <w:iCs/>
                </w:rPr>
                <w:t>www.roseltorg.ru</w:t>
              </w:r>
            </w:hyperlink>
            <w:r w:rsidRPr="00487299">
              <w:rPr>
                <w:iCs/>
              </w:rPr>
              <w:t xml:space="preserve">. </w:t>
            </w:r>
          </w:p>
          <w:p w:rsidR="001C32E6" w:rsidRPr="00487299" w:rsidRDefault="001C32E6" w:rsidP="007F6F87">
            <w:pPr>
              <w:suppressAutoHyphens/>
            </w:pPr>
            <w:r w:rsidRPr="00487299">
              <w:rPr>
                <w:b/>
              </w:rPr>
              <w:t xml:space="preserve">Дата начала </w:t>
            </w:r>
            <w:r w:rsidR="00B52EE0" w:rsidRPr="00487299">
              <w:rPr>
                <w:b/>
              </w:rPr>
              <w:t xml:space="preserve">срока: </w:t>
            </w:r>
            <w:r w:rsidR="00B94344" w:rsidRPr="00487299">
              <w:rPr>
                <w:b/>
              </w:rPr>
              <w:t>«</w:t>
            </w:r>
            <w:r w:rsidR="005E4327" w:rsidRPr="00487299">
              <w:rPr>
                <w:b/>
              </w:rPr>
              <w:t>2</w:t>
            </w:r>
            <w:r w:rsidR="005170F0">
              <w:rPr>
                <w:b/>
              </w:rPr>
              <w:t>7</w:t>
            </w:r>
            <w:r w:rsidR="00B94344" w:rsidRPr="00487299">
              <w:rPr>
                <w:b/>
              </w:rPr>
              <w:t xml:space="preserve">» </w:t>
            </w:r>
            <w:r w:rsidR="005E4327" w:rsidRPr="00487299">
              <w:rPr>
                <w:b/>
              </w:rPr>
              <w:t>мая</w:t>
            </w:r>
            <w:r w:rsidR="00B94344" w:rsidRPr="00487299">
              <w:rPr>
                <w:b/>
              </w:rPr>
              <w:t xml:space="preserve"> </w:t>
            </w:r>
            <w:r w:rsidR="008E6E26" w:rsidRPr="00487299">
              <w:rPr>
                <w:b/>
              </w:rPr>
              <w:t>2020</w:t>
            </w:r>
            <w:r w:rsidR="00B94344" w:rsidRPr="00487299">
              <w:rPr>
                <w:b/>
              </w:rPr>
              <w:t xml:space="preserve"> года </w:t>
            </w:r>
            <w:r w:rsidRPr="00487299">
              <w:t>(день и время размещения в ЕИС Извещения о закупке и Документации о закупке).</w:t>
            </w:r>
          </w:p>
          <w:p w:rsidR="001C32E6" w:rsidRPr="00487299" w:rsidRDefault="001C32E6" w:rsidP="007F6F87">
            <w:pPr>
              <w:suppressAutoHyphens/>
              <w:rPr>
                <w:sz w:val="10"/>
                <w:szCs w:val="10"/>
              </w:rPr>
            </w:pPr>
          </w:p>
          <w:p w:rsidR="001C32E6" w:rsidRPr="00487299" w:rsidRDefault="001C32E6" w:rsidP="007F6F87">
            <w:pPr>
              <w:suppressAutoHyphens/>
            </w:pPr>
            <w:r w:rsidRPr="00487299">
              <w:rPr>
                <w:b/>
              </w:rPr>
              <w:t>Дата и время окончания срока подачи Заявок</w:t>
            </w:r>
            <w:r w:rsidRPr="00487299">
              <w:t>:</w:t>
            </w:r>
          </w:p>
          <w:p w:rsidR="001C32E6" w:rsidRPr="00487299" w:rsidRDefault="00B94344" w:rsidP="005170F0">
            <w:pPr>
              <w:rPr>
                <w:b/>
              </w:rPr>
            </w:pPr>
            <w:r w:rsidRPr="00487299">
              <w:rPr>
                <w:b/>
              </w:rPr>
              <w:t>«</w:t>
            </w:r>
            <w:r w:rsidR="00CC2345">
              <w:rPr>
                <w:b/>
              </w:rPr>
              <w:t>0</w:t>
            </w:r>
            <w:r w:rsidR="005170F0">
              <w:rPr>
                <w:b/>
              </w:rPr>
              <w:t>4</w:t>
            </w:r>
            <w:r w:rsidRPr="00487299">
              <w:rPr>
                <w:b/>
              </w:rPr>
              <w:t>»</w:t>
            </w:r>
            <w:r w:rsidR="004811B9" w:rsidRPr="00487299">
              <w:rPr>
                <w:b/>
              </w:rPr>
              <w:t xml:space="preserve"> </w:t>
            </w:r>
            <w:r w:rsidR="00CC2345">
              <w:rPr>
                <w:b/>
              </w:rPr>
              <w:t>июня</w:t>
            </w:r>
            <w:r w:rsidRPr="00487299">
              <w:rPr>
                <w:b/>
              </w:rPr>
              <w:t xml:space="preserve"> </w:t>
            </w:r>
            <w:r w:rsidR="008E6E26" w:rsidRPr="00487299">
              <w:rPr>
                <w:b/>
              </w:rPr>
              <w:t>2020</w:t>
            </w:r>
            <w:r w:rsidRPr="00487299">
              <w:rPr>
                <w:b/>
              </w:rPr>
              <w:t xml:space="preserve"> года </w:t>
            </w:r>
            <w:r w:rsidR="001C32E6" w:rsidRPr="00487299">
              <w:rPr>
                <w:b/>
              </w:rPr>
              <w:t xml:space="preserve">09:00 (время местное </w:t>
            </w:r>
            <w:proofErr w:type="gramStart"/>
            <w:r w:rsidR="001C32E6" w:rsidRPr="00487299">
              <w:rPr>
                <w:b/>
              </w:rPr>
              <w:t>МСК</w:t>
            </w:r>
            <w:proofErr w:type="gramEnd"/>
            <w:r w:rsidR="001C32E6" w:rsidRPr="00487299">
              <w:rPr>
                <w:b/>
              </w:rPr>
              <w:t>+2, GMT +5)</w:t>
            </w:r>
          </w:p>
        </w:tc>
      </w:tr>
      <w:tr w:rsidR="001C32E6" w:rsidRPr="00487299" w:rsidTr="00E8640D">
        <w:tc>
          <w:tcPr>
            <w:tcW w:w="2694" w:type="dxa"/>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t>Место, дата и время открытия доступа к Заявкам</w:t>
            </w:r>
          </w:p>
        </w:tc>
        <w:tc>
          <w:tcPr>
            <w:tcW w:w="8080" w:type="dxa"/>
            <w:shd w:val="clear" w:color="auto" w:fill="auto"/>
          </w:tcPr>
          <w:p w:rsidR="001C32E6" w:rsidRPr="00487299" w:rsidRDefault="001C32E6" w:rsidP="005A1199">
            <w:pPr>
              <w:autoSpaceDE w:val="0"/>
              <w:autoSpaceDN w:val="0"/>
              <w:adjustRightInd w:val="0"/>
              <w:jc w:val="both"/>
              <w:rPr>
                <w:iCs/>
                <w:color w:val="000000"/>
              </w:rPr>
            </w:pPr>
            <w:r w:rsidRPr="00487299">
              <w:rPr>
                <w:iCs/>
                <w:color w:val="000000"/>
              </w:rPr>
              <w:t>Место открытия доступа к поданным в форме электронных документов Заявкам – Электронная площадка.</w:t>
            </w:r>
          </w:p>
          <w:p w:rsidR="005A1199" w:rsidRPr="00487299" w:rsidRDefault="005A1199" w:rsidP="005A1199">
            <w:pPr>
              <w:jc w:val="both"/>
            </w:pPr>
            <w:r w:rsidRPr="00487299">
              <w:t>Дата и время открытия доступа к первым частям Заявок:</w:t>
            </w:r>
          </w:p>
          <w:p w:rsidR="005A1199" w:rsidRPr="00487299" w:rsidRDefault="00B94344" w:rsidP="005A1199">
            <w:pPr>
              <w:autoSpaceDE w:val="0"/>
              <w:autoSpaceDN w:val="0"/>
              <w:adjustRightInd w:val="0"/>
              <w:jc w:val="both"/>
              <w:rPr>
                <w:b/>
                <w:iCs/>
                <w:color w:val="000000"/>
              </w:rPr>
            </w:pPr>
            <w:r w:rsidRPr="00487299">
              <w:rPr>
                <w:b/>
              </w:rPr>
              <w:t>«</w:t>
            </w:r>
            <w:r w:rsidR="00CC2345">
              <w:rPr>
                <w:b/>
              </w:rPr>
              <w:t>0</w:t>
            </w:r>
            <w:r w:rsidR="005170F0">
              <w:rPr>
                <w:b/>
              </w:rPr>
              <w:t>5</w:t>
            </w:r>
            <w:r w:rsidRPr="00487299">
              <w:rPr>
                <w:b/>
              </w:rPr>
              <w:t>»</w:t>
            </w:r>
            <w:r w:rsidR="004811B9" w:rsidRPr="00487299">
              <w:rPr>
                <w:b/>
              </w:rPr>
              <w:t xml:space="preserve"> </w:t>
            </w:r>
            <w:r w:rsidR="00CC2345">
              <w:rPr>
                <w:b/>
              </w:rPr>
              <w:t>июня</w:t>
            </w:r>
            <w:r w:rsidR="008E6E26" w:rsidRPr="00487299">
              <w:rPr>
                <w:b/>
              </w:rPr>
              <w:t xml:space="preserve"> 2020 </w:t>
            </w:r>
            <w:r w:rsidRPr="00487299">
              <w:rPr>
                <w:b/>
              </w:rPr>
              <w:t xml:space="preserve">года </w:t>
            </w:r>
            <w:r w:rsidR="005A1199" w:rsidRPr="00487299">
              <w:rPr>
                <w:b/>
              </w:rPr>
              <w:t xml:space="preserve">в 09 часов 00 минут (время местное </w:t>
            </w:r>
            <w:proofErr w:type="gramStart"/>
            <w:r w:rsidR="005A1199" w:rsidRPr="00487299">
              <w:rPr>
                <w:b/>
              </w:rPr>
              <w:t>МСК</w:t>
            </w:r>
            <w:proofErr w:type="gramEnd"/>
            <w:r w:rsidR="005A1199" w:rsidRPr="00487299">
              <w:rPr>
                <w:b/>
              </w:rPr>
              <w:t>+2, GMT +5)</w:t>
            </w:r>
          </w:p>
          <w:p w:rsidR="005A1199" w:rsidRPr="00487299" w:rsidRDefault="005A1199" w:rsidP="005A1199">
            <w:pPr>
              <w:jc w:val="both"/>
            </w:pPr>
            <w:r w:rsidRPr="00487299">
              <w:t>Дата и время открытия доступа ко вторым частям Заявок:</w:t>
            </w:r>
          </w:p>
          <w:p w:rsidR="001C32E6" w:rsidRPr="00487299" w:rsidRDefault="00B94344" w:rsidP="005170F0">
            <w:pPr>
              <w:jc w:val="both"/>
              <w:rPr>
                <w:b/>
              </w:rPr>
            </w:pPr>
            <w:r w:rsidRPr="00487299">
              <w:rPr>
                <w:b/>
              </w:rPr>
              <w:t>«</w:t>
            </w:r>
            <w:r w:rsidR="005170F0">
              <w:rPr>
                <w:b/>
              </w:rPr>
              <w:t>11</w:t>
            </w:r>
            <w:r w:rsidRPr="00487299">
              <w:rPr>
                <w:b/>
              </w:rPr>
              <w:t xml:space="preserve">» </w:t>
            </w:r>
            <w:r w:rsidR="00EB7026" w:rsidRPr="00487299">
              <w:rPr>
                <w:b/>
              </w:rPr>
              <w:t>июня</w:t>
            </w:r>
            <w:r w:rsidR="008E6E26" w:rsidRPr="00487299">
              <w:rPr>
                <w:b/>
              </w:rPr>
              <w:t xml:space="preserve"> 2020 </w:t>
            </w:r>
            <w:r w:rsidRPr="00487299">
              <w:rPr>
                <w:b/>
              </w:rPr>
              <w:t xml:space="preserve">года </w:t>
            </w:r>
            <w:r w:rsidR="005A1199" w:rsidRPr="00487299">
              <w:rPr>
                <w:b/>
              </w:rPr>
              <w:t xml:space="preserve">в 09 часов 00 минут (время местное </w:t>
            </w:r>
            <w:proofErr w:type="gramStart"/>
            <w:r w:rsidR="005A1199" w:rsidRPr="00487299">
              <w:rPr>
                <w:b/>
              </w:rPr>
              <w:t>МСК</w:t>
            </w:r>
            <w:proofErr w:type="gramEnd"/>
            <w:r w:rsidR="005A1199" w:rsidRPr="00487299">
              <w:rPr>
                <w:b/>
              </w:rPr>
              <w:t xml:space="preserve">+2, GMT +5) </w:t>
            </w:r>
          </w:p>
        </w:tc>
      </w:tr>
      <w:tr w:rsidR="001C32E6" w:rsidRPr="00487299" w:rsidTr="00CE1BA0">
        <w:trPr>
          <w:trHeight w:val="3332"/>
        </w:trPr>
        <w:tc>
          <w:tcPr>
            <w:tcW w:w="2694" w:type="dxa"/>
            <w:tcBorders>
              <w:bottom w:val="single" w:sz="4" w:space="0" w:color="auto"/>
            </w:tcBorders>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t xml:space="preserve">Место и дата рассмотрения Заявок, </w:t>
            </w:r>
            <w:r w:rsidR="008B3F1B" w:rsidRPr="00487299">
              <w:rPr>
                <w:b/>
              </w:rPr>
              <w:t>проведения основного этапа закупки (аукционного торга),</w:t>
            </w:r>
            <w:r w:rsidRPr="00487299">
              <w:rPr>
                <w:b/>
                <w:bCs/>
                <w:color w:val="000000"/>
              </w:rPr>
              <w:t xml:space="preserve"> подведения итогов закупки</w:t>
            </w:r>
          </w:p>
        </w:tc>
        <w:tc>
          <w:tcPr>
            <w:tcW w:w="8080" w:type="dxa"/>
            <w:shd w:val="clear" w:color="auto" w:fill="auto"/>
          </w:tcPr>
          <w:p w:rsidR="00433B59" w:rsidRPr="00487299" w:rsidRDefault="00433B59" w:rsidP="00433B59">
            <w:pPr>
              <w:jc w:val="both"/>
              <w:rPr>
                <w:b/>
              </w:rPr>
            </w:pPr>
            <w:r w:rsidRPr="00487299">
              <w:rPr>
                <w:b/>
              </w:rPr>
              <w:t xml:space="preserve">Рассмотрение первых частей заявок: с 09 часов 00 минут до 17 часов 00 минут </w:t>
            </w:r>
            <w:r w:rsidR="00B94344" w:rsidRPr="00487299">
              <w:rPr>
                <w:b/>
              </w:rPr>
              <w:t>«</w:t>
            </w:r>
            <w:r w:rsidR="000B3A0B" w:rsidRPr="00487299">
              <w:rPr>
                <w:b/>
              </w:rPr>
              <w:t>0</w:t>
            </w:r>
            <w:r w:rsidR="005170F0">
              <w:rPr>
                <w:b/>
              </w:rPr>
              <w:t>9</w:t>
            </w:r>
            <w:r w:rsidR="00B94344" w:rsidRPr="00487299">
              <w:rPr>
                <w:b/>
              </w:rPr>
              <w:t xml:space="preserve">» </w:t>
            </w:r>
            <w:r w:rsidR="000B3A0B" w:rsidRPr="00487299">
              <w:rPr>
                <w:b/>
              </w:rPr>
              <w:t>июня</w:t>
            </w:r>
            <w:r w:rsidR="008E6E26" w:rsidRPr="00487299">
              <w:rPr>
                <w:b/>
              </w:rPr>
              <w:t xml:space="preserve"> 2020 </w:t>
            </w:r>
            <w:r w:rsidR="00B94344" w:rsidRPr="00487299">
              <w:rPr>
                <w:b/>
              </w:rPr>
              <w:t xml:space="preserve">года </w:t>
            </w:r>
            <w:r w:rsidRPr="00487299">
              <w:rPr>
                <w:b/>
              </w:rPr>
              <w:t xml:space="preserve">(время местное </w:t>
            </w:r>
            <w:proofErr w:type="gramStart"/>
            <w:r w:rsidRPr="00487299">
              <w:rPr>
                <w:b/>
              </w:rPr>
              <w:t>МСК</w:t>
            </w:r>
            <w:proofErr w:type="gramEnd"/>
            <w:r w:rsidRPr="00487299">
              <w:rPr>
                <w:b/>
              </w:rPr>
              <w:t>+2, GMT +5).</w:t>
            </w:r>
          </w:p>
          <w:p w:rsidR="00433B59" w:rsidRPr="00487299" w:rsidRDefault="00433B59" w:rsidP="00433B59">
            <w:pPr>
              <w:jc w:val="both"/>
              <w:rPr>
                <w:b/>
              </w:rPr>
            </w:pPr>
            <w:r w:rsidRPr="00487299">
              <w:rPr>
                <w:b/>
                <w:iCs/>
              </w:rPr>
              <w:t>Аукционный торг:</w:t>
            </w:r>
            <w:r w:rsidR="0076446A" w:rsidRPr="00487299">
              <w:rPr>
                <w:b/>
                <w:iCs/>
              </w:rPr>
              <w:t xml:space="preserve"> </w:t>
            </w:r>
            <w:r w:rsidR="00B94344" w:rsidRPr="00487299">
              <w:rPr>
                <w:b/>
              </w:rPr>
              <w:t>«</w:t>
            </w:r>
            <w:r w:rsidR="005170F0">
              <w:rPr>
                <w:b/>
              </w:rPr>
              <w:t>10</w:t>
            </w:r>
            <w:r w:rsidR="00B94344" w:rsidRPr="00487299">
              <w:rPr>
                <w:b/>
              </w:rPr>
              <w:t>»</w:t>
            </w:r>
            <w:r w:rsidR="008B724A" w:rsidRPr="00487299">
              <w:rPr>
                <w:b/>
              </w:rPr>
              <w:t xml:space="preserve"> </w:t>
            </w:r>
            <w:r w:rsidR="000B3A0B" w:rsidRPr="00487299">
              <w:rPr>
                <w:b/>
              </w:rPr>
              <w:t>июня</w:t>
            </w:r>
            <w:r w:rsidR="00FF4E2E" w:rsidRPr="00487299">
              <w:rPr>
                <w:b/>
              </w:rPr>
              <w:t xml:space="preserve"> </w:t>
            </w:r>
            <w:r w:rsidR="008E6E26" w:rsidRPr="00487299">
              <w:rPr>
                <w:b/>
              </w:rPr>
              <w:t xml:space="preserve">2020 </w:t>
            </w:r>
            <w:r w:rsidR="00B94344" w:rsidRPr="00487299">
              <w:rPr>
                <w:b/>
              </w:rPr>
              <w:t>года</w:t>
            </w:r>
            <w:r w:rsidR="009A19E4" w:rsidRPr="00487299">
              <w:rPr>
                <w:b/>
              </w:rPr>
              <w:t>.</w:t>
            </w:r>
            <w:r w:rsidRPr="00487299">
              <w:rPr>
                <w:b/>
              </w:rPr>
              <w:t xml:space="preserve"> </w:t>
            </w:r>
            <w:r w:rsidR="00E10CBE" w:rsidRPr="00487299">
              <w:rPr>
                <w:b/>
              </w:rPr>
              <w:t>Время начала срока подачи ценовых предложений устанавливается оператором электронной площадки</w:t>
            </w:r>
            <w:r w:rsidRPr="00487299">
              <w:rPr>
                <w:b/>
              </w:rPr>
              <w:t>.</w:t>
            </w:r>
          </w:p>
          <w:p w:rsidR="0092698D" w:rsidRPr="00487299" w:rsidRDefault="0092698D" w:rsidP="00433B59">
            <w:pPr>
              <w:jc w:val="both"/>
              <w:rPr>
                <w:b/>
              </w:rPr>
            </w:pPr>
            <w:r w:rsidRPr="00487299">
              <w:rPr>
                <w:b/>
              </w:rPr>
              <w:t xml:space="preserve">Рассмотрение вторых частей заявок: с 09 часов 00 минут до 17 часов 00 минут </w:t>
            </w:r>
            <w:r w:rsidR="00B94344" w:rsidRPr="00487299">
              <w:rPr>
                <w:b/>
              </w:rPr>
              <w:t>«</w:t>
            </w:r>
            <w:r w:rsidR="0028731D">
              <w:rPr>
                <w:b/>
              </w:rPr>
              <w:t>11</w:t>
            </w:r>
            <w:r w:rsidR="00B94344" w:rsidRPr="00487299">
              <w:rPr>
                <w:b/>
              </w:rPr>
              <w:t xml:space="preserve">» </w:t>
            </w:r>
            <w:r w:rsidR="00EB7026" w:rsidRPr="00487299">
              <w:rPr>
                <w:b/>
              </w:rPr>
              <w:t>июня</w:t>
            </w:r>
            <w:r w:rsidR="00B94344" w:rsidRPr="00487299">
              <w:rPr>
                <w:b/>
              </w:rPr>
              <w:t xml:space="preserve"> 20</w:t>
            </w:r>
            <w:r w:rsidR="005A6232" w:rsidRPr="00487299">
              <w:rPr>
                <w:b/>
              </w:rPr>
              <w:t>20</w:t>
            </w:r>
            <w:r w:rsidR="00B94344" w:rsidRPr="00487299">
              <w:rPr>
                <w:b/>
              </w:rPr>
              <w:t xml:space="preserve"> года </w:t>
            </w:r>
            <w:r w:rsidRPr="00487299">
              <w:rPr>
                <w:b/>
              </w:rPr>
              <w:t xml:space="preserve">(время местное </w:t>
            </w:r>
            <w:proofErr w:type="gramStart"/>
            <w:r w:rsidRPr="00487299">
              <w:rPr>
                <w:b/>
              </w:rPr>
              <w:t>МСК</w:t>
            </w:r>
            <w:proofErr w:type="gramEnd"/>
            <w:r w:rsidRPr="00487299">
              <w:rPr>
                <w:b/>
              </w:rPr>
              <w:t>+2, GMT +5).</w:t>
            </w:r>
          </w:p>
          <w:p w:rsidR="00433B59" w:rsidRPr="00487299" w:rsidRDefault="00433B59" w:rsidP="00433B59">
            <w:pPr>
              <w:jc w:val="both"/>
              <w:rPr>
                <w:b/>
              </w:rPr>
            </w:pPr>
            <w:r w:rsidRPr="00487299">
              <w:rPr>
                <w:b/>
              </w:rPr>
              <w:t xml:space="preserve">Подведение итогов закупки: с 09 часов 00 минут до 17 часов 00 минут </w:t>
            </w:r>
            <w:r w:rsidR="00B94344" w:rsidRPr="00487299">
              <w:rPr>
                <w:b/>
              </w:rPr>
              <w:t>«</w:t>
            </w:r>
            <w:r w:rsidR="005170F0">
              <w:rPr>
                <w:b/>
              </w:rPr>
              <w:t>1</w:t>
            </w:r>
            <w:r w:rsidR="0028731D">
              <w:rPr>
                <w:b/>
              </w:rPr>
              <w:t>5</w:t>
            </w:r>
            <w:r w:rsidR="00B94344" w:rsidRPr="00487299">
              <w:rPr>
                <w:b/>
              </w:rPr>
              <w:t xml:space="preserve">» </w:t>
            </w:r>
            <w:r w:rsidR="00EB7026" w:rsidRPr="00487299">
              <w:rPr>
                <w:b/>
              </w:rPr>
              <w:t>июня</w:t>
            </w:r>
            <w:r w:rsidR="005A6232" w:rsidRPr="00487299">
              <w:rPr>
                <w:b/>
              </w:rPr>
              <w:t xml:space="preserve"> 2020 </w:t>
            </w:r>
            <w:r w:rsidR="00B94344" w:rsidRPr="00487299">
              <w:rPr>
                <w:b/>
              </w:rPr>
              <w:t xml:space="preserve">года </w:t>
            </w:r>
            <w:r w:rsidRPr="00487299">
              <w:rPr>
                <w:b/>
              </w:rPr>
              <w:t xml:space="preserve">(время местное </w:t>
            </w:r>
            <w:proofErr w:type="gramStart"/>
            <w:r w:rsidRPr="00487299">
              <w:rPr>
                <w:b/>
              </w:rPr>
              <w:t>МСК</w:t>
            </w:r>
            <w:proofErr w:type="gramEnd"/>
            <w:r w:rsidRPr="00487299">
              <w:rPr>
                <w:b/>
              </w:rPr>
              <w:t>+2, GMT +5).</w:t>
            </w:r>
          </w:p>
          <w:p w:rsidR="008B3F1B" w:rsidRPr="00487299" w:rsidRDefault="008B3F1B" w:rsidP="008B3F1B">
            <w:pPr>
              <w:jc w:val="both"/>
            </w:pPr>
            <w:r w:rsidRPr="00487299">
              <w:t xml:space="preserve">Этапы аукциона в электронной форме за исключением аукционного торга проводятся по адресу Заказчика: 628403, Ханты-Мансийский автономный округ-Югра, г. Сургут, ул. Маяковского, д. 15. Аукционный торг проводится на Электронной площадке АО «ЕЭТП» находящейся по адресу </w:t>
            </w:r>
            <w:hyperlink r:id="rId14" w:history="1">
              <w:r w:rsidRPr="00487299">
                <w:rPr>
                  <w:rFonts w:eastAsia="Calibri"/>
                  <w:color w:val="0000FF"/>
                  <w:u w:val="single"/>
                  <w:lang w:eastAsia="en-US"/>
                </w:rPr>
                <w:t>www.roseltorg.ru</w:t>
              </w:r>
            </w:hyperlink>
            <w:r w:rsidRPr="00487299">
              <w:rPr>
                <w:rFonts w:eastAsia="Calibri"/>
                <w:color w:val="0000FF"/>
                <w:u w:val="single"/>
                <w:lang w:eastAsia="en-US"/>
              </w:rPr>
              <w:t>,</w:t>
            </w:r>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C32E6" w:rsidRPr="00487299" w:rsidRDefault="008B3F1B" w:rsidP="008B3F1B">
            <w:pPr>
              <w:autoSpaceDE w:val="0"/>
              <w:autoSpaceDN w:val="0"/>
              <w:adjustRightInd w:val="0"/>
              <w:ind w:firstLine="459"/>
              <w:rPr>
                <w:iCs/>
                <w:color w:val="000000"/>
              </w:rPr>
            </w:pPr>
            <w:r w:rsidRPr="00487299">
              <w:t>Заказчик вправе рассмотреть и оценить Заявки ранее дат, указанных в настоящем пункте Извещения.</w:t>
            </w:r>
          </w:p>
        </w:tc>
      </w:tr>
      <w:tr w:rsidR="00A41BB7" w:rsidRPr="00487299" w:rsidTr="00CE1BA0">
        <w:trPr>
          <w:trHeight w:val="461"/>
        </w:trPr>
        <w:tc>
          <w:tcPr>
            <w:tcW w:w="2694" w:type="dxa"/>
            <w:shd w:val="pct5" w:color="auto" w:fill="auto"/>
          </w:tcPr>
          <w:p w:rsidR="00A41BB7" w:rsidRPr="00487299" w:rsidRDefault="00A41BB7" w:rsidP="007F6F87">
            <w:pPr>
              <w:autoSpaceDE w:val="0"/>
              <w:autoSpaceDN w:val="0"/>
              <w:adjustRightInd w:val="0"/>
              <w:rPr>
                <w:b/>
                <w:bCs/>
                <w:color w:val="000000"/>
              </w:rPr>
            </w:pPr>
            <w:r w:rsidRPr="00487299">
              <w:rPr>
                <w:b/>
                <w:bCs/>
                <w:color w:val="000000"/>
              </w:rPr>
              <w:t>Шаг аукциона</w:t>
            </w:r>
          </w:p>
        </w:tc>
        <w:tc>
          <w:tcPr>
            <w:tcW w:w="8080" w:type="dxa"/>
            <w:shd w:val="clear" w:color="auto" w:fill="auto"/>
          </w:tcPr>
          <w:p w:rsidR="00A41BB7" w:rsidRPr="00487299" w:rsidRDefault="00A41BB7" w:rsidP="00A41BB7">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tc>
      </w:tr>
      <w:tr w:rsidR="005E4327" w:rsidRPr="00487299" w:rsidTr="00CE1BA0">
        <w:trPr>
          <w:trHeight w:val="461"/>
        </w:trPr>
        <w:tc>
          <w:tcPr>
            <w:tcW w:w="2694" w:type="dxa"/>
            <w:shd w:val="pct5" w:color="auto" w:fill="auto"/>
          </w:tcPr>
          <w:p w:rsidR="005E4327" w:rsidRPr="00487299" w:rsidRDefault="005E4327" w:rsidP="007F6F87">
            <w:pPr>
              <w:autoSpaceDE w:val="0"/>
              <w:autoSpaceDN w:val="0"/>
              <w:adjustRightInd w:val="0"/>
              <w:rPr>
                <w:b/>
                <w:bCs/>
                <w:color w:val="000000"/>
              </w:rPr>
            </w:pPr>
            <w:r w:rsidRPr="00487299">
              <w:rPr>
                <w:b/>
                <w:bCs/>
                <w:color w:val="000000"/>
              </w:rPr>
              <w:t>Размер обеспечения Заявки, срок и порядок его предоставления</w:t>
            </w:r>
          </w:p>
        </w:tc>
        <w:tc>
          <w:tcPr>
            <w:tcW w:w="8080" w:type="dxa"/>
            <w:shd w:val="clear" w:color="auto" w:fill="auto"/>
          </w:tcPr>
          <w:p w:rsidR="005E4327" w:rsidRPr="00487299" w:rsidRDefault="005E4327" w:rsidP="00B83879">
            <w:pPr>
              <w:jc w:val="both"/>
            </w:pPr>
            <w:r w:rsidRPr="00487299">
              <w:t>Установлено.</w:t>
            </w:r>
          </w:p>
          <w:p w:rsidR="005E4327" w:rsidRPr="00487299" w:rsidRDefault="005E4327" w:rsidP="00B83879">
            <w:pPr>
              <w:jc w:val="both"/>
            </w:pPr>
            <w:r w:rsidRPr="00487299">
              <w:t>Размер обеспечения 324 276 (Триста двадцать четыре тысячи двести с</w:t>
            </w:r>
            <w:r w:rsidR="005170F0">
              <w:t>емьдесят шесть) рублей 51 копейка</w:t>
            </w:r>
            <w:r w:rsidRPr="00487299">
              <w:t xml:space="preserve"> (2 % от начальной (максимальной) цены договора).</w:t>
            </w:r>
          </w:p>
          <w:p w:rsidR="005E4327" w:rsidRPr="00487299" w:rsidRDefault="005E4327" w:rsidP="00B83879">
            <w:pPr>
              <w:jc w:val="both"/>
            </w:pPr>
            <w:r w:rsidRPr="00487299">
              <w:t>Форма обеспечения: денежные средства или банковская гарантия.</w:t>
            </w:r>
          </w:p>
          <w:p w:rsidR="005E4327" w:rsidRPr="00487299" w:rsidRDefault="005E4327" w:rsidP="00B83879">
            <w:pPr>
              <w:jc w:val="both"/>
            </w:pPr>
            <w:r w:rsidRPr="00487299">
              <w:t>Валюта обеспечения: Российский рубль.</w:t>
            </w:r>
          </w:p>
          <w:p w:rsidR="005E4327" w:rsidRPr="00487299" w:rsidRDefault="005E4327" w:rsidP="00B83879">
            <w:pPr>
              <w:pStyle w:val="Default"/>
              <w:ind w:firstLine="481"/>
              <w:jc w:val="both"/>
            </w:pPr>
            <w:r w:rsidRPr="00487299">
              <w:t>Денежные средства вносятся 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E4327" w:rsidRPr="00487299" w:rsidRDefault="005E4327" w:rsidP="00B83879">
            <w:pPr>
              <w:jc w:val="both"/>
            </w:pPr>
            <w:r w:rsidRPr="00487299">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5E4327" w:rsidRPr="00487299" w:rsidRDefault="005E4327" w:rsidP="00B83879">
            <w:pPr>
              <w:jc w:val="both"/>
            </w:pPr>
            <w:r w:rsidRPr="00487299">
              <w:lastRenderedPageBreak/>
              <w:t>1.</w:t>
            </w:r>
            <w:r w:rsidRPr="00487299">
              <w:tab/>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B83879">
            <w:pPr>
              <w:jc w:val="both"/>
            </w:pPr>
            <w:r w:rsidRPr="00487299">
              <w:t>Рекомендуется использовать актуальный перечень банков, размещенный по ссылке: https://www.minfin.ru/ru/perfomance/contracts/list_banks/</w:t>
            </w:r>
          </w:p>
          <w:p w:rsidR="005E4327" w:rsidRPr="00487299" w:rsidRDefault="005E4327" w:rsidP="00B83879">
            <w:pPr>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B83879">
            <w:pPr>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B83879">
            <w:pPr>
              <w:jc w:val="both"/>
            </w:pPr>
            <w:r w:rsidRPr="00487299">
              <w:t xml:space="preserve">Принципал – Участник; </w:t>
            </w:r>
          </w:p>
          <w:p w:rsidR="005E4327" w:rsidRPr="00487299" w:rsidRDefault="005E4327" w:rsidP="00B83879">
            <w:pPr>
              <w:jc w:val="both"/>
            </w:pPr>
            <w:r w:rsidRPr="00487299">
              <w:t xml:space="preserve">Бенефициар – Заказчик. </w:t>
            </w:r>
          </w:p>
          <w:p w:rsidR="005E4327" w:rsidRPr="00487299" w:rsidRDefault="005E4327" w:rsidP="00B83879">
            <w:pPr>
              <w:jc w:val="both"/>
            </w:pPr>
            <w:r w:rsidRPr="00487299">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5E4327" w:rsidRPr="00487299" w:rsidRDefault="005E4327" w:rsidP="00B83879">
            <w:pPr>
              <w:jc w:val="both"/>
            </w:pPr>
            <w:r w:rsidRPr="00487299">
              <w:t xml:space="preserve">1) Указание наименования Принципала и Бенефициара по такой банковской гарантии; </w:t>
            </w:r>
          </w:p>
          <w:p w:rsidR="005E4327" w:rsidRPr="00487299" w:rsidRDefault="005E4327" w:rsidP="00B83879">
            <w:pPr>
              <w:jc w:val="both"/>
            </w:pPr>
            <w:r w:rsidRPr="00487299">
              <w:t xml:space="preserve">2) Сумму банковской гарантии, соответствующую размеру обеспечения </w:t>
            </w:r>
            <w:r w:rsidR="005170F0">
              <w:t>заявки</w:t>
            </w:r>
            <w:r w:rsidRPr="00487299">
              <w:t xml:space="preserve">, указанную в настоящем пункте и подлежащую уплате Гарантом Бенефициару; </w:t>
            </w:r>
          </w:p>
          <w:p w:rsidR="005E4327" w:rsidRPr="00487299" w:rsidRDefault="005E4327" w:rsidP="00B83879">
            <w:pPr>
              <w:jc w:val="both"/>
            </w:pPr>
            <w:proofErr w:type="gramStart"/>
            <w:r w:rsidRPr="00487299">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w:t>
            </w:r>
            <w:proofErr w:type="gramEnd"/>
            <w:r w:rsidRPr="00487299">
              <w:t xml:space="preserve"> до заключения договора);</w:t>
            </w:r>
          </w:p>
          <w:p w:rsidR="005E4327" w:rsidRPr="00487299" w:rsidRDefault="005E4327" w:rsidP="00B83879">
            <w:pPr>
              <w:jc w:val="both"/>
            </w:pPr>
            <w:r w:rsidRPr="00487299">
              <w:t xml:space="preserve">4) Банковская гарантия должна быть безотзывной; </w:t>
            </w:r>
          </w:p>
          <w:p w:rsidR="005E4327" w:rsidRPr="00487299" w:rsidRDefault="005E4327" w:rsidP="00B83879">
            <w:pPr>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B83879">
            <w:pPr>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B83879">
            <w:pPr>
              <w:jc w:val="both"/>
            </w:pPr>
            <w:r w:rsidRPr="0048729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487299">
              <w:t>которая</w:t>
            </w:r>
            <w:proofErr w:type="gramEnd"/>
            <w:r w:rsidRPr="00487299">
              <w:t xml:space="preserve"> указана в Извещении о закупке;</w:t>
            </w:r>
          </w:p>
          <w:p w:rsidR="005E4327" w:rsidRPr="00487299" w:rsidRDefault="005E4327" w:rsidP="00B83879">
            <w:pPr>
              <w:jc w:val="both"/>
            </w:pPr>
            <w:r w:rsidRPr="00487299">
              <w:t xml:space="preserve">8)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B83879">
            <w:pPr>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E4327" w:rsidRPr="00487299" w:rsidRDefault="005E4327" w:rsidP="00B83879">
            <w:pPr>
              <w:jc w:val="both"/>
            </w:pPr>
            <w:r w:rsidRPr="00487299">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5E4327" w:rsidRPr="00487299" w:rsidRDefault="005E4327" w:rsidP="00B83879">
            <w:pPr>
              <w:jc w:val="both"/>
            </w:pPr>
            <w:r w:rsidRPr="0048729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5170F0">
              <w:t>Извещении</w:t>
            </w:r>
            <w:r w:rsidRPr="00487299">
              <w:t xml:space="preserve"> о закупке.</w:t>
            </w:r>
          </w:p>
          <w:p w:rsidR="005E4327" w:rsidRPr="00487299" w:rsidRDefault="005E4327" w:rsidP="00B83879">
            <w:pPr>
              <w:jc w:val="both"/>
            </w:pPr>
            <w:r w:rsidRPr="00487299">
              <w:t>Предоставленное обеспечение Заявки не возвращается в случаях:</w:t>
            </w:r>
          </w:p>
          <w:p w:rsidR="005E4327" w:rsidRPr="00487299" w:rsidRDefault="005E4327" w:rsidP="00B83879">
            <w:pPr>
              <w:jc w:val="both"/>
            </w:pPr>
            <w:r w:rsidRPr="00487299">
              <w:lastRenderedPageBreak/>
              <w:t>-</w:t>
            </w:r>
            <w:r w:rsidRPr="00487299">
              <w:tab/>
              <w:t xml:space="preserve">уклонения Участника, для которого заключение договора (договоров) по результатам аукциона в электронной форме является обязательным, от заключения договора (договоров) по результатам аукциона в электронной форме в соответствии с частью 2.3. “Условия заключения и исполнения договора” </w:t>
            </w:r>
            <w:proofErr w:type="gramStart"/>
            <w:r w:rsidRPr="00487299">
              <w:t>настоящей</w:t>
            </w:r>
            <w:proofErr w:type="gramEnd"/>
            <w:r w:rsidRPr="00487299">
              <w:t xml:space="preserve"> </w:t>
            </w:r>
            <w:r w:rsidR="005170F0">
              <w:t>Извещении</w:t>
            </w:r>
            <w:r w:rsidRPr="00487299">
              <w:t xml:space="preserve"> о закупке;</w:t>
            </w:r>
          </w:p>
          <w:p w:rsidR="005E4327" w:rsidRPr="00487299" w:rsidRDefault="005E4327" w:rsidP="005170F0">
            <w:pPr>
              <w:jc w:val="both"/>
            </w:pPr>
            <w:r w:rsidRPr="00487299">
              <w:t>-</w:t>
            </w:r>
            <w:r w:rsidRPr="00487299">
              <w:tab/>
            </w:r>
            <w:proofErr w:type="spellStart"/>
            <w:r w:rsidRPr="00487299">
              <w:t>непредоставления</w:t>
            </w:r>
            <w:proofErr w:type="spellEnd"/>
            <w:r w:rsidRPr="00487299">
              <w:t xml:space="preserve"> или предоставления с нарушением условий, до заключения договора заказчику обеспечения исполнения договора (в случае, если в </w:t>
            </w:r>
            <w:r w:rsidR="005170F0">
              <w:t>Извещении</w:t>
            </w:r>
            <w:r w:rsidRPr="00487299">
              <w:t xml:space="preserve"> о закупке установлены требования обеспечения исполнения договора и срок его предоставления до заключения договора).    </w:t>
            </w:r>
          </w:p>
        </w:tc>
      </w:tr>
      <w:tr w:rsidR="005E4327" w:rsidRPr="00487299" w:rsidTr="00CE1BA0">
        <w:trPr>
          <w:trHeight w:val="461"/>
        </w:trPr>
        <w:tc>
          <w:tcPr>
            <w:tcW w:w="2694" w:type="dxa"/>
            <w:shd w:val="pct5" w:color="auto" w:fill="auto"/>
          </w:tcPr>
          <w:p w:rsidR="005E4327" w:rsidRPr="00487299" w:rsidRDefault="005E4327" w:rsidP="007F6F87">
            <w:pPr>
              <w:autoSpaceDE w:val="0"/>
              <w:autoSpaceDN w:val="0"/>
              <w:adjustRightInd w:val="0"/>
              <w:rPr>
                <w:b/>
                <w:bCs/>
                <w:color w:val="000000"/>
              </w:rPr>
            </w:pPr>
            <w:r w:rsidRPr="00487299">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5E4327" w:rsidRPr="00487299" w:rsidRDefault="005E4327" w:rsidP="00B83879">
            <w:pPr>
              <w:tabs>
                <w:tab w:val="left" w:pos="1965"/>
              </w:tabs>
              <w:jc w:val="both"/>
              <w:rPr>
                <w:rFonts w:eastAsia="Calibri"/>
                <w:kern w:val="16"/>
              </w:rPr>
            </w:pPr>
            <w:r w:rsidRPr="00487299">
              <w:rPr>
                <w:rFonts w:eastAsia="Calibri"/>
                <w:kern w:val="16"/>
              </w:rPr>
              <w:t>Установлено.</w:t>
            </w:r>
          </w:p>
          <w:p w:rsidR="00487299" w:rsidRDefault="005E4327" w:rsidP="00B83879">
            <w:pPr>
              <w:tabs>
                <w:tab w:val="left" w:pos="1965"/>
              </w:tabs>
              <w:jc w:val="both"/>
              <w:rPr>
                <w:rFonts w:eastAsia="Calibri"/>
                <w:kern w:val="16"/>
              </w:rPr>
            </w:pPr>
            <w:r w:rsidRPr="00487299">
              <w:rPr>
                <w:rFonts w:eastAsia="Calibri"/>
                <w:kern w:val="16"/>
              </w:rPr>
              <w:t xml:space="preserve">Размер обеспечения </w:t>
            </w:r>
            <w:r w:rsidR="00487299" w:rsidRPr="00487299">
              <w:rPr>
                <w:rFonts w:eastAsia="Calibri"/>
                <w:kern w:val="16"/>
              </w:rPr>
              <w:t>4 053 456  (Четыре миллиона пятьдесят три тысячи четыреста пятьдесят шесть) рублей 41 копейка (25% от начальной (максимальной) цены договора).</w:t>
            </w:r>
          </w:p>
          <w:p w:rsidR="005E4327" w:rsidRPr="00487299" w:rsidRDefault="005E4327" w:rsidP="00B83879">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5E4327" w:rsidRPr="00487299" w:rsidRDefault="005E4327" w:rsidP="00B83879">
            <w:pPr>
              <w:tabs>
                <w:tab w:val="left" w:pos="1965"/>
              </w:tabs>
              <w:jc w:val="both"/>
              <w:rPr>
                <w:rFonts w:eastAsia="Calibri"/>
                <w:kern w:val="16"/>
              </w:rPr>
            </w:pPr>
            <w:r w:rsidRPr="00487299">
              <w:rPr>
                <w:rFonts w:eastAsia="Calibri"/>
                <w:kern w:val="16"/>
              </w:rPr>
              <w:t>Валюта обеспечения: Российский рубль</w:t>
            </w:r>
          </w:p>
          <w:p w:rsidR="005E4327" w:rsidRPr="00487299" w:rsidRDefault="005E4327" w:rsidP="00B83879">
            <w:pPr>
              <w:jc w:val="both"/>
            </w:pPr>
            <w:r w:rsidRPr="0048729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Pr="00487299">
              <w:rPr>
                <w:rFonts w:eastAsia="Calibri"/>
                <w:kern w:val="16"/>
              </w:rPr>
              <w:t>Поставщика</w:t>
            </w:r>
            <w:r w:rsidRPr="00487299">
              <w:rPr>
                <w:kern w:val="16"/>
              </w:rPr>
              <w:t xml:space="preserve"> перед Заказчиком.</w:t>
            </w:r>
          </w:p>
          <w:p w:rsidR="005E4327" w:rsidRPr="00487299" w:rsidRDefault="005E4327" w:rsidP="00B83879">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5E4327" w:rsidRPr="00487299" w:rsidRDefault="005E4327" w:rsidP="00B83879">
            <w:pPr>
              <w:autoSpaceDE w:val="0"/>
              <w:autoSpaceDN w:val="0"/>
              <w:adjustRightInd w:val="0"/>
              <w:ind w:firstLine="540"/>
              <w:jc w:val="both"/>
            </w:pPr>
            <w:r w:rsidRPr="00487299">
              <w:t>Обеспечение исполнения договора в форме денежных сре</w:t>
            </w:r>
            <w:proofErr w:type="gramStart"/>
            <w:r w:rsidRPr="00487299">
              <w:t>дств пр</w:t>
            </w:r>
            <w:proofErr w:type="gramEnd"/>
            <w:r w:rsidRPr="00487299">
              <w:t xml:space="preserve">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 п. 20.1 Раздела </w:t>
            </w:r>
            <w:r w:rsidRPr="00487299">
              <w:rPr>
                <w:lang w:val="en-US"/>
              </w:rPr>
              <w:t>II</w:t>
            </w:r>
            <w:r w:rsidRPr="00487299">
              <w:t xml:space="preserve"> «Информационная карта» настоящей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5E4327" w:rsidRPr="00487299" w:rsidRDefault="005E4327" w:rsidP="00B83879">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5E4327" w:rsidRPr="00487299" w:rsidRDefault="005E4327" w:rsidP="00B83879">
            <w:pPr>
              <w:autoSpaceDE w:val="0"/>
              <w:autoSpaceDN w:val="0"/>
              <w:adjustRightInd w:val="0"/>
              <w:jc w:val="both"/>
              <w:rPr>
                <w:rFonts w:eastAsiaTheme="minorHAnsi"/>
                <w:lang w:eastAsia="en-US"/>
              </w:rPr>
            </w:pPr>
            <w:r w:rsidRPr="00487299">
              <w:t xml:space="preserve">Выбор способа обеспечения исполнения Договора осуществляется участником закупки из числа </w:t>
            </w:r>
            <w:proofErr w:type="gramStart"/>
            <w:r w:rsidRPr="00487299">
              <w:t>предусмотренных</w:t>
            </w:r>
            <w:proofErr w:type="gramEnd"/>
            <w:r w:rsidRPr="00487299">
              <w:t xml:space="preserve"> Заказчиком в извещении об осуществлении закупки, Документации о закупке. В </w:t>
            </w:r>
            <w:proofErr w:type="gramStart"/>
            <w:r w:rsidRPr="00487299">
              <w:t>случае</w:t>
            </w:r>
            <w:proofErr w:type="gramEnd"/>
            <w:r w:rsidRPr="00487299">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5E4327" w:rsidRPr="00487299" w:rsidRDefault="005E4327" w:rsidP="00B83879">
            <w:pPr>
              <w:pStyle w:val="Default"/>
              <w:numPr>
                <w:ilvl w:val="0"/>
                <w:numId w:val="17"/>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B83879">
            <w:pPr>
              <w:pStyle w:val="Default"/>
              <w:jc w:val="both"/>
              <w:rPr>
                <w:sz w:val="23"/>
                <w:szCs w:val="23"/>
              </w:rPr>
            </w:pPr>
            <w:r w:rsidRPr="00487299">
              <w:rPr>
                <w:sz w:val="23"/>
                <w:szCs w:val="23"/>
              </w:rPr>
              <w:t xml:space="preserve">Рекомендуется использовать актуальный перечень банков, размещенный по </w:t>
            </w:r>
            <w:r w:rsidRPr="00487299">
              <w:rPr>
                <w:sz w:val="23"/>
                <w:szCs w:val="23"/>
              </w:rPr>
              <w:lastRenderedPageBreak/>
              <w:t>ссылке: https://www.minfin.ru/ru/perfomance/contracts/list_banks/</w:t>
            </w:r>
          </w:p>
          <w:p w:rsidR="005E4327" w:rsidRPr="00487299" w:rsidRDefault="005E4327" w:rsidP="00B83879">
            <w:pPr>
              <w:pStyle w:val="Default"/>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B83879">
            <w:pPr>
              <w:pStyle w:val="Default"/>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B83879">
            <w:pPr>
              <w:pStyle w:val="Default"/>
              <w:jc w:val="both"/>
            </w:pPr>
            <w:r w:rsidRPr="00487299">
              <w:t xml:space="preserve">Принципал – Участник; </w:t>
            </w:r>
          </w:p>
          <w:p w:rsidR="005E4327" w:rsidRPr="00487299" w:rsidRDefault="005E4327" w:rsidP="00B83879">
            <w:pPr>
              <w:pStyle w:val="Default"/>
              <w:jc w:val="both"/>
            </w:pPr>
            <w:r w:rsidRPr="00487299">
              <w:t xml:space="preserve">Бенефициар – Заказчик. </w:t>
            </w:r>
          </w:p>
          <w:p w:rsidR="005E4327" w:rsidRPr="00487299" w:rsidRDefault="005E4327" w:rsidP="00B83879">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5E4327" w:rsidRPr="00487299" w:rsidRDefault="005E4327" w:rsidP="00B83879">
            <w:pPr>
              <w:pStyle w:val="Default"/>
              <w:jc w:val="both"/>
            </w:pPr>
            <w:r w:rsidRPr="00487299">
              <w:t xml:space="preserve">1) Указание наименования Принципала и Бенефициара по такой банковской гарантии; </w:t>
            </w:r>
          </w:p>
          <w:p w:rsidR="005E4327" w:rsidRPr="00487299" w:rsidRDefault="005E4327" w:rsidP="00B83879">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5170F0" w:rsidRPr="00D2162F" w:rsidRDefault="005E4327" w:rsidP="005170F0">
            <w:pPr>
              <w:autoSpaceDE w:val="0"/>
              <w:autoSpaceDN w:val="0"/>
              <w:adjustRightInd w:val="0"/>
              <w:jc w:val="both"/>
              <w:rPr>
                <w:rFonts w:eastAsiaTheme="minorHAnsi"/>
                <w:lang w:eastAsia="en-US"/>
              </w:rPr>
            </w:pPr>
            <w:r w:rsidRPr="00487299">
              <w:t xml:space="preserve">3) </w:t>
            </w:r>
            <w:r w:rsidR="005170F0"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005170F0" w:rsidRPr="00D2162F">
              <w:rPr>
                <w:rFonts w:eastAsiaTheme="minorHAnsi"/>
                <w:lang w:eastAsia="en-US"/>
              </w:rPr>
              <w:t>;</w:t>
            </w:r>
          </w:p>
          <w:p w:rsidR="005E4327" w:rsidRPr="00487299" w:rsidRDefault="005E4327" w:rsidP="00B83879">
            <w:pPr>
              <w:pStyle w:val="Default"/>
              <w:jc w:val="both"/>
            </w:pPr>
            <w:r w:rsidRPr="00487299">
              <w:t xml:space="preserve">4) Банковская гарантия должна быть безотзывной; </w:t>
            </w:r>
          </w:p>
          <w:p w:rsidR="005E4327" w:rsidRPr="00487299" w:rsidRDefault="005E4327" w:rsidP="00B83879">
            <w:pPr>
              <w:pStyle w:val="Default"/>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B83879">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B83879">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5E4327" w:rsidRPr="00487299" w:rsidRDefault="005E4327" w:rsidP="00B83879">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B83879">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170F0" w:rsidRPr="00D2162F" w:rsidRDefault="005170F0" w:rsidP="005170F0">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5170F0" w:rsidRPr="00D2162F" w:rsidRDefault="005170F0" w:rsidP="005170F0">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5170F0" w:rsidRPr="00D2162F" w:rsidRDefault="005170F0" w:rsidP="005170F0">
            <w:pPr>
              <w:jc w:val="both"/>
            </w:pPr>
            <w:r w:rsidRPr="00D2162F">
              <w:t xml:space="preserve">        Заказчик вправе удержать обеспечение исполнения договора на весь срок действия договора.      </w:t>
            </w:r>
          </w:p>
          <w:p w:rsidR="005170F0" w:rsidRPr="00D2162F" w:rsidRDefault="005170F0" w:rsidP="005170F0">
            <w:pPr>
              <w:pStyle w:val="Default"/>
              <w:ind w:firstLine="567"/>
              <w:jc w:val="both"/>
              <w:rPr>
                <w:color w:val="auto"/>
              </w:rPr>
            </w:pPr>
            <w:proofErr w:type="gramStart"/>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w:t>
            </w:r>
            <w:r w:rsidRPr="00D2162F">
              <w:rPr>
                <w:color w:val="auto"/>
              </w:rPr>
              <w:lastRenderedPageBreak/>
              <w:t xml:space="preserve">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5170F0" w:rsidRPr="00D2162F" w:rsidRDefault="005170F0" w:rsidP="005170F0">
            <w:pPr>
              <w:jc w:val="both"/>
            </w:pPr>
            <w:r w:rsidRPr="00D2162F">
              <w:t xml:space="preserve">         В </w:t>
            </w:r>
            <w:proofErr w:type="gramStart"/>
            <w:r w:rsidRPr="00D2162F">
              <w:t>случае</w:t>
            </w:r>
            <w:proofErr w:type="gramEnd"/>
            <w:r w:rsidRPr="00D2162F">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5E4327" w:rsidRPr="00487299" w:rsidRDefault="005170F0" w:rsidP="005170F0">
            <w:pPr>
              <w:jc w:val="both"/>
              <w:rPr>
                <w:i/>
                <w:color w:val="FF0000"/>
              </w:rPr>
            </w:pPr>
            <w:r w:rsidRPr="00D2162F">
              <w:t xml:space="preserve">         При надлежащем исполнении Договора по согласованию с Заказчиком </w:t>
            </w:r>
            <w:r>
              <w:rPr>
                <w:rFonts w:eastAsia="Calibri"/>
                <w:kern w:val="16"/>
              </w:rPr>
              <w:t xml:space="preserve">Поставщик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E1BA0" w:rsidRPr="00487299" w:rsidTr="00CE1BA0">
        <w:trPr>
          <w:trHeight w:val="461"/>
        </w:trPr>
        <w:tc>
          <w:tcPr>
            <w:tcW w:w="2694" w:type="dxa"/>
            <w:shd w:val="pct5" w:color="auto" w:fill="auto"/>
          </w:tcPr>
          <w:p w:rsidR="00CE1BA0" w:rsidRPr="00487299" w:rsidRDefault="00CE1BA0" w:rsidP="003E04D9">
            <w:r w:rsidRPr="00487299">
              <w:rPr>
                <w:b/>
                <w:bCs/>
                <w:color w:val="000000"/>
              </w:rPr>
              <w:lastRenderedPageBreak/>
              <w:t>Внесение изменений в Извещение и Документацию</w:t>
            </w:r>
          </w:p>
        </w:tc>
        <w:tc>
          <w:tcPr>
            <w:tcW w:w="8080" w:type="dxa"/>
            <w:shd w:val="clear" w:color="auto" w:fill="auto"/>
          </w:tcPr>
          <w:p w:rsidR="00CE1BA0" w:rsidRPr="00487299" w:rsidRDefault="00CE1BA0" w:rsidP="003E04D9">
            <w:pPr>
              <w:ind w:firstLine="459"/>
              <w:jc w:val="both"/>
            </w:pPr>
            <w:r w:rsidRPr="00487299">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CE1BA0" w:rsidRPr="00487299" w:rsidRDefault="00CE1BA0" w:rsidP="003E04D9">
            <w:pPr>
              <w:ind w:firstLine="459"/>
              <w:jc w:val="both"/>
            </w:pPr>
            <w:r w:rsidRPr="00487299">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487299" w:rsidRDefault="00CE1BA0" w:rsidP="003E04D9">
            <w:pPr>
              <w:ind w:firstLine="459"/>
              <w:jc w:val="both"/>
            </w:pPr>
            <w:r w:rsidRPr="00487299">
              <w:t>Любые изменения, вносимые в Извещение о закупке, настоящую Документацию, являются её неотъемлемой частью.</w:t>
            </w:r>
          </w:p>
          <w:p w:rsidR="00CE1BA0" w:rsidRPr="00487299" w:rsidRDefault="00CE1BA0" w:rsidP="003E04D9">
            <w:pPr>
              <w:ind w:firstLine="459"/>
              <w:jc w:val="both"/>
            </w:pPr>
            <w:r w:rsidRPr="00487299">
              <w:t xml:space="preserve">Заказчик вправе принять решение о продлении срока окончания подачи Заявок в любое время до даты истечения такого срока. </w:t>
            </w:r>
          </w:p>
          <w:p w:rsidR="00CE1BA0" w:rsidRPr="00487299" w:rsidRDefault="00CE1BA0" w:rsidP="003E04D9">
            <w:pPr>
              <w:pStyle w:val="rvps9"/>
              <w:ind w:firstLine="459"/>
            </w:pPr>
            <w:r w:rsidRPr="00487299">
              <w:t xml:space="preserve">В </w:t>
            </w:r>
            <w:proofErr w:type="gramStart"/>
            <w:r w:rsidRPr="00487299">
              <w:t>случае</w:t>
            </w:r>
            <w:proofErr w:type="gramEnd"/>
            <w:r w:rsidRPr="00487299">
              <w:t xml:space="preserve">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487299" w:rsidTr="00CE1BA0">
        <w:tc>
          <w:tcPr>
            <w:tcW w:w="2694" w:type="dxa"/>
            <w:shd w:val="pct5" w:color="auto" w:fill="auto"/>
          </w:tcPr>
          <w:p w:rsidR="001C32E6" w:rsidRPr="00487299" w:rsidRDefault="001C32E6" w:rsidP="007F6F87">
            <w:pPr>
              <w:autoSpaceDE w:val="0"/>
              <w:autoSpaceDN w:val="0"/>
              <w:adjustRightInd w:val="0"/>
              <w:rPr>
                <w:b/>
                <w:bCs/>
                <w:color w:val="000000"/>
              </w:rPr>
            </w:pPr>
            <w:r w:rsidRPr="00487299">
              <w:rPr>
                <w:b/>
                <w:bCs/>
                <w:color w:val="000000"/>
              </w:rPr>
              <w:t>Возможность отменить проведение закупки</w:t>
            </w:r>
          </w:p>
        </w:tc>
        <w:tc>
          <w:tcPr>
            <w:tcW w:w="8080" w:type="dxa"/>
            <w:shd w:val="clear" w:color="auto" w:fill="auto"/>
          </w:tcPr>
          <w:p w:rsidR="001C32E6" w:rsidRPr="00487299" w:rsidRDefault="00C8596A" w:rsidP="00C8596A">
            <w:pPr>
              <w:pStyle w:val="Default"/>
              <w:jc w:val="both"/>
              <w:rPr>
                <w:iCs/>
                <w:lang w:eastAsia="ru-RU"/>
              </w:rPr>
            </w:pPr>
            <w:r w:rsidRPr="00487299">
              <w:t>Заказчик вправе отказаться от проведения аукциона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487299" w:rsidTr="00E8640D">
        <w:tc>
          <w:tcPr>
            <w:tcW w:w="10774" w:type="dxa"/>
            <w:gridSpan w:val="2"/>
            <w:shd w:val="clear" w:color="auto" w:fill="auto"/>
          </w:tcPr>
          <w:p w:rsidR="001C32E6" w:rsidRPr="00487299" w:rsidRDefault="001C32E6" w:rsidP="00C8596A">
            <w:pPr>
              <w:autoSpaceDE w:val="0"/>
              <w:autoSpaceDN w:val="0"/>
              <w:adjustRightInd w:val="0"/>
              <w:jc w:val="both"/>
              <w:rPr>
                <w:b/>
                <w:bCs/>
                <w:color w:val="000000"/>
              </w:rPr>
            </w:pPr>
            <w:r w:rsidRPr="00487299">
              <w:rPr>
                <w:b/>
                <w:bCs/>
                <w:color w:val="000000"/>
              </w:rPr>
              <w:t>Срок, место и порядок предоставления Документации о закупке</w:t>
            </w:r>
          </w:p>
          <w:p w:rsidR="001C32E6" w:rsidRPr="00487299" w:rsidRDefault="001C32E6" w:rsidP="00C8596A">
            <w:pPr>
              <w:autoSpaceDE w:val="0"/>
              <w:autoSpaceDN w:val="0"/>
              <w:adjustRightInd w:val="0"/>
              <w:ind w:firstLine="318"/>
              <w:jc w:val="both"/>
              <w:rPr>
                <w:bCs/>
                <w:color w:val="000000"/>
              </w:rPr>
            </w:pPr>
            <w:r w:rsidRPr="00487299">
              <w:rPr>
                <w:bCs/>
                <w:color w:val="000000"/>
              </w:rPr>
              <w:t xml:space="preserve">Документация о закупке размещается в Единой информационной системе по адресу: </w:t>
            </w:r>
            <w:hyperlink r:id="rId15" w:history="1">
              <w:r w:rsidRPr="00487299">
                <w:rPr>
                  <w:rStyle w:val="a7"/>
                  <w:szCs w:val="26"/>
                </w:rPr>
                <w:t>www.zakupki.gov.ru</w:t>
              </w:r>
            </w:hyperlink>
            <w:r w:rsidR="00CE1BA0" w:rsidRPr="00487299">
              <w:rPr>
                <w:rStyle w:val="a7"/>
                <w:szCs w:val="26"/>
              </w:rPr>
              <w:t xml:space="preserve"> </w:t>
            </w:r>
            <w:r w:rsidRPr="00487299">
              <w:rPr>
                <w:color w:val="000000"/>
              </w:rPr>
              <w:t xml:space="preserve">(далее – </w:t>
            </w:r>
            <w:r w:rsidRPr="00487299">
              <w:t>в ЕИС</w:t>
            </w:r>
            <w:r w:rsidRPr="00487299">
              <w:rPr>
                <w:color w:val="000000"/>
              </w:rPr>
              <w:t>)</w:t>
            </w:r>
            <w:r w:rsidRPr="00487299">
              <w:rPr>
                <w:bCs/>
                <w:color w:val="000000"/>
              </w:rPr>
              <w:t xml:space="preserve">, на Электронной площадке </w:t>
            </w:r>
            <w:r w:rsidRPr="00487299">
              <w:rPr>
                <w:color w:val="000000"/>
              </w:rPr>
              <w:t xml:space="preserve">АО «Единая Электронная Торговая Площадка» </w:t>
            </w:r>
            <w:r w:rsidRPr="00487299">
              <w:rPr>
                <w:bCs/>
              </w:rPr>
              <w:t xml:space="preserve">по адресу: </w:t>
            </w:r>
            <w:hyperlink r:id="rId16" w:history="1">
              <w:r w:rsidRPr="00487299">
                <w:rPr>
                  <w:rStyle w:val="a7"/>
                  <w:iCs/>
                </w:rPr>
                <w:t>www.roseltorg.ru</w:t>
              </w:r>
            </w:hyperlink>
            <w:r w:rsidRPr="00487299">
              <w:rPr>
                <w:color w:val="000000"/>
              </w:rPr>
              <w:t xml:space="preserve"> (далее – ЭП)</w:t>
            </w:r>
            <w:r w:rsidRPr="00487299">
              <w:rPr>
                <w:bCs/>
                <w:color w:val="000000"/>
              </w:rPr>
              <w:t xml:space="preserve">, </w:t>
            </w:r>
          </w:p>
          <w:p w:rsidR="001C32E6" w:rsidRPr="00487299" w:rsidRDefault="001C32E6" w:rsidP="00C8596A">
            <w:pPr>
              <w:autoSpaceDE w:val="0"/>
              <w:autoSpaceDN w:val="0"/>
              <w:adjustRightInd w:val="0"/>
              <w:jc w:val="both"/>
              <w:rPr>
                <w:bCs/>
                <w:color w:val="000000"/>
              </w:rPr>
            </w:pPr>
            <w:r w:rsidRPr="00487299">
              <w:rPr>
                <w:bCs/>
                <w:color w:val="000000"/>
              </w:rPr>
              <w:t>Порядок получения настоящей Документации на ЭП определяется правилами ЭП.</w:t>
            </w:r>
          </w:p>
          <w:p w:rsidR="001C32E6" w:rsidRPr="00487299" w:rsidRDefault="001C32E6" w:rsidP="00C8596A">
            <w:pPr>
              <w:autoSpaceDE w:val="0"/>
              <w:autoSpaceDN w:val="0"/>
              <w:adjustRightInd w:val="0"/>
              <w:ind w:firstLine="318"/>
              <w:jc w:val="both"/>
              <w:rPr>
                <w:color w:val="000000"/>
              </w:rPr>
            </w:pPr>
            <w:r w:rsidRPr="00487299">
              <w:rPr>
                <w:color w:val="000000"/>
              </w:rPr>
              <w:t xml:space="preserve">Документация о закупке доступна для ознакомления </w:t>
            </w:r>
            <w:proofErr w:type="gramStart"/>
            <w:r w:rsidRPr="00487299">
              <w:rPr>
                <w:color w:val="000000"/>
              </w:rPr>
              <w:t>на</w:t>
            </w:r>
            <w:proofErr w:type="gramEnd"/>
            <w:r w:rsidRPr="00487299">
              <w:rPr>
                <w:color w:val="000000"/>
              </w:rPr>
              <w:t xml:space="preserve"> </w:t>
            </w:r>
            <w:r w:rsidRPr="00487299">
              <w:t xml:space="preserve">в ЕИС </w:t>
            </w:r>
            <w:r w:rsidRPr="00487299">
              <w:rPr>
                <w:color w:val="000000"/>
              </w:rPr>
              <w:t xml:space="preserve">и </w:t>
            </w:r>
            <w:proofErr w:type="gramStart"/>
            <w:r w:rsidRPr="00487299">
              <w:rPr>
                <w:bCs/>
                <w:color w:val="000000"/>
              </w:rPr>
              <w:t>на</w:t>
            </w:r>
            <w:proofErr w:type="gramEnd"/>
            <w:r w:rsidRPr="00487299">
              <w:rPr>
                <w:bCs/>
                <w:color w:val="000000"/>
              </w:rPr>
              <w:t xml:space="preserve"> Электронной</w:t>
            </w:r>
            <w:r w:rsidR="00C8596A" w:rsidRPr="00487299">
              <w:rPr>
                <w:bCs/>
                <w:color w:val="000000"/>
              </w:rPr>
              <w:t xml:space="preserve"> площадке</w:t>
            </w:r>
            <w:r w:rsidR="00884A66" w:rsidRPr="00487299">
              <w:rPr>
                <w:bCs/>
                <w:color w:val="000000"/>
              </w:rPr>
              <w:t xml:space="preserve"> </w:t>
            </w:r>
            <w:r w:rsidRPr="00487299">
              <w:rPr>
                <w:color w:val="000000"/>
              </w:rPr>
              <w:t>без взимания платы.</w:t>
            </w:r>
          </w:p>
          <w:p w:rsidR="00CE1BA0" w:rsidRPr="00487299" w:rsidRDefault="00CE1BA0" w:rsidP="00C8596A">
            <w:pPr>
              <w:autoSpaceDE w:val="0"/>
              <w:autoSpaceDN w:val="0"/>
              <w:adjustRightInd w:val="0"/>
              <w:ind w:firstLine="318"/>
              <w:jc w:val="both"/>
              <w:rPr>
                <w:iCs/>
                <w:color w:val="000000"/>
              </w:rPr>
            </w:pPr>
            <w:r w:rsidRPr="00487299">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487299" w:rsidRDefault="00CE1BA0" w:rsidP="00CE1BA0">
            <w:pPr>
              <w:autoSpaceDE w:val="0"/>
              <w:autoSpaceDN w:val="0"/>
              <w:adjustRightInd w:val="0"/>
              <w:ind w:firstLine="318"/>
              <w:jc w:val="both"/>
              <w:rPr>
                <w:iCs/>
                <w:color w:val="000000"/>
              </w:rPr>
            </w:pPr>
            <w:proofErr w:type="gramStart"/>
            <w:r w:rsidRPr="00487299">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87299">
                <w:rPr>
                  <w:rStyle w:val="a7"/>
                  <w:iCs/>
                </w:rPr>
                <w:t>gts@surgutgts.ru</w:t>
              </w:r>
            </w:hyperlink>
            <w:r w:rsidRPr="00487299">
              <w:rPr>
                <w:iCs/>
                <w:color w:val="000000"/>
              </w:rPr>
              <w:t>.</w:t>
            </w:r>
            <w:proofErr w:type="gramEnd"/>
          </w:p>
        </w:tc>
      </w:tr>
    </w:tbl>
    <w:p w:rsidR="00FC3355" w:rsidRPr="00487299" w:rsidRDefault="00FC3355" w:rsidP="001C32E6">
      <w:pPr>
        <w:keepNext/>
        <w:tabs>
          <w:tab w:val="left" w:pos="6424"/>
        </w:tabs>
        <w:ind w:left="788" w:hanging="357"/>
        <w:jc w:val="center"/>
        <w:outlineLvl w:val="0"/>
        <w:rPr>
          <w:rFonts w:eastAsia="MS Mincho"/>
          <w:b/>
          <w:bCs/>
          <w:kern w:val="32"/>
          <w:sz w:val="28"/>
          <w:szCs w:val="28"/>
        </w:rPr>
        <w:sectPr w:rsidR="00FC3355" w:rsidRPr="00487299" w:rsidSect="00A4511B">
          <w:pgSz w:w="11906" w:h="16838"/>
          <w:pgMar w:top="531" w:right="850" w:bottom="1134" w:left="851" w:header="57" w:footer="794" w:gutter="0"/>
          <w:cols w:space="708"/>
          <w:docGrid w:linePitch="360"/>
        </w:sectPr>
      </w:pPr>
      <w:bookmarkStart w:id="1" w:name="_Toc1385904"/>
      <w:bookmarkStart w:id="2" w:name="_Toc1385953"/>
    </w:p>
    <w:p w:rsidR="001C32E6" w:rsidRPr="00487299" w:rsidRDefault="00CA2E9D" w:rsidP="001C32E6">
      <w:pPr>
        <w:keepNext/>
        <w:tabs>
          <w:tab w:val="left" w:pos="6424"/>
        </w:tabs>
        <w:ind w:left="788" w:hanging="357"/>
        <w:jc w:val="center"/>
        <w:outlineLvl w:val="0"/>
        <w:rPr>
          <w:rFonts w:eastAsia="MS Mincho"/>
          <w:b/>
          <w:bCs/>
          <w:kern w:val="32"/>
          <w:sz w:val="28"/>
          <w:szCs w:val="28"/>
        </w:rPr>
      </w:pPr>
      <w:bookmarkStart w:id="3" w:name="_Toc41482591"/>
      <w:r w:rsidRPr="00487299">
        <w:rPr>
          <w:rFonts w:eastAsia="MS Mincho"/>
          <w:b/>
          <w:bCs/>
          <w:kern w:val="32"/>
          <w:sz w:val="28"/>
          <w:szCs w:val="28"/>
        </w:rPr>
        <w:lastRenderedPageBreak/>
        <w:t>ДО</w:t>
      </w:r>
      <w:r w:rsidR="001C32E6" w:rsidRPr="00487299">
        <w:rPr>
          <w:rFonts w:eastAsia="MS Mincho"/>
          <w:b/>
          <w:bCs/>
          <w:kern w:val="32"/>
          <w:sz w:val="28"/>
          <w:szCs w:val="28"/>
        </w:rPr>
        <w:t>КУМЕНТАЦИЯ О ЗАКУПКЕ</w:t>
      </w:r>
      <w:bookmarkEnd w:id="1"/>
      <w:bookmarkEnd w:id="2"/>
      <w:bookmarkEnd w:id="3"/>
    </w:p>
    <w:p w:rsidR="00217C26" w:rsidRPr="00487299" w:rsidRDefault="00217C26" w:rsidP="001C32E6">
      <w:pPr>
        <w:pStyle w:val="11"/>
        <w:spacing w:before="0"/>
        <w:ind w:firstLine="567"/>
        <w:jc w:val="center"/>
        <w:rPr>
          <w:rFonts w:ascii="Times New Roman" w:hAnsi="Times New Roman" w:cs="Times New Roman"/>
          <w:color w:val="auto"/>
        </w:rPr>
      </w:pPr>
      <w:bookmarkStart w:id="4" w:name="_Toc41482592"/>
      <w:r w:rsidRPr="00487299">
        <w:rPr>
          <w:rFonts w:ascii="Times New Roman" w:hAnsi="Times New Roman" w:cs="Times New Roman"/>
          <w:color w:val="auto"/>
        </w:rPr>
        <w:t>РАЗДЕЛ I. ТЕРМИНЫ И ОПРЕДЕЛЕНИЯ</w:t>
      </w:r>
      <w:bookmarkEnd w:id="4"/>
    </w:p>
    <w:p w:rsidR="00217C26" w:rsidRPr="00487299" w:rsidRDefault="004C5E59" w:rsidP="004A3796">
      <w:pPr>
        <w:ind w:firstLine="567"/>
        <w:jc w:val="both"/>
      </w:pPr>
      <w:proofErr w:type="gramStart"/>
      <w:r w:rsidRPr="00487299">
        <w:rPr>
          <w:b/>
          <w:color w:val="000000"/>
        </w:rPr>
        <w:t>Аукцион в электронной форме, участниками которого могут быть только субъекты малого и среднего предпринимательства (далее – аукцион в электронной форме</w:t>
      </w:r>
      <w:r w:rsidR="00A713F5" w:rsidRPr="00487299">
        <w:rPr>
          <w:b/>
          <w:color w:val="000000"/>
        </w:rPr>
        <w:t xml:space="preserve">, </w:t>
      </w:r>
      <w:r w:rsidR="00C24B0A" w:rsidRPr="00487299">
        <w:rPr>
          <w:b/>
          <w:color w:val="000000"/>
        </w:rPr>
        <w:t>аукцион</w:t>
      </w:r>
      <w:r w:rsidR="00195D3B" w:rsidRPr="00487299">
        <w:rPr>
          <w:b/>
          <w:color w:val="000000"/>
        </w:rPr>
        <w:t>, закупка</w:t>
      </w:r>
      <w:r w:rsidRPr="00487299">
        <w:rPr>
          <w:b/>
          <w:color w:val="000000"/>
        </w:rPr>
        <w:t>)</w:t>
      </w:r>
      <w:r w:rsidR="00217C26" w:rsidRPr="00487299">
        <w:t xml:space="preserve"> - </w:t>
      </w:r>
      <w:r w:rsidR="004B240D" w:rsidRPr="00487299">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487299">
        <w:t xml:space="preserve"> </w:t>
      </w:r>
      <w:proofErr w:type="gramStart"/>
      <w:r w:rsidR="000C4AAB" w:rsidRPr="00487299">
        <w:t>Извещении</w:t>
      </w:r>
      <w:proofErr w:type="gramEnd"/>
      <w:r w:rsidR="004B240D" w:rsidRPr="00487299">
        <w:t xml:space="preserve"> о проведении аукциона, на установленную в документации о закупке величину (далее - "шаг аукциона").</w:t>
      </w:r>
      <w:r w:rsidRPr="00487299">
        <w:t xml:space="preserve"> При этом участниками данной процедуры могут быть только </w:t>
      </w:r>
      <w:r w:rsidRPr="00487299">
        <w:rPr>
          <w:color w:val="000000"/>
        </w:rPr>
        <w:t>субъекты малого и среднего предпринимательства.</w:t>
      </w:r>
      <w:r w:rsidR="004B240D" w:rsidRPr="00487299">
        <w:t xml:space="preserve"> В </w:t>
      </w:r>
      <w:proofErr w:type="gramStart"/>
      <w:r w:rsidR="004B240D" w:rsidRPr="00487299">
        <w:t>случае</w:t>
      </w:r>
      <w:proofErr w:type="gramEnd"/>
      <w:r w:rsidR="004B240D" w:rsidRPr="00487299">
        <w:t xml:space="preserve">, если при проведении аукциона цена Договора снижена до нуля, аукцион проводится на право заключить Договор. В </w:t>
      </w:r>
      <w:proofErr w:type="gramStart"/>
      <w:r w:rsidR="004B240D" w:rsidRPr="00487299">
        <w:t>этом</w:t>
      </w:r>
      <w:proofErr w:type="gramEnd"/>
      <w:r w:rsidR="004B240D" w:rsidRPr="00487299">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Pr="00487299" w:rsidRDefault="00217C26" w:rsidP="004A3796">
      <w:pPr>
        <w:ind w:firstLine="567"/>
        <w:jc w:val="both"/>
      </w:pPr>
      <w:r w:rsidRPr="00487299">
        <w:rPr>
          <w:b/>
        </w:rPr>
        <w:t>Заказчик</w:t>
      </w:r>
      <w:r w:rsidRPr="00487299">
        <w:t xml:space="preserve"> – организация, указанная в пункте 1 раздела II «Информационная карта» Документации. </w:t>
      </w:r>
    </w:p>
    <w:p w:rsidR="00217C26" w:rsidRPr="00487299" w:rsidRDefault="00217C26" w:rsidP="004A3796">
      <w:pPr>
        <w:ind w:firstLine="567"/>
        <w:jc w:val="both"/>
      </w:pPr>
      <w:r w:rsidRPr="00487299">
        <w:rPr>
          <w:b/>
        </w:rPr>
        <w:t>Положение о закупке</w:t>
      </w:r>
      <w:r w:rsidRPr="00487299">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487299" w:rsidRDefault="00217C26" w:rsidP="004A3796">
      <w:pPr>
        <w:ind w:firstLine="567"/>
        <w:jc w:val="both"/>
      </w:pPr>
      <w:r w:rsidRPr="00487299">
        <w:rPr>
          <w:b/>
        </w:rPr>
        <w:t>Комиссия по осуществлению закупок (или "Комиссия по закупкам")</w:t>
      </w:r>
      <w:r w:rsidRPr="00487299">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487299" w:rsidRDefault="00217C26" w:rsidP="004A3796">
      <w:pPr>
        <w:ind w:firstLine="567"/>
        <w:jc w:val="both"/>
      </w:pPr>
      <w:r w:rsidRPr="00487299">
        <w:rPr>
          <w:b/>
        </w:rPr>
        <w:t>Единая информационная система</w:t>
      </w:r>
      <w:r w:rsidRPr="00487299">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Pr="00487299" w:rsidRDefault="004E48CB" w:rsidP="004E48CB">
      <w:pPr>
        <w:ind w:firstLine="567"/>
        <w:jc w:val="both"/>
      </w:pPr>
      <w:r w:rsidRPr="00487299">
        <w:rPr>
          <w:b/>
        </w:rPr>
        <w:t>Документация о закупке (далее также – Документация)</w:t>
      </w:r>
      <w:r w:rsidRPr="00487299">
        <w:t xml:space="preserve"> – настоящая документация, содержащая установленные Федеральным законом №223-ФЗ и </w:t>
      </w:r>
      <w:hyperlink r:id="rId18" w:history="1">
        <w:r w:rsidRPr="00487299">
          <w:t xml:space="preserve">Положением о </w:t>
        </w:r>
        <w:proofErr w:type="gramStart"/>
        <w:r w:rsidRPr="00487299">
          <w:t>закупк</w:t>
        </w:r>
      </w:hyperlink>
      <w:r w:rsidRPr="00487299">
        <w:t>е</w:t>
      </w:r>
      <w:proofErr w:type="gramEnd"/>
      <w:r w:rsidRPr="00487299">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аукционе (аукционе в электронной форме) и размещённый в Единой информационной системе, на электронной площадке.</w:t>
      </w:r>
    </w:p>
    <w:p w:rsidR="00217C26" w:rsidRPr="00487299" w:rsidRDefault="00217C26" w:rsidP="004A3796">
      <w:pPr>
        <w:ind w:firstLine="567"/>
        <w:jc w:val="both"/>
      </w:pPr>
      <w:r w:rsidRPr="00487299">
        <w:rPr>
          <w:b/>
        </w:rPr>
        <w:t>Заявка на участие в закупке (далее также - Заявка)</w:t>
      </w:r>
      <w:r w:rsidRPr="00487299">
        <w:t xml:space="preserve"> – комплект документов, требования к содержанию, форме, оформлению и составу которых установлены Положением о закупке и </w:t>
      </w:r>
      <w:r w:rsidR="004E48CB" w:rsidRPr="00487299">
        <w:t>Документацией</w:t>
      </w:r>
      <w:r w:rsidRPr="00487299">
        <w:t xml:space="preserve">, предоставляемый Заказчику Участником в закупке в порядке, предусмотренном Положением о закупке и </w:t>
      </w:r>
      <w:r w:rsidR="004E48CB" w:rsidRPr="00487299">
        <w:t>Документацией</w:t>
      </w:r>
      <w:r w:rsidRPr="00487299">
        <w:t xml:space="preserve">, в целях участия в </w:t>
      </w:r>
      <w:r w:rsidR="00E02487" w:rsidRPr="00487299">
        <w:t>аукционе в электронной форме</w:t>
      </w:r>
      <w:r w:rsidRPr="00487299">
        <w:t>.</w:t>
      </w:r>
    </w:p>
    <w:p w:rsidR="00217C26" w:rsidRPr="00487299" w:rsidRDefault="00217C26" w:rsidP="004A3796">
      <w:pPr>
        <w:ind w:firstLine="567"/>
        <w:jc w:val="both"/>
      </w:pPr>
      <w:proofErr w:type="gramStart"/>
      <w:r w:rsidRPr="00487299">
        <w:rPr>
          <w:b/>
        </w:rPr>
        <w:t>Участник закупки (далее также - Участник)</w:t>
      </w:r>
      <w:r w:rsidRPr="00487299">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487299" w:rsidRDefault="00217C26" w:rsidP="004A3796">
      <w:pPr>
        <w:ind w:firstLine="567"/>
        <w:jc w:val="both"/>
      </w:pPr>
      <w:r w:rsidRPr="00487299">
        <w:t xml:space="preserve">Для всех Участников устанавливаются единые требования. Применение при рассмотрении Заявок требований, не предусмотренных </w:t>
      </w:r>
      <w:r w:rsidR="004E48CB" w:rsidRPr="00487299">
        <w:t>Документацией</w:t>
      </w:r>
      <w:r w:rsidRPr="00487299">
        <w:t>, не допускается.</w:t>
      </w:r>
    </w:p>
    <w:p w:rsidR="00217C26" w:rsidRPr="00487299" w:rsidRDefault="00217C26" w:rsidP="004A3796">
      <w:pPr>
        <w:ind w:firstLine="567"/>
        <w:jc w:val="both"/>
      </w:pPr>
      <w:r w:rsidRPr="00487299">
        <w:rPr>
          <w:b/>
        </w:rPr>
        <w:t xml:space="preserve">Победитель </w:t>
      </w:r>
      <w:r w:rsidR="00E02487" w:rsidRPr="00487299">
        <w:rPr>
          <w:b/>
        </w:rPr>
        <w:t>аукциона в электронной форме</w:t>
      </w:r>
      <w:r w:rsidRPr="00487299">
        <w:rPr>
          <w:b/>
        </w:rPr>
        <w:t xml:space="preserve"> (далее также – Победитель)</w:t>
      </w:r>
      <w:r w:rsidRPr="00487299">
        <w:t xml:space="preserve"> – Участник </w:t>
      </w:r>
      <w:r w:rsidR="00393E5D" w:rsidRPr="00487299">
        <w:t>аукциона в электронной форме</w:t>
      </w:r>
      <w:r w:rsidRPr="00487299">
        <w:t xml:space="preserve">, заявка которого соответствует требованиям, установленным </w:t>
      </w:r>
      <w:r w:rsidR="004E48CB" w:rsidRPr="00487299">
        <w:t>Документацией</w:t>
      </w:r>
      <w:r w:rsidRPr="00487299">
        <w:t xml:space="preserve"> о закупке, и содержит наиболее низкую цену договора.</w:t>
      </w:r>
    </w:p>
    <w:p w:rsidR="00217C26" w:rsidRPr="00487299" w:rsidRDefault="00217C26" w:rsidP="004A3796">
      <w:pPr>
        <w:ind w:firstLine="567"/>
        <w:jc w:val="both"/>
      </w:pPr>
      <w:r w:rsidRPr="00487299">
        <w:rPr>
          <w:b/>
        </w:rPr>
        <w:t>Начальная (максимальная) цена договора</w:t>
      </w:r>
      <w:r w:rsidRPr="00487299">
        <w:t xml:space="preserve"> – предельно допустимая цена договора, определяемая в пункте 1</w:t>
      </w:r>
      <w:r w:rsidR="00E760E8" w:rsidRPr="00487299">
        <w:t>5</w:t>
      </w:r>
      <w:r w:rsidRPr="00487299">
        <w:t xml:space="preserve"> раздела II «Информационная карта» Документации.</w:t>
      </w:r>
    </w:p>
    <w:p w:rsidR="006E7E40" w:rsidRPr="00487299" w:rsidRDefault="006E7E40" w:rsidP="006E7E40">
      <w:pPr>
        <w:ind w:firstLine="567"/>
        <w:jc w:val="both"/>
      </w:pPr>
      <w:r w:rsidRPr="00487299">
        <w:rPr>
          <w:b/>
        </w:rPr>
        <w:t>Субъект МСП</w:t>
      </w:r>
      <w:r w:rsidRPr="00487299">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Pr="00487299" w:rsidRDefault="00CE1BA0" w:rsidP="00CE1BA0">
      <w:pPr>
        <w:ind w:firstLine="567"/>
        <w:jc w:val="both"/>
      </w:pPr>
      <w:r w:rsidRPr="00487299">
        <w:rPr>
          <w:b/>
        </w:rPr>
        <w:t>Электронный документ</w:t>
      </w:r>
      <w:r w:rsidRPr="00487299">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487299">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Pr="00487299" w:rsidRDefault="00CE1BA0" w:rsidP="00CE1BA0">
      <w:pPr>
        <w:ind w:firstLine="567"/>
        <w:jc w:val="both"/>
      </w:pPr>
      <w:r w:rsidRPr="00487299">
        <w:rPr>
          <w:b/>
        </w:rPr>
        <w:t xml:space="preserve">Электронная подпись </w:t>
      </w:r>
      <w:r w:rsidRPr="00487299">
        <w:t>–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Pr="00487299" w:rsidRDefault="00CE1BA0" w:rsidP="00CE1BA0">
      <w:pPr>
        <w:ind w:firstLine="567"/>
        <w:jc w:val="both"/>
      </w:pPr>
      <w:r w:rsidRPr="00487299">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Pr="00487299" w:rsidRDefault="00CE1BA0" w:rsidP="00CE1BA0">
      <w:pPr>
        <w:ind w:firstLine="567"/>
        <w:jc w:val="both"/>
      </w:pPr>
      <w:r w:rsidRPr="00487299">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Pr="00487299" w:rsidRDefault="00CE1BA0" w:rsidP="00CE1BA0">
      <w:pPr>
        <w:ind w:firstLine="567"/>
        <w:jc w:val="both"/>
        <w:sectPr w:rsidR="00CE1BA0" w:rsidRPr="00487299" w:rsidSect="00C8596A">
          <w:pgSz w:w="11906" w:h="16838"/>
          <w:pgMar w:top="709" w:right="850" w:bottom="1134" w:left="851" w:header="708" w:footer="708" w:gutter="0"/>
          <w:cols w:space="708"/>
          <w:docGrid w:linePitch="360"/>
        </w:sectPr>
      </w:pPr>
      <w:r w:rsidRPr="00487299">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487299"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41482593"/>
      <w:r w:rsidRPr="00487299">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487299" w:rsidRDefault="00217C26" w:rsidP="00533B4D">
      <w:pPr>
        <w:pStyle w:val="21"/>
        <w:spacing w:line="360" w:lineRule="auto"/>
        <w:jc w:val="center"/>
        <w:rPr>
          <w:rFonts w:ascii="Times New Roman" w:hAnsi="Times New Roman" w:cs="Times New Roman"/>
          <w:color w:val="auto"/>
          <w:szCs w:val="28"/>
        </w:rPr>
      </w:pPr>
      <w:bookmarkStart w:id="11" w:name="_Toc41482594"/>
      <w:r w:rsidRPr="00487299">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487299"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487299" w:rsidRDefault="00217C26" w:rsidP="00BA2DDD">
            <w:pPr>
              <w:ind w:left="-577" w:firstLine="567"/>
              <w:jc w:val="both"/>
            </w:pPr>
            <w:r w:rsidRPr="00487299">
              <w:t>№</w:t>
            </w:r>
          </w:p>
          <w:p w:rsidR="00217C26" w:rsidRPr="00487299" w:rsidRDefault="00217C26" w:rsidP="00BA2DDD">
            <w:pPr>
              <w:ind w:left="-577" w:firstLine="567"/>
              <w:jc w:val="both"/>
            </w:pPr>
            <w:proofErr w:type="gramStart"/>
            <w:r w:rsidRPr="00487299">
              <w:t>п</w:t>
            </w:r>
            <w:proofErr w:type="gramEnd"/>
            <w:r w:rsidRPr="00487299">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BA2DDD">
            <w:pPr>
              <w:jc w:val="both"/>
            </w:pPr>
            <w:r w:rsidRPr="00487299">
              <w:t xml:space="preserve">Наименование </w:t>
            </w:r>
            <w:proofErr w:type="gramStart"/>
            <w:r w:rsidRPr="00487299">
              <w:t>п</w:t>
            </w:r>
            <w:proofErr w:type="gramEnd"/>
            <w:r w:rsidRPr="00487299">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BA2DDD">
            <w:pPr>
              <w:jc w:val="both"/>
            </w:pPr>
            <w:r w:rsidRPr="00487299">
              <w:t xml:space="preserve">Содержание </w:t>
            </w:r>
            <w:proofErr w:type="gramStart"/>
            <w:r w:rsidRPr="00487299">
              <w:t>п</w:t>
            </w:r>
            <w:proofErr w:type="gramEnd"/>
            <w:r w:rsidRPr="00487299">
              <w:t>/п</w:t>
            </w:r>
          </w:p>
        </w:tc>
      </w:tr>
      <w:tr w:rsidR="00217C26" w:rsidRPr="00487299" w:rsidTr="0013131A">
        <w:tc>
          <w:tcPr>
            <w:tcW w:w="710" w:type="dxa"/>
            <w:tcBorders>
              <w:top w:val="single" w:sz="4" w:space="0" w:color="auto"/>
              <w:left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bookmarkStart w:id="12" w:name="_Ref368314103"/>
          </w:p>
          <w:p w:rsidR="00217C26" w:rsidRPr="00487299" w:rsidRDefault="00724A96" w:rsidP="00724A96">
            <w:r w:rsidRPr="00487299">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pPr>
            <w:r w:rsidRPr="00487299">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487299" w:rsidRDefault="00306554" w:rsidP="00306554">
            <w:pPr>
              <w:pStyle w:val="Default"/>
              <w:ind w:firstLine="316"/>
              <w:jc w:val="both"/>
              <w:rPr>
                <w:bCs/>
              </w:rPr>
            </w:pPr>
            <w:r w:rsidRPr="00487299">
              <w:rPr>
                <w:bCs/>
              </w:rPr>
              <w:t>Сургутское городское муниципальное унитарное предприятие "Городские тепловые сети"</w:t>
            </w:r>
          </w:p>
          <w:p w:rsidR="00306554" w:rsidRPr="00487299" w:rsidRDefault="00306554" w:rsidP="00306554">
            <w:pPr>
              <w:pStyle w:val="Default"/>
              <w:ind w:firstLine="316"/>
              <w:jc w:val="both"/>
              <w:rPr>
                <w:bCs/>
              </w:rPr>
            </w:pPr>
            <w:r w:rsidRPr="00487299">
              <w:rPr>
                <w:bCs/>
              </w:rPr>
              <w:t>Место нахождения: 628403, Ханты-Мансийский автономный округ-Югра, г. Сургут, ул. Маяковского, д. 15.</w:t>
            </w:r>
          </w:p>
          <w:p w:rsidR="00306554" w:rsidRPr="00487299" w:rsidRDefault="00306554" w:rsidP="00306554">
            <w:pPr>
              <w:pStyle w:val="Default"/>
              <w:ind w:firstLine="317"/>
              <w:jc w:val="both"/>
              <w:rPr>
                <w:bCs/>
              </w:rPr>
            </w:pPr>
            <w:r w:rsidRPr="00487299">
              <w:rPr>
                <w:bCs/>
              </w:rPr>
              <w:t>Почтовый адрес: 628403, Ханты-Мансийский автономный округ-Югра, г. Сургут, ул. Маяковского, д. 15.</w:t>
            </w:r>
          </w:p>
          <w:p w:rsidR="00306554" w:rsidRPr="00487299" w:rsidRDefault="00306554" w:rsidP="00306554">
            <w:pPr>
              <w:pStyle w:val="Default"/>
              <w:jc w:val="both"/>
              <w:rPr>
                <w:bCs/>
              </w:rPr>
            </w:pPr>
            <w:r w:rsidRPr="00487299">
              <w:rPr>
                <w:bCs/>
              </w:rPr>
              <w:t xml:space="preserve">Ответственное лицо Заказчика по организационным вопросам проведения </w:t>
            </w:r>
            <w:r w:rsidR="000967E6" w:rsidRPr="00487299">
              <w:rPr>
                <w:bCs/>
              </w:rPr>
              <w:t>закупки</w:t>
            </w:r>
            <w:r w:rsidRPr="00487299">
              <w:rPr>
                <w:bCs/>
              </w:rPr>
              <w:t>:</w:t>
            </w:r>
          </w:p>
          <w:p w:rsidR="005E4327" w:rsidRPr="00487299" w:rsidRDefault="005E4327" w:rsidP="005E4327">
            <w:pPr>
              <w:pStyle w:val="Default"/>
              <w:ind w:firstLine="567"/>
              <w:jc w:val="both"/>
              <w:rPr>
                <w:bCs/>
              </w:rPr>
            </w:pPr>
            <w:r w:rsidRPr="00487299">
              <w:rPr>
                <w:bCs/>
              </w:rPr>
              <w:t xml:space="preserve">Шкилёв Борис Павлович </w:t>
            </w:r>
          </w:p>
          <w:p w:rsidR="005E4327" w:rsidRPr="00487299" w:rsidRDefault="005E4327" w:rsidP="005E4327">
            <w:pPr>
              <w:pStyle w:val="Default"/>
              <w:ind w:firstLine="567"/>
              <w:jc w:val="both"/>
              <w:rPr>
                <w:bCs/>
              </w:rPr>
            </w:pPr>
            <w:r w:rsidRPr="00487299">
              <w:rPr>
                <w:bCs/>
              </w:rPr>
              <w:t>тел. + 7 (3462) 52-43-44</w:t>
            </w:r>
          </w:p>
          <w:p w:rsidR="005E4327" w:rsidRPr="00487299" w:rsidRDefault="005E4327" w:rsidP="005E4327">
            <w:pPr>
              <w:pStyle w:val="Default"/>
              <w:ind w:left="600"/>
              <w:jc w:val="both"/>
            </w:pPr>
            <w:r w:rsidRPr="00487299">
              <w:t xml:space="preserve">Адрес электронной почты: </w:t>
            </w:r>
            <w:hyperlink r:id="rId19" w:history="1">
              <w:r w:rsidRPr="00487299">
                <w:rPr>
                  <w:rStyle w:val="a7"/>
                </w:rPr>
                <w:t>gts@surgutgts.ru</w:t>
              </w:r>
            </w:hyperlink>
          </w:p>
          <w:p w:rsidR="005E4327" w:rsidRPr="00487299" w:rsidRDefault="005E4327" w:rsidP="005E4327">
            <w:pPr>
              <w:pStyle w:val="Default"/>
              <w:jc w:val="both"/>
              <w:rPr>
                <w:bCs/>
              </w:rPr>
            </w:pPr>
            <w:r w:rsidRPr="00487299">
              <w:rPr>
                <w:bCs/>
              </w:rPr>
              <w:t>Ответственное лицо Заказчика по техническим вопросам предмета закупки:</w:t>
            </w:r>
          </w:p>
          <w:p w:rsidR="005E4327" w:rsidRPr="00487299" w:rsidRDefault="005E4327" w:rsidP="005E4327">
            <w:pPr>
              <w:pStyle w:val="Default"/>
              <w:ind w:firstLine="567"/>
              <w:jc w:val="both"/>
              <w:rPr>
                <w:bCs/>
              </w:rPr>
            </w:pPr>
            <w:r w:rsidRPr="00487299">
              <w:rPr>
                <w:bCs/>
              </w:rPr>
              <w:t>Зуйков Юрий Александрович</w:t>
            </w:r>
          </w:p>
          <w:p w:rsidR="005E4327" w:rsidRPr="00487299" w:rsidRDefault="005E4327" w:rsidP="005E4327">
            <w:pPr>
              <w:pStyle w:val="Default"/>
              <w:ind w:firstLine="567"/>
              <w:jc w:val="both"/>
              <w:rPr>
                <w:bCs/>
              </w:rPr>
            </w:pPr>
            <w:r w:rsidRPr="00487299">
              <w:rPr>
                <w:bCs/>
              </w:rPr>
              <w:t>тел. + 7 (3462) 45-69-98</w:t>
            </w:r>
          </w:p>
          <w:p w:rsidR="005E4327" w:rsidRPr="00487299" w:rsidRDefault="005E4327" w:rsidP="005E4327">
            <w:pPr>
              <w:pStyle w:val="Default"/>
              <w:jc w:val="both"/>
              <w:rPr>
                <w:bCs/>
              </w:rPr>
            </w:pPr>
            <w:r w:rsidRPr="00487299">
              <w:rPr>
                <w:bCs/>
              </w:rPr>
              <w:t>Ответственное лицо Заказчика по вопросам, касающимся заключения договора:</w:t>
            </w:r>
          </w:p>
          <w:p w:rsidR="005E4327" w:rsidRPr="00487299" w:rsidRDefault="005E4327" w:rsidP="005E4327">
            <w:pPr>
              <w:ind w:firstLine="567"/>
              <w:jc w:val="both"/>
            </w:pPr>
            <w:r w:rsidRPr="00487299">
              <w:t>Хайдуков Роман Владимирович</w:t>
            </w:r>
          </w:p>
          <w:p w:rsidR="00217C26" w:rsidRPr="00487299" w:rsidRDefault="005E4327" w:rsidP="005E4327">
            <w:pPr>
              <w:ind w:firstLine="567"/>
              <w:jc w:val="both"/>
            </w:pPr>
            <w:r w:rsidRPr="00487299">
              <w:t>тел. + 7 (3462) 52-43-69</w:t>
            </w:r>
          </w:p>
        </w:tc>
      </w:tr>
      <w:tr w:rsidR="00217C26" w:rsidRPr="00487299"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bookmarkStart w:id="13" w:name="_Ref422821548"/>
          </w:p>
          <w:p w:rsidR="00217C26" w:rsidRPr="00487299" w:rsidRDefault="00724A96" w:rsidP="00724A96">
            <w:r w:rsidRPr="00487299">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rPr>
                <w:bCs/>
              </w:rPr>
            </w:pPr>
            <w:bookmarkStart w:id="14" w:name="форма2"/>
            <w:bookmarkEnd w:id="13"/>
            <w:r w:rsidRPr="00487299">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487299" w:rsidRDefault="0060072A" w:rsidP="004A3796">
            <w:pPr>
              <w:pStyle w:val="Default"/>
              <w:ind w:firstLine="567"/>
              <w:jc w:val="both"/>
              <w:rPr>
                <w:bCs/>
              </w:rPr>
            </w:pPr>
            <w:r w:rsidRPr="00487299">
              <w:rPr>
                <w:bCs/>
              </w:rPr>
              <w:t>Участниками закупки могут быть только субъекты малого и среднего предпринимательства</w:t>
            </w:r>
          </w:p>
        </w:tc>
      </w:tr>
      <w:tr w:rsidR="00217C26" w:rsidRPr="00487299" w:rsidTr="0013131A">
        <w:tc>
          <w:tcPr>
            <w:tcW w:w="710" w:type="dxa"/>
            <w:tcBorders>
              <w:top w:val="single" w:sz="4" w:space="0" w:color="auto"/>
              <w:left w:val="single" w:sz="4" w:space="0" w:color="auto"/>
              <w:bottom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p>
          <w:p w:rsidR="00724A96" w:rsidRPr="00487299" w:rsidRDefault="00724A96" w:rsidP="00724A96"/>
          <w:p w:rsidR="00217C26" w:rsidRPr="00487299" w:rsidRDefault="00724A96" w:rsidP="00724A96">
            <w:r w:rsidRPr="00487299">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rPr>
                <w:bCs/>
              </w:rPr>
            </w:pPr>
            <w:r w:rsidRPr="00487299">
              <w:rPr>
                <w:bCs/>
              </w:rPr>
              <w:t xml:space="preserve">Срок, место и порядок предоставления Извещения </w:t>
            </w:r>
            <w:r w:rsidR="007F6F87" w:rsidRPr="00487299">
              <w:rPr>
                <w:bCs/>
              </w:rPr>
              <w:t xml:space="preserve">и документации </w:t>
            </w:r>
            <w:r w:rsidRPr="00487299">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487299" w:rsidRDefault="00217C26" w:rsidP="004A3796">
            <w:pPr>
              <w:pStyle w:val="Default"/>
              <w:ind w:firstLine="567"/>
              <w:jc w:val="both"/>
              <w:rPr>
                <w:bCs/>
              </w:rPr>
            </w:pPr>
            <w:r w:rsidRPr="00487299">
              <w:rPr>
                <w:bCs/>
              </w:rPr>
              <w:t>Извещение</w:t>
            </w:r>
            <w:r w:rsidR="007F6F87" w:rsidRPr="00487299">
              <w:rPr>
                <w:bCs/>
              </w:rPr>
              <w:t xml:space="preserve"> и документация</w:t>
            </w:r>
            <w:r w:rsidRPr="00487299">
              <w:rPr>
                <w:bCs/>
              </w:rPr>
              <w:t xml:space="preserve"> о закупке размещается в Единой информационной системе по адресу: </w:t>
            </w:r>
            <w:hyperlink r:id="rId20" w:history="1">
              <w:r w:rsidRPr="00487299">
                <w:rPr>
                  <w:rStyle w:val="a7"/>
                </w:rPr>
                <w:t>www.zakupki.gov.ru</w:t>
              </w:r>
            </w:hyperlink>
            <w:r w:rsidRPr="00487299">
              <w:rPr>
                <w:bCs/>
              </w:rPr>
              <w:t xml:space="preserve">, а также на Электронной площадке </w:t>
            </w:r>
            <w:r w:rsidRPr="00487299">
              <w:rPr>
                <w:iCs/>
              </w:rPr>
              <w:t xml:space="preserve">АО «ЕЭТП» </w:t>
            </w:r>
            <w:r w:rsidRPr="00487299">
              <w:rPr>
                <w:bCs/>
              </w:rPr>
              <w:t xml:space="preserve">по адресу: </w:t>
            </w:r>
            <w:hyperlink r:id="rId21" w:history="1">
              <w:r w:rsidRPr="00487299">
                <w:rPr>
                  <w:rStyle w:val="a7"/>
                </w:rPr>
                <w:t>www.roseltorg.ru</w:t>
              </w:r>
            </w:hyperlink>
            <w:r w:rsidRPr="00487299">
              <w:rPr>
                <w:bCs/>
              </w:rPr>
              <w:t xml:space="preserve">, </w:t>
            </w:r>
          </w:p>
          <w:p w:rsidR="00217C26" w:rsidRPr="00487299" w:rsidRDefault="00217C26" w:rsidP="004A3796">
            <w:pPr>
              <w:pStyle w:val="Default"/>
              <w:ind w:firstLine="567"/>
              <w:jc w:val="both"/>
              <w:rPr>
                <w:bCs/>
              </w:rPr>
            </w:pPr>
            <w:r w:rsidRPr="00487299">
              <w:rPr>
                <w:bCs/>
              </w:rPr>
              <w:t>Порядок получения настоящ</w:t>
            </w:r>
            <w:r w:rsidR="007F6F87" w:rsidRPr="00487299">
              <w:rPr>
                <w:bCs/>
              </w:rPr>
              <w:t>ей</w:t>
            </w:r>
            <w:r w:rsidR="00100D35" w:rsidRPr="00487299">
              <w:rPr>
                <w:bCs/>
              </w:rPr>
              <w:t xml:space="preserve"> </w:t>
            </w:r>
            <w:r w:rsidR="007F6F87" w:rsidRPr="00487299">
              <w:rPr>
                <w:bCs/>
              </w:rPr>
              <w:t>Документации</w:t>
            </w:r>
            <w:r w:rsidRPr="00487299">
              <w:rPr>
                <w:bCs/>
              </w:rPr>
              <w:t xml:space="preserve"> на Электронной площадке определяется правилами Электронной площадки.</w:t>
            </w:r>
          </w:p>
          <w:p w:rsidR="00217C26" w:rsidRPr="00487299" w:rsidRDefault="004E48CB" w:rsidP="004A3796">
            <w:pPr>
              <w:pStyle w:val="Default"/>
              <w:ind w:firstLine="567"/>
              <w:jc w:val="both"/>
              <w:rPr>
                <w:bCs/>
              </w:rPr>
            </w:pPr>
            <w:r w:rsidRPr="00487299">
              <w:t>Извещение и Документация</w:t>
            </w:r>
            <w:r w:rsidR="00217C26" w:rsidRPr="00487299">
              <w:t xml:space="preserve"> о закупке доступно для ознакомления в ЕИС, </w:t>
            </w:r>
            <w:r w:rsidR="00217C26" w:rsidRPr="00487299">
              <w:rPr>
                <w:bCs/>
              </w:rPr>
              <w:t>а также на Электронной площадке</w:t>
            </w:r>
            <w:r w:rsidR="00217C26" w:rsidRPr="00487299">
              <w:t xml:space="preserve"> без взимания платы.</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rvps1"/>
              <w:numPr>
                <w:ilvl w:val="0"/>
                <w:numId w:val="1"/>
              </w:numPr>
              <w:tabs>
                <w:tab w:val="left" w:pos="0"/>
              </w:tabs>
              <w:ind w:left="0" w:firstLine="567"/>
              <w:jc w:val="both"/>
            </w:pPr>
            <w:r w:rsidRPr="00487299">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487299">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487299" w:rsidRDefault="0060072A" w:rsidP="009B1829">
            <w:pPr>
              <w:shd w:val="clear" w:color="auto" w:fill="FFFFFF"/>
              <w:spacing w:before="24"/>
              <w:rPr>
                <w:rFonts w:eastAsia="Calibri"/>
                <w:color w:val="000000"/>
                <w:lang w:eastAsia="en-US"/>
              </w:rPr>
            </w:pPr>
            <w:r w:rsidRPr="00487299">
              <w:rPr>
                <w:rFonts w:eastAsia="Calibri"/>
                <w:color w:val="000000"/>
                <w:lang w:eastAsia="en-US"/>
              </w:rPr>
              <w:lastRenderedPageBreak/>
              <w:t>Общие условия предоставления приоритета:</w:t>
            </w:r>
          </w:p>
          <w:p w:rsidR="0060072A" w:rsidRPr="00487299" w:rsidRDefault="0060072A" w:rsidP="0060072A">
            <w:pPr>
              <w:shd w:val="clear" w:color="auto" w:fill="FFFFFF"/>
              <w:tabs>
                <w:tab w:val="left" w:pos="451"/>
              </w:tabs>
              <w:spacing w:line="269" w:lineRule="exact"/>
              <w:ind w:left="58" w:right="62"/>
              <w:jc w:val="both"/>
              <w:rPr>
                <w:rFonts w:eastAsia="Calibri"/>
                <w:color w:val="000000"/>
                <w:lang w:eastAsia="en-US"/>
              </w:rPr>
            </w:pPr>
            <w:r w:rsidRPr="00487299">
              <w:rPr>
                <w:rFonts w:eastAsia="Calibri"/>
                <w:color w:val="000000"/>
                <w:lang w:eastAsia="en-US"/>
              </w:rPr>
              <w:t>а)</w:t>
            </w:r>
            <w:r w:rsidRPr="00487299">
              <w:rPr>
                <w:rFonts w:eastAsia="Calibri"/>
                <w:color w:val="000000"/>
                <w:lang w:eastAsia="en-US"/>
              </w:rPr>
              <w:tab/>
              <w:t xml:space="preserve">Участники в форме </w:t>
            </w:r>
            <w:r w:rsidR="004C5E59" w:rsidRPr="00487299">
              <w:rPr>
                <w:rFonts w:eastAsia="Calibri"/>
                <w:color w:val="000000"/>
                <w:lang w:eastAsia="en-US"/>
              </w:rPr>
              <w:t>3</w:t>
            </w:r>
            <w:r w:rsidRPr="00487299">
              <w:rPr>
                <w:rFonts w:eastAsia="Calibri"/>
                <w:color w:val="000000"/>
                <w:lang w:eastAsia="en-US"/>
              </w:rPr>
              <w:t xml:space="preserve"> раздела </w:t>
            </w:r>
            <w:r w:rsidRPr="00487299">
              <w:rPr>
                <w:rFonts w:eastAsia="Calibri"/>
                <w:color w:val="000000"/>
                <w:lang w:val="en-US" w:eastAsia="en-US"/>
              </w:rPr>
              <w:t>III</w:t>
            </w:r>
            <w:r w:rsidRPr="00487299">
              <w:rPr>
                <w:rFonts w:eastAsia="Calibri"/>
                <w:color w:val="000000"/>
                <w:lang w:eastAsia="en-US"/>
              </w:rPr>
              <w:t xml:space="preserve"> «ФОРМЫ ДЛЯ ЗАПОЛНЕНИЯ</w:t>
            </w:r>
            <w:r w:rsidRPr="00487299">
              <w:rPr>
                <w:rFonts w:eastAsia="Calibri"/>
                <w:color w:val="000000"/>
                <w:lang w:eastAsia="en-US"/>
              </w:rPr>
              <w:br/>
              <w:t>УЧАСТНИКАМИ ЗАКУПКИ» указывают (декларируют) наименования</w:t>
            </w:r>
            <w:r w:rsidR="00306554" w:rsidRPr="00487299">
              <w:rPr>
                <w:rFonts w:eastAsia="Calibri"/>
                <w:color w:val="000000"/>
                <w:lang w:eastAsia="en-US"/>
              </w:rPr>
              <w:t xml:space="preserve"> </w:t>
            </w:r>
            <w:r w:rsidRPr="00487299">
              <w:rPr>
                <w:rFonts w:eastAsia="Calibri"/>
                <w:color w:val="000000"/>
                <w:lang w:eastAsia="en-US"/>
              </w:rPr>
              <w:t>страны происхождения поставляемых товаров;</w:t>
            </w:r>
          </w:p>
          <w:p w:rsidR="0060072A" w:rsidRPr="00487299" w:rsidRDefault="0060072A" w:rsidP="0060072A">
            <w:pPr>
              <w:shd w:val="clear" w:color="auto" w:fill="FFFFFF"/>
              <w:tabs>
                <w:tab w:val="left" w:pos="451"/>
              </w:tabs>
              <w:spacing w:line="269" w:lineRule="exact"/>
              <w:ind w:left="58" w:right="77"/>
              <w:jc w:val="both"/>
              <w:rPr>
                <w:rFonts w:eastAsia="Calibri"/>
                <w:color w:val="000000"/>
                <w:lang w:eastAsia="en-US"/>
              </w:rPr>
            </w:pPr>
            <w:r w:rsidRPr="00487299">
              <w:rPr>
                <w:rFonts w:eastAsia="Calibri"/>
                <w:color w:val="000000"/>
                <w:lang w:eastAsia="en-US"/>
              </w:rPr>
              <w:t>б)</w:t>
            </w:r>
            <w:r w:rsidRPr="00487299">
              <w:rPr>
                <w:rFonts w:eastAsia="Calibri"/>
                <w:color w:val="000000"/>
                <w:lang w:eastAsia="en-US"/>
              </w:rPr>
              <w:tab/>
              <w:t>предоставление Участником закупки недостоверных сведений о</w:t>
            </w:r>
            <w:r w:rsidRPr="00487299">
              <w:rPr>
                <w:rFonts w:eastAsia="Calibri"/>
                <w:color w:val="000000"/>
                <w:lang w:eastAsia="en-US"/>
              </w:rPr>
              <w:br/>
              <w:t>стране происхождения товара, указанного в Заявке на участие в</w:t>
            </w:r>
            <w:r w:rsidRPr="00487299">
              <w:rPr>
                <w:rFonts w:eastAsia="Calibri"/>
                <w:color w:val="000000"/>
                <w:lang w:eastAsia="en-US"/>
              </w:rPr>
              <w:br/>
              <w:t>закупке, является основанием для отстранения от участия в закупке в</w:t>
            </w:r>
            <w:r w:rsidRPr="00487299">
              <w:rPr>
                <w:rFonts w:eastAsia="Calibri"/>
                <w:color w:val="000000"/>
                <w:lang w:eastAsia="en-US"/>
              </w:rPr>
              <w:br/>
              <w:t>любой момент до заключения договора (договоров). Участник закупки,</w:t>
            </w:r>
            <w:r w:rsidR="00306554" w:rsidRPr="00487299">
              <w:rPr>
                <w:rFonts w:eastAsia="Calibri"/>
                <w:color w:val="000000"/>
                <w:lang w:eastAsia="en-US"/>
              </w:rPr>
              <w:t xml:space="preserve"> </w:t>
            </w:r>
            <w:r w:rsidRPr="00487299">
              <w:rPr>
                <w:rFonts w:eastAsia="Calibri"/>
                <w:color w:val="000000"/>
                <w:lang w:eastAsia="en-US"/>
              </w:rPr>
              <w:t>с которым заключен договор (договоры) по итогам закупки несет</w:t>
            </w:r>
            <w:r w:rsidR="00306554" w:rsidRPr="00487299">
              <w:rPr>
                <w:rFonts w:eastAsia="Calibri"/>
                <w:color w:val="000000"/>
                <w:lang w:eastAsia="en-US"/>
              </w:rPr>
              <w:t xml:space="preserve"> </w:t>
            </w:r>
            <w:r w:rsidRPr="00487299">
              <w:rPr>
                <w:rFonts w:eastAsia="Calibri"/>
                <w:color w:val="000000"/>
                <w:lang w:eastAsia="en-US"/>
              </w:rPr>
              <w:t>ответственность в соответствии с заключенным договором</w:t>
            </w:r>
            <w:r w:rsidRPr="00487299">
              <w:rPr>
                <w:rFonts w:eastAsia="Calibri"/>
                <w:color w:val="000000"/>
                <w:lang w:eastAsia="en-US"/>
              </w:rPr>
              <w:br/>
              <w:t>(договорами), а также такому Участнику закупки не возвращается</w:t>
            </w:r>
            <w:r w:rsidRPr="00487299">
              <w:rPr>
                <w:rFonts w:eastAsia="Calibri"/>
                <w:color w:val="000000"/>
                <w:lang w:eastAsia="en-US"/>
              </w:rPr>
              <w:br/>
              <w:t xml:space="preserve">обеспечение исполнения договора (договоров), если </w:t>
            </w:r>
            <w:r w:rsidR="004E48CB" w:rsidRPr="00487299">
              <w:t>Документацией</w:t>
            </w:r>
            <w:r w:rsidR="00306554" w:rsidRPr="00487299">
              <w:t xml:space="preserve"> </w:t>
            </w:r>
            <w:r w:rsidRPr="00487299">
              <w:rPr>
                <w:rFonts w:eastAsia="Calibri"/>
                <w:color w:val="000000"/>
                <w:lang w:eastAsia="en-US"/>
              </w:rPr>
              <w:t>о</w:t>
            </w:r>
            <w:r w:rsidR="00306554" w:rsidRPr="00487299">
              <w:rPr>
                <w:rFonts w:eastAsia="Calibri"/>
                <w:color w:val="000000"/>
                <w:lang w:eastAsia="en-US"/>
              </w:rPr>
              <w:t xml:space="preserve"> </w:t>
            </w:r>
            <w:r w:rsidRPr="00487299">
              <w:rPr>
                <w:rFonts w:eastAsia="Calibri"/>
                <w:color w:val="000000"/>
                <w:lang w:eastAsia="en-US"/>
              </w:rPr>
              <w:t>закупке предусмотрено предоставление обеспечения исполнения</w:t>
            </w:r>
            <w:r w:rsidRPr="00487299">
              <w:rPr>
                <w:rFonts w:eastAsia="Calibri"/>
                <w:color w:val="000000"/>
                <w:lang w:eastAsia="en-US"/>
              </w:rPr>
              <w:br/>
              <w:t>договора (договоров);</w:t>
            </w:r>
          </w:p>
          <w:p w:rsidR="0060072A" w:rsidRPr="00487299" w:rsidRDefault="0060072A" w:rsidP="0060072A">
            <w:pPr>
              <w:shd w:val="clear" w:color="auto" w:fill="FFFFFF"/>
              <w:tabs>
                <w:tab w:val="left" w:pos="278"/>
              </w:tabs>
              <w:spacing w:before="34" w:line="269" w:lineRule="exact"/>
              <w:ind w:right="130"/>
              <w:jc w:val="both"/>
              <w:rPr>
                <w:rFonts w:eastAsia="Calibri"/>
                <w:color w:val="000000"/>
                <w:lang w:eastAsia="en-US"/>
              </w:rPr>
            </w:pPr>
            <w:r w:rsidRPr="00487299">
              <w:rPr>
                <w:rFonts w:eastAsia="Calibri"/>
                <w:color w:val="000000"/>
                <w:lang w:eastAsia="en-US"/>
              </w:rPr>
              <w:t>в)</w:t>
            </w:r>
            <w:r w:rsidRPr="00487299">
              <w:rPr>
                <w:rFonts w:eastAsia="Calibri"/>
                <w:color w:val="000000"/>
                <w:lang w:eastAsia="en-US"/>
              </w:rPr>
              <w:tab/>
              <w:t xml:space="preserve">сведения о начальной (максимальной) цене единицы каждого </w:t>
            </w:r>
            <w:r w:rsidRPr="00487299">
              <w:rPr>
                <w:rFonts w:eastAsia="Calibri"/>
                <w:color w:val="000000"/>
                <w:lang w:eastAsia="en-US"/>
              </w:rPr>
              <w:lastRenderedPageBreak/>
              <w:t>товара,</w:t>
            </w:r>
            <w:r w:rsidR="00306554" w:rsidRPr="00487299">
              <w:rPr>
                <w:rFonts w:eastAsia="Calibri"/>
                <w:color w:val="000000"/>
                <w:lang w:eastAsia="en-US"/>
              </w:rPr>
              <w:t xml:space="preserve"> </w:t>
            </w:r>
            <w:r w:rsidRPr="00487299">
              <w:rPr>
                <w:rFonts w:eastAsia="Calibri"/>
                <w:color w:val="000000"/>
                <w:lang w:eastAsia="en-US"/>
              </w:rPr>
              <w:t xml:space="preserve">работы, услуги, </w:t>
            </w:r>
            <w:proofErr w:type="gramStart"/>
            <w:r w:rsidRPr="00487299">
              <w:rPr>
                <w:rFonts w:eastAsia="Calibri"/>
                <w:color w:val="000000"/>
                <w:lang w:eastAsia="en-US"/>
              </w:rPr>
              <w:t>являющихся</w:t>
            </w:r>
            <w:proofErr w:type="gramEnd"/>
            <w:r w:rsidRPr="00487299">
              <w:rPr>
                <w:rFonts w:eastAsia="Calibri"/>
                <w:color w:val="000000"/>
                <w:lang w:eastAsia="en-US"/>
              </w:rPr>
              <w:t xml:space="preserve"> предметом закупки указаны в разделе IV «Техническое задание»</w:t>
            </w:r>
            <w:r w:rsidR="00100D35" w:rsidRPr="00487299">
              <w:rPr>
                <w:rFonts w:eastAsia="Calibri"/>
                <w:color w:val="000000"/>
                <w:lang w:eastAsia="en-US"/>
              </w:rPr>
              <w:t xml:space="preserve"> </w:t>
            </w:r>
            <w:r w:rsidR="007F6F87" w:rsidRPr="00487299">
              <w:rPr>
                <w:rFonts w:eastAsia="Calibri"/>
                <w:color w:val="000000"/>
                <w:lang w:eastAsia="en-US"/>
              </w:rPr>
              <w:t xml:space="preserve">документации </w:t>
            </w:r>
            <w:r w:rsidRPr="00487299">
              <w:rPr>
                <w:rFonts w:eastAsia="Calibri"/>
                <w:color w:val="000000"/>
                <w:lang w:eastAsia="en-US"/>
              </w:rPr>
              <w:t>о закупке;</w:t>
            </w:r>
          </w:p>
          <w:p w:rsidR="0060072A" w:rsidRPr="00487299" w:rsidRDefault="0060072A" w:rsidP="0060072A">
            <w:pPr>
              <w:shd w:val="clear" w:color="auto" w:fill="FFFFFF"/>
              <w:tabs>
                <w:tab w:val="left" w:pos="278"/>
              </w:tabs>
              <w:spacing w:line="259" w:lineRule="exact"/>
              <w:ind w:right="144"/>
              <w:jc w:val="both"/>
              <w:rPr>
                <w:rFonts w:eastAsia="Calibri"/>
                <w:color w:val="000000"/>
                <w:lang w:eastAsia="en-US"/>
              </w:rPr>
            </w:pPr>
            <w:r w:rsidRPr="00487299">
              <w:rPr>
                <w:rFonts w:eastAsia="Calibri"/>
                <w:color w:val="000000"/>
                <w:lang w:eastAsia="en-US"/>
              </w:rPr>
              <w:t>г)</w:t>
            </w:r>
            <w:r w:rsidRPr="00487299">
              <w:rPr>
                <w:rFonts w:eastAsia="Calibri"/>
                <w:color w:val="000000"/>
                <w:lang w:eastAsia="en-US"/>
              </w:rPr>
              <w:tab/>
              <w:t>отсутствие в заявке на участие в закупке указания (декларирования)</w:t>
            </w:r>
            <w:r w:rsidR="006F38BD" w:rsidRPr="00487299">
              <w:rPr>
                <w:rFonts w:eastAsia="Calibri"/>
                <w:color w:val="000000"/>
                <w:lang w:eastAsia="en-US"/>
              </w:rPr>
              <w:t xml:space="preserve"> </w:t>
            </w:r>
            <w:r w:rsidRPr="00487299">
              <w:rPr>
                <w:rFonts w:eastAsia="Calibri"/>
                <w:color w:val="000000"/>
                <w:lang w:eastAsia="en-US"/>
              </w:rPr>
              <w:t>страны происхождения поставляемого товара не является основанием</w:t>
            </w:r>
            <w:r w:rsidR="00306554" w:rsidRPr="00487299">
              <w:rPr>
                <w:rFonts w:eastAsia="Calibri"/>
                <w:color w:val="000000"/>
                <w:lang w:eastAsia="en-US"/>
              </w:rPr>
              <w:t xml:space="preserve"> </w:t>
            </w:r>
            <w:r w:rsidRPr="00487299">
              <w:rPr>
                <w:rFonts w:eastAsia="Calibri"/>
                <w:color w:val="000000"/>
                <w:lang w:eastAsia="en-US"/>
              </w:rPr>
              <w:t>для отклонения заявки Участника закупки, такая</w:t>
            </w:r>
            <w:r w:rsidR="00306554" w:rsidRPr="00487299">
              <w:rPr>
                <w:rFonts w:eastAsia="Calibri"/>
                <w:color w:val="000000"/>
                <w:lang w:eastAsia="en-US"/>
              </w:rPr>
              <w:t xml:space="preserve"> </w:t>
            </w:r>
            <w:r w:rsidRPr="00487299">
              <w:rPr>
                <w:rFonts w:eastAsia="Calibri"/>
                <w:color w:val="000000"/>
                <w:lang w:eastAsia="en-US"/>
              </w:rPr>
              <w:t>заявка</w:t>
            </w:r>
            <w:r w:rsidR="00306554" w:rsidRPr="00487299">
              <w:rPr>
                <w:rFonts w:eastAsia="Calibri"/>
                <w:color w:val="000000"/>
                <w:lang w:eastAsia="en-US"/>
              </w:rPr>
              <w:t xml:space="preserve"> </w:t>
            </w:r>
            <w:r w:rsidRPr="00487299">
              <w:rPr>
                <w:rFonts w:eastAsia="Calibri"/>
                <w:color w:val="000000"/>
                <w:lang w:eastAsia="en-US"/>
              </w:rPr>
              <w:t>рассматривается как содержащая предложение о поставке иностранных</w:t>
            </w:r>
            <w:r w:rsidR="00306554" w:rsidRPr="00487299">
              <w:rPr>
                <w:rFonts w:eastAsia="Calibri"/>
                <w:color w:val="000000"/>
                <w:lang w:eastAsia="en-US"/>
              </w:rPr>
              <w:t xml:space="preserve"> </w:t>
            </w:r>
            <w:r w:rsidRPr="00487299">
              <w:rPr>
                <w:rFonts w:eastAsia="Calibri"/>
                <w:color w:val="000000"/>
                <w:lang w:eastAsia="en-US"/>
              </w:rPr>
              <w:t>товаров;</w:t>
            </w:r>
          </w:p>
          <w:p w:rsidR="0060072A" w:rsidRPr="00487299" w:rsidRDefault="0060072A" w:rsidP="0060072A">
            <w:pPr>
              <w:shd w:val="clear" w:color="auto" w:fill="FFFFFF"/>
              <w:spacing w:before="38" w:line="278" w:lineRule="exact"/>
              <w:ind w:left="10" w:right="144"/>
              <w:jc w:val="both"/>
            </w:pPr>
            <w:proofErr w:type="gramStart"/>
            <w:r w:rsidRPr="00487299">
              <w:rPr>
                <w:rFonts w:eastAsia="Calibri"/>
                <w:color w:val="000000"/>
                <w:lang w:eastAsia="en-US"/>
              </w:rPr>
              <w:t>д)</w:t>
            </w:r>
            <w:r w:rsidR="00306554" w:rsidRPr="00487299">
              <w:rPr>
                <w:rFonts w:eastAsia="Calibri"/>
                <w:color w:val="000000"/>
                <w:lang w:eastAsia="en-US"/>
              </w:rPr>
              <w:t xml:space="preserve"> </w:t>
            </w:r>
            <w:r w:rsidRPr="00487299">
              <w:rPr>
                <w:rFonts w:eastAsia="Calibri"/>
                <w:color w:val="000000"/>
                <w:lang w:eastAsia="en-US"/>
              </w:rPr>
              <w:t>для целей установления соотношения цены предлагаемых к поставке</w:t>
            </w:r>
            <w:r w:rsidR="00306554" w:rsidRPr="00487299">
              <w:rPr>
                <w:rFonts w:eastAsia="Calibri"/>
                <w:color w:val="000000"/>
                <w:lang w:eastAsia="en-US"/>
              </w:rPr>
              <w:t xml:space="preserve"> т</w:t>
            </w:r>
            <w:r w:rsidRPr="00487299">
              <w:rPr>
                <w:rFonts w:eastAsia="Calibri"/>
                <w:color w:val="000000"/>
                <w:lang w:eastAsia="en-US"/>
              </w:rPr>
              <w:t>оваров российского и иностранного происхождения, цены выполнения</w:t>
            </w:r>
            <w:r w:rsidR="00306554" w:rsidRPr="00487299">
              <w:rPr>
                <w:rFonts w:eastAsia="Calibri"/>
                <w:color w:val="000000"/>
                <w:lang w:eastAsia="en-US"/>
              </w:rPr>
              <w:t xml:space="preserve"> </w:t>
            </w:r>
            <w:r w:rsidRPr="00487299">
              <w:rPr>
                <w:rFonts w:eastAsia="Calibri"/>
                <w:color w:val="000000"/>
                <w:lang w:eastAsia="en-US"/>
              </w:rPr>
              <w:t>работ, оказания услуг российскими и иностранными лицами в случаях,</w:t>
            </w:r>
            <w:r w:rsidR="00306554" w:rsidRPr="00487299">
              <w:rPr>
                <w:rFonts w:eastAsia="Calibri"/>
                <w:color w:val="000000"/>
                <w:lang w:eastAsia="en-US"/>
              </w:rPr>
              <w:t xml:space="preserve"> </w:t>
            </w:r>
            <w:r w:rsidRPr="00487299">
              <w:rPr>
                <w:rFonts w:eastAsia="Calibri"/>
                <w:color w:val="000000"/>
                <w:lang w:eastAsia="en-US"/>
              </w:rPr>
              <w:t>когда содержится предложение о поставке товаров российского и</w:t>
            </w:r>
            <w:r w:rsidR="00306554" w:rsidRPr="00487299">
              <w:rPr>
                <w:rFonts w:eastAsia="Calibri"/>
                <w:color w:val="000000"/>
                <w:lang w:eastAsia="en-US"/>
              </w:rPr>
              <w:t xml:space="preserve"> </w:t>
            </w:r>
            <w:r w:rsidRPr="00487299">
              <w:rPr>
                <w:rFonts w:eastAsia="Calibri"/>
                <w:color w:val="000000"/>
                <w:lang w:eastAsia="en-US"/>
              </w:rPr>
              <w:t xml:space="preserve">иностранного   происхождения,   выполнении   работ,   оказании   услуг </w:t>
            </w:r>
            <w:r w:rsidRPr="00487299">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487299">
              <w:t xml:space="preserve"> </w:t>
            </w:r>
            <w:proofErr w:type="gramStart"/>
            <w:r w:rsidRPr="00487299">
              <w:rPr>
                <w:spacing w:val="-1"/>
              </w:rPr>
              <w:t xml:space="preserve">стоимости всех предложенных таким участником товаров, работ, услуг, </w:t>
            </w:r>
            <w:r w:rsidRPr="00487299">
              <w:t xml:space="preserve">цена единицы каждого товара, работы, услуги определяется как </w:t>
            </w:r>
            <w:r w:rsidRPr="00487299">
              <w:rPr>
                <w:spacing w:val="-1"/>
              </w:rPr>
              <w:t xml:space="preserve">произведение начальной (максимальной) цены единицы товара, работы, услуги, указанной в </w:t>
            </w:r>
            <w:r w:rsidR="000C4AAB" w:rsidRPr="00487299">
              <w:rPr>
                <w:spacing w:val="-1"/>
              </w:rPr>
              <w:t>Документации</w:t>
            </w:r>
            <w:r w:rsidRPr="00487299">
              <w:rPr>
                <w:spacing w:val="-1"/>
              </w:rPr>
              <w:t xml:space="preserve"> о закупке в соответствии с подпунктом </w:t>
            </w:r>
            <w:r w:rsidRPr="00487299">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487299">
              <w:t>) цену договора;</w:t>
            </w:r>
          </w:p>
          <w:p w:rsidR="0060072A" w:rsidRPr="00487299" w:rsidRDefault="0060072A" w:rsidP="009B1829">
            <w:pPr>
              <w:shd w:val="clear" w:color="auto" w:fill="FFFFFF"/>
              <w:tabs>
                <w:tab w:val="left" w:pos="326"/>
              </w:tabs>
              <w:spacing w:line="278" w:lineRule="exact"/>
              <w:ind w:right="130"/>
              <w:jc w:val="both"/>
            </w:pPr>
            <w:r w:rsidRPr="00487299">
              <w:rPr>
                <w:spacing w:val="-8"/>
              </w:rPr>
              <w:t>е)</w:t>
            </w:r>
            <w:r w:rsidRPr="00487299">
              <w:tab/>
            </w:r>
            <w:r w:rsidRPr="00487299">
              <w:rPr>
                <w:spacing w:val="-1"/>
              </w:rPr>
              <w:t>отнесения участника закупки к российским или иностранным лицам</w:t>
            </w:r>
            <w:r w:rsidR="00306554" w:rsidRPr="00487299">
              <w:rPr>
                <w:spacing w:val="-1"/>
              </w:rPr>
              <w:t xml:space="preserve"> </w:t>
            </w:r>
            <w:r w:rsidRPr="00487299">
              <w:t>производится на основании представленной в составе заявки анкеты</w:t>
            </w:r>
            <w:r w:rsidR="00306554" w:rsidRPr="00487299">
              <w:t xml:space="preserve"> </w:t>
            </w:r>
            <w:r w:rsidRPr="00487299">
              <w:t>Участника на участие в закупке, заполненной по форме 2</w:t>
            </w:r>
            <w:r w:rsidR="006F38BD" w:rsidRPr="00487299">
              <w:t xml:space="preserve"> </w:t>
            </w:r>
            <w:r w:rsidRPr="00487299">
              <w:t>раздела</w:t>
            </w:r>
            <w:r w:rsidR="006F38BD" w:rsidRPr="00487299">
              <w:t xml:space="preserve"> </w:t>
            </w:r>
            <w:r w:rsidRPr="00487299">
              <w:rPr>
                <w:lang w:val="en-US"/>
              </w:rPr>
              <w:t>III</w:t>
            </w:r>
            <w:r w:rsidR="006F38BD" w:rsidRPr="00487299">
              <w:t xml:space="preserve"> </w:t>
            </w:r>
            <w:r w:rsidRPr="00487299">
              <w:rPr>
                <w:spacing w:val="-1"/>
              </w:rPr>
              <w:t>«ФОРМЫ ДЛЯ ЗАПОЛНЕНИЯ УЧАСТНИКАМИ ЗАКУПКИ»;</w:t>
            </w:r>
          </w:p>
          <w:p w:rsidR="0060072A" w:rsidRPr="00487299" w:rsidRDefault="0060072A" w:rsidP="009B1829">
            <w:pPr>
              <w:shd w:val="clear" w:color="auto" w:fill="FFFFFF"/>
              <w:tabs>
                <w:tab w:val="left" w:pos="504"/>
              </w:tabs>
              <w:spacing w:line="278" w:lineRule="exact"/>
              <w:ind w:right="110"/>
              <w:jc w:val="both"/>
            </w:pPr>
            <w:r w:rsidRPr="00487299">
              <w:rPr>
                <w:spacing w:val="-10"/>
              </w:rPr>
              <w:t>ж)</w:t>
            </w:r>
            <w:r w:rsidRPr="00487299">
              <w:tab/>
              <w:t>в договоре (договорах) заключенном по результатам закупки</w:t>
            </w:r>
            <w:r w:rsidRPr="00487299">
              <w:br/>
            </w:r>
            <w:r w:rsidRPr="00487299">
              <w:rPr>
                <w:spacing w:val="-1"/>
              </w:rPr>
              <w:t>указывается страна происхождения поставляемого товара на основании</w:t>
            </w:r>
            <w:r w:rsidR="00306554" w:rsidRPr="00487299">
              <w:rPr>
                <w:spacing w:val="-1"/>
              </w:rPr>
              <w:t xml:space="preserve"> </w:t>
            </w:r>
            <w:r w:rsidRPr="00487299">
              <w:rPr>
                <w:spacing w:val="-1"/>
              </w:rPr>
              <w:t>сведений, содержащихся в заявке на участие в закупке, представленной</w:t>
            </w:r>
            <w:r w:rsidR="00306554" w:rsidRPr="00487299">
              <w:rPr>
                <w:spacing w:val="-1"/>
              </w:rPr>
              <w:t xml:space="preserve"> </w:t>
            </w:r>
            <w:r w:rsidRPr="00487299">
              <w:t>Участником закупки, с которым заключается договор (договоры);</w:t>
            </w:r>
          </w:p>
          <w:p w:rsidR="000606A8" w:rsidRPr="00487299" w:rsidRDefault="0060072A" w:rsidP="009B1829">
            <w:pPr>
              <w:shd w:val="clear" w:color="auto" w:fill="FFFFFF"/>
              <w:tabs>
                <w:tab w:val="left" w:pos="408"/>
              </w:tabs>
              <w:spacing w:line="278" w:lineRule="exact"/>
              <w:ind w:right="86"/>
              <w:jc w:val="both"/>
            </w:pPr>
            <w:r w:rsidRPr="00487299">
              <w:rPr>
                <w:spacing w:val="-7"/>
              </w:rPr>
              <w:t>з)</w:t>
            </w:r>
            <w:r w:rsidRPr="00487299">
              <w:tab/>
            </w:r>
            <w:r w:rsidR="009B1829" w:rsidRPr="00487299">
              <w:t>е</w:t>
            </w:r>
            <w:r w:rsidR="000606A8" w:rsidRPr="00487299">
              <w:t>сли победитель Закупки признан уклонившимся от заключения</w:t>
            </w:r>
            <w:r w:rsidR="000606A8" w:rsidRPr="00487299">
              <w:br/>
              <w:t>договора (договоров), то действует порядок заключения договора</w:t>
            </w:r>
            <w:r w:rsidR="000606A8" w:rsidRPr="00487299">
              <w:br/>
              <w:t>(договоров) по результатам закупки</w:t>
            </w:r>
            <w:r w:rsidR="00E87968" w:rsidRPr="00487299">
              <w:t>,</w:t>
            </w:r>
            <w:r w:rsidR="000606A8" w:rsidRPr="00487299">
              <w:t xml:space="preserve"> установленный в п. 1.10.7 </w:t>
            </w:r>
            <w:r w:rsidR="000606A8" w:rsidRPr="00487299">
              <w:br/>
              <w:t>Положения о закупк</w:t>
            </w:r>
            <w:r w:rsidR="000C4AAB" w:rsidRPr="00487299">
              <w:t>е</w:t>
            </w:r>
            <w:r w:rsidR="000606A8" w:rsidRPr="00487299">
              <w:t xml:space="preserve"> товаров, работ, услуг СГМУП “ГТС”; </w:t>
            </w:r>
          </w:p>
          <w:p w:rsidR="0060072A" w:rsidRPr="00487299" w:rsidRDefault="0060072A" w:rsidP="009B1829">
            <w:pPr>
              <w:shd w:val="clear" w:color="auto" w:fill="FFFFFF"/>
              <w:spacing w:line="278" w:lineRule="exact"/>
              <w:ind w:right="58"/>
              <w:jc w:val="both"/>
            </w:pPr>
            <w:proofErr w:type="gramStart"/>
            <w:r w:rsidRPr="00487299">
              <w:t xml:space="preserve">и) при исполнении договора (договоров), заключенного с Участником </w:t>
            </w:r>
            <w:r w:rsidRPr="00487299">
              <w:rPr>
                <w:spacing w:val="-1"/>
              </w:rPr>
              <w:t xml:space="preserve">закупки, которому предоставлен приоритет в соответствии с настоящим </w:t>
            </w:r>
            <w:r w:rsidRPr="00487299">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87299">
              <w:rPr>
                <w:spacing w:val="-1"/>
              </w:rPr>
              <w:t xml:space="preserve">(потребительские свойства) таких товаров не должны уступать качеству </w:t>
            </w:r>
            <w:r w:rsidRPr="00487299">
              <w:t>и соответствующим техническим и функциональным характеристикам товаров, указанных</w:t>
            </w:r>
            <w:proofErr w:type="gramEnd"/>
            <w:r w:rsidRPr="00487299">
              <w:t xml:space="preserve"> в договоре (договорах). Приоритет не предоставляется в случаях, если:</w:t>
            </w:r>
          </w:p>
          <w:p w:rsidR="0060072A" w:rsidRPr="00487299" w:rsidRDefault="0060072A" w:rsidP="009B1829">
            <w:pPr>
              <w:shd w:val="clear" w:color="auto" w:fill="FFFFFF"/>
              <w:tabs>
                <w:tab w:val="left" w:pos="557"/>
              </w:tabs>
              <w:spacing w:line="278" w:lineRule="exact"/>
              <w:ind w:right="48"/>
              <w:jc w:val="both"/>
            </w:pPr>
            <w:r w:rsidRPr="00487299">
              <w:rPr>
                <w:spacing w:val="-8"/>
              </w:rPr>
              <w:t>а)</w:t>
            </w:r>
            <w:r w:rsidRPr="00487299">
              <w:tab/>
              <w:t xml:space="preserve">закупка признана </w:t>
            </w:r>
            <w:proofErr w:type="gramStart"/>
            <w:r w:rsidRPr="00487299">
              <w:t>несостоявшейся</w:t>
            </w:r>
            <w:proofErr w:type="gramEnd"/>
            <w:r w:rsidRPr="00487299">
              <w:t xml:space="preserve"> и договор заключается с</w:t>
            </w:r>
            <w:r w:rsidRPr="00487299">
              <w:br/>
              <w:t>единственным участником закупки;</w:t>
            </w:r>
          </w:p>
          <w:p w:rsidR="0060072A" w:rsidRPr="00487299" w:rsidRDefault="0060072A" w:rsidP="009B1829">
            <w:pPr>
              <w:shd w:val="clear" w:color="auto" w:fill="FFFFFF"/>
              <w:tabs>
                <w:tab w:val="left" w:pos="422"/>
              </w:tabs>
              <w:spacing w:line="278" w:lineRule="exact"/>
              <w:ind w:right="34"/>
              <w:jc w:val="both"/>
            </w:pPr>
            <w:r w:rsidRPr="00487299">
              <w:rPr>
                <w:spacing w:val="-7"/>
              </w:rPr>
              <w:lastRenderedPageBreak/>
              <w:t>б)</w:t>
            </w:r>
            <w:r w:rsidRPr="00487299">
              <w:tab/>
            </w:r>
            <w:r w:rsidRPr="00487299">
              <w:rPr>
                <w:spacing w:val="-1"/>
              </w:rPr>
              <w:t>в заявке на участие в закупке не содержится предложений о поставке</w:t>
            </w:r>
            <w:r w:rsidR="00306554" w:rsidRPr="00487299">
              <w:rPr>
                <w:spacing w:val="-1"/>
              </w:rPr>
              <w:t xml:space="preserve"> </w:t>
            </w:r>
            <w:r w:rsidRPr="00487299">
              <w:t>товаров российского происхождения, выполнении работ, оказании</w:t>
            </w:r>
            <w:r w:rsidR="00306554" w:rsidRPr="00487299">
              <w:t xml:space="preserve"> </w:t>
            </w:r>
            <w:r w:rsidRPr="00487299">
              <w:t>услуг российскими лицами;</w:t>
            </w:r>
          </w:p>
          <w:p w:rsidR="0060072A" w:rsidRPr="00487299" w:rsidRDefault="0060072A" w:rsidP="009B1829">
            <w:pPr>
              <w:shd w:val="clear" w:color="auto" w:fill="FFFFFF"/>
              <w:tabs>
                <w:tab w:val="left" w:pos="422"/>
              </w:tabs>
              <w:spacing w:line="288" w:lineRule="exact"/>
              <w:ind w:right="24"/>
              <w:jc w:val="both"/>
            </w:pPr>
            <w:r w:rsidRPr="00487299">
              <w:rPr>
                <w:spacing w:val="-5"/>
              </w:rPr>
              <w:t>в)</w:t>
            </w:r>
            <w:r w:rsidRPr="00487299">
              <w:tab/>
            </w:r>
            <w:r w:rsidRPr="00487299">
              <w:rPr>
                <w:spacing w:val="-1"/>
              </w:rPr>
              <w:t>в заявке на участие в закупке не содержится предложений о поставке</w:t>
            </w:r>
            <w:r w:rsidR="004203EB" w:rsidRPr="00487299">
              <w:rPr>
                <w:spacing w:val="-1"/>
              </w:rPr>
              <w:t xml:space="preserve"> </w:t>
            </w:r>
            <w:r w:rsidRPr="00487299">
              <w:t>товаров иностранного происхождения, выполнении работ, оказании</w:t>
            </w:r>
            <w:r w:rsidR="00306554" w:rsidRPr="00487299">
              <w:t xml:space="preserve"> </w:t>
            </w:r>
            <w:r w:rsidRPr="00487299">
              <w:t>услуг иностранными лицами;</w:t>
            </w:r>
          </w:p>
          <w:p w:rsidR="0060072A" w:rsidRPr="00487299" w:rsidRDefault="006D4777" w:rsidP="0060072A">
            <w:pPr>
              <w:shd w:val="clear" w:color="auto" w:fill="FFFFFF"/>
              <w:spacing w:line="274" w:lineRule="exact"/>
              <w:ind w:right="77"/>
              <w:jc w:val="both"/>
            </w:pPr>
            <w:proofErr w:type="gramStart"/>
            <w:r w:rsidRPr="00487299">
              <w:t>г</w:t>
            </w:r>
            <w:r w:rsidR="0060072A" w:rsidRPr="00487299">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sidRPr="00487299">
              <w:rPr>
                <w:spacing w:val="-1"/>
              </w:rPr>
              <w:t xml:space="preserve">проводится путем снижения начальной (максимальной) цены договора, </w:t>
            </w:r>
            <w:r w:rsidR="0060072A" w:rsidRPr="00487299">
              <w:t xml:space="preserve">указанной в извещении о закупке, на "шаг", установленный в </w:t>
            </w:r>
            <w:r w:rsidR="007F6F87" w:rsidRPr="00487299">
              <w:t xml:space="preserve">документации </w:t>
            </w:r>
            <w:r w:rsidR="0060072A" w:rsidRPr="00487299">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rsidRPr="00487299">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487299" w:rsidRDefault="0060072A" w:rsidP="009B1829">
            <w:pPr>
              <w:shd w:val="clear" w:color="auto" w:fill="FFFFFF"/>
              <w:spacing w:before="10" w:line="274" w:lineRule="exact"/>
              <w:ind w:right="101"/>
              <w:jc w:val="both"/>
              <w:rPr>
                <w:bCs/>
              </w:rPr>
            </w:pPr>
            <w:r w:rsidRPr="00487299">
              <w:rPr>
                <w:spacing w:val="-1"/>
              </w:rPr>
              <w:t xml:space="preserve">Приоритет товарам российского происхождения, работам, услугам, </w:t>
            </w:r>
            <w:r w:rsidRPr="00487299">
              <w:t xml:space="preserve">выполняемым, оказываемым российскими лицами устанавливается с учетом положений Генерального соглашения по тарифам и торговле </w:t>
            </w:r>
            <w:r w:rsidRPr="00487299">
              <w:rPr>
                <w:spacing w:val="-2"/>
              </w:rPr>
              <w:t xml:space="preserve">1994 года и Договора о Евразийском экономическом </w:t>
            </w:r>
            <w:r w:rsidRPr="00487299">
              <w:t>союзе от 29 мая 2014 года</w:t>
            </w:r>
            <w:r w:rsidR="009B1829" w:rsidRPr="00487299">
              <w:t xml:space="preserve">. </w:t>
            </w:r>
          </w:p>
        </w:tc>
      </w:tr>
      <w:tr w:rsidR="00125E35" w:rsidRPr="00487299" w:rsidTr="00CE1BA0">
        <w:trPr>
          <w:trHeight w:val="852"/>
        </w:trPr>
        <w:tc>
          <w:tcPr>
            <w:tcW w:w="710" w:type="dxa"/>
            <w:tcBorders>
              <w:top w:val="single" w:sz="4" w:space="0" w:color="auto"/>
              <w:left w:val="single" w:sz="4" w:space="0" w:color="auto"/>
              <w:right w:val="single" w:sz="4" w:space="0" w:color="auto"/>
            </w:tcBorders>
          </w:tcPr>
          <w:p w:rsidR="00125E35" w:rsidRPr="00487299"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487299" w:rsidRDefault="00125E35" w:rsidP="00125E35"/>
          <w:p w:rsidR="00125E35" w:rsidRPr="00487299" w:rsidRDefault="00125E35" w:rsidP="00125E35"/>
          <w:p w:rsidR="00125E35" w:rsidRPr="00487299" w:rsidRDefault="00125E35" w:rsidP="00125E35">
            <w:r w:rsidRPr="00487299">
              <w:t>5.</w:t>
            </w:r>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Адрес электронной площадки в информационно-</w:t>
            </w:r>
            <w:proofErr w:type="spellStart"/>
            <w:r w:rsidRPr="00487299">
              <w:rPr>
                <w:bCs/>
              </w:rPr>
              <w:t>телекоммуни</w:t>
            </w:r>
            <w:proofErr w:type="spellEnd"/>
            <w:r w:rsidRPr="00487299">
              <w:rPr>
                <w:bCs/>
              </w:rPr>
              <w:t>-</w:t>
            </w:r>
            <w:proofErr w:type="spellStart"/>
            <w:r w:rsidRPr="00487299">
              <w:rPr>
                <w:bCs/>
              </w:rPr>
              <w:t>кационной</w:t>
            </w:r>
            <w:proofErr w:type="spellEnd"/>
            <w:r w:rsidRPr="00487299">
              <w:rPr>
                <w:bCs/>
              </w:rPr>
              <w:t xml:space="preserve"> сети</w:t>
            </w:r>
          </w:p>
          <w:p w:rsidR="00125E35" w:rsidRPr="00487299" w:rsidRDefault="00125E35" w:rsidP="00125E35">
            <w:pPr>
              <w:pStyle w:val="rvps1"/>
              <w:ind w:firstLine="35"/>
              <w:jc w:val="left"/>
              <w:rPr>
                <w:bCs/>
              </w:rPr>
            </w:pPr>
            <w:r w:rsidRPr="00487299">
              <w:rPr>
                <w:bCs/>
              </w:rPr>
              <w:t>«Интернет»</w:t>
            </w:r>
          </w:p>
        </w:tc>
        <w:tc>
          <w:tcPr>
            <w:tcW w:w="7512" w:type="dxa"/>
            <w:tcBorders>
              <w:top w:val="single" w:sz="4" w:space="0" w:color="auto"/>
              <w:left w:val="single" w:sz="4" w:space="0" w:color="auto"/>
              <w:right w:val="single" w:sz="4" w:space="0" w:color="auto"/>
            </w:tcBorders>
          </w:tcPr>
          <w:p w:rsidR="00125E35" w:rsidRPr="00487299" w:rsidRDefault="005363F9" w:rsidP="00125E35">
            <w:pPr>
              <w:ind w:firstLine="567"/>
              <w:jc w:val="both"/>
            </w:pPr>
            <w:r w:rsidRPr="00487299">
              <w:t>Аукцион в электронной форме</w:t>
            </w:r>
            <w:r w:rsidR="009236F4" w:rsidRPr="00487299">
              <w:t xml:space="preserve"> проводится в соответствии с правилами и с использованием функционала ЭТП АО «ЕЭТП», находящейся по адресу </w:t>
            </w:r>
            <w:hyperlink r:id="rId22" w:history="1">
              <w:r w:rsidR="009236F4" w:rsidRPr="00487299">
                <w:rPr>
                  <w:rFonts w:eastAsia="Calibri"/>
                  <w:color w:val="0000FF"/>
                  <w:u w:val="single"/>
                  <w:lang w:eastAsia="en-US"/>
                </w:rPr>
                <w:t>www.roseltorg.ru</w:t>
              </w:r>
            </w:hyperlink>
          </w:p>
        </w:tc>
      </w:tr>
      <w:tr w:rsidR="00125E35" w:rsidRPr="00487299"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r w:rsidRPr="00487299">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pPr>
              <w:pStyle w:val="rvps1"/>
              <w:ind w:firstLine="35"/>
              <w:jc w:val="left"/>
              <w:rPr>
                <w:bCs/>
              </w:rPr>
            </w:pPr>
            <w:r w:rsidRPr="00487299">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4C5E59" w:rsidP="00125E35">
            <w:pPr>
              <w:ind w:firstLine="567"/>
              <w:jc w:val="both"/>
            </w:pPr>
            <w:r w:rsidRPr="0048729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tabs>
                <w:tab w:val="left" w:pos="0"/>
              </w:tabs>
              <w:jc w:val="both"/>
            </w:pPr>
            <w:r w:rsidRPr="00487299">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pPr>
              <w:pStyle w:val="rvps1"/>
              <w:ind w:firstLine="35"/>
              <w:jc w:val="left"/>
              <w:rPr>
                <w:bCs/>
              </w:rPr>
            </w:pPr>
            <w:r w:rsidRPr="00487299">
              <w:rPr>
                <w:bCs/>
              </w:rPr>
              <w:t xml:space="preserve">Дата размещения </w:t>
            </w:r>
            <w:r w:rsidR="007F6F87" w:rsidRPr="00487299">
              <w:rPr>
                <w:bCs/>
              </w:rPr>
              <w:t>Извещения и Документации</w:t>
            </w:r>
            <w:r w:rsidRPr="00487299">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B94344" w:rsidP="00CC2345">
            <w:pPr>
              <w:jc w:val="both"/>
              <w:rPr>
                <w:b/>
              </w:rPr>
            </w:pPr>
            <w:r w:rsidRPr="00487299">
              <w:rPr>
                <w:b/>
              </w:rPr>
              <w:t>«</w:t>
            </w:r>
            <w:r w:rsidR="000B3A0B" w:rsidRPr="00487299">
              <w:rPr>
                <w:b/>
              </w:rPr>
              <w:t>2</w:t>
            </w:r>
            <w:r w:rsidR="00B83879">
              <w:rPr>
                <w:b/>
              </w:rPr>
              <w:t>7</w:t>
            </w:r>
            <w:r w:rsidRPr="00487299">
              <w:rPr>
                <w:b/>
              </w:rPr>
              <w:t xml:space="preserve">» </w:t>
            </w:r>
            <w:r w:rsidR="000B3A0B" w:rsidRPr="00487299">
              <w:rPr>
                <w:b/>
              </w:rPr>
              <w:t>мая</w:t>
            </w:r>
            <w:r w:rsidR="00987BDB" w:rsidRPr="00487299">
              <w:rPr>
                <w:b/>
              </w:rPr>
              <w:t xml:space="preserve"> </w:t>
            </w:r>
            <w:r w:rsidRPr="00487299">
              <w:rPr>
                <w:b/>
              </w:rPr>
              <w:t>20</w:t>
            </w:r>
            <w:r w:rsidR="00987BDB" w:rsidRPr="00487299">
              <w:rPr>
                <w:b/>
              </w:rPr>
              <w:t>20</w:t>
            </w:r>
            <w:r w:rsidRPr="00487299">
              <w:rPr>
                <w:b/>
              </w:rPr>
              <w:t xml:space="preserve"> года</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bookmarkStart w:id="16" w:name="_Ref368304315"/>
            <w:r w:rsidRPr="00487299">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suppressAutoHyphens/>
              <w:jc w:val="both"/>
              <w:rPr>
                <w:b/>
              </w:rPr>
            </w:pPr>
            <w:r w:rsidRPr="00487299">
              <w:rPr>
                <w:b/>
              </w:rPr>
              <w:t xml:space="preserve">Дата начала срока: </w:t>
            </w:r>
            <w:r w:rsidR="00704B43" w:rsidRPr="00487299">
              <w:rPr>
                <w:b/>
              </w:rPr>
              <w:t>«</w:t>
            </w:r>
            <w:r w:rsidR="000B3A0B" w:rsidRPr="00487299">
              <w:rPr>
                <w:b/>
              </w:rPr>
              <w:t>2</w:t>
            </w:r>
            <w:r w:rsidR="00B83879">
              <w:rPr>
                <w:b/>
              </w:rPr>
              <w:t>7</w:t>
            </w:r>
            <w:r w:rsidR="00704B43" w:rsidRPr="00487299">
              <w:rPr>
                <w:b/>
              </w:rPr>
              <w:t xml:space="preserve">» </w:t>
            </w:r>
            <w:r w:rsidR="000B3A0B" w:rsidRPr="00487299">
              <w:rPr>
                <w:b/>
              </w:rPr>
              <w:t>мая</w:t>
            </w:r>
            <w:r w:rsidR="00704B43" w:rsidRPr="00487299">
              <w:rPr>
                <w:b/>
              </w:rPr>
              <w:t xml:space="preserve"> 2020 года</w:t>
            </w:r>
          </w:p>
          <w:p w:rsidR="00125E35" w:rsidRPr="00487299" w:rsidRDefault="00125E35" w:rsidP="00125E35">
            <w:pPr>
              <w:jc w:val="both"/>
            </w:pPr>
            <w:r w:rsidRPr="00487299">
              <w:rPr>
                <w:b/>
              </w:rPr>
              <w:t xml:space="preserve">Дата и время окончания срока: 09 часов 00 минут </w:t>
            </w:r>
            <w:r w:rsidR="00704B43" w:rsidRPr="00487299">
              <w:rPr>
                <w:b/>
              </w:rPr>
              <w:t>«</w:t>
            </w:r>
            <w:r w:rsidR="00B83879">
              <w:rPr>
                <w:b/>
              </w:rPr>
              <w:t>04</w:t>
            </w:r>
            <w:r w:rsidR="00704B43" w:rsidRPr="00487299">
              <w:rPr>
                <w:b/>
              </w:rPr>
              <w:t xml:space="preserve">» </w:t>
            </w:r>
            <w:r w:rsidR="00CC2345">
              <w:rPr>
                <w:b/>
              </w:rPr>
              <w:t>июня</w:t>
            </w:r>
            <w:r w:rsidR="00704B43" w:rsidRPr="00487299">
              <w:rPr>
                <w:b/>
              </w:rPr>
              <w:t xml:space="preserve"> 2020 года</w:t>
            </w:r>
            <w:r w:rsidR="00B94344" w:rsidRPr="00487299">
              <w:rPr>
                <w:b/>
              </w:rPr>
              <w:t xml:space="preserve">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965791" w:rsidP="00125E35">
            <w:pPr>
              <w:ind w:firstLine="601"/>
              <w:jc w:val="both"/>
            </w:pPr>
            <w:r w:rsidRPr="00487299">
              <w:t xml:space="preserve">Для участия в аукционе </w:t>
            </w:r>
            <w:r w:rsidR="00125E35" w:rsidRPr="00487299">
              <w:t xml:space="preserve">в электронной форме Участник закупки должен подготовить заявку на участие в </w:t>
            </w:r>
            <w:r w:rsidRPr="00487299">
              <w:t>аукционе</w:t>
            </w:r>
            <w:r w:rsidR="00125E35" w:rsidRPr="00487299">
              <w:t xml:space="preserve"> в электронной форме, оформленную в полном соответствии с требованиями </w:t>
            </w:r>
            <w:r w:rsidR="007F6F87" w:rsidRPr="00487299">
              <w:t>Документации</w:t>
            </w:r>
            <w:r w:rsidR="00125E35" w:rsidRPr="00487299">
              <w:t xml:space="preserve"> о проведен</w:t>
            </w:r>
            <w:proofErr w:type="gramStart"/>
            <w:r w:rsidR="00125E35" w:rsidRPr="00487299">
              <w:t xml:space="preserve">ии </w:t>
            </w:r>
            <w:r w:rsidR="00871768" w:rsidRPr="00487299">
              <w:t>ау</w:t>
            </w:r>
            <w:proofErr w:type="gramEnd"/>
            <w:r w:rsidR="00871768" w:rsidRPr="00487299">
              <w:t>кциона</w:t>
            </w:r>
            <w:r w:rsidR="00125E35" w:rsidRPr="00487299">
              <w:t xml:space="preserve"> в электронной форме.</w:t>
            </w:r>
          </w:p>
          <w:p w:rsidR="00125E35" w:rsidRPr="00487299" w:rsidRDefault="00125E35" w:rsidP="00871768">
            <w:pPr>
              <w:suppressAutoHyphens/>
              <w:ind w:firstLine="567"/>
              <w:jc w:val="both"/>
            </w:pPr>
            <w:r w:rsidRPr="00487299">
              <w:t xml:space="preserve">Порядок подачи заявки на участие в </w:t>
            </w:r>
            <w:r w:rsidR="00871768" w:rsidRPr="00487299">
              <w:t>аукционе</w:t>
            </w:r>
            <w:r w:rsidRPr="00487299">
              <w:t xml:space="preserve"> в электронной форме определяется регламентом оператора электронной площадки, на которой проводится </w:t>
            </w:r>
            <w:r w:rsidR="00230AF7" w:rsidRPr="00487299">
              <w:t>аукцион</w:t>
            </w:r>
            <w:r w:rsidRPr="00487299">
              <w:t xml:space="preserve"> в электронной форме.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624FD9" w:rsidP="00125E35">
            <w:r w:rsidRPr="00487299">
              <w:t>9</w:t>
            </w:r>
            <w:r w:rsidR="00125E35"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CC3C35">
            <w:pPr>
              <w:pStyle w:val="rvps1"/>
              <w:ind w:firstLine="35"/>
              <w:jc w:val="left"/>
              <w:rPr>
                <w:bCs/>
              </w:rPr>
            </w:pPr>
            <w:r w:rsidRPr="00487299">
              <w:rPr>
                <w:bCs/>
              </w:rPr>
              <w:t xml:space="preserve">Место, дата и время открытия доступа к заявкам на участие в </w:t>
            </w:r>
            <w:r w:rsidR="00CC3C35" w:rsidRPr="00487299">
              <w:rPr>
                <w:bCs/>
              </w:rPr>
              <w:t>аукционе</w:t>
            </w:r>
            <w:r w:rsidRPr="00487299">
              <w:rPr>
                <w:bCs/>
              </w:rPr>
              <w:t xml:space="preserve"> в</w:t>
            </w:r>
            <w:r w:rsidR="00AD1E16" w:rsidRPr="00487299">
              <w:rPr>
                <w:bCs/>
              </w:rPr>
              <w:t xml:space="preserve"> </w:t>
            </w:r>
            <w:r w:rsidRPr="00487299">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0B3A0B" w:rsidRPr="00487299" w:rsidRDefault="000B3A0B" w:rsidP="000B3A0B">
            <w:pPr>
              <w:jc w:val="both"/>
            </w:pPr>
            <w:r w:rsidRPr="00487299">
              <w:t>Дата и время открытия доступа к первым частям Заявок:</w:t>
            </w:r>
          </w:p>
          <w:p w:rsidR="000B3A0B" w:rsidRPr="00487299" w:rsidRDefault="000B3A0B" w:rsidP="000B3A0B">
            <w:pPr>
              <w:autoSpaceDE w:val="0"/>
              <w:autoSpaceDN w:val="0"/>
              <w:adjustRightInd w:val="0"/>
              <w:jc w:val="both"/>
              <w:rPr>
                <w:b/>
                <w:iCs/>
                <w:color w:val="000000"/>
              </w:rPr>
            </w:pPr>
            <w:r w:rsidRPr="00487299">
              <w:rPr>
                <w:b/>
              </w:rPr>
              <w:t>«</w:t>
            </w:r>
            <w:r w:rsidR="00CC2345">
              <w:rPr>
                <w:b/>
              </w:rPr>
              <w:t>0</w:t>
            </w:r>
            <w:r w:rsidR="00B83879">
              <w:rPr>
                <w:b/>
              </w:rPr>
              <w:t>5</w:t>
            </w:r>
            <w:r w:rsidRPr="00487299">
              <w:rPr>
                <w:b/>
              </w:rPr>
              <w:t xml:space="preserve">» </w:t>
            </w:r>
            <w:r w:rsidR="00CC2345">
              <w:rPr>
                <w:b/>
              </w:rPr>
              <w:t>июня</w:t>
            </w:r>
            <w:r w:rsidRPr="00487299">
              <w:rPr>
                <w:b/>
              </w:rPr>
              <w:t xml:space="preserve"> 2020 года в 09 часов 00 минут (время местное </w:t>
            </w:r>
            <w:proofErr w:type="gramStart"/>
            <w:r w:rsidRPr="00487299">
              <w:rPr>
                <w:b/>
              </w:rPr>
              <w:t>МСК</w:t>
            </w:r>
            <w:proofErr w:type="gramEnd"/>
            <w:r w:rsidRPr="00487299">
              <w:rPr>
                <w:b/>
              </w:rPr>
              <w:t>+2, GMT +5)</w:t>
            </w:r>
          </w:p>
          <w:p w:rsidR="000B3A0B" w:rsidRPr="00487299" w:rsidRDefault="000B3A0B" w:rsidP="000B3A0B">
            <w:pPr>
              <w:jc w:val="both"/>
            </w:pPr>
            <w:r w:rsidRPr="00487299">
              <w:t>Дата и время открытия доступа ко вторым частям Заявок:</w:t>
            </w:r>
          </w:p>
          <w:p w:rsidR="000B3A0B" w:rsidRPr="00487299" w:rsidRDefault="00B83879" w:rsidP="000B3A0B">
            <w:pPr>
              <w:jc w:val="both"/>
              <w:rPr>
                <w:b/>
              </w:rPr>
            </w:pPr>
            <w:r>
              <w:rPr>
                <w:b/>
              </w:rPr>
              <w:t>«11</w:t>
            </w:r>
            <w:r w:rsidR="000B3A0B" w:rsidRPr="00487299">
              <w:rPr>
                <w:b/>
              </w:rPr>
              <w:t xml:space="preserve">» июня 2020 года в 09 часов 00 минут (время местное </w:t>
            </w:r>
            <w:proofErr w:type="gramStart"/>
            <w:r w:rsidR="000B3A0B" w:rsidRPr="00487299">
              <w:rPr>
                <w:b/>
              </w:rPr>
              <w:t>МСК</w:t>
            </w:r>
            <w:proofErr w:type="gramEnd"/>
            <w:r w:rsidR="000B3A0B" w:rsidRPr="00487299">
              <w:rPr>
                <w:b/>
              </w:rPr>
              <w:t xml:space="preserve">+2, </w:t>
            </w:r>
            <w:r w:rsidR="000B3A0B" w:rsidRPr="00487299">
              <w:rPr>
                <w:b/>
              </w:rPr>
              <w:lastRenderedPageBreak/>
              <w:t xml:space="preserve">GMT +5) </w:t>
            </w:r>
          </w:p>
          <w:p w:rsidR="00125E35" w:rsidRPr="00487299" w:rsidRDefault="00125E35" w:rsidP="000B3A0B">
            <w:pPr>
              <w:ind w:firstLine="567"/>
              <w:jc w:val="both"/>
              <w:rPr>
                <w:i/>
                <w:color w:val="FF0000"/>
              </w:rPr>
            </w:pPr>
            <w:r w:rsidRPr="00487299">
              <w:t>Открытие доступа к поданным заявкам обеспечивается оператором электронной площадки на электронной площадке.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624FD9" w:rsidP="00125E35">
            <w:bookmarkStart w:id="17" w:name="_Ref378107245"/>
            <w:r w:rsidRPr="00487299">
              <w:lastRenderedPageBreak/>
              <w:t>10</w:t>
            </w:r>
            <w:r w:rsidR="00125E35" w:rsidRPr="00487299">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55686" w:rsidP="001C27CD">
            <w:pPr>
              <w:pStyle w:val="rvps1"/>
              <w:jc w:val="left"/>
              <w:rPr>
                <w:bCs/>
              </w:rPr>
            </w:pPr>
            <w:r w:rsidRPr="00487299">
              <w:t>Дата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CC2345" w:rsidRPr="00487299" w:rsidRDefault="00CC2345" w:rsidP="00CC2345">
            <w:pPr>
              <w:jc w:val="both"/>
              <w:rPr>
                <w:b/>
              </w:rPr>
            </w:pPr>
            <w:r w:rsidRPr="00487299">
              <w:rPr>
                <w:b/>
              </w:rPr>
              <w:t>Рассмотрение первых частей заявок: с 09 часов 00 минут до 17 часов 00 минут «0</w:t>
            </w:r>
            <w:r w:rsidR="00B83879">
              <w:rPr>
                <w:b/>
              </w:rPr>
              <w:t>9</w:t>
            </w:r>
            <w:r w:rsidRPr="00487299">
              <w:rPr>
                <w:b/>
              </w:rPr>
              <w:t xml:space="preserve">» июня 2020 года (время местное </w:t>
            </w:r>
            <w:proofErr w:type="gramStart"/>
            <w:r w:rsidRPr="00487299">
              <w:rPr>
                <w:b/>
              </w:rPr>
              <w:t>МСК</w:t>
            </w:r>
            <w:proofErr w:type="gramEnd"/>
            <w:r w:rsidRPr="00487299">
              <w:rPr>
                <w:b/>
              </w:rPr>
              <w:t>+2, GMT +5).</w:t>
            </w:r>
          </w:p>
          <w:p w:rsidR="00CC2345" w:rsidRPr="00487299" w:rsidRDefault="00CC2345" w:rsidP="00CC2345">
            <w:pPr>
              <w:jc w:val="both"/>
              <w:rPr>
                <w:b/>
              </w:rPr>
            </w:pPr>
            <w:r w:rsidRPr="00487299">
              <w:rPr>
                <w:b/>
                <w:iCs/>
              </w:rPr>
              <w:t xml:space="preserve">Аукционный торг: </w:t>
            </w:r>
            <w:r w:rsidRPr="00487299">
              <w:rPr>
                <w:b/>
              </w:rPr>
              <w:t>«</w:t>
            </w:r>
            <w:r w:rsidR="00B83879">
              <w:rPr>
                <w:b/>
              </w:rPr>
              <w:t>10</w:t>
            </w:r>
            <w:r w:rsidRPr="00487299">
              <w:rPr>
                <w:b/>
              </w:rPr>
              <w:t>» июня 2020 года. Время начала срока подачи ценовых предложений устанавливается оператором электронной площадки.</w:t>
            </w:r>
          </w:p>
          <w:p w:rsidR="00CC2345" w:rsidRPr="00487299" w:rsidRDefault="00CC2345" w:rsidP="00CC2345">
            <w:pPr>
              <w:jc w:val="both"/>
              <w:rPr>
                <w:b/>
              </w:rPr>
            </w:pPr>
            <w:r w:rsidRPr="00487299">
              <w:rPr>
                <w:b/>
              </w:rPr>
              <w:t>Рассмотрение вторых частей заявок: с 09 часов 00 минут до 17 часов 00 минут «</w:t>
            </w:r>
            <w:r>
              <w:rPr>
                <w:b/>
              </w:rPr>
              <w:t>1</w:t>
            </w:r>
            <w:r w:rsidR="0028731D">
              <w:rPr>
                <w:b/>
              </w:rPr>
              <w:t>1</w:t>
            </w:r>
            <w:r w:rsidRPr="00487299">
              <w:rPr>
                <w:b/>
              </w:rPr>
              <w:t xml:space="preserve">» июня 2020 года (время местное </w:t>
            </w:r>
            <w:proofErr w:type="gramStart"/>
            <w:r w:rsidRPr="00487299">
              <w:rPr>
                <w:b/>
              </w:rPr>
              <w:t>МСК</w:t>
            </w:r>
            <w:proofErr w:type="gramEnd"/>
            <w:r w:rsidRPr="00487299">
              <w:rPr>
                <w:b/>
              </w:rPr>
              <w:t>+2, GMT +5).</w:t>
            </w:r>
          </w:p>
          <w:p w:rsidR="00CC2345" w:rsidRDefault="00CC2345" w:rsidP="00CC2345">
            <w:pPr>
              <w:jc w:val="both"/>
              <w:rPr>
                <w:b/>
              </w:rPr>
            </w:pPr>
            <w:r w:rsidRPr="00487299">
              <w:rPr>
                <w:b/>
              </w:rPr>
              <w:t>Подведение итогов закупки: с 09 часов 00 минут до 17 часов 00 минут «</w:t>
            </w:r>
            <w:r>
              <w:rPr>
                <w:b/>
              </w:rPr>
              <w:t>1</w:t>
            </w:r>
            <w:r w:rsidR="0028731D">
              <w:rPr>
                <w:b/>
              </w:rPr>
              <w:t>5</w:t>
            </w:r>
            <w:r w:rsidRPr="00487299">
              <w:rPr>
                <w:b/>
              </w:rPr>
              <w:t xml:space="preserve">» июня 2020 года (время местное </w:t>
            </w:r>
            <w:proofErr w:type="gramStart"/>
            <w:r w:rsidRPr="00487299">
              <w:rPr>
                <w:b/>
              </w:rPr>
              <w:t>МСК</w:t>
            </w:r>
            <w:proofErr w:type="gramEnd"/>
            <w:r w:rsidRPr="00487299">
              <w:rPr>
                <w:b/>
              </w:rPr>
              <w:t>+2, GMT +5).</w:t>
            </w:r>
          </w:p>
          <w:p w:rsidR="00125E35" w:rsidRPr="00487299" w:rsidRDefault="001C27CD" w:rsidP="00CC2345">
            <w:pPr>
              <w:jc w:val="both"/>
            </w:pPr>
            <w:r w:rsidRPr="00487299">
              <w:t>Э</w:t>
            </w:r>
            <w:r w:rsidR="00125E35" w:rsidRPr="00487299">
              <w:t xml:space="preserve">тапы </w:t>
            </w:r>
            <w:r w:rsidR="002A4F94" w:rsidRPr="00487299">
              <w:t>аукциона</w:t>
            </w:r>
            <w:r w:rsidR="00125E35" w:rsidRPr="00487299">
              <w:t xml:space="preserve"> в электронной форме</w:t>
            </w:r>
            <w:r w:rsidRPr="00487299">
              <w:t xml:space="preserve"> за исключением аукционного торга</w:t>
            </w:r>
            <w:r w:rsidR="00125E35" w:rsidRPr="00487299">
              <w:t xml:space="preserve"> проводятся по адресу Заказчика: 628403, Ханты-Мансийский автономный округ-Югра, г. Сургут, ул. Маяковского, д. 15.</w:t>
            </w:r>
            <w:r w:rsidRPr="00487299">
              <w:t xml:space="preserve"> Аукционный торг проводится на Электронной площадке АО «ЕЭТП» находящейся по адресу </w:t>
            </w:r>
            <w:hyperlink r:id="rId23" w:history="1">
              <w:r w:rsidRPr="00487299">
                <w:rPr>
                  <w:rFonts w:eastAsia="Calibri"/>
                  <w:color w:val="0000FF"/>
                  <w:u w:val="single"/>
                  <w:lang w:eastAsia="en-US"/>
                </w:rPr>
                <w:t>www.roseltorg.ru</w:t>
              </w:r>
            </w:hyperlink>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25E35" w:rsidRPr="00487299" w:rsidRDefault="00125E35" w:rsidP="00125E35">
            <w:pPr>
              <w:pStyle w:val="af"/>
              <w:ind w:firstLine="567"/>
              <w:jc w:val="both"/>
              <w:rPr>
                <w:i/>
                <w:color w:val="FF0000"/>
              </w:rPr>
            </w:pPr>
            <w:r w:rsidRPr="00487299">
              <w:t xml:space="preserve">Заказчик вправе рассмотреть и оценить Заявки ранее дат, указанных в настоящем пункте </w:t>
            </w:r>
            <w:r w:rsidR="007F6F87" w:rsidRPr="00487299">
              <w:t>Документации</w:t>
            </w:r>
            <w:r w:rsidRPr="00487299">
              <w:t>.</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r w:rsidRPr="00487299">
              <w:t>1</w:t>
            </w:r>
            <w:r w:rsidR="006B2470" w:rsidRPr="00487299">
              <w:t>1</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CC3C35">
            <w:pPr>
              <w:ind w:firstLine="601"/>
              <w:jc w:val="both"/>
              <w:rPr>
                <w:b/>
              </w:rPr>
            </w:pPr>
            <w:r w:rsidRPr="00487299">
              <w:t xml:space="preserve">Заказчик вправе </w:t>
            </w:r>
            <w:r w:rsidR="00CC3C35" w:rsidRPr="00487299">
              <w:t xml:space="preserve">отказаться от проведения </w:t>
            </w:r>
            <w:r w:rsidR="001C27CD" w:rsidRPr="00487299">
              <w:t>аукциона</w:t>
            </w:r>
            <w:r w:rsidR="00E8640D" w:rsidRPr="00487299">
              <w:t xml:space="preserve"> </w:t>
            </w:r>
            <w:r w:rsidRPr="00487299">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bookmarkStart w:id="18" w:name="_Ref460495542"/>
            <w:r w:rsidRPr="00487299">
              <w:t>1</w:t>
            </w:r>
            <w:r w:rsidR="006B2470" w:rsidRPr="00487299">
              <w:t>2</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bookmarkStart w:id="19" w:name="форма9"/>
            <w:bookmarkEnd w:id="18"/>
            <w:r w:rsidRPr="00487299">
              <w:rPr>
                <w:bCs/>
              </w:rPr>
              <w:t xml:space="preserve">Форма, порядок, срок (даты начала и окончания срока) предоставления Участникам разъяснений положений </w:t>
            </w:r>
            <w:r w:rsidR="00753EC2" w:rsidRPr="00487299">
              <w:rPr>
                <w:bCs/>
              </w:rPr>
              <w:t>Документации</w:t>
            </w:r>
            <w:r w:rsidRPr="00487299">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suppressAutoHyphens/>
              <w:ind w:firstLine="567"/>
              <w:jc w:val="both"/>
              <w:rPr>
                <w:b/>
                <w:i/>
                <w:color w:val="FF0000"/>
              </w:rPr>
            </w:pPr>
            <w:r w:rsidRPr="00487299">
              <w:rPr>
                <w:b/>
              </w:rPr>
              <w:t xml:space="preserve">Дата начала срока предоставления участникам разъяснений положений </w:t>
            </w:r>
            <w:r w:rsidR="00753EC2" w:rsidRPr="00487299">
              <w:rPr>
                <w:b/>
              </w:rPr>
              <w:t>документации</w:t>
            </w:r>
            <w:r w:rsidRPr="00487299">
              <w:rPr>
                <w:b/>
              </w:rPr>
              <w:t xml:space="preserve"> о закупке: </w:t>
            </w:r>
            <w:r w:rsidR="00704B43" w:rsidRPr="00487299">
              <w:rPr>
                <w:b/>
              </w:rPr>
              <w:t>«</w:t>
            </w:r>
            <w:r w:rsidR="000B3A0B" w:rsidRPr="00487299">
              <w:rPr>
                <w:b/>
              </w:rPr>
              <w:t>2</w:t>
            </w:r>
            <w:r w:rsidR="00B83879">
              <w:rPr>
                <w:b/>
              </w:rPr>
              <w:t>7</w:t>
            </w:r>
            <w:r w:rsidR="00704B43" w:rsidRPr="00487299">
              <w:rPr>
                <w:b/>
              </w:rPr>
              <w:t xml:space="preserve">» </w:t>
            </w:r>
            <w:r w:rsidR="000B3A0B" w:rsidRPr="00487299">
              <w:rPr>
                <w:b/>
              </w:rPr>
              <w:t>мая</w:t>
            </w:r>
            <w:r w:rsidR="00704B43" w:rsidRPr="00487299">
              <w:rPr>
                <w:b/>
              </w:rPr>
              <w:t xml:space="preserve"> 2020 года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125E35" w:rsidP="00125E35">
            <w:pPr>
              <w:suppressAutoHyphens/>
              <w:ind w:firstLine="567"/>
              <w:jc w:val="both"/>
              <w:rPr>
                <w:i/>
                <w:color w:val="FF0000"/>
              </w:rPr>
            </w:pPr>
            <w:r w:rsidRPr="00487299">
              <w:rPr>
                <w:b/>
              </w:rPr>
              <w:t xml:space="preserve">Дата окончания срока предоставления участникам разъяснений положений </w:t>
            </w:r>
            <w:r w:rsidR="00753EC2" w:rsidRPr="00487299">
              <w:rPr>
                <w:b/>
              </w:rPr>
              <w:t xml:space="preserve">документации </w:t>
            </w:r>
            <w:r w:rsidRPr="00487299">
              <w:rPr>
                <w:b/>
              </w:rPr>
              <w:t xml:space="preserve">о </w:t>
            </w:r>
            <w:r w:rsidR="004811B9" w:rsidRPr="00487299">
              <w:rPr>
                <w:b/>
              </w:rPr>
              <w:t xml:space="preserve">закупке: 09 часов 00 минут </w:t>
            </w:r>
            <w:r w:rsidR="00B94344" w:rsidRPr="00487299">
              <w:rPr>
                <w:b/>
              </w:rPr>
              <w:t>«</w:t>
            </w:r>
            <w:r w:rsidR="00B83879">
              <w:rPr>
                <w:b/>
              </w:rPr>
              <w:t>01</w:t>
            </w:r>
            <w:r w:rsidR="00704B43" w:rsidRPr="00487299">
              <w:rPr>
                <w:b/>
              </w:rPr>
              <w:t xml:space="preserve">» </w:t>
            </w:r>
            <w:r w:rsidR="00B83879">
              <w:rPr>
                <w:b/>
              </w:rPr>
              <w:t>июня</w:t>
            </w:r>
            <w:r w:rsidR="00704B43" w:rsidRPr="00487299">
              <w:rPr>
                <w:b/>
              </w:rPr>
              <w:t xml:space="preserve"> 2020 года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125E35" w:rsidP="00125E35">
            <w:pPr>
              <w:suppressAutoHyphens/>
              <w:ind w:firstLine="567"/>
              <w:jc w:val="both"/>
            </w:pPr>
            <w:r w:rsidRPr="00487299">
              <w:t xml:space="preserve">Разъяснения положений </w:t>
            </w:r>
            <w:r w:rsidR="00753EC2" w:rsidRPr="00487299">
              <w:t>Документации</w:t>
            </w:r>
            <w:r w:rsidRPr="00487299">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487299">
              <w:t>позднее</w:t>
            </w:r>
            <w:proofErr w:type="gramEnd"/>
            <w:r w:rsidRPr="00487299">
              <w:t xml:space="preserve"> чем за 3 (три) рабочих дня до даты окончания срока подачи заявок на участие в такой закупке.</w:t>
            </w:r>
          </w:p>
          <w:p w:rsidR="00125E35" w:rsidRPr="00487299" w:rsidRDefault="00125E35" w:rsidP="00125E35">
            <w:pPr>
              <w:suppressAutoHyphens/>
              <w:ind w:firstLine="567"/>
              <w:jc w:val="both"/>
            </w:pPr>
            <w:r w:rsidRPr="00487299">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rsidRPr="00487299">
              <w:t>Документации</w:t>
            </w:r>
            <w:r w:rsidRPr="00487299">
              <w:t xml:space="preserve"> посредством Электронной площадки, заявление лица о разъяснении положений </w:t>
            </w:r>
            <w:r w:rsidR="00753EC2" w:rsidRPr="00487299">
              <w:t>Документации</w:t>
            </w:r>
            <w:r w:rsidRPr="00487299">
              <w:t xml:space="preserve"> о закупке может быть направлено по контактным данным </w:t>
            </w:r>
            <w:r w:rsidR="00497F09" w:rsidRPr="00487299">
              <w:t>Заказчика, указанным в настоящей Документации</w:t>
            </w:r>
            <w:r w:rsidRPr="00487299">
              <w:t xml:space="preserve">. Заказчик вправе не отвечать на запросы о разъяснении положений </w:t>
            </w:r>
            <w:r w:rsidR="00753EC2" w:rsidRPr="00487299">
              <w:t>Документации</w:t>
            </w:r>
            <w:r w:rsidRPr="00487299">
              <w:t>, поступившие с нарушением требований, установленных в настоящем пункте.</w:t>
            </w:r>
          </w:p>
          <w:p w:rsidR="00125E35" w:rsidRPr="00487299" w:rsidRDefault="00125E35" w:rsidP="00125E35">
            <w:pPr>
              <w:suppressAutoHyphens/>
              <w:ind w:firstLine="601"/>
              <w:jc w:val="both"/>
            </w:pPr>
            <w:r w:rsidRPr="00487299">
              <w:lastRenderedPageBreak/>
              <w:t xml:space="preserve">Примерная форма запроса на разъяснение </w:t>
            </w:r>
            <w:r w:rsidR="00753EC2" w:rsidRPr="00487299">
              <w:t>Документации</w:t>
            </w:r>
            <w:r w:rsidRPr="00487299">
              <w:t xml:space="preserve"> о закупке приведена в форме 4 раздела III «ФОРМЫ ДЛЯ ЗАПОЛНЕНИЯ УЧАСТНИКАМИ ЗАКУПКИ». </w:t>
            </w:r>
          </w:p>
          <w:p w:rsidR="00125E35" w:rsidRPr="00487299" w:rsidRDefault="00125E35" w:rsidP="00125E35">
            <w:pPr>
              <w:ind w:firstLine="567"/>
              <w:jc w:val="both"/>
            </w:pPr>
            <w:r w:rsidRPr="00487299">
              <w:t>Участник не вправе ссылаться на устную информацию, полученную от Заказчика.</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0" w:name="_Ref378105180"/>
          </w:p>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3</w:t>
            </w:r>
            <w:r w:rsidRPr="00487299">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6B2470" w:rsidP="00125E35">
            <w:pPr>
              <w:pStyle w:val="rvps1"/>
              <w:jc w:val="left"/>
              <w:rPr>
                <w:bCs/>
              </w:rPr>
            </w:pPr>
            <w:r w:rsidRPr="00487299">
              <w:rPr>
                <w:bCs/>
              </w:rPr>
              <w:t xml:space="preserve">Предмет договора, количество поставляемого </w:t>
            </w:r>
            <w:r w:rsidR="00433B59" w:rsidRPr="00487299">
              <w:rPr>
                <w:bCs/>
              </w:rPr>
              <w:t>товара (</w:t>
            </w:r>
            <w:r w:rsidR="00125E35" w:rsidRPr="00487299">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487299" w:rsidRDefault="00E857B4" w:rsidP="006778FA">
            <w:pPr>
              <w:pStyle w:val="Default"/>
              <w:jc w:val="both"/>
              <w:rPr>
                <w:rFonts w:eastAsia="Times New Roman"/>
                <w:bCs/>
                <w:i/>
                <w:color w:val="auto"/>
                <w:lang w:eastAsia="ru-RU"/>
              </w:rPr>
            </w:pPr>
            <w:r w:rsidRPr="00487299">
              <w:rPr>
                <w:iCs/>
                <w:color w:val="auto"/>
              </w:rPr>
              <w:t xml:space="preserve">Предмет договора: </w:t>
            </w:r>
            <w:r w:rsidR="005E4327" w:rsidRPr="00487299">
              <w:rPr>
                <w:b/>
                <w:bCs/>
              </w:rPr>
              <w:t>Поставка шкафов локальной системы контроля и управления, шкафов управления насосами.</w:t>
            </w:r>
          </w:p>
          <w:p w:rsidR="00125E35" w:rsidRPr="00487299" w:rsidRDefault="00125E35" w:rsidP="00125E35">
            <w:pPr>
              <w:pStyle w:val="Default"/>
              <w:ind w:firstLine="567"/>
              <w:jc w:val="both"/>
              <w:rPr>
                <w:rStyle w:val="normaltextrun"/>
                <w:iCs/>
              </w:rPr>
            </w:pPr>
          </w:p>
          <w:p w:rsidR="00125E35" w:rsidRPr="00487299" w:rsidRDefault="00CE1BA0" w:rsidP="00125E35">
            <w:pPr>
              <w:pStyle w:val="Default"/>
              <w:ind w:firstLine="567"/>
              <w:jc w:val="both"/>
              <w:rPr>
                <w:iCs/>
              </w:rPr>
            </w:pPr>
            <w:r w:rsidRPr="00487299">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1" w:name="_Ref379223430"/>
          </w:p>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4</w:t>
            </w:r>
            <w:r w:rsidRPr="00487299">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jc w:val="left"/>
              <w:rPr>
                <w:bCs/>
              </w:rPr>
            </w:pPr>
            <w:proofErr w:type="gramStart"/>
            <w:r w:rsidRPr="00487299">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87299">
              <w:rPr>
                <w:bCs/>
              </w:rPr>
              <w:t xml:space="preserve"> товара, выполняемой работы, </w:t>
            </w:r>
            <w:r w:rsidRPr="00487299">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ind w:firstLine="567"/>
              <w:jc w:val="both"/>
            </w:pPr>
            <w:r w:rsidRPr="00487299">
              <w:lastRenderedPageBreak/>
              <w:t xml:space="preserve">Приводятся в разделе IV «Техническое задание» и разделе </w:t>
            </w:r>
            <w:r w:rsidRPr="00487299">
              <w:rPr>
                <w:lang w:val="en-US"/>
              </w:rPr>
              <w:t>V</w:t>
            </w:r>
            <w:r w:rsidRPr="00487299">
              <w:t xml:space="preserve"> «Проект договора» настояще</w:t>
            </w:r>
            <w:r w:rsidR="00753EC2" w:rsidRPr="00487299">
              <w:t>й</w:t>
            </w:r>
            <w:r w:rsidR="00443032" w:rsidRPr="00487299">
              <w:t xml:space="preserve"> </w:t>
            </w:r>
            <w:r w:rsidR="00753EC2" w:rsidRPr="00487299">
              <w:t>Документации</w:t>
            </w:r>
            <w:r w:rsidRPr="00487299">
              <w:t xml:space="preserve">. </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2" w:name="_Ref368315592"/>
          </w:p>
          <w:p w:rsidR="00125E35" w:rsidRPr="00487299" w:rsidRDefault="00125E35" w:rsidP="00125E35"/>
          <w:p w:rsidR="00125E35" w:rsidRPr="00487299" w:rsidRDefault="00125E35" w:rsidP="00125E35">
            <w:r w:rsidRPr="00487299">
              <w:t>1</w:t>
            </w:r>
            <w:r w:rsidR="006B2470" w:rsidRPr="00487299">
              <w:t>5</w:t>
            </w:r>
            <w:r w:rsidRPr="00487299">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487299" w:rsidRDefault="00C37BC0" w:rsidP="00C37BC0">
            <w:r w:rsidRPr="00487299">
              <w:t>Сведения о начальной (максимальной) цене договора,</w:t>
            </w:r>
            <w:r w:rsidR="000C4B59" w:rsidRPr="00487299">
              <w:t xml:space="preserve"> </w:t>
            </w:r>
            <w:r w:rsidRPr="00487299">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125E35" w:rsidRPr="00487299" w:rsidRDefault="00C37BC0" w:rsidP="00C37BC0">
            <w:pPr>
              <w:pStyle w:val="rvps1"/>
              <w:jc w:val="left"/>
              <w:rPr>
                <w:bCs/>
              </w:rPr>
            </w:pPr>
            <w:r w:rsidRPr="00487299">
              <w:t>шаг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Pr="00487299" w:rsidRDefault="00CE1BA0" w:rsidP="00CE1BA0">
            <w:pPr>
              <w:ind w:firstLine="567"/>
              <w:jc w:val="both"/>
              <w:rPr>
                <w:b/>
              </w:rPr>
            </w:pPr>
            <w:r w:rsidRPr="00487299">
              <w:rPr>
                <w:b/>
              </w:rPr>
              <w:t>Начальная (максимальная) цена договора составляет:</w:t>
            </w:r>
          </w:p>
          <w:p w:rsidR="005E4327" w:rsidRPr="00487299" w:rsidRDefault="005E4327" w:rsidP="005E4327">
            <w:pPr>
              <w:ind w:firstLine="567"/>
              <w:jc w:val="both"/>
              <w:rPr>
                <w:b/>
                <w:snapToGrid w:val="0"/>
              </w:rPr>
            </w:pPr>
            <w:r w:rsidRPr="00487299">
              <w:rPr>
                <w:b/>
                <w:bCs/>
                <w:sz w:val="23"/>
                <w:szCs w:val="23"/>
                <w:lang w:eastAsia="en-US"/>
              </w:rPr>
              <w:t xml:space="preserve">16 213 825 </w:t>
            </w:r>
            <w:r w:rsidRPr="00487299">
              <w:rPr>
                <w:b/>
                <w:snapToGrid w:val="0"/>
                <w:color w:val="000000"/>
              </w:rPr>
              <w:t>(Шестнадцать миллионов двести тринадцать тысяч восемьсот двадцать пять)</w:t>
            </w:r>
            <w:r w:rsidRPr="00487299">
              <w:rPr>
                <w:b/>
                <w:snapToGrid w:val="0"/>
              </w:rPr>
              <w:t xml:space="preserve"> </w:t>
            </w:r>
            <w:r w:rsidRPr="00487299">
              <w:rPr>
                <w:b/>
                <w:snapToGrid w:val="0"/>
                <w:color w:val="000000"/>
              </w:rPr>
              <w:t>рублей 65 копеек</w:t>
            </w:r>
            <w:r w:rsidRPr="00487299">
              <w:rPr>
                <w:b/>
                <w:snapToGrid w:val="0"/>
              </w:rPr>
              <w:t xml:space="preserve"> с учетом НДС (20%). </w:t>
            </w:r>
          </w:p>
          <w:p w:rsidR="00A41BB7" w:rsidRPr="00487299" w:rsidRDefault="00A41BB7" w:rsidP="00A41BB7">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p w:rsidR="00332312" w:rsidRPr="00487299" w:rsidRDefault="00CE1BA0" w:rsidP="00332312">
            <w:pPr>
              <w:widowControl w:val="0"/>
              <w:autoSpaceDE w:val="0"/>
              <w:autoSpaceDN w:val="0"/>
              <w:adjustRightInd w:val="0"/>
              <w:ind w:firstLine="567"/>
              <w:jc w:val="both"/>
              <w:rPr>
                <w:snapToGrid w:val="0"/>
              </w:rPr>
            </w:pPr>
            <w:proofErr w:type="gramStart"/>
            <w:r w:rsidRPr="00487299">
              <w:rPr>
                <w:snapToGrid w:val="0"/>
              </w:rPr>
              <w:t xml:space="preserve">В начальную (максимальную) цену Договора </w:t>
            </w:r>
            <w:r w:rsidR="00987BDB" w:rsidRPr="00487299">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987BDB" w:rsidRPr="00487299">
              <w:rPr>
                <w:snapToGrid w:val="0"/>
              </w:rPr>
              <w:t xml:space="preserve"> погрузочно-разгрузочных работ и иные расходы, связанные с поставкой товара</w:t>
            </w:r>
            <w:r w:rsidR="00173BEA" w:rsidRPr="00487299">
              <w:t>.</w:t>
            </w:r>
          </w:p>
          <w:p w:rsidR="00125E35" w:rsidRPr="00487299" w:rsidRDefault="00332312" w:rsidP="00604599">
            <w:pPr>
              <w:widowControl w:val="0"/>
              <w:autoSpaceDE w:val="0"/>
              <w:autoSpaceDN w:val="0"/>
              <w:adjustRightInd w:val="0"/>
              <w:ind w:firstLine="567"/>
              <w:jc w:val="both"/>
              <w:rPr>
                <w:rFonts w:eastAsia="Calibri"/>
              </w:rPr>
            </w:pPr>
            <w:proofErr w:type="gramStart"/>
            <w:r w:rsidRPr="00487299">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604599" w:rsidRPr="00487299">
              <w:rPr>
                <w:snapToGrid w:val="0"/>
              </w:rPr>
              <w:t>документации</w:t>
            </w:r>
            <w:r w:rsidRPr="00487299">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3" w:name="_Ref378863846"/>
          </w:p>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6</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jc w:val="left"/>
            </w:pPr>
            <w:bookmarkStart w:id="24" w:name="форма15"/>
            <w:bookmarkEnd w:id="23"/>
            <w:r w:rsidRPr="00487299">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ind w:firstLine="567"/>
              <w:jc w:val="both"/>
              <w:rPr>
                <w:b/>
              </w:rPr>
            </w:pPr>
            <w:r w:rsidRPr="00487299">
              <w:rPr>
                <w:b/>
              </w:rPr>
              <w:t>Общие требования:</w:t>
            </w:r>
          </w:p>
          <w:p w:rsidR="00125E35" w:rsidRPr="00487299" w:rsidRDefault="00125E35" w:rsidP="00704B43">
            <w:pPr>
              <w:pStyle w:val="ab"/>
              <w:numPr>
                <w:ilvl w:val="0"/>
                <w:numId w:val="8"/>
              </w:numPr>
              <w:ind w:left="0" w:firstLine="567"/>
              <w:jc w:val="both"/>
              <w:rPr>
                <w:rFonts w:cs="Arial"/>
                <w:color w:val="000000"/>
              </w:rPr>
            </w:pPr>
            <w:r w:rsidRPr="00487299">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sidRPr="00487299">
              <w:rPr>
                <w:rFonts w:cs="Arial"/>
                <w:color w:val="000000"/>
              </w:rPr>
              <w:t>аукциона</w:t>
            </w:r>
            <w:r w:rsidRPr="00487299">
              <w:rPr>
                <w:rFonts w:cs="Arial"/>
                <w:color w:val="000000"/>
              </w:rPr>
              <w:t xml:space="preserve"> (</w:t>
            </w:r>
            <w:r w:rsidR="00AD6637" w:rsidRPr="00487299">
              <w:rPr>
                <w:rFonts w:cs="Arial"/>
                <w:color w:val="000000"/>
              </w:rPr>
              <w:t>аукцион</w:t>
            </w:r>
            <w:r w:rsidR="005363F9" w:rsidRPr="00487299">
              <w:rPr>
                <w:rFonts w:cs="Arial"/>
                <w:color w:val="000000"/>
              </w:rPr>
              <w:t>а</w:t>
            </w:r>
            <w:r w:rsidR="00306554" w:rsidRPr="00487299">
              <w:rPr>
                <w:rFonts w:cs="Arial"/>
                <w:color w:val="000000"/>
              </w:rPr>
              <w:t xml:space="preserve"> </w:t>
            </w:r>
            <w:r w:rsidRPr="00487299">
              <w:rPr>
                <w:rFonts w:cs="Arial"/>
                <w:color w:val="000000"/>
              </w:rPr>
              <w:t>в электронной форме)</w:t>
            </w:r>
            <w:r w:rsidR="008C03F0" w:rsidRPr="00487299">
              <w:rPr>
                <w:rFonts w:cs="Arial"/>
                <w:color w:val="000000"/>
              </w:rPr>
              <w:t>;</w:t>
            </w:r>
          </w:p>
          <w:p w:rsidR="00125E35" w:rsidRPr="00487299" w:rsidRDefault="00125E35" w:rsidP="00125E35">
            <w:pPr>
              <w:ind w:firstLine="567"/>
              <w:jc w:val="both"/>
              <w:rPr>
                <w:b/>
              </w:rPr>
            </w:pPr>
            <w:r w:rsidRPr="00487299">
              <w:rPr>
                <w:rFonts w:cs="Arial"/>
              </w:rPr>
              <w:t>2.</w:t>
            </w:r>
            <w:r w:rsidR="004A54A8" w:rsidRPr="00487299">
              <w:rPr>
                <w:rFonts w:cs="Arial"/>
              </w:rPr>
              <w:t xml:space="preserve"> </w:t>
            </w:r>
            <w:proofErr w:type="spellStart"/>
            <w:r w:rsidRPr="00487299">
              <w:rPr>
                <w:rFonts w:cs="Arial"/>
                <w:color w:val="000000"/>
              </w:rPr>
              <w:t>Непроведение</w:t>
            </w:r>
            <w:proofErr w:type="spellEnd"/>
            <w:r w:rsidRPr="00487299">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487299" w:rsidRDefault="00125E35" w:rsidP="00125E35">
            <w:pPr>
              <w:ind w:firstLine="567"/>
              <w:jc w:val="both"/>
              <w:rPr>
                <w:b/>
              </w:rPr>
            </w:pPr>
            <w:r w:rsidRPr="00487299">
              <w:rPr>
                <w:rFonts w:cs="Arial"/>
                <w:color w:val="000000"/>
              </w:rPr>
              <w:t xml:space="preserve">3. </w:t>
            </w:r>
            <w:proofErr w:type="spellStart"/>
            <w:r w:rsidRPr="00487299">
              <w:rPr>
                <w:rFonts w:cs="Arial"/>
                <w:color w:val="000000"/>
              </w:rPr>
              <w:t>Неприостановление</w:t>
            </w:r>
            <w:proofErr w:type="spellEnd"/>
            <w:r w:rsidRPr="00487299">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487299" w:rsidRDefault="00125E35" w:rsidP="00125E35">
            <w:pPr>
              <w:ind w:firstLine="567"/>
              <w:jc w:val="both"/>
              <w:rPr>
                <w:rFonts w:cs="Arial"/>
                <w:color w:val="000000"/>
              </w:rPr>
            </w:pPr>
            <w:r w:rsidRPr="00487299">
              <w:rPr>
                <w:rFonts w:cs="Arial"/>
                <w:color w:val="000000"/>
              </w:rPr>
              <w:t xml:space="preserve">4. </w:t>
            </w:r>
            <w:proofErr w:type="gramStart"/>
            <w:r w:rsidRPr="00487299">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7299">
              <w:rPr>
                <w:rFonts w:cs="Arial"/>
                <w:color w:val="000000"/>
              </w:rPr>
              <w:t xml:space="preserve"> заявителя по уплате этих </w:t>
            </w:r>
            <w:proofErr w:type="gramStart"/>
            <w:r w:rsidRPr="00487299">
              <w:rPr>
                <w:rFonts w:cs="Arial"/>
                <w:color w:val="000000"/>
              </w:rPr>
              <w:t>сумм</w:t>
            </w:r>
            <w:proofErr w:type="gramEnd"/>
            <w:r w:rsidRPr="00487299">
              <w:rPr>
                <w:rFonts w:cs="Arial"/>
                <w:color w:val="000000"/>
              </w:rPr>
              <w:t xml:space="preserve"> исполненной или </w:t>
            </w:r>
            <w:proofErr w:type="gramStart"/>
            <w:r w:rsidRPr="00487299">
              <w:rPr>
                <w:rFonts w:cs="Arial"/>
                <w:color w:val="000000"/>
              </w:rPr>
              <w:t>которые</w:t>
            </w:r>
            <w:proofErr w:type="gramEnd"/>
            <w:r w:rsidRPr="00487299">
              <w:rPr>
                <w:rFonts w:cs="Arial"/>
                <w:color w:val="000000"/>
              </w:rPr>
              <w:t xml:space="preserve"> признаны безнадежными к взысканию в соответствии с законодательством Российской Федерации о налогах и сборах) за </w:t>
            </w:r>
            <w:r w:rsidRPr="00487299">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487299" w:rsidRDefault="00125E35" w:rsidP="00125E35">
            <w:pPr>
              <w:ind w:firstLine="567"/>
              <w:jc w:val="both"/>
              <w:rPr>
                <w:rFonts w:cs="Arial"/>
                <w:color w:val="000000"/>
              </w:rPr>
            </w:pPr>
            <w:r w:rsidRPr="00487299">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sidRPr="00487299">
              <w:rPr>
                <w:rFonts w:cs="Arial"/>
                <w:color w:val="000000"/>
              </w:rPr>
              <w:t xml:space="preserve"> </w:t>
            </w:r>
            <w:r w:rsidRPr="00487299">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rsidRPr="00487299">
              <w:fldChar w:fldCharType="begin"/>
            </w:r>
            <w:r w:rsidR="00B67C71" w:rsidRPr="00487299">
              <w:instrText xml:space="preserve"> REF _Ref422821548 \r \h  \* MERGEFORMAT </w:instrText>
            </w:r>
            <w:r w:rsidR="00B67C71" w:rsidRPr="00487299">
              <w:fldChar w:fldCharType="separate"/>
            </w:r>
            <w:r w:rsidR="00C96EEF">
              <w:t>2</w:t>
            </w:r>
            <w:r w:rsidR="00B67C71" w:rsidRPr="00487299">
              <w:fldChar w:fldCharType="end"/>
            </w:r>
            <w:r w:rsidRPr="00487299">
              <w:rPr>
                <w:rFonts w:cs="Arial"/>
                <w:color w:val="000000"/>
              </w:rPr>
              <w:t xml:space="preserve"> раздела II «Информационная карта» </w:t>
            </w:r>
            <w:r w:rsidR="00753EC2" w:rsidRPr="00487299">
              <w:t>Документации</w:t>
            </w:r>
            <w:r w:rsidRPr="00487299">
              <w:rPr>
                <w:rFonts w:cs="Arial"/>
                <w:color w:val="000000"/>
              </w:rPr>
              <w:t>.</w:t>
            </w:r>
          </w:p>
          <w:p w:rsidR="0026382C" w:rsidRPr="00487299" w:rsidRDefault="0026382C" w:rsidP="00125E35">
            <w:pPr>
              <w:ind w:firstLine="567"/>
              <w:jc w:val="both"/>
              <w:rPr>
                <w:sz w:val="26"/>
                <w:szCs w:val="26"/>
              </w:rPr>
            </w:pPr>
            <w:proofErr w:type="gramStart"/>
            <w:r w:rsidRPr="00487299">
              <w:rPr>
                <w:rFonts w:cs="Arial"/>
                <w:color w:val="000000"/>
              </w:rPr>
              <w:t xml:space="preserve">Если в пункте </w:t>
            </w:r>
            <w:r w:rsidR="00B67C71" w:rsidRPr="00487299">
              <w:fldChar w:fldCharType="begin"/>
            </w:r>
            <w:r w:rsidR="00B67C71" w:rsidRPr="00487299">
              <w:instrText xml:space="preserve"> REF _Ref422821548 \r \h  \* MERGEFORMAT </w:instrText>
            </w:r>
            <w:r w:rsidR="00B67C71" w:rsidRPr="00487299">
              <w:fldChar w:fldCharType="separate"/>
            </w:r>
            <w:r w:rsidR="00C96EEF">
              <w:t>2</w:t>
            </w:r>
            <w:r w:rsidR="00B67C71" w:rsidRPr="00487299">
              <w:fldChar w:fldCharType="end"/>
            </w:r>
            <w:r w:rsidRPr="00487299">
              <w:rPr>
                <w:rFonts w:cs="Arial"/>
                <w:color w:val="000000"/>
              </w:rPr>
              <w:t xml:space="preserve"> раздела II «Информационная карта» </w:t>
            </w:r>
            <w:r w:rsidR="00753EC2" w:rsidRPr="00487299">
              <w:t>Документации</w:t>
            </w:r>
            <w:r w:rsidRPr="00487299">
              <w:rPr>
                <w:rFonts w:cs="Arial"/>
                <w:color w:val="000000"/>
              </w:rPr>
              <w:t xml:space="preserve"> особенности участия в закупке Субъектов МСП не установлены, а участник закупки явля</w:t>
            </w:r>
            <w:r w:rsidR="00950CB2" w:rsidRPr="00487299">
              <w:rPr>
                <w:rFonts w:cs="Arial"/>
                <w:color w:val="000000"/>
              </w:rPr>
              <w:t>ется Субъектом МСП, обязательно</w:t>
            </w:r>
            <w:r w:rsidRPr="00487299">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487299">
              <w:rPr>
                <w:rFonts w:cs="Arial"/>
                <w:color w:val="000000"/>
              </w:rPr>
              <w:t xml:space="preserve"> </w:t>
            </w:r>
            <w:proofErr w:type="gramStart"/>
            <w:r w:rsidRPr="00487299">
              <w:rPr>
                <w:rFonts w:cs="Arial"/>
                <w:color w:val="000000"/>
              </w:rPr>
              <w:t>критериям отнесения к Субъектам МСП</w:t>
            </w:r>
            <w:r w:rsidR="00987BDB" w:rsidRPr="00487299">
              <w:rPr>
                <w:rFonts w:cs="Arial"/>
                <w:color w:val="000000"/>
              </w:rPr>
              <w:t xml:space="preserve"> </w:t>
            </w:r>
            <w:r w:rsidR="00757DCE" w:rsidRPr="00487299">
              <w:rPr>
                <w:rFonts w:cs="Arial"/>
                <w:color w:val="000000"/>
              </w:rPr>
              <w:t xml:space="preserve">(Форма </w:t>
            </w:r>
            <w:r w:rsidR="00757DCE" w:rsidRPr="00487299">
              <w:rPr>
                <w:rFonts w:cs="Arial"/>
              </w:rPr>
              <w:t>5 раздела</w:t>
            </w:r>
            <w:r w:rsidR="00987BDB" w:rsidRPr="00487299">
              <w:rPr>
                <w:rFonts w:cs="Arial"/>
              </w:rPr>
              <w:t xml:space="preserve"> </w:t>
            </w:r>
            <w:r w:rsidR="00757DCE" w:rsidRPr="00487299">
              <w:rPr>
                <w:rFonts w:cs="Arial"/>
                <w:lang w:val="en-US"/>
              </w:rPr>
              <w:t>III</w:t>
            </w:r>
            <w:r w:rsidR="00757DCE" w:rsidRPr="00487299">
              <w:rPr>
                <w:rFonts w:cs="Arial"/>
              </w:rPr>
              <w:t>.</w:t>
            </w:r>
            <w:proofErr w:type="gramEnd"/>
            <w:r w:rsidR="00987BDB" w:rsidRPr="00487299">
              <w:rPr>
                <w:rFonts w:cs="Arial"/>
              </w:rPr>
              <w:t xml:space="preserve"> </w:t>
            </w:r>
            <w:proofErr w:type="gramStart"/>
            <w:r w:rsidR="00757DCE" w:rsidRPr="00487299">
              <w:rPr>
                <w:rFonts w:cs="Arial"/>
              </w:rPr>
              <w:t>Формы для заполнения участниками закупки).</w:t>
            </w:r>
            <w:proofErr w:type="gramEnd"/>
          </w:p>
          <w:p w:rsidR="00125E35" w:rsidRPr="00487299" w:rsidRDefault="00125E35" w:rsidP="00125E35">
            <w:pPr>
              <w:ind w:firstLine="567"/>
              <w:jc w:val="both"/>
              <w:rPr>
                <w:b/>
              </w:rPr>
            </w:pPr>
            <w:r w:rsidRPr="00487299">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87299" w:rsidRDefault="00125E35" w:rsidP="00125E35">
            <w:pPr>
              <w:ind w:firstLine="567"/>
              <w:jc w:val="both"/>
              <w:rPr>
                <w:b/>
              </w:rPr>
            </w:pPr>
            <w:r w:rsidRPr="00487299">
              <w:rPr>
                <w:rFonts w:cs="Arial"/>
                <w:color w:val="000000"/>
              </w:rPr>
              <w:t xml:space="preserve">7. Отсутствие сведений об Участнике закупки </w:t>
            </w:r>
            <w:r w:rsidRPr="00487299">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487299" w:rsidRDefault="00125E35" w:rsidP="00125E35">
            <w:pPr>
              <w:ind w:firstLine="567"/>
              <w:jc w:val="both"/>
              <w:rPr>
                <w:b/>
              </w:rPr>
            </w:pPr>
            <w:r w:rsidRPr="00487299">
              <w:rPr>
                <w:rFonts w:cs="Arial"/>
                <w:color w:val="000000"/>
              </w:rPr>
              <w:t xml:space="preserve">8. </w:t>
            </w:r>
            <w:proofErr w:type="gramStart"/>
            <w:r w:rsidRPr="00487299">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87299">
              <w:rPr>
                <w:rFonts w:cs="Arial"/>
                <w:color w:val="000000"/>
              </w:rPr>
              <w:t xml:space="preserve"> товара, выполнением работы, оказанием услуги, </w:t>
            </w:r>
            <w:proofErr w:type="gramStart"/>
            <w:r w:rsidRPr="00487299">
              <w:rPr>
                <w:rFonts w:cs="Arial"/>
                <w:color w:val="000000"/>
              </w:rPr>
              <w:t>являющихся</w:t>
            </w:r>
            <w:proofErr w:type="gramEnd"/>
            <w:r w:rsidRPr="00487299">
              <w:rPr>
                <w:rFonts w:cs="Arial"/>
                <w:color w:val="000000"/>
              </w:rPr>
              <w:t xml:space="preserve"> объектом осуществляемой закупки, и административного наказания в виде дисквалификации.</w:t>
            </w:r>
          </w:p>
          <w:p w:rsidR="00125E35" w:rsidRPr="00487299" w:rsidRDefault="00125E35" w:rsidP="00125E35">
            <w:pPr>
              <w:ind w:firstLine="567"/>
              <w:jc w:val="both"/>
            </w:pPr>
            <w:r w:rsidRPr="00487299">
              <w:rPr>
                <w:rFonts w:cs="Arial"/>
                <w:color w:val="000000"/>
              </w:rPr>
              <w:t xml:space="preserve">9. </w:t>
            </w:r>
            <w:proofErr w:type="gramStart"/>
            <w:r w:rsidRPr="00487299">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87299">
              <w:rPr>
                <w:rFonts w:cs="Arial"/>
                <w:color w:val="000000"/>
              </w:rPr>
              <w:t xml:space="preserve"> </w:t>
            </w:r>
            <w:proofErr w:type="gramStart"/>
            <w:r w:rsidRPr="00487299">
              <w:rPr>
                <w:rFonts w:cs="Arial"/>
                <w:color w:val="000000"/>
              </w:rPr>
              <w:t xml:space="preserve">лиц - участников закупки, с физическими лицами, в том числе </w:t>
            </w:r>
            <w:r w:rsidRPr="00487299">
              <w:rPr>
                <w:rFonts w:cs="Arial"/>
                <w:color w:val="000000"/>
              </w:rPr>
              <w:lastRenderedPageBreak/>
              <w:t xml:space="preserve">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7299">
              <w:rPr>
                <w:rFonts w:cs="Arial"/>
                <w:color w:val="000000"/>
              </w:rPr>
              <w:t>неполнородными</w:t>
            </w:r>
            <w:proofErr w:type="spellEnd"/>
            <w:r w:rsidRPr="00487299">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487299">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tabs>
                <w:tab w:val="left" w:pos="0"/>
              </w:tabs>
              <w:ind w:left="0" w:firstLine="567"/>
              <w:jc w:val="both"/>
            </w:pPr>
            <w:bookmarkStart w:id="25" w:name="_Ref378109129"/>
          </w:p>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r w:rsidRPr="00487299">
              <w:t>1</w:t>
            </w:r>
            <w:r w:rsidR="00AC3C19" w:rsidRPr="00487299">
              <w:t>7</w:t>
            </w:r>
            <w:r w:rsidRPr="00487299">
              <w:t>.</w:t>
            </w:r>
          </w:p>
        </w:tc>
        <w:bookmarkEnd w:id="25"/>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C37BC0" w:rsidP="000967E6">
            <w:pPr>
              <w:pStyle w:val="rvps1"/>
              <w:jc w:val="left"/>
            </w:pPr>
            <w:r w:rsidRPr="00487299">
              <w:t xml:space="preserve">Порядок проведения </w:t>
            </w:r>
            <w:r w:rsidR="000967E6" w:rsidRPr="00487299">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487299" w:rsidRDefault="00C37BC0" w:rsidP="003A3AB0">
            <w:pPr>
              <w:pStyle w:val="western"/>
              <w:spacing w:before="0" w:beforeAutospacing="0" w:after="0" w:afterAutospacing="0"/>
              <w:ind w:firstLine="743"/>
              <w:jc w:val="both"/>
              <w:rPr>
                <w:color w:val="000000"/>
              </w:rPr>
            </w:pPr>
            <w:r w:rsidRPr="00487299">
              <w:rPr>
                <w:color w:val="000000"/>
              </w:rPr>
              <w:t xml:space="preserve">В </w:t>
            </w:r>
            <w:r w:rsidR="00B31D15" w:rsidRPr="00487299">
              <w:rPr>
                <w:color w:val="000000"/>
              </w:rPr>
              <w:t>аукционном</w:t>
            </w:r>
            <w:r w:rsidRPr="00487299">
              <w:rPr>
                <w:color w:val="000000"/>
              </w:rPr>
              <w:t xml:space="preserve"> </w:t>
            </w:r>
            <w:proofErr w:type="gramStart"/>
            <w:r w:rsidRPr="00487299">
              <w:rPr>
                <w:color w:val="000000"/>
              </w:rPr>
              <w:t>торг</w:t>
            </w:r>
            <w:r w:rsidR="00B31D15" w:rsidRPr="00487299">
              <w:rPr>
                <w:color w:val="000000"/>
              </w:rPr>
              <w:t>е</w:t>
            </w:r>
            <w:proofErr w:type="gramEnd"/>
            <w:r w:rsidRPr="00487299">
              <w:rPr>
                <w:color w:val="000000"/>
              </w:rPr>
              <w:t xml:space="preserve"> могут участвовать только Участники, допущенные </w:t>
            </w:r>
            <w:r w:rsidR="00B31D15" w:rsidRPr="00487299">
              <w:rPr>
                <w:color w:val="000000"/>
              </w:rPr>
              <w:t>К</w:t>
            </w:r>
            <w:r w:rsidRPr="00487299">
              <w:rPr>
                <w:color w:val="000000"/>
              </w:rPr>
              <w:t>омиссией</w:t>
            </w:r>
            <w:r w:rsidR="00B31D15" w:rsidRPr="00487299">
              <w:rPr>
                <w:color w:val="000000"/>
              </w:rPr>
              <w:t xml:space="preserve"> по закупкам</w:t>
            </w:r>
            <w:r w:rsidRPr="00487299">
              <w:rPr>
                <w:color w:val="000000"/>
              </w:rPr>
              <w:t xml:space="preserve"> к участию в аукционе</w:t>
            </w:r>
            <w:r w:rsidR="00C24B0A" w:rsidRPr="00487299">
              <w:rPr>
                <w:color w:val="000000"/>
              </w:rPr>
              <w:t xml:space="preserve"> в электронной форме</w:t>
            </w:r>
            <w:r w:rsidRPr="00487299">
              <w:rPr>
                <w:color w:val="000000"/>
              </w:rPr>
              <w:t>.</w:t>
            </w:r>
          </w:p>
          <w:p w:rsidR="00C37BC0" w:rsidRPr="00487299" w:rsidRDefault="00C24B0A" w:rsidP="003A3AB0">
            <w:pPr>
              <w:pStyle w:val="western"/>
              <w:spacing w:before="0" w:beforeAutospacing="0" w:after="0" w:afterAutospacing="0"/>
              <w:ind w:firstLine="743"/>
              <w:jc w:val="both"/>
              <w:rPr>
                <w:color w:val="000000"/>
              </w:rPr>
            </w:pPr>
            <w:r w:rsidRPr="00487299">
              <w:rPr>
                <w:color w:val="000000"/>
              </w:rPr>
              <w:t>Аукцион в электронной форме</w:t>
            </w:r>
            <w:r w:rsidR="00C37BC0" w:rsidRPr="00487299">
              <w:rPr>
                <w:color w:val="000000"/>
              </w:rPr>
              <w:t xml:space="preserve"> проводится на ЭП, указанной в настоящей Документации, в день и время, указанные в Извещении и Документации о закупке. </w:t>
            </w:r>
            <w:r w:rsidRPr="00487299">
              <w:rPr>
                <w:color w:val="000000"/>
              </w:rPr>
              <w:t>Аукцион в электронной форме</w:t>
            </w:r>
            <w:r w:rsidR="00C37BC0" w:rsidRPr="00487299">
              <w:rPr>
                <w:color w:val="000000"/>
              </w:rPr>
              <w:t xml:space="preserve"> проводится в соответствии с Регламентом работы ЭП.</w:t>
            </w:r>
          </w:p>
          <w:p w:rsidR="00C37BC0" w:rsidRPr="00487299" w:rsidRDefault="00C24B0A" w:rsidP="003A3AB0">
            <w:pPr>
              <w:pStyle w:val="western"/>
              <w:spacing w:before="0" w:beforeAutospacing="0" w:after="0" w:afterAutospacing="0"/>
              <w:ind w:firstLine="743"/>
              <w:jc w:val="both"/>
              <w:rPr>
                <w:color w:val="000000"/>
              </w:rPr>
            </w:pPr>
            <w:r w:rsidRPr="00487299">
              <w:rPr>
                <w:color w:val="000000"/>
              </w:rPr>
              <w:t>Аукцион в электронной форме</w:t>
            </w:r>
            <w:r w:rsidR="00C37BC0" w:rsidRPr="00487299">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7299" w:rsidRDefault="006D1F3B" w:rsidP="006D1F3B">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При проведен</w:t>
            </w:r>
            <w:proofErr w:type="gramStart"/>
            <w:r w:rsidRPr="00487299">
              <w:rPr>
                <w:color w:val="000000"/>
              </w:rPr>
              <w:t xml:space="preserve">ии </w:t>
            </w:r>
            <w:r w:rsidR="00C24B0A" w:rsidRPr="00487299">
              <w:rPr>
                <w:color w:val="000000"/>
              </w:rPr>
              <w:t>Ау</w:t>
            </w:r>
            <w:proofErr w:type="gramEnd"/>
            <w:r w:rsidR="00C24B0A" w:rsidRPr="00487299">
              <w:rPr>
                <w:color w:val="000000"/>
              </w:rPr>
              <w:t>кциона в электронной форме</w:t>
            </w:r>
            <w:r w:rsidRPr="00487299">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При проведен</w:t>
            </w:r>
            <w:proofErr w:type="gramStart"/>
            <w:r w:rsidRPr="00487299">
              <w:rPr>
                <w:color w:val="000000"/>
              </w:rPr>
              <w:t xml:space="preserve">ии </w:t>
            </w:r>
            <w:r w:rsidR="00C24B0A" w:rsidRPr="00487299">
              <w:rPr>
                <w:color w:val="000000"/>
              </w:rPr>
              <w:t>Ау</w:t>
            </w:r>
            <w:proofErr w:type="gramEnd"/>
            <w:r w:rsidR="00C24B0A" w:rsidRPr="00487299">
              <w:rPr>
                <w:color w:val="000000"/>
              </w:rPr>
              <w:t>кциона в электронной форме</w:t>
            </w:r>
            <w:r w:rsidRPr="00487299">
              <w:rPr>
                <w:color w:val="000000"/>
              </w:rPr>
              <w:t xml:space="preserve"> устанавливается время приёма предложений Участников о цене договора, составляющее</w:t>
            </w:r>
            <w:r w:rsidR="000C4B59" w:rsidRPr="00487299">
              <w:rPr>
                <w:color w:val="000000"/>
              </w:rPr>
              <w:t xml:space="preserve"> </w:t>
            </w:r>
            <w:r w:rsidR="00376111" w:rsidRPr="00487299">
              <w:rPr>
                <w:color w:val="000000"/>
              </w:rPr>
              <w:t>2</w:t>
            </w:r>
            <w:r w:rsidRPr="00487299">
              <w:rPr>
                <w:color w:val="000000"/>
              </w:rPr>
              <w:t>0 (</w:t>
            </w:r>
            <w:r w:rsidR="00E87968" w:rsidRPr="00487299">
              <w:rPr>
                <w:color w:val="000000"/>
              </w:rPr>
              <w:t>двадцать</w:t>
            </w:r>
            <w:r w:rsidRPr="00487299">
              <w:rPr>
                <w:color w:val="000000"/>
              </w:rPr>
              <w:t>) минут от начала проведения аукционного торга либо</w:t>
            </w:r>
            <w:r w:rsidR="000C4B59" w:rsidRPr="00487299">
              <w:rPr>
                <w:color w:val="000000"/>
              </w:rPr>
              <w:t xml:space="preserve"> </w:t>
            </w:r>
            <w:r w:rsidR="00376111" w:rsidRPr="00487299">
              <w:rPr>
                <w:color w:val="000000"/>
              </w:rPr>
              <w:t>2</w:t>
            </w:r>
            <w:r w:rsidRPr="00487299">
              <w:rPr>
                <w:color w:val="000000"/>
              </w:rPr>
              <w:t>0 (</w:t>
            </w:r>
            <w:r w:rsidR="00E87968" w:rsidRPr="00487299">
              <w:rPr>
                <w:color w:val="000000"/>
              </w:rPr>
              <w:t>двадцать</w:t>
            </w:r>
            <w:r w:rsidRPr="00487299">
              <w:rPr>
                <w:color w:val="000000"/>
              </w:rPr>
              <w:t>) минут после поступления последнего предложения о цене договора. Если в течение времени приёма предложений Участников о цене договор</w:t>
            </w:r>
            <w:r w:rsidR="00B31D15" w:rsidRPr="00487299">
              <w:rPr>
                <w:color w:val="000000"/>
              </w:rPr>
              <w:t xml:space="preserve">а </w:t>
            </w:r>
            <w:r w:rsidRPr="00487299">
              <w:rPr>
                <w:color w:val="000000"/>
              </w:rPr>
              <w:t xml:space="preserve">ни одного предложения не поступило или не поступило ни одного предложения о более низкой цене договора, </w:t>
            </w:r>
            <w:r w:rsidR="00C24B0A" w:rsidRPr="00487299">
              <w:rPr>
                <w:color w:val="000000"/>
              </w:rPr>
              <w:t>Аукцион в электронной форме</w:t>
            </w:r>
            <w:r w:rsidRPr="00487299">
              <w:rPr>
                <w:color w:val="000000"/>
              </w:rPr>
              <w:t xml:space="preserve"> автоматически завершается.</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 xml:space="preserve">В </w:t>
            </w:r>
            <w:proofErr w:type="gramStart"/>
            <w:r w:rsidRPr="00487299">
              <w:rPr>
                <w:color w:val="000000"/>
              </w:rPr>
              <w:t>случае</w:t>
            </w:r>
            <w:proofErr w:type="gramEnd"/>
            <w:r w:rsidRPr="00487299">
              <w:rPr>
                <w:color w:val="000000"/>
              </w:rPr>
              <w:t xml:space="preserve">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487299" w:rsidRDefault="00C37BC0" w:rsidP="003A3AB0">
            <w:pPr>
              <w:pStyle w:val="western"/>
              <w:spacing w:before="0" w:beforeAutospacing="0" w:after="0" w:afterAutospacing="0"/>
              <w:jc w:val="both"/>
              <w:rPr>
                <w:color w:val="000000"/>
              </w:rPr>
            </w:pPr>
            <w:r w:rsidRPr="00487299">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sidRPr="00487299">
              <w:rPr>
                <w:color w:val="000000"/>
              </w:rPr>
              <w:t>Аукцион в электронной форме</w:t>
            </w:r>
            <w:r w:rsidRPr="00487299">
              <w:rPr>
                <w:color w:val="000000"/>
              </w:rPr>
              <w:t xml:space="preserve"> признается </w:t>
            </w:r>
            <w:proofErr w:type="gramStart"/>
            <w:r w:rsidRPr="00487299">
              <w:rPr>
                <w:color w:val="000000"/>
              </w:rPr>
              <w:t>несостоявшимся</w:t>
            </w:r>
            <w:proofErr w:type="gramEnd"/>
            <w:r w:rsidRPr="00487299">
              <w:rPr>
                <w:color w:val="000000"/>
              </w:rPr>
              <w:t xml:space="preserve">. Протокол о признании </w:t>
            </w:r>
            <w:r w:rsidR="00C24B0A" w:rsidRPr="00487299">
              <w:rPr>
                <w:color w:val="000000"/>
              </w:rPr>
              <w:t>Аукциона в электронной форме</w:t>
            </w:r>
            <w:r w:rsidRPr="00487299">
              <w:rPr>
                <w:color w:val="000000"/>
              </w:rPr>
              <w:t xml:space="preserve"> </w:t>
            </w:r>
            <w:proofErr w:type="gramStart"/>
            <w:r w:rsidRPr="00487299">
              <w:rPr>
                <w:color w:val="000000"/>
              </w:rPr>
              <w:t>несостоявшимся</w:t>
            </w:r>
            <w:proofErr w:type="gramEnd"/>
            <w:r w:rsidRPr="00487299">
              <w:rPr>
                <w:color w:val="000000"/>
              </w:rPr>
              <w:t xml:space="preserve"> размещается в ЕИС в течение 3 (трех) дней с даты его подписания. </w:t>
            </w:r>
          </w:p>
          <w:p w:rsidR="00125E35" w:rsidRPr="00487299" w:rsidRDefault="00C37BC0" w:rsidP="00C451F3">
            <w:pPr>
              <w:pStyle w:val="western"/>
              <w:spacing w:before="0" w:beforeAutospacing="0" w:after="0" w:afterAutospacing="0"/>
              <w:ind w:firstLine="600"/>
              <w:jc w:val="both"/>
              <w:rPr>
                <w:color w:val="000000"/>
              </w:rPr>
            </w:pPr>
            <w:proofErr w:type="gramStart"/>
            <w:r w:rsidRPr="00487299">
              <w:rPr>
                <w:color w:val="000000"/>
              </w:rPr>
              <w:lastRenderedPageBreak/>
              <w:t xml:space="preserve">В случае, если Победителем </w:t>
            </w:r>
            <w:r w:rsidR="00C24B0A" w:rsidRPr="00487299">
              <w:rPr>
                <w:color w:val="000000"/>
              </w:rPr>
              <w:t>Аукциона в электронной форме</w:t>
            </w:r>
            <w:r w:rsidRPr="00487299">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487299">
              <w:rPr>
                <w:color w:val="000000"/>
              </w:rPr>
              <w:t xml:space="preserve"> Данное условие применяется с учетом п.</w:t>
            </w:r>
            <w:r w:rsidR="001C32E6" w:rsidRPr="00487299">
              <w:rPr>
                <w:color w:val="000000"/>
              </w:rPr>
              <w:t>4</w:t>
            </w:r>
            <w:r w:rsidRPr="00487299">
              <w:rPr>
                <w:color w:val="000000"/>
              </w:rPr>
              <w:t xml:space="preserve"> настоящей документации.</w:t>
            </w:r>
          </w:p>
          <w:p w:rsidR="00C451F3" w:rsidRPr="00487299" w:rsidRDefault="00C451F3" w:rsidP="006460F4">
            <w:pPr>
              <w:pStyle w:val="western"/>
              <w:spacing w:before="0" w:beforeAutospacing="0" w:after="0" w:afterAutospacing="0"/>
              <w:ind w:firstLine="600"/>
              <w:jc w:val="both"/>
              <w:rPr>
                <w:color w:val="000000"/>
              </w:rPr>
            </w:pPr>
            <w:proofErr w:type="gramStart"/>
            <w:r w:rsidRPr="00487299">
              <w:rPr>
                <w:color w:val="000000"/>
              </w:rPr>
              <w:t xml:space="preserve">В случае если Победителем </w:t>
            </w:r>
            <w:r w:rsidR="006460F4" w:rsidRPr="00487299">
              <w:rPr>
                <w:color w:val="000000"/>
              </w:rPr>
              <w:t>Аукциона</w:t>
            </w:r>
            <w:r w:rsidRPr="00487299">
              <w:rPr>
                <w:color w:val="000000"/>
              </w:rPr>
              <w:t xml:space="preserve">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roofErr w:type="gramEnd"/>
            <w:r w:rsidRPr="00487299">
              <w:rPr>
                <w:color w:val="000000"/>
              </w:rPr>
              <w:t xml:space="preserve"> Данное условие применяется с учетом п.4 настоящей Документации. </w:t>
            </w:r>
          </w:p>
        </w:tc>
      </w:tr>
      <w:tr w:rsidR="00125E35" w:rsidRPr="00487299"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tabs>
                <w:tab w:val="left" w:pos="0"/>
              </w:tabs>
              <w:ind w:left="0" w:firstLine="567"/>
              <w:jc w:val="both"/>
            </w:pPr>
          </w:p>
          <w:p w:rsidR="00125E35" w:rsidRPr="00487299" w:rsidRDefault="00125E35" w:rsidP="00125E35">
            <w:r w:rsidRPr="00487299">
              <w:t>1</w:t>
            </w:r>
            <w:r w:rsidR="00317317" w:rsidRPr="00487299">
              <w:t>8</w:t>
            </w:r>
            <w:r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r w:rsidRPr="00487299">
              <w:t>Место, условия и сроки</w:t>
            </w:r>
            <w:r w:rsidR="00751CC3" w:rsidRPr="00487299">
              <w:t xml:space="preserve"> (периоды</w:t>
            </w:r>
            <w:proofErr w:type="gramStart"/>
            <w:r w:rsidR="00751CC3" w:rsidRPr="00487299">
              <w:t>)п</w:t>
            </w:r>
            <w:proofErr w:type="gramEnd"/>
            <w:r w:rsidR="00751CC3" w:rsidRPr="00487299">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317317" w:rsidP="00125E35">
            <w:pPr>
              <w:pStyle w:val="Default"/>
              <w:ind w:firstLine="567"/>
              <w:jc w:val="both"/>
              <w:rPr>
                <w:iCs/>
              </w:rPr>
            </w:pPr>
            <w:r w:rsidRPr="00487299">
              <w:rPr>
                <w:iCs/>
              </w:rPr>
              <w:t xml:space="preserve">Место, условия и сроки (периоды) поставки товара определяются в соответствии с разделом </w:t>
            </w:r>
            <w:r w:rsidRPr="00487299">
              <w:rPr>
                <w:iCs/>
                <w:lang w:val="en-US"/>
              </w:rPr>
              <w:t>V</w:t>
            </w:r>
            <w:r w:rsidRPr="00487299">
              <w:rPr>
                <w:iCs/>
              </w:rPr>
              <w:t xml:space="preserve"> «Проект договора» и разделом IV «Техническое задание» </w:t>
            </w:r>
            <w:r w:rsidR="00753EC2" w:rsidRPr="00487299">
              <w:t>Документации</w:t>
            </w:r>
            <w:r w:rsidRPr="00487299">
              <w:rPr>
                <w:iCs/>
              </w:rPr>
              <w:t xml:space="preserve"> о закупке</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ind w:left="0" w:firstLine="567"/>
              <w:jc w:val="both"/>
            </w:pPr>
            <w:bookmarkStart w:id="26" w:name="_Ref368314453"/>
          </w:p>
          <w:p w:rsidR="00125E35" w:rsidRPr="00487299" w:rsidRDefault="00125E35" w:rsidP="00125E35">
            <w:r w:rsidRPr="00487299">
              <w:t>1</w:t>
            </w:r>
            <w:r w:rsidR="00317317" w:rsidRPr="00487299">
              <w:t>9</w:t>
            </w:r>
            <w:r w:rsidRPr="00487299">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r w:rsidRPr="00487299">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5E4327">
            <w:pPr>
              <w:jc w:val="both"/>
            </w:pPr>
            <w:r w:rsidRPr="00487299">
              <w:t>Установлено.</w:t>
            </w:r>
          </w:p>
          <w:p w:rsidR="005E4327" w:rsidRPr="00487299" w:rsidRDefault="005E4327" w:rsidP="005E4327">
            <w:pPr>
              <w:jc w:val="both"/>
            </w:pPr>
            <w:r w:rsidRPr="00487299">
              <w:t>Размер обеспечения 324 276 (Триста двадцать четыре тысячи двести семьдесят шесть рублей) рублей 5</w:t>
            </w:r>
            <w:r w:rsidR="009C149D">
              <w:t>1</w:t>
            </w:r>
            <w:r w:rsidRPr="00487299">
              <w:t xml:space="preserve"> копейк</w:t>
            </w:r>
            <w:r w:rsidR="009C149D">
              <w:t>а</w:t>
            </w:r>
            <w:r w:rsidRPr="00487299">
              <w:t xml:space="preserve"> (2 % от начальной (максимальной) цены договора).</w:t>
            </w:r>
          </w:p>
          <w:p w:rsidR="005E4327" w:rsidRPr="00487299" w:rsidRDefault="005E4327" w:rsidP="005E4327">
            <w:pPr>
              <w:jc w:val="both"/>
            </w:pPr>
            <w:r w:rsidRPr="00487299">
              <w:t>Форма обеспечения: денежные средства или банковская гарантия.</w:t>
            </w:r>
          </w:p>
          <w:p w:rsidR="005E4327" w:rsidRPr="00487299" w:rsidRDefault="005E4327" w:rsidP="005E4327">
            <w:pPr>
              <w:jc w:val="both"/>
            </w:pPr>
            <w:r w:rsidRPr="00487299">
              <w:t>Валюта обеспечения: Российский рубль.</w:t>
            </w:r>
          </w:p>
          <w:p w:rsidR="005E4327" w:rsidRPr="00487299" w:rsidRDefault="005E4327" w:rsidP="005E4327">
            <w:pPr>
              <w:pStyle w:val="Default"/>
              <w:ind w:firstLine="481"/>
              <w:jc w:val="both"/>
            </w:pPr>
            <w:r w:rsidRPr="00487299">
              <w:t>Денежные средства вносятся 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E4327" w:rsidRPr="00487299" w:rsidRDefault="005E4327" w:rsidP="005E4327">
            <w:pPr>
              <w:jc w:val="both"/>
            </w:pPr>
            <w:r w:rsidRPr="00487299">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5E4327" w:rsidRPr="00487299" w:rsidRDefault="005E4327" w:rsidP="005E4327">
            <w:pPr>
              <w:jc w:val="both"/>
            </w:pPr>
            <w:r w:rsidRPr="00487299">
              <w:t>1.</w:t>
            </w:r>
            <w:r w:rsidRPr="00487299">
              <w:tab/>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5E4327">
            <w:pPr>
              <w:jc w:val="both"/>
            </w:pPr>
            <w:r w:rsidRPr="00487299">
              <w:t>Рекомендуется использовать актуальный перечень банков, размещенный по ссылке: https://www.minfin.ru/ru/perfomance/contracts/list_banks/</w:t>
            </w:r>
          </w:p>
          <w:p w:rsidR="005E4327" w:rsidRPr="00487299" w:rsidRDefault="005E4327" w:rsidP="005E4327">
            <w:pPr>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5E4327">
            <w:pPr>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5E4327">
            <w:pPr>
              <w:jc w:val="both"/>
            </w:pPr>
            <w:r w:rsidRPr="00487299">
              <w:t xml:space="preserve">Принципал – Участник; </w:t>
            </w:r>
          </w:p>
          <w:p w:rsidR="005E4327" w:rsidRPr="00487299" w:rsidRDefault="005E4327" w:rsidP="005E4327">
            <w:pPr>
              <w:jc w:val="both"/>
            </w:pPr>
            <w:r w:rsidRPr="00487299">
              <w:t xml:space="preserve">Бенефициар – Заказчик. </w:t>
            </w:r>
          </w:p>
          <w:p w:rsidR="005E4327" w:rsidRPr="00487299" w:rsidRDefault="005E4327" w:rsidP="005E4327">
            <w:pPr>
              <w:jc w:val="both"/>
            </w:pPr>
            <w:r w:rsidRPr="00487299">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5E4327" w:rsidRPr="00487299" w:rsidRDefault="005E4327" w:rsidP="005E4327">
            <w:pPr>
              <w:jc w:val="both"/>
            </w:pPr>
            <w:r w:rsidRPr="00487299">
              <w:t xml:space="preserve">1) Указание наименования Принципала и Бенефициара по такой банковской гарантии; </w:t>
            </w:r>
          </w:p>
          <w:p w:rsidR="005E4327" w:rsidRPr="00487299" w:rsidRDefault="005E4327" w:rsidP="005E4327">
            <w:pPr>
              <w:jc w:val="both"/>
            </w:pPr>
            <w:r w:rsidRPr="00487299">
              <w:lastRenderedPageBreak/>
              <w:t xml:space="preserve">2) Сумму банковской гарантии, соответствующую размеру обеспечения </w:t>
            </w:r>
            <w:r w:rsidR="009C149D">
              <w:t>заявки</w:t>
            </w:r>
            <w:r w:rsidRPr="00487299">
              <w:t xml:space="preserve">, указанную в настоящем пункте и подлежащую уплате Гарантом Бенефициару; </w:t>
            </w:r>
          </w:p>
          <w:p w:rsidR="005E4327" w:rsidRPr="00487299" w:rsidRDefault="005E4327" w:rsidP="005E4327">
            <w:pPr>
              <w:jc w:val="both"/>
            </w:pPr>
            <w:proofErr w:type="gramStart"/>
            <w:r w:rsidRPr="00487299">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w:t>
            </w:r>
            <w:proofErr w:type="gramEnd"/>
            <w:r w:rsidRPr="00487299">
              <w:t xml:space="preserve"> до заключения договора);</w:t>
            </w:r>
          </w:p>
          <w:p w:rsidR="005E4327" w:rsidRPr="00487299" w:rsidRDefault="005E4327" w:rsidP="005E4327">
            <w:pPr>
              <w:jc w:val="both"/>
            </w:pPr>
            <w:r w:rsidRPr="00487299">
              <w:t xml:space="preserve">4) Банковская гарантия должна быть безотзывной; </w:t>
            </w:r>
          </w:p>
          <w:p w:rsidR="005E4327" w:rsidRPr="00487299" w:rsidRDefault="005E4327" w:rsidP="005E4327">
            <w:pPr>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5E4327">
            <w:pPr>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5E4327">
            <w:pPr>
              <w:jc w:val="both"/>
            </w:pPr>
            <w:r w:rsidRPr="00487299">
              <w:t>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Документации о закупке;</w:t>
            </w:r>
          </w:p>
          <w:p w:rsidR="005E4327" w:rsidRPr="00487299" w:rsidRDefault="005E4327" w:rsidP="005E4327">
            <w:pPr>
              <w:jc w:val="both"/>
            </w:pPr>
            <w:r w:rsidRPr="00487299">
              <w:t xml:space="preserve">8)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5E4327">
            <w:pPr>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E4327" w:rsidRPr="00487299" w:rsidRDefault="005E4327" w:rsidP="005E4327">
            <w:pPr>
              <w:jc w:val="both"/>
            </w:pPr>
            <w:r w:rsidRPr="00487299">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5E4327" w:rsidRPr="00487299" w:rsidRDefault="005E4327" w:rsidP="005E4327">
            <w:pPr>
              <w:jc w:val="both"/>
            </w:pPr>
            <w:r w:rsidRPr="00487299">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w:t>
            </w:r>
          </w:p>
          <w:p w:rsidR="005E4327" w:rsidRPr="00487299" w:rsidRDefault="005E4327" w:rsidP="005E4327">
            <w:pPr>
              <w:jc w:val="both"/>
            </w:pPr>
            <w:r w:rsidRPr="00487299">
              <w:t>Предоставленное обеспечение Заявки не возвращается в случаях:</w:t>
            </w:r>
          </w:p>
          <w:p w:rsidR="005E4327" w:rsidRPr="00487299" w:rsidRDefault="005E4327" w:rsidP="005E4327">
            <w:pPr>
              <w:jc w:val="both"/>
            </w:pPr>
            <w:r w:rsidRPr="00487299">
              <w:t>-</w:t>
            </w:r>
            <w:r w:rsidRPr="00487299">
              <w:tab/>
              <w:t>уклонения Участника, для которого заключение договора (договоров) по результатам аукциона в электронной форме является обязательным, от заключения договора (договоров) по результатам аукциона в электронной форме в соответствии с частью 2.3. “Условия заключения и исполнения договора” настоящей Документации о закупке;</w:t>
            </w:r>
          </w:p>
          <w:p w:rsidR="00125E35" w:rsidRPr="00487299" w:rsidRDefault="005E4327" w:rsidP="005E4327">
            <w:pPr>
              <w:jc w:val="both"/>
            </w:pPr>
            <w:r w:rsidRPr="00487299">
              <w:t>-</w:t>
            </w:r>
            <w:r w:rsidRPr="00487299">
              <w:tab/>
            </w:r>
            <w:proofErr w:type="spellStart"/>
            <w:r w:rsidRPr="00487299">
              <w:t>непредоставления</w:t>
            </w:r>
            <w:proofErr w:type="spellEnd"/>
            <w:r w:rsidRPr="00487299">
              <w:t xml:space="preserve">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w:t>
            </w:r>
            <w:r w:rsidRPr="00487299">
              <w:lastRenderedPageBreak/>
              <w:t xml:space="preserve">обеспечения исполнения договора и срок его предоставления до заключения договора).    </w:t>
            </w:r>
          </w:p>
        </w:tc>
      </w:tr>
      <w:tr w:rsidR="0013131A" w:rsidRPr="00487299"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487299" w:rsidRDefault="0013131A" w:rsidP="00125E35">
            <w:r w:rsidRPr="00487299">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3131A" w:rsidRPr="00487299" w:rsidRDefault="0013131A" w:rsidP="00125E35">
            <w:r w:rsidRPr="00487299">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9C149D" w:rsidRPr="00487299" w:rsidRDefault="009C149D" w:rsidP="009C149D">
            <w:pPr>
              <w:tabs>
                <w:tab w:val="left" w:pos="1965"/>
              </w:tabs>
              <w:jc w:val="both"/>
              <w:rPr>
                <w:rFonts w:eastAsia="Calibri"/>
                <w:kern w:val="16"/>
              </w:rPr>
            </w:pPr>
            <w:r w:rsidRPr="00487299">
              <w:rPr>
                <w:rFonts w:eastAsia="Calibri"/>
                <w:kern w:val="16"/>
              </w:rPr>
              <w:t>Установлено.</w:t>
            </w:r>
          </w:p>
          <w:p w:rsidR="009C149D" w:rsidRDefault="009C149D" w:rsidP="009C149D">
            <w:pPr>
              <w:tabs>
                <w:tab w:val="left" w:pos="1965"/>
              </w:tabs>
              <w:jc w:val="both"/>
              <w:rPr>
                <w:rFonts w:eastAsia="Calibri"/>
                <w:kern w:val="16"/>
              </w:rPr>
            </w:pPr>
            <w:r w:rsidRPr="00487299">
              <w:rPr>
                <w:rFonts w:eastAsia="Calibri"/>
                <w:kern w:val="16"/>
              </w:rPr>
              <w:t>Размер обеспечения 4 053 456  (Четыре миллиона пятьдесят три тысячи четыреста пятьдесят шесть) рублей 41 копейка (25% от начальной (максимальной) цены договора).</w:t>
            </w:r>
          </w:p>
          <w:p w:rsidR="009C149D" w:rsidRPr="00487299" w:rsidRDefault="009C149D" w:rsidP="009C149D">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9C149D" w:rsidRPr="00487299" w:rsidRDefault="009C149D" w:rsidP="009C149D">
            <w:pPr>
              <w:tabs>
                <w:tab w:val="left" w:pos="1965"/>
              </w:tabs>
              <w:jc w:val="both"/>
              <w:rPr>
                <w:rFonts w:eastAsia="Calibri"/>
                <w:kern w:val="16"/>
              </w:rPr>
            </w:pPr>
            <w:r w:rsidRPr="00487299">
              <w:rPr>
                <w:rFonts w:eastAsia="Calibri"/>
                <w:kern w:val="16"/>
              </w:rPr>
              <w:t>Валюта обеспечения: Российский рубль</w:t>
            </w:r>
          </w:p>
          <w:p w:rsidR="009C149D" w:rsidRPr="00487299" w:rsidRDefault="009C149D" w:rsidP="009C149D">
            <w:pPr>
              <w:jc w:val="both"/>
            </w:pPr>
            <w:r w:rsidRPr="0048729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Pr="00487299">
              <w:rPr>
                <w:rFonts w:eastAsia="Calibri"/>
                <w:kern w:val="16"/>
              </w:rPr>
              <w:t>Поставщика</w:t>
            </w:r>
            <w:r w:rsidRPr="00487299">
              <w:rPr>
                <w:kern w:val="16"/>
              </w:rPr>
              <w:t xml:space="preserve"> перед Заказчиком.</w:t>
            </w:r>
          </w:p>
          <w:p w:rsidR="009C149D" w:rsidRPr="00487299" w:rsidRDefault="009C149D" w:rsidP="009C149D">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9C149D" w:rsidRPr="00487299" w:rsidRDefault="009C149D" w:rsidP="009C149D">
            <w:pPr>
              <w:autoSpaceDE w:val="0"/>
              <w:autoSpaceDN w:val="0"/>
              <w:adjustRightInd w:val="0"/>
              <w:ind w:firstLine="540"/>
              <w:jc w:val="both"/>
            </w:pPr>
            <w:r w:rsidRPr="00487299">
              <w:t>Обеспечение исполнения договора в форме денежных сре</w:t>
            </w:r>
            <w:proofErr w:type="gramStart"/>
            <w:r w:rsidRPr="00487299">
              <w:t>дств пр</w:t>
            </w:r>
            <w:proofErr w:type="gramEnd"/>
            <w:r w:rsidRPr="00487299">
              <w:t xml:space="preserve">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 п. 20.1 Раздела </w:t>
            </w:r>
            <w:r w:rsidRPr="00487299">
              <w:rPr>
                <w:lang w:val="en-US"/>
              </w:rPr>
              <w:t>II</w:t>
            </w:r>
            <w:r w:rsidRPr="00487299">
              <w:t xml:space="preserve"> «Информационная карта» настоящей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9C149D" w:rsidRPr="00487299" w:rsidRDefault="009C149D" w:rsidP="009C149D">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9C149D" w:rsidRPr="00487299" w:rsidRDefault="009C149D" w:rsidP="009C149D">
            <w:pPr>
              <w:autoSpaceDE w:val="0"/>
              <w:autoSpaceDN w:val="0"/>
              <w:adjustRightInd w:val="0"/>
              <w:jc w:val="both"/>
              <w:rPr>
                <w:rFonts w:eastAsiaTheme="minorHAnsi"/>
                <w:lang w:eastAsia="en-US"/>
              </w:rPr>
            </w:pPr>
            <w:r w:rsidRPr="00487299">
              <w:t xml:space="preserve">Выбор способа обеспечения исполнения Договора осуществляется участником закупки из числа </w:t>
            </w:r>
            <w:proofErr w:type="gramStart"/>
            <w:r w:rsidRPr="00487299">
              <w:t>предусмотренных</w:t>
            </w:r>
            <w:proofErr w:type="gramEnd"/>
            <w:r w:rsidRPr="00487299">
              <w:t xml:space="preserve"> Заказчиком в извещении об осуществлении закупки, Документации о закупке. В </w:t>
            </w:r>
            <w:proofErr w:type="gramStart"/>
            <w:r w:rsidRPr="00487299">
              <w:t>случае</w:t>
            </w:r>
            <w:proofErr w:type="gramEnd"/>
            <w:r w:rsidRPr="00487299">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9C149D" w:rsidRPr="00487299" w:rsidRDefault="009C149D" w:rsidP="009C149D">
            <w:pPr>
              <w:pStyle w:val="Default"/>
              <w:numPr>
                <w:ilvl w:val="0"/>
                <w:numId w:val="17"/>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9C149D" w:rsidRPr="00487299" w:rsidRDefault="009C149D" w:rsidP="009C149D">
            <w:pPr>
              <w:pStyle w:val="Default"/>
              <w:jc w:val="both"/>
              <w:rPr>
                <w:sz w:val="23"/>
                <w:szCs w:val="23"/>
              </w:rPr>
            </w:pPr>
            <w:r w:rsidRPr="00487299">
              <w:rPr>
                <w:sz w:val="23"/>
                <w:szCs w:val="23"/>
              </w:rPr>
              <w:t>Рекомендуется использовать актуальный перечень банков, размещенный по ссылке: https://www.minfin.ru/ru/perfomance/contracts/list_banks/</w:t>
            </w:r>
          </w:p>
          <w:p w:rsidR="009C149D" w:rsidRPr="00487299" w:rsidRDefault="009C149D" w:rsidP="009C149D">
            <w:pPr>
              <w:pStyle w:val="Default"/>
              <w:jc w:val="both"/>
            </w:pPr>
            <w:r w:rsidRPr="00487299">
              <w:lastRenderedPageBreak/>
              <w:t xml:space="preserve">2. Для целей определения терминов в настоящем пункте Документации под следующими терминами понимается: </w:t>
            </w:r>
          </w:p>
          <w:p w:rsidR="009C149D" w:rsidRPr="00487299" w:rsidRDefault="009C149D" w:rsidP="009C149D">
            <w:pPr>
              <w:pStyle w:val="Default"/>
              <w:jc w:val="both"/>
            </w:pPr>
            <w:r w:rsidRPr="00487299">
              <w:t xml:space="preserve">Гарант – банк, иное кредитное учреждение или страховая организация, выдающее банковскую гарантию; </w:t>
            </w:r>
          </w:p>
          <w:p w:rsidR="009C149D" w:rsidRPr="00487299" w:rsidRDefault="009C149D" w:rsidP="009C149D">
            <w:pPr>
              <w:pStyle w:val="Default"/>
              <w:jc w:val="both"/>
            </w:pPr>
            <w:r w:rsidRPr="00487299">
              <w:t xml:space="preserve">Принципал – Участник; </w:t>
            </w:r>
          </w:p>
          <w:p w:rsidR="009C149D" w:rsidRPr="00487299" w:rsidRDefault="009C149D" w:rsidP="009C149D">
            <w:pPr>
              <w:pStyle w:val="Default"/>
              <w:jc w:val="both"/>
            </w:pPr>
            <w:r w:rsidRPr="00487299">
              <w:t xml:space="preserve">Бенефициар – Заказчик. </w:t>
            </w:r>
          </w:p>
          <w:p w:rsidR="009C149D" w:rsidRPr="00487299" w:rsidRDefault="009C149D" w:rsidP="009C149D">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9C149D" w:rsidRPr="00487299" w:rsidRDefault="009C149D" w:rsidP="009C149D">
            <w:pPr>
              <w:pStyle w:val="Default"/>
              <w:jc w:val="both"/>
            </w:pPr>
            <w:r w:rsidRPr="00487299">
              <w:t xml:space="preserve">1) Указание наименования Принципала и Бенефициара по такой банковской гарантии; </w:t>
            </w:r>
          </w:p>
          <w:p w:rsidR="009C149D" w:rsidRPr="00487299" w:rsidRDefault="009C149D" w:rsidP="009C149D">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9C149D" w:rsidRPr="00D2162F" w:rsidRDefault="009C149D" w:rsidP="009C149D">
            <w:pPr>
              <w:autoSpaceDE w:val="0"/>
              <w:autoSpaceDN w:val="0"/>
              <w:adjustRightInd w:val="0"/>
              <w:jc w:val="both"/>
              <w:rPr>
                <w:rFonts w:eastAsiaTheme="minorHAnsi"/>
                <w:lang w:eastAsia="en-US"/>
              </w:rPr>
            </w:pPr>
            <w:r w:rsidRPr="00487299">
              <w:t xml:space="preserve">3) </w:t>
            </w:r>
            <w:r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2162F">
              <w:rPr>
                <w:rFonts w:eastAsiaTheme="minorHAnsi"/>
                <w:lang w:eastAsia="en-US"/>
              </w:rPr>
              <w:t>;</w:t>
            </w:r>
          </w:p>
          <w:p w:rsidR="009C149D" w:rsidRPr="00487299" w:rsidRDefault="009C149D" w:rsidP="009C149D">
            <w:pPr>
              <w:pStyle w:val="Default"/>
              <w:jc w:val="both"/>
            </w:pPr>
            <w:r w:rsidRPr="00487299">
              <w:t xml:space="preserve">4) Банковская гарантия должна быть безотзывной; </w:t>
            </w:r>
          </w:p>
          <w:p w:rsidR="009C149D" w:rsidRPr="00487299" w:rsidRDefault="009C149D" w:rsidP="009C149D">
            <w:pPr>
              <w:pStyle w:val="Default"/>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C149D" w:rsidRPr="00487299" w:rsidRDefault="009C149D" w:rsidP="009C149D">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9C149D" w:rsidRPr="00487299" w:rsidRDefault="009C149D" w:rsidP="009C149D">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9C149D" w:rsidRPr="00487299" w:rsidRDefault="009C149D" w:rsidP="009C149D">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9C149D" w:rsidRPr="00487299" w:rsidRDefault="009C149D" w:rsidP="009C149D">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C149D" w:rsidRPr="00D2162F" w:rsidRDefault="009C149D" w:rsidP="009C149D">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9C149D" w:rsidRPr="00D2162F" w:rsidRDefault="009C149D" w:rsidP="009C149D">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C149D" w:rsidRPr="00D2162F" w:rsidRDefault="009C149D" w:rsidP="009C149D">
            <w:pPr>
              <w:jc w:val="both"/>
            </w:pPr>
            <w:r w:rsidRPr="00D2162F">
              <w:t xml:space="preserve">        Заказчик вправе удержать обеспечение исполнения договора на весь срок действия договора.      </w:t>
            </w:r>
          </w:p>
          <w:p w:rsidR="009C149D" w:rsidRPr="00D2162F" w:rsidRDefault="009C149D" w:rsidP="009C149D">
            <w:pPr>
              <w:pStyle w:val="Default"/>
              <w:ind w:firstLine="567"/>
              <w:jc w:val="both"/>
              <w:rPr>
                <w:color w:val="auto"/>
              </w:rPr>
            </w:pPr>
            <w:proofErr w:type="gramStart"/>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w:t>
            </w:r>
            <w:r w:rsidRPr="00D2162F">
              <w:rPr>
                <w:color w:val="auto"/>
              </w:rPr>
              <w:lastRenderedPageBreak/>
              <w:t xml:space="preserve">(Договоры),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9C149D" w:rsidRPr="00D2162F" w:rsidRDefault="009C149D" w:rsidP="009C149D">
            <w:pPr>
              <w:jc w:val="both"/>
            </w:pPr>
            <w:r w:rsidRPr="00D2162F">
              <w:t xml:space="preserve">         В </w:t>
            </w:r>
            <w:proofErr w:type="gramStart"/>
            <w:r w:rsidRPr="00D2162F">
              <w:t>случае</w:t>
            </w:r>
            <w:proofErr w:type="gramEnd"/>
            <w:r w:rsidRPr="00D2162F">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13131A" w:rsidRPr="00487299" w:rsidRDefault="009C149D" w:rsidP="009C149D">
            <w:pPr>
              <w:jc w:val="both"/>
              <w:rPr>
                <w:i/>
                <w:color w:val="FF0000"/>
              </w:rPr>
            </w:pPr>
            <w:r w:rsidRPr="00D2162F">
              <w:t xml:space="preserve">         При надлежащем исполнении Договора по согласованию с Заказчиком </w:t>
            </w:r>
            <w:r>
              <w:rPr>
                <w:rFonts w:eastAsia="Calibri"/>
                <w:kern w:val="16"/>
              </w:rPr>
              <w:t xml:space="preserve">Поставщик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5E4327" w:rsidRPr="00487299"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B83879">
            <w:pPr>
              <w:pStyle w:val="rvps1"/>
              <w:jc w:val="both"/>
            </w:pPr>
            <w:r w:rsidRPr="00487299">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B83879">
            <w:r w:rsidRPr="00487299">
              <w:t xml:space="preserve">Реквизиты счета </w:t>
            </w:r>
          </w:p>
          <w:p w:rsidR="005E4327" w:rsidRPr="00487299" w:rsidRDefault="005E4327" w:rsidP="00B83879">
            <w:r w:rsidRPr="00487299">
              <w:t xml:space="preserve">для внесения обеспечения исполнения </w:t>
            </w:r>
          </w:p>
          <w:p w:rsidR="005E4327" w:rsidRPr="00487299" w:rsidRDefault="005E4327" w:rsidP="00B83879">
            <w:proofErr w:type="gramStart"/>
            <w:r w:rsidRPr="00487299">
              <w:t xml:space="preserve">договора (в случае, если участник закупки выбрал способ обеспечения исполнения договора в виде перечисления </w:t>
            </w:r>
            <w:proofErr w:type="gramEnd"/>
          </w:p>
          <w:p w:rsidR="005E4327" w:rsidRPr="00487299" w:rsidRDefault="005E4327" w:rsidP="00B83879">
            <w:r w:rsidRPr="00487299">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B83879">
            <w:bookmarkStart w:id="27" w:name="_Toc533060638"/>
            <w:bookmarkStart w:id="28" w:name="_Toc533098665"/>
            <w:bookmarkStart w:id="29" w:name="_Toc1385908"/>
            <w:r w:rsidRPr="00487299">
              <w:t>Реквизиты счета:</w:t>
            </w:r>
            <w:bookmarkEnd w:id="27"/>
            <w:bookmarkEnd w:id="28"/>
            <w:bookmarkEnd w:id="29"/>
          </w:p>
          <w:p w:rsidR="005E4327" w:rsidRPr="00487299" w:rsidRDefault="005E4327" w:rsidP="00B83879">
            <w:r w:rsidRPr="00487299">
              <w:t>Получатель: Сургутское городское муниципальное унитарное предприятие «Городские тепловые сети»</w:t>
            </w:r>
          </w:p>
          <w:p w:rsidR="005E4327" w:rsidRPr="00487299" w:rsidRDefault="005E4327" w:rsidP="00B83879">
            <w:r w:rsidRPr="00487299">
              <w:t>Банк получателя:</w:t>
            </w:r>
          </w:p>
          <w:p w:rsidR="005E4327" w:rsidRPr="00487299" w:rsidRDefault="005E4327" w:rsidP="00B83879">
            <w:r w:rsidRPr="00487299">
              <w:t>Западно-Сибирское Отделение № 8647 ПАО Сбербанк г. Тюмень</w:t>
            </w:r>
          </w:p>
          <w:p w:rsidR="005E4327" w:rsidRPr="00487299" w:rsidRDefault="005E4327" w:rsidP="00B83879">
            <w:r w:rsidRPr="00487299">
              <w:t>БИК 047102651</w:t>
            </w:r>
          </w:p>
          <w:p w:rsidR="005E4327" w:rsidRPr="00487299" w:rsidRDefault="005E4327" w:rsidP="00B83879">
            <w:proofErr w:type="gramStart"/>
            <w:r w:rsidRPr="00487299">
              <w:t>Р</w:t>
            </w:r>
            <w:proofErr w:type="gramEnd"/>
            <w:r w:rsidRPr="00487299">
              <w:t>/</w:t>
            </w:r>
            <w:proofErr w:type="spellStart"/>
            <w:r w:rsidRPr="00487299">
              <w:t>сч</w:t>
            </w:r>
            <w:proofErr w:type="spellEnd"/>
            <w:r w:rsidRPr="00487299">
              <w:t>. 40702810167170101356</w:t>
            </w:r>
          </w:p>
          <w:p w:rsidR="005E4327" w:rsidRPr="00487299" w:rsidRDefault="005E4327" w:rsidP="00B83879">
            <w:pPr>
              <w:jc w:val="both"/>
            </w:pPr>
            <w:r w:rsidRPr="00487299">
              <w:t>ИНН 8602017038, КПП 860201001, ОКТМО 71876000001</w:t>
            </w:r>
          </w:p>
          <w:p w:rsidR="005E4327" w:rsidRPr="00487299" w:rsidRDefault="005E4327" w:rsidP="00B83879">
            <w:pPr>
              <w:pStyle w:val="13"/>
              <w:ind w:left="0"/>
            </w:pPr>
            <w:r w:rsidRPr="00487299">
              <w:rPr>
                <w:b/>
              </w:rPr>
              <w:t xml:space="preserve">Назначение платежа: </w:t>
            </w:r>
            <w:r w:rsidRPr="00487299">
              <w:rPr>
                <w:b/>
                <w:bCs/>
              </w:rPr>
              <w:t>Поставка шкафов локальной системы контроля и управления, шкафов управления насосами.</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pStyle w:val="rvps1"/>
              <w:jc w:val="both"/>
            </w:pPr>
            <w:r w:rsidRPr="00487299">
              <w:t>21.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311EB4">
            <w:pPr>
              <w:pStyle w:val="13"/>
              <w:ind w:left="0"/>
            </w:pPr>
            <w:r w:rsidRPr="00487299">
              <w:t>Русский</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pStyle w:val="rvps1"/>
              <w:jc w:val="both"/>
            </w:pPr>
            <w:bookmarkStart w:id="30" w:name="_Ref378865603"/>
            <w:r w:rsidRPr="00487299">
              <w:t>22.</w:t>
            </w:r>
          </w:p>
        </w:tc>
        <w:bookmarkEnd w:id="30"/>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Валюта закупки</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jc w:val="both"/>
            </w:pPr>
            <w:r w:rsidRPr="00487299">
              <w:t>Российский рубль</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704B43">
            <w:pPr>
              <w:pStyle w:val="rvps1"/>
              <w:numPr>
                <w:ilvl w:val="0"/>
                <w:numId w:val="6"/>
              </w:numPr>
              <w:ind w:left="0" w:firstLine="567"/>
              <w:jc w:val="both"/>
            </w:pPr>
          </w:p>
          <w:p w:rsidR="005E4327" w:rsidRPr="00487299" w:rsidRDefault="005E4327" w:rsidP="00125E35">
            <w:r w:rsidRPr="00487299">
              <w:t>23.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Внесение изменений в настоящую Документацию</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ind w:firstLine="459"/>
              <w:jc w:val="both"/>
            </w:pPr>
            <w:r w:rsidRPr="00487299">
              <w:t xml:space="preserve">Заказчик вправе принять решение о внесении изменений в Документацию о закупке в любое время, но не позднее даты окончания подачи Заявок. </w:t>
            </w:r>
          </w:p>
          <w:p w:rsidR="005E4327" w:rsidRPr="00487299" w:rsidRDefault="005E4327" w:rsidP="00125E35">
            <w:pPr>
              <w:ind w:firstLine="459"/>
              <w:jc w:val="both"/>
            </w:pPr>
            <w:r w:rsidRPr="00487299">
              <w:t>Изменения, вносимые в Документацию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5E4327" w:rsidRPr="00487299" w:rsidRDefault="005E4327" w:rsidP="00125E35">
            <w:pPr>
              <w:pStyle w:val="rvps9"/>
              <w:ind w:firstLine="459"/>
            </w:pPr>
            <w:r w:rsidRPr="00487299">
              <w:t>Любые изменения, вносимые в Документацию о закупке, являются его неотъемлемой частью.</w:t>
            </w:r>
          </w:p>
          <w:p w:rsidR="005E4327" w:rsidRPr="00487299" w:rsidRDefault="005E4327" w:rsidP="00125E35">
            <w:pPr>
              <w:pStyle w:val="rvps9"/>
              <w:ind w:firstLine="459"/>
            </w:pPr>
            <w:r w:rsidRPr="00487299">
              <w:t>Заказчик вправе принять решение о продлении срока окончания подачи Заявок в любое время до даты истечения такого срока.</w:t>
            </w:r>
          </w:p>
          <w:p w:rsidR="005E4327" w:rsidRPr="00487299" w:rsidRDefault="005E4327" w:rsidP="00125E35">
            <w:pPr>
              <w:pStyle w:val="rvps9"/>
              <w:ind w:firstLine="459"/>
            </w:pPr>
            <w:r w:rsidRPr="00487299">
              <w:t xml:space="preserve">В </w:t>
            </w:r>
            <w:proofErr w:type="gramStart"/>
            <w:r w:rsidRPr="00487299">
              <w:t>случае</w:t>
            </w:r>
            <w:proofErr w:type="gramEnd"/>
            <w:r w:rsidRPr="00487299">
              <w:t xml:space="preserve"> внесения изменений в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487299" w:rsidRDefault="00217C26" w:rsidP="004A3796">
      <w:pPr>
        <w:ind w:firstLine="567"/>
        <w:jc w:val="both"/>
        <w:sectPr w:rsidR="00217C26" w:rsidRPr="00487299" w:rsidSect="004A3796">
          <w:pgSz w:w="11906" w:h="16838"/>
          <w:pgMar w:top="1134" w:right="850" w:bottom="1134" w:left="851" w:header="708" w:footer="708" w:gutter="0"/>
          <w:cols w:space="708"/>
          <w:docGrid w:linePitch="360"/>
        </w:sectPr>
      </w:pPr>
    </w:p>
    <w:p w:rsidR="00217C26" w:rsidRPr="00487299" w:rsidRDefault="00217C26" w:rsidP="00533B4D">
      <w:pPr>
        <w:pStyle w:val="21"/>
        <w:spacing w:line="360" w:lineRule="auto"/>
        <w:jc w:val="center"/>
        <w:rPr>
          <w:rFonts w:ascii="Times New Roman" w:eastAsia="MS Mincho" w:hAnsi="Times New Roman"/>
          <w:iCs/>
          <w:color w:val="000000"/>
          <w:szCs w:val="24"/>
        </w:rPr>
      </w:pPr>
      <w:bookmarkStart w:id="31" w:name="_Toc454968238"/>
      <w:bookmarkStart w:id="32" w:name="_Toc525906700"/>
      <w:bookmarkStart w:id="33" w:name="_Toc41482595"/>
      <w:r w:rsidRPr="00487299">
        <w:rPr>
          <w:rFonts w:ascii="Times New Roman" w:eastAsia="MS Mincho" w:hAnsi="Times New Roman"/>
          <w:iCs/>
          <w:color w:val="000000"/>
          <w:szCs w:val="24"/>
        </w:rPr>
        <w:lastRenderedPageBreak/>
        <w:t>2.2. Требования к Заявке на участие в закупке</w:t>
      </w:r>
      <w:bookmarkEnd w:id="31"/>
      <w:bookmarkEnd w:id="32"/>
      <w:bookmarkEnd w:id="33"/>
    </w:p>
    <w:tbl>
      <w:tblPr>
        <w:tblW w:w="10943" w:type="dxa"/>
        <w:tblInd w:w="-176" w:type="dxa"/>
        <w:tblLayout w:type="fixed"/>
        <w:tblLook w:val="0000" w:firstRow="0" w:lastRow="0" w:firstColumn="0" w:lastColumn="0" w:noHBand="0" w:noVBand="0"/>
      </w:tblPr>
      <w:tblGrid>
        <w:gridCol w:w="597"/>
        <w:gridCol w:w="2835"/>
        <w:gridCol w:w="7511"/>
      </w:tblGrid>
      <w:tr w:rsidR="00217C26" w:rsidRPr="00487299"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BD5394" w:rsidP="0001478F">
            <w:pPr>
              <w:jc w:val="both"/>
            </w:pPr>
            <w:r w:rsidRPr="00487299">
              <w:t xml:space="preserve">№ </w:t>
            </w:r>
            <w:proofErr w:type="gramStart"/>
            <w:r w:rsidR="00217C26" w:rsidRPr="00487299">
              <w:t>п</w:t>
            </w:r>
            <w:proofErr w:type="gramEnd"/>
            <w:r w:rsidR="00217C26" w:rsidRPr="00487299">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01478F">
            <w:pPr>
              <w:ind w:firstLine="567"/>
              <w:jc w:val="both"/>
            </w:pPr>
            <w:r w:rsidRPr="00487299">
              <w:t xml:space="preserve">Наименование </w:t>
            </w:r>
            <w:proofErr w:type="gramStart"/>
            <w:r w:rsidRPr="00487299">
              <w:t>п</w:t>
            </w:r>
            <w:proofErr w:type="gramEnd"/>
            <w:r w:rsidRPr="00487299">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01478F">
            <w:pPr>
              <w:ind w:firstLine="567"/>
              <w:jc w:val="both"/>
            </w:pPr>
            <w:r w:rsidRPr="00487299">
              <w:t>Содержание</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90AF7" w:rsidP="0001478F">
            <w:pPr>
              <w:pStyle w:val="rvps1"/>
              <w:jc w:val="both"/>
            </w:pPr>
            <w:r w:rsidRPr="00487299">
              <w:t>2</w:t>
            </w:r>
            <w:r w:rsidR="003A3AB0" w:rsidRPr="00487299">
              <w:t>4</w:t>
            </w:r>
            <w:r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217C26" w:rsidP="0001478F">
            <w:r w:rsidRPr="00487299">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487299" w:rsidRDefault="00A2744E" w:rsidP="00A2744E">
            <w:pPr>
              <w:pStyle w:val="rvps9"/>
              <w:ind w:firstLine="486"/>
            </w:pPr>
            <w:r w:rsidRPr="00487299">
              <w:t>Заявки подаются в форме электронных документов непосредственно на ЭП и состоят из двух частей и ценового предложения, подаваемого при проведен</w:t>
            </w:r>
            <w:proofErr w:type="gramStart"/>
            <w:r w:rsidRPr="00487299">
              <w:t>ии ау</w:t>
            </w:r>
            <w:proofErr w:type="gramEnd"/>
            <w:r w:rsidRPr="00487299">
              <w:t>кционного торга.</w:t>
            </w:r>
          </w:p>
          <w:p w:rsidR="00A2744E" w:rsidRPr="00487299" w:rsidRDefault="00A2744E" w:rsidP="00A2744E">
            <w:pPr>
              <w:pStyle w:val="rvps9"/>
              <w:ind w:firstLine="486"/>
            </w:pPr>
            <w:r w:rsidRPr="00487299">
              <w:t xml:space="preserve">Порядок подачи Заявок на ЭП определяется Регламентом работы данной ЭП. </w:t>
            </w:r>
          </w:p>
          <w:p w:rsidR="00A2744E" w:rsidRPr="00487299" w:rsidRDefault="00A2744E" w:rsidP="00A82C41">
            <w:pPr>
              <w:ind w:firstLine="528"/>
              <w:jc w:val="both"/>
            </w:pPr>
            <w:proofErr w:type="gramStart"/>
            <w:r w:rsidRPr="00487299">
              <w:t>Первая часть Заявки должна содержать предложение в отношении предмета закупки (качества, технических и иных характеристик товара, работ, услуг, их безопасности, функциональным характеристикам (потребительским свойствам) товара, размерам, упаковке, результатам работ, услуг, объёмам работ, услуг)</w:t>
            </w:r>
            <w:r w:rsidR="002F0FDF" w:rsidRPr="00487299">
              <w:t>,</w:t>
            </w:r>
            <w:r w:rsidR="000C4B59" w:rsidRPr="00487299">
              <w:t xml:space="preserve"> </w:t>
            </w:r>
            <w:r w:rsidR="002F0FDF" w:rsidRPr="00487299">
              <w:t xml:space="preserve">конкретные показатели товара (по форме 3 Раздела </w:t>
            </w:r>
            <w:r w:rsidR="002F0FDF" w:rsidRPr="00487299">
              <w:rPr>
                <w:lang w:val="en-US"/>
              </w:rPr>
              <w:t>III</w:t>
            </w:r>
            <w:r w:rsidR="002F0FDF" w:rsidRPr="00487299">
              <w:t xml:space="preserve"> настоящей Документации), соответствующие значениям, установленным Разделом </w:t>
            </w:r>
            <w:r w:rsidR="002F0FDF" w:rsidRPr="00487299">
              <w:rPr>
                <w:lang w:val="en-US"/>
              </w:rPr>
              <w:t>IV</w:t>
            </w:r>
            <w:r w:rsidR="002F0FDF" w:rsidRPr="00487299">
              <w:t xml:space="preserve"> (Техническое задание) настоящей Документации, и указание на товарный знак (при наличии), информация</w:t>
            </w:r>
            <w:proofErr w:type="gramEnd"/>
            <w:r w:rsidR="002F0FDF" w:rsidRPr="00487299">
              <w:t xml:space="preserve"> о стране происхождения товара (по форме 3 Раздела </w:t>
            </w:r>
            <w:r w:rsidR="002F0FDF" w:rsidRPr="00487299">
              <w:rPr>
                <w:lang w:val="en-US"/>
              </w:rPr>
              <w:t>III</w:t>
            </w:r>
            <w:r w:rsidR="002F0FDF" w:rsidRPr="00487299">
              <w:t xml:space="preserve"> настоящей Документации)</w:t>
            </w:r>
            <w:r w:rsidR="00E5567B" w:rsidRPr="00487299">
              <w:t xml:space="preserve">, </w:t>
            </w:r>
            <w:r w:rsidRPr="00487299">
              <w:rPr>
                <w:b/>
                <w:u w:val="single"/>
              </w:rPr>
              <w:t>при этом сведения о цене, а также сведе</w:t>
            </w:r>
            <w:r w:rsidR="0008271D" w:rsidRPr="00487299">
              <w:rPr>
                <w:b/>
                <w:u w:val="single"/>
              </w:rPr>
              <w:t>ния об Участнике не указываются</w:t>
            </w:r>
            <w:r w:rsidRPr="00487299">
              <w:t>.</w:t>
            </w:r>
            <w:r w:rsidR="002F0FDF" w:rsidRPr="00487299">
              <w:t xml:space="preserve"> Конкретные показатели товара указываются Участником в соответствии с инструкцией согласно пункту 27 Раздела </w:t>
            </w:r>
            <w:r w:rsidR="002F0FDF" w:rsidRPr="00487299">
              <w:rPr>
                <w:lang w:val="en-US"/>
              </w:rPr>
              <w:t>II</w:t>
            </w:r>
            <w:r w:rsidR="002F0FDF" w:rsidRPr="00487299">
              <w:t xml:space="preserve"> настоящей Документации.</w:t>
            </w:r>
          </w:p>
          <w:p w:rsidR="00217C26" w:rsidRPr="00487299" w:rsidRDefault="00A2744E" w:rsidP="00117780">
            <w:pPr>
              <w:pStyle w:val="rvps9"/>
              <w:ind w:firstLine="567"/>
            </w:pPr>
            <w:r w:rsidRPr="00487299">
              <w:t>Вторая часть заявки</w:t>
            </w:r>
            <w:r w:rsidR="00873BC8" w:rsidRPr="00487299">
              <w:t xml:space="preserve"> </w:t>
            </w:r>
            <w:r w:rsidRPr="00487299">
              <w:t>должна содержать сведения об Участнике, информацию о соответствии требованиям к Участнику в соответствии с п.2</w:t>
            </w:r>
            <w:r w:rsidR="003A3AB0" w:rsidRPr="00487299">
              <w:t>6</w:t>
            </w:r>
            <w:r w:rsidRPr="00487299">
              <w:t xml:space="preserve"> настоящей </w:t>
            </w:r>
            <w:r w:rsidR="00117780" w:rsidRPr="00487299">
              <w:t>Д</w:t>
            </w:r>
            <w:r w:rsidRPr="00487299">
              <w:t>окументации, за исключением информации о ценовом предложении, подаваемой при проведен</w:t>
            </w:r>
            <w:proofErr w:type="gramStart"/>
            <w:r w:rsidRPr="00487299">
              <w:t>ии ау</w:t>
            </w:r>
            <w:proofErr w:type="gramEnd"/>
            <w:r w:rsidRPr="00487299">
              <w:t>кционного торга.</w:t>
            </w:r>
          </w:p>
        </w:tc>
      </w:tr>
      <w:tr w:rsidR="00CE1BA0" w:rsidRPr="00487299" w:rsidTr="00CE1BA0">
        <w:tc>
          <w:tcPr>
            <w:tcW w:w="597" w:type="dxa"/>
            <w:tcBorders>
              <w:top w:val="single" w:sz="4" w:space="0" w:color="auto"/>
              <w:left w:val="single" w:sz="4" w:space="0" w:color="auto"/>
              <w:bottom w:val="single" w:sz="4" w:space="0" w:color="auto"/>
              <w:right w:val="single" w:sz="4" w:space="0" w:color="auto"/>
            </w:tcBorders>
          </w:tcPr>
          <w:p w:rsidR="00CE1BA0" w:rsidRPr="00487299" w:rsidRDefault="00CE1BA0" w:rsidP="0001478F">
            <w:r w:rsidRPr="00487299">
              <w:t>25.</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01478F">
            <w:r w:rsidRPr="00487299">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486"/>
              <w:jc w:val="both"/>
            </w:pPr>
            <w:proofErr w:type="gramStart"/>
            <w:r w:rsidRPr="00487299">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roofErr w:type="gramEnd"/>
          </w:p>
          <w:p w:rsidR="00CE1BA0" w:rsidRPr="00487299" w:rsidRDefault="00CE1BA0" w:rsidP="003E04D9">
            <w:pPr>
              <w:ind w:firstLine="486"/>
              <w:jc w:val="both"/>
            </w:pPr>
            <w:r w:rsidRPr="00487299">
              <w:t>Отзыв Заявки осуществляется средствами ЭП в соответствии с Регламентом ЭП.</w:t>
            </w:r>
          </w:p>
          <w:p w:rsidR="00CE1BA0" w:rsidRPr="00487299" w:rsidRDefault="00CE1BA0" w:rsidP="003E04D9">
            <w:pPr>
              <w:ind w:firstLine="486"/>
              <w:jc w:val="both"/>
            </w:pPr>
            <w:r w:rsidRPr="00487299">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Pr="00487299" w:rsidRDefault="00CE1BA0" w:rsidP="003E04D9">
            <w:pPr>
              <w:ind w:firstLine="486"/>
              <w:jc w:val="both"/>
            </w:pPr>
            <w:r w:rsidRPr="00487299">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487299" w:rsidRDefault="00CE1BA0" w:rsidP="003E04D9">
            <w:pPr>
              <w:jc w:val="both"/>
            </w:pPr>
            <w:r w:rsidRPr="00487299">
              <w:t xml:space="preserve">В </w:t>
            </w:r>
            <w:proofErr w:type="gramStart"/>
            <w:r w:rsidRPr="00487299">
              <w:t>случае</w:t>
            </w:r>
            <w:proofErr w:type="gramEnd"/>
            <w:r w:rsidRPr="00487299">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487299" w:rsidTr="00CE1BA0">
        <w:tc>
          <w:tcPr>
            <w:tcW w:w="597" w:type="dxa"/>
            <w:tcBorders>
              <w:top w:val="single" w:sz="4" w:space="0" w:color="auto"/>
              <w:left w:val="single" w:sz="4" w:space="0" w:color="auto"/>
              <w:bottom w:val="single" w:sz="4" w:space="0" w:color="auto"/>
              <w:right w:val="single" w:sz="4" w:space="0" w:color="auto"/>
            </w:tcBorders>
          </w:tcPr>
          <w:p w:rsidR="00CE1BA0" w:rsidRPr="00487299" w:rsidRDefault="00CE1BA0" w:rsidP="0001478F">
            <w:bookmarkStart w:id="34" w:name="_Ref368314814"/>
            <w:r w:rsidRPr="00487299">
              <w:t>26.</w:t>
            </w:r>
          </w:p>
        </w:tc>
        <w:bookmarkEnd w:id="34"/>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01478F">
            <w:r w:rsidRPr="00487299">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486"/>
              <w:jc w:val="both"/>
              <w:rPr>
                <w:b/>
              </w:rPr>
            </w:pPr>
            <w:bookmarkStart w:id="35" w:name="_Toc313349949"/>
            <w:bookmarkStart w:id="36" w:name="_Toc313350145"/>
            <w:bookmarkStart w:id="37" w:name="_Ref166246797"/>
            <w:r w:rsidRPr="00487299">
              <w:rPr>
                <w:b/>
              </w:rPr>
              <w:t>Документы для первой части  заявки:</w:t>
            </w:r>
          </w:p>
          <w:p w:rsidR="00CE1BA0" w:rsidRPr="00487299" w:rsidRDefault="00CE1BA0" w:rsidP="003E04D9">
            <w:pPr>
              <w:ind w:firstLine="486"/>
              <w:jc w:val="both"/>
            </w:pPr>
            <w:proofErr w:type="gramStart"/>
            <w:r w:rsidRPr="00487299">
              <w:t>Первая часть Заявки должна содержать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proofErr w:type="gramEnd"/>
          </w:p>
          <w:p w:rsidR="00CE1BA0" w:rsidRPr="00487299" w:rsidRDefault="00CE1BA0" w:rsidP="003E04D9">
            <w:pPr>
              <w:ind w:firstLine="528"/>
              <w:jc w:val="both"/>
            </w:pPr>
            <w:r w:rsidRPr="00487299">
              <w:t xml:space="preserve">конкретные показатели товара (по форме 3 Раздела </w:t>
            </w:r>
            <w:r w:rsidRPr="00487299">
              <w:rPr>
                <w:lang w:val="en-US"/>
              </w:rPr>
              <w:t>III</w:t>
            </w:r>
            <w:r w:rsidRPr="00487299">
              <w:t xml:space="preserve"> настоящей </w:t>
            </w:r>
            <w:r w:rsidRPr="00487299">
              <w:lastRenderedPageBreak/>
              <w:t xml:space="preserve">Документации), соответствующие значениям, установленным Разделом </w:t>
            </w:r>
            <w:r w:rsidRPr="00487299">
              <w:rPr>
                <w:lang w:val="en-US"/>
              </w:rPr>
              <w:t>IV</w:t>
            </w:r>
            <w:r w:rsidRPr="00487299">
              <w:t xml:space="preserve"> (Техническое задание) настоящей Документации, и указание на товарный знак (при наличии), информация о стране происхождения товара (по форме 3 Раздела </w:t>
            </w:r>
            <w:r w:rsidRPr="00487299">
              <w:rPr>
                <w:lang w:val="en-US"/>
              </w:rPr>
              <w:t>III</w:t>
            </w:r>
            <w:r w:rsidRPr="00487299">
              <w:t xml:space="preserve"> настоящей Документации).</w:t>
            </w:r>
          </w:p>
          <w:p w:rsidR="00CE1BA0" w:rsidRPr="00487299" w:rsidRDefault="00CE1BA0" w:rsidP="003E04D9">
            <w:pPr>
              <w:ind w:firstLine="528"/>
              <w:jc w:val="both"/>
            </w:pPr>
            <w:r w:rsidRPr="00487299">
              <w:t xml:space="preserve">Конкретные показатели товара указываются Участником в соответствии с инструкцией согласно пункту 27 Раздела </w:t>
            </w:r>
            <w:r w:rsidRPr="00487299">
              <w:rPr>
                <w:lang w:val="en-US"/>
              </w:rPr>
              <w:t>II</w:t>
            </w:r>
            <w:r w:rsidRPr="00487299">
              <w:t xml:space="preserve"> настоящей Документации.</w:t>
            </w:r>
          </w:p>
          <w:bookmarkEnd w:id="35"/>
          <w:bookmarkEnd w:id="36"/>
          <w:p w:rsidR="00CE1BA0" w:rsidRPr="00487299" w:rsidRDefault="00CE1BA0" w:rsidP="003E04D9">
            <w:pPr>
              <w:ind w:firstLine="486"/>
              <w:jc w:val="both"/>
              <w:rPr>
                <w:b/>
              </w:rPr>
            </w:pPr>
            <w:r w:rsidRPr="00487299">
              <w:rPr>
                <w:b/>
              </w:rPr>
              <w:t>Документы для второй части заявки:</w:t>
            </w:r>
            <w:bookmarkStart w:id="38" w:name="_Toc313349952"/>
            <w:bookmarkStart w:id="39" w:name="_Toc313350148"/>
            <w:bookmarkStart w:id="40" w:name="_Ref320180868"/>
            <w:bookmarkEnd w:id="37"/>
          </w:p>
          <w:p w:rsidR="00CE1BA0" w:rsidRPr="00487299" w:rsidRDefault="00CE1BA0" w:rsidP="003E04D9">
            <w:pPr>
              <w:ind w:firstLine="486"/>
              <w:jc w:val="both"/>
            </w:pPr>
            <w:r w:rsidRPr="00487299">
              <w:t xml:space="preserve">Заявка на участие в закупке (по форме 1 Раздела </w:t>
            </w:r>
            <w:r w:rsidRPr="00487299">
              <w:rPr>
                <w:lang w:val="en-US"/>
              </w:rPr>
              <w:t>III</w:t>
            </w:r>
            <w:r w:rsidRPr="00487299">
              <w:t xml:space="preserve"> Документации) в качестве приложений должна содержать следующие документы:</w:t>
            </w:r>
            <w:bookmarkEnd w:id="38"/>
            <w:bookmarkEnd w:id="39"/>
            <w:bookmarkEnd w:id="40"/>
          </w:p>
          <w:p w:rsidR="00CE1BA0" w:rsidRPr="00487299" w:rsidRDefault="00CE1BA0" w:rsidP="003E04D9">
            <w:pPr>
              <w:ind w:firstLine="486"/>
              <w:jc w:val="both"/>
            </w:pPr>
            <w:r w:rsidRPr="00487299">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Pr="00487299" w:rsidRDefault="00CE1BA0" w:rsidP="003E04D9">
            <w:pPr>
              <w:ind w:firstLine="528"/>
              <w:jc w:val="both"/>
            </w:pPr>
            <w:bookmarkStart w:id="41" w:name="_Toc313349953"/>
            <w:bookmarkStart w:id="42" w:name="_Toc313350149"/>
            <w:r w:rsidRPr="00487299">
              <w:t>1.</w:t>
            </w:r>
            <w:bookmarkEnd w:id="41"/>
            <w:bookmarkEnd w:id="42"/>
            <w:r w:rsidRPr="00487299">
              <w:t xml:space="preserve">1. документы, содержащие сведения об участнике закупок, подавшем заявку: </w:t>
            </w:r>
          </w:p>
          <w:p w:rsidR="00CE1BA0" w:rsidRPr="00487299" w:rsidRDefault="00CE1BA0" w:rsidP="003E04D9">
            <w:pPr>
              <w:ind w:firstLine="528"/>
              <w:jc w:val="both"/>
            </w:pPr>
            <w:r w:rsidRPr="00487299">
              <w:t>а) копию свидетельства о постановке на учет организации в налоговом органе по месту нахождения на территории Российской Федерации (кроме физических лиц, индивидуальных предпринимателей);</w:t>
            </w:r>
          </w:p>
          <w:p w:rsidR="00CE1BA0" w:rsidRPr="00487299" w:rsidRDefault="00CE1BA0" w:rsidP="003E04D9">
            <w:pPr>
              <w:autoSpaceDE w:val="0"/>
              <w:autoSpaceDN w:val="0"/>
              <w:adjustRightInd w:val="0"/>
              <w:ind w:firstLine="572"/>
              <w:jc w:val="both"/>
              <w:rPr>
                <w:rFonts w:eastAsiaTheme="minorHAnsi"/>
                <w:lang w:eastAsia="en-US"/>
              </w:rPr>
            </w:pPr>
            <w:r w:rsidRPr="00487299">
              <w:t xml:space="preserve">б) копию свидетельства о государственной регистрации юридического лица либо копию </w:t>
            </w:r>
            <w:r w:rsidRPr="00487299">
              <w:rPr>
                <w:rFonts w:eastAsiaTheme="minorHAnsi"/>
                <w:lang w:eastAsia="en-US"/>
              </w:rPr>
              <w:t xml:space="preserve">листа записи Единого государственного реестра юридических лиц </w:t>
            </w:r>
            <w:r w:rsidRPr="00487299">
              <w:t>(для юридических лиц);</w:t>
            </w:r>
          </w:p>
          <w:p w:rsidR="00CE1BA0" w:rsidRPr="00487299" w:rsidRDefault="00CE1BA0" w:rsidP="003E04D9">
            <w:pPr>
              <w:autoSpaceDE w:val="0"/>
              <w:autoSpaceDN w:val="0"/>
              <w:adjustRightInd w:val="0"/>
              <w:jc w:val="both"/>
              <w:rPr>
                <w:rFonts w:ascii="Arial" w:eastAsiaTheme="minorHAnsi" w:hAnsi="Arial" w:cs="Arial"/>
                <w:sz w:val="20"/>
                <w:szCs w:val="20"/>
                <w:lang w:eastAsia="en-US"/>
              </w:rPr>
            </w:pPr>
            <w:r w:rsidRPr="00487299">
              <w:t xml:space="preserve">        в) копию свидетельства о государственной регистрации физического лица в качестве индивидуального предпринимателя либо копию </w:t>
            </w:r>
            <w:r w:rsidRPr="00487299">
              <w:rPr>
                <w:rFonts w:eastAsiaTheme="minorHAnsi"/>
                <w:lang w:eastAsia="en-US"/>
              </w:rPr>
              <w:t>листа записи Единого государственного реестра индивидуальных предпринимателей</w:t>
            </w:r>
            <w:r w:rsidRPr="00487299">
              <w:t xml:space="preserve"> (для индивидуальных предпринимателей);</w:t>
            </w:r>
          </w:p>
          <w:p w:rsidR="00CE1BA0" w:rsidRPr="00487299" w:rsidRDefault="00CE1BA0" w:rsidP="003E04D9">
            <w:pPr>
              <w:ind w:firstLine="528"/>
              <w:jc w:val="both"/>
            </w:pPr>
            <w:r w:rsidRPr="00487299">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487299" w:rsidRDefault="00CE1BA0" w:rsidP="003E04D9">
            <w:pPr>
              <w:ind w:firstLine="528"/>
              <w:jc w:val="both"/>
            </w:pPr>
            <w:proofErr w:type="gramStart"/>
            <w:r w:rsidRPr="00487299">
              <w:t xml:space="preserve">д) сведения о фирменном наименовании (полном наименовании), организационно-правовой форме (для юридических лиц), месте 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487299">
              <w:rPr>
                <w:lang w:val="en-US"/>
              </w:rPr>
              <w:t>III</w:t>
            </w:r>
            <w:r w:rsidRPr="00487299">
              <w:t xml:space="preserve"> настоящей Документации о проведении аукциона в электронной форме).</w:t>
            </w:r>
            <w:proofErr w:type="gramEnd"/>
          </w:p>
          <w:p w:rsidR="00CE1BA0" w:rsidRPr="00487299" w:rsidRDefault="00CE1BA0" w:rsidP="003E04D9">
            <w:pPr>
              <w:ind w:firstLine="528"/>
              <w:jc w:val="both"/>
            </w:pPr>
            <w:r w:rsidRPr="00487299">
              <w:t xml:space="preserve">1.2.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487299" w:rsidRDefault="00CE1BA0" w:rsidP="003E04D9">
            <w:pPr>
              <w:ind w:firstLine="528"/>
              <w:jc w:val="both"/>
            </w:pPr>
            <w:proofErr w:type="gramStart"/>
            <w:r w:rsidRPr="00487299">
              <w:t xml:space="preserve">В случае если получение указанного решения до истечения срока </w:t>
            </w:r>
            <w:r w:rsidRPr="00487299">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487299">
              <w:t xml:space="preserve"> второй номер.</w:t>
            </w:r>
          </w:p>
          <w:p w:rsidR="00CE1BA0" w:rsidRPr="00487299" w:rsidRDefault="00CE1BA0" w:rsidP="003E04D9">
            <w:pPr>
              <w:autoSpaceDE w:val="0"/>
              <w:autoSpaceDN w:val="0"/>
              <w:adjustRightInd w:val="0"/>
              <w:ind w:firstLine="540"/>
              <w:jc w:val="both"/>
            </w:pPr>
            <w:r w:rsidRPr="00487299">
              <w:t>2) копии учредительных документов участника закупок (для юридических лиц);</w:t>
            </w:r>
          </w:p>
          <w:p w:rsidR="00CE1BA0" w:rsidRPr="00487299" w:rsidRDefault="00CE1BA0" w:rsidP="003E04D9">
            <w:pPr>
              <w:ind w:firstLine="528"/>
              <w:jc w:val="both"/>
            </w:pPr>
            <w:r w:rsidRPr="00487299">
              <w:t>3) копию основного документа, удостоверяющего личность (для физических лиц и индивидуальных предпринимателей);</w:t>
            </w:r>
          </w:p>
          <w:p w:rsidR="00CE1BA0" w:rsidRPr="00487299" w:rsidRDefault="00CE1BA0" w:rsidP="003E04D9">
            <w:pPr>
              <w:ind w:firstLine="528"/>
              <w:jc w:val="both"/>
            </w:pPr>
            <w:r w:rsidRPr="00487299">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487299">
              <w:rPr>
                <w:b/>
              </w:rPr>
              <w:t>не ранее чем за месяц</w:t>
            </w:r>
            <w:r w:rsidRPr="00487299">
              <w:t xml:space="preserve"> до дня размещения в единой информационной системе извещения и документации о проведен</w:t>
            </w:r>
            <w:proofErr w:type="gramStart"/>
            <w:r w:rsidRPr="00487299">
              <w:t>ии ау</w:t>
            </w:r>
            <w:proofErr w:type="gramEnd"/>
            <w:r w:rsidRPr="00487299">
              <w:t>кциона в электронной форме, или копию такой выписки;</w:t>
            </w:r>
          </w:p>
          <w:p w:rsidR="00CE1BA0" w:rsidRPr="00487299" w:rsidRDefault="00CE1BA0" w:rsidP="003E04D9">
            <w:pPr>
              <w:autoSpaceDE w:val="0"/>
              <w:autoSpaceDN w:val="0"/>
              <w:adjustRightInd w:val="0"/>
              <w:ind w:firstLine="572"/>
              <w:jc w:val="both"/>
            </w:pPr>
            <w:r w:rsidRPr="00487299">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487299">
              <w:rPr>
                <w:b/>
              </w:rPr>
              <w:t>не ранее чем за шесть месяцев</w:t>
            </w:r>
            <w:r w:rsidRPr="00487299">
              <w:t xml:space="preserve"> до дня размещения в единой информационной системе извещения и Документации о проведен</w:t>
            </w:r>
            <w:proofErr w:type="gramStart"/>
            <w:r w:rsidRPr="00487299">
              <w:t>ии ау</w:t>
            </w:r>
            <w:proofErr w:type="gramEnd"/>
            <w:r w:rsidRPr="00487299">
              <w:t>кциона в электронной форме;</w:t>
            </w:r>
          </w:p>
          <w:p w:rsidR="00CE1BA0" w:rsidRPr="00487299" w:rsidRDefault="00CE1BA0" w:rsidP="003E04D9">
            <w:pPr>
              <w:autoSpaceDE w:val="0"/>
              <w:autoSpaceDN w:val="0"/>
              <w:adjustRightInd w:val="0"/>
              <w:ind w:firstLine="540"/>
              <w:jc w:val="both"/>
            </w:pPr>
            <w:r w:rsidRPr="00487299">
              <w:t xml:space="preserve">6) 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87299">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CE1BA0" w:rsidRPr="00487299" w:rsidRDefault="00CE1BA0" w:rsidP="003E04D9">
            <w:pPr>
              <w:autoSpaceDE w:val="0"/>
              <w:autoSpaceDN w:val="0"/>
              <w:adjustRightInd w:val="0"/>
              <w:ind w:firstLine="540"/>
              <w:jc w:val="both"/>
            </w:pPr>
            <w:r w:rsidRPr="00487299">
              <w:t>7) документ (в свободной форме), декларирующий следующее:</w:t>
            </w:r>
          </w:p>
          <w:p w:rsidR="00CE1BA0" w:rsidRPr="00487299" w:rsidRDefault="00CE1BA0" w:rsidP="003E04D9">
            <w:pPr>
              <w:autoSpaceDE w:val="0"/>
              <w:autoSpaceDN w:val="0"/>
              <w:adjustRightInd w:val="0"/>
              <w:ind w:firstLine="540"/>
              <w:jc w:val="both"/>
            </w:pPr>
            <w:r w:rsidRPr="0048729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487299" w:rsidRDefault="00CE1BA0" w:rsidP="003E04D9">
            <w:pPr>
              <w:autoSpaceDE w:val="0"/>
              <w:autoSpaceDN w:val="0"/>
              <w:adjustRightInd w:val="0"/>
              <w:ind w:firstLine="540"/>
              <w:jc w:val="both"/>
            </w:pPr>
            <w:r w:rsidRPr="00487299">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E1BA0" w:rsidRPr="00487299" w:rsidRDefault="00CE1BA0" w:rsidP="003E04D9">
            <w:pPr>
              <w:autoSpaceDE w:val="0"/>
              <w:autoSpaceDN w:val="0"/>
              <w:adjustRightInd w:val="0"/>
              <w:ind w:firstLine="540"/>
              <w:jc w:val="both"/>
            </w:pPr>
            <w:r w:rsidRPr="00487299">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487299">
              <w:lastRenderedPageBreak/>
              <w:t>участника закупки по данным бухгалтерской отчетности за последний отчетный период;</w:t>
            </w:r>
          </w:p>
          <w:p w:rsidR="00CE1BA0" w:rsidRPr="00487299" w:rsidRDefault="00CE1BA0" w:rsidP="003E04D9">
            <w:pPr>
              <w:autoSpaceDE w:val="0"/>
              <w:autoSpaceDN w:val="0"/>
              <w:adjustRightInd w:val="0"/>
              <w:ind w:firstLine="540"/>
              <w:jc w:val="both"/>
            </w:pPr>
            <w:r w:rsidRPr="00487299">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487299">
                <w:t>законом</w:t>
              </w:r>
            </w:hyperlink>
            <w:r w:rsidRPr="00487299">
              <w:t xml:space="preserve"> № 223-ФЗ и Федеральным </w:t>
            </w:r>
            <w:hyperlink r:id="rId25" w:history="1">
              <w:r w:rsidRPr="00487299">
                <w:t>законом</w:t>
              </w:r>
            </w:hyperlink>
            <w:r w:rsidRPr="00487299">
              <w:t xml:space="preserve"> № 44-ФЗ;</w:t>
            </w:r>
          </w:p>
          <w:p w:rsidR="00CE1BA0" w:rsidRPr="00487299" w:rsidRDefault="00CE1BA0" w:rsidP="003E04D9">
            <w:pPr>
              <w:autoSpaceDE w:val="0"/>
              <w:autoSpaceDN w:val="0"/>
              <w:adjustRightInd w:val="0"/>
              <w:ind w:firstLine="540"/>
              <w:jc w:val="both"/>
            </w:pPr>
            <w:r w:rsidRPr="00487299">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Pr="00487299" w:rsidRDefault="00CE1BA0" w:rsidP="003E04D9">
            <w:pPr>
              <w:ind w:firstLine="486"/>
              <w:jc w:val="both"/>
            </w:pPr>
            <w:bookmarkStart w:id="43" w:name="_Ref313307290"/>
            <w:bookmarkStart w:id="44" w:name="_Ref314562291"/>
            <w:r w:rsidRPr="00487299">
              <w:t>8) копии документов, подтверждающих</w:t>
            </w:r>
            <w:bookmarkEnd w:id="43"/>
            <w:bookmarkEnd w:id="44"/>
            <w:r w:rsidRPr="00487299">
              <w:t xml:space="preserve"> соответствие участника аукциона в электронной форме требованиям законодательства РФ и Документации о проведен</w:t>
            </w:r>
            <w:proofErr w:type="gramStart"/>
            <w:r w:rsidRPr="00487299">
              <w:t>ии ау</w:t>
            </w:r>
            <w:proofErr w:type="gramEnd"/>
            <w:r w:rsidRPr="00487299">
              <w:t>кциона в электронной форме к лицам, которые осуществляют поставки товаров, выполнение работ, оказание услуг:</w:t>
            </w:r>
          </w:p>
          <w:p w:rsidR="00CE1BA0" w:rsidRPr="00487299" w:rsidRDefault="00CE1BA0" w:rsidP="003E04D9">
            <w:pPr>
              <w:ind w:firstLine="486"/>
              <w:jc w:val="both"/>
            </w:pPr>
            <w:proofErr w:type="gramStart"/>
            <w:r w:rsidRPr="00487299">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487299">
                <w:rPr>
                  <w:rStyle w:val="a7"/>
                  <w:rFonts w:cs="Arial"/>
                </w:rPr>
                <w:t>Форма 5</w:t>
              </w:r>
            </w:hyperlink>
            <w:r w:rsidRPr="00487299">
              <w:rPr>
                <w:rStyle w:val="a7"/>
                <w:rFonts w:cs="Arial"/>
              </w:rPr>
              <w:t xml:space="preserve"> </w:t>
            </w:r>
            <w:r w:rsidRPr="00487299">
              <w:rPr>
                <w:rFonts w:cs="Arial"/>
              </w:rPr>
              <w:t xml:space="preserve">раздела </w:t>
            </w:r>
            <w:r w:rsidRPr="00487299">
              <w:rPr>
                <w:rFonts w:cs="Arial"/>
                <w:lang w:val="en-US"/>
              </w:rPr>
              <w:t>III</w:t>
            </w:r>
            <w:r w:rsidRPr="00487299">
              <w:rPr>
                <w:rFonts w:cs="Arial"/>
              </w:rPr>
              <w:t>.Формы для заполнения участниками закупки</w:t>
            </w:r>
            <w:r w:rsidRPr="00487299">
              <w:rPr>
                <w:rFonts w:cs="Arial"/>
                <w:color w:val="000000"/>
              </w:rPr>
              <w:t>)</w:t>
            </w:r>
            <w:r w:rsidRPr="00487299">
              <w:t xml:space="preserve"> </w:t>
            </w:r>
            <w:r w:rsidRPr="00487299">
              <w:rPr>
                <w:b/>
                <w:u w:val="single"/>
              </w:rPr>
              <w:t>в случае отсутствия сведений об участнике закупки, который является вновь зарегистрированным</w:t>
            </w:r>
            <w:proofErr w:type="gramEnd"/>
            <w:r w:rsidRPr="00487299">
              <w:rPr>
                <w:b/>
                <w:u w:val="single"/>
              </w:rPr>
              <w:t xml:space="preserve"> индивидуальным предпринимателем или вновь созданным юридическим лицом</w:t>
            </w:r>
            <w:r w:rsidRPr="00487299">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E1BA0" w:rsidRPr="00487299" w:rsidRDefault="00CE1BA0" w:rsidP="003E04D9">
            <w:pPr>
              <w:ind w:firstLine="486"/>
              <w:jc w:val="both"/>
            </w:pPr>
            <w:r w:rsidRPr="00487299">
              <w:t xml:space="preserve">9. </w:t>
            </w:r>
            <w:bookmarkStart w:id="45" w:name="_Toc313349960"/>
            <w:bookmarkStart w:id="46" w:name="_Toc313350156"/>
            <w:r w:rsidRPr="00487299">
              <w:t xml:space="preserve">В </w:t>
            </w:r>
            <w:proofErr w:type="gramStart"/>
            <w:r w:rsidRPr="00487299">
              <w:t>случае</w:t>
            </w:r>
            <w:proofErr w:type="gramEnd"/>
            <w:r w:rsidRPr="00487299">
              <w:t xml:space="preserve">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487299" w:rsidRDefault="00CE1BA0" w:rsidP="003E04D9">
            <w:pPr>
              <w:ind w:firstLine="488"/>
              <w:jc w:val="both"/>
            </w:pPr>
            <w:r w:rsidRPr="00487299">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487299" w:rsidRDefault="00CE1BA0" w:rsidP="003E04D9">
            <w:pPr>
              <w:ind w:firstLine="488"/>
              <w:jc w:val="both"/>
              <w:rPr>
                <w:color w:val="000000"/>
              </w:rPr>
            </w:pPr>
            <w:r w:rsidRPr="00487299">
              <w:t xml:space="preserve">б) о лице, уполномоченном принимать участие в аукционе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аукциона в соответствии с Положением о </w:t>
            </w:r>
            <w:proofErr w:type="gramStart"/>
            <w:r w:rsidRPr="00487299">
              <w:t>закупк</w:t>
            </w:r>
            <w:hyperlink r:id="rId26" w:history="1">
              <w:r w:rsidRPr="00487299">
                <w:rPr>
                  <w:rStyle w:val="a7"/>
                  <w:rFonts w:eastAsiaTheme="majorEastAsia"/>
                  <w:color w:val="000000"/>
                  <w:u w:val="none"/>
                </w:rPr>
                <w:t>е</w:t>
              </w:r>
              <w:proofErr w:type="gramEnd"/>
            </w:hyperlink>
            <w:r w:rsidRPr="00487299">
              <w:rPr>
                <w:color w:val="000000"/>
              </w:rPr>
              <w:t xml:space="preserve"> и </w:t>
            </w:r>
            <w:r w:rsidRPr="00487299">
              <w:t>Документацией</w:t>
            </w:r>
            <w:r w:rsidRPr="00487299">
              <w:rPr>
                <w:color w:val="000000"/>
              </w:rPr>
              <w:t xml:space="preserve"> о закупке;</w:t>
            </w:r>
          </w:p>
          <w:p w:rsidR="00CE1BA0" w:rsidRPr="00487299" w:rsidRDefault="00CE1BA0" w:rsidP="003E04D9">
            <w:pPr>
              <w:ind w:firstLine="488"/>
              <w:jc w:val="both"/>
              <w:rPr>
                <w:iCs/>
              </w:rPr>
            </w:pPr>
            <w:r w:rsidRPr="00487299">
              <w:t xml:space="preserve">в) </w:t>
            </w:r>
            <w:r w:rsidRPr="00487299">
              <w:rPr>
                <w:iCs/>
              </w:rPr>
              <w:t xml:space="preserve">о лице (лицах), с которым будет заключён договор (договоры) по результатам </w:t>
            </w:r>
            <w:r w:rsidRPr="00487299">
              <w:t>аукциона,</w:t>
            </w:r>
            <w:r w:rsidRPr="00487299">
              <w:rPr>
                <w:iCs/>
              </w:rPr>
              <w:t xml:space="preserve"> а также о лице (лицах), которые будут привлечены в качестве субподрядчиков, </w:t>
            </w:r>
            <w:proofErr w:type="spellStart"/>
            <w:r w:rsidRPr="00487299">
              <w:rPr>
                <w:iCs/>
              </w:rPr>
              <w:t>субисполнителей</w:t>
            </w:r>
            <w:proofErr w:type="spellEnd"/>
            <w:r w:rsidRPr="00487299">
              <w:rPr>
                <w:iCs/>
              </w:rPr>
              <w:t xml:space="preserve"> по договору (договорам), заключённому</w:t>
            </w:r>
            <w:proofErr w:type="gramStart"/>
            <w:r w:rsidRPr="00487299">
              <w:rPr>
                <w:iCs/>
              </w:rPr>
              <w:t xml:space="preserve"> (-</w:t>
            </w:r>
            <w:proofErr w:type="gramEnd"/>
            <w:r w:rsidRPr="00487299">
              <w:rPr>
                <w:iCs/>
              </w:rPr>
              <w:t>ым) по результатам</w:t>
            </w:r>
            <w:r w:rsidRPr="00487299">
              <w:t xml:space="preserve"> аукциона</w:t>
            </w:r>
            <w:r w:rsidRPr="00487299">
              <w:rPr>
                <w:iCs/>
              </w:rPr>
              <w:t>;</w:t>
            </w:r>
          </w:p>
          <w:p w:rsidR="00CE1BA0" w:rsidRPr="00487299" w:rsidRDefault="00CE1BA0" w:rsidP="003E04D9">
            <w:pPr>
              <w:ind w:firstLine="488"/>
              <w:jc w:val="both"/>
            </w:pPr>
            <w:r w:rsidRPr="00487299">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w:t>
            </w:r>
            <w:r w:rsidRPr="00487299">
              <w:lastRenderedPageBreak/>
              <w:t>в рамках договора (договоров), который</w:t>
            </w:r>
            <w:proofErr w:type="gramStart"/>
            <w:r w:rsidRPr="00487299">
              <w:t xml:space="preserve"> (-</w:t>
            </w:r>
            <w:proofErr w:type="spellStart"/>
            <w:proofErr w:type="gramEnd"/>
            <w:r w:rsidRPr="00487299">
              <w:t>ые</w:t>
            </w:r>
            <w:proofErr w:type="spellEnd"/>
            <w:r w:rsidRPr="00487299">
              <w:t>) может (могут) быть заключён (-</w:t>
            </w:r>
            <w:proofErr w:type="spellStart"/>
            <w:r w:rsidRPr="00487299">
              <w:t>ены</w:t>
            </w:r>
            <w:proofErr w:type="spellEnd"/>
            <w:r w:rsidRPr="00487299">
              <w:t xml:space="preserve">) </w:t>
            </w:r>
            <w:r w:rsidRPr="00487299">
              <w:rPr>
                <w:iCs/>
              </w:rPr>
              <w:t>по результатам</w:t>
            </w:r>
            <w:r w:rsidRPr="00487299">
              <w:t xml:space="preserve"> аукциона.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487299" w:rsidRDefault="00CE1BA0" w:rsidP="003E04D9">
            <w:pPr>
              <w:autoSpaceDE w:val="0"/>
              <w:autoSpaceDN w:val="0"/>
              <w:adjustRightInd w:val="0"/>
              <w:jc w:val="both"/>
            </w:pPr>
            <w:r w:rsidRPr="00487299">
              <w:t xml:space="preserve">        10)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CE1BA0" w:rsidRPr="00487299" w:rsidRDefault="00CE1BA0" w:rsidP="003E04D9">
            <w:pPr>
              <w:autoSpaceDE w:val="0"/>
              <w:autoSpaceDN w:val="0"/>
              <w:adjustRightInd w:val="0"/>
              <w:ind w:firstLine="539"/>
              <w:jc w:val="both"/>
            </w:pPr>
            <w:proofErr w:type="gramStart"/>
            <w:r w:rsidRPr="00487299">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487299">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487299" w:rsidRDefault="00CE1BA0" w:rsidP="003E04D9">
            <w:pPr>
              <w:ind w:firstLine="539"/>
              <w:jc w:val="both"/>
            </w:pPr>
            <w:r w:rsidRPr="00487299">
              <w:rPr>
                <w:u w:val="single"/>
              </w:rPr>
              <w:t>Для обычной системы налогообложения</w:t>
            </w:r>
            <w:r w:rsidRPr="00487299">
              <w:t>:</w:t>
            </w:r>
          </w:p>
          <w:p w:rsidR="00CE1BA0" w:rsidRPr="00487299" w:rsidRDefault="00CE1BA0" w:rsidP="003E04D9">
            <w:pPr>
              <w:ind w:firstLine="539"/>
              <w:jc w:val="both"/>
            </w:pPr>
            <w:r w:rsidRPr="00487299">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487299" w:rsidRDefault="00CE1BA0" w:rsidP="003E04D9">
            <w:pPr>
              <w:ind w:firstLine="539"/>
              <w:jc w:val="both"/>
            </w:pPr>
            <w:r w:rsidRPr="00487299">
              <w:t>а) бухгалтерский баланс;</w:t>
            </w:r>
          </w:p>
          <w:p w:rsidR="00CE1BA0" w:rsidRPr="00487299" w:rsidRDefault="00CE1BA0" w:rsidP="003E04D9">
            <w:pPr>
              <w:ind w:firstLine="539"/>
              <w:jc w:val="both"/>
            </w:pPr>
            <w:r w:rsidRPr="00487299">
              <w:t>б) отчет о финансовых результатах (отчет о прибылях и убытках).</w:t>
            </w:r>
          </w:p>
          <w:p w:rsidR="00CE1BA0" w:rsidRPr="00487299" w:rsidRDefault="00CE1BA0" w:rsidP="003E04D9">
            <w:pPr>
              <w:ind w:firstLine="567"/>
              <w:jc w:val="both"/>
            </w:pPr>
            <w:r w:rsidRPr="00487299">
              <w:rPr>
                <w:u w:val="single"/>
              </w:rPr>
              <w:t>Для упрощенной системы налогообложения</w:t>
            </w:r>
            <w:r w:rsidRPr="00487299">
              <w:t>:</w:t>
            </w:r>
          </w:p>
          <w:p w:rsidR="00CE1BA0" w:rsidRPr="00487299" w:rsidRDefault="00CE1BA0" w:rsidP="003E04D9">
            <w:pPr>
              <w:ind w:firstLine="567"/>
              <w:jc w:val="both"/>
            </w:pPr>
            <w:r w:rsidRPr="00487299">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487299" w:rsidRDefault="00CE1BA0" w:rsidP="003E04D9">
            <w:pPr>
              <w:ind w:firstLine="567"/>
              <w:jc w:val="both"/>
            </w:pPr>
            <w:r w:rsidRPr="00487299">
              <w:rPr>
                <w:u w:val="single"/>
              </w:rPr>
              <w:t>Для индивидуальных предпринимателей</w:t>
            </w:r>
            <w:r w:rsidRPr="00487299">
              <w:t xml:space="preserve">: </w:t>
            </w:r>
          </w:p>
          <w:p w:rsidR="00CE1BA0" w:rsidRPr="00487299" w:rsidRDefault="00CE1BA0" w:rsidP="003E04D9">
            <w:pPr>
              <w:ind w:firstLine="567"/>
              <w:jc w:val="both"/>
            </w:pPr>
            <w:r w:rsidRPr="00487299">
              <w:t xml:space="preserve">- документы в соответствии с законодательством, </w:t>
            </w:r>
            <w:proofErr w:type="gramStart"/>
            <w:r w:rsidRPr="00487299">
              <w:t>аналогичные</w:t>
            </w:r>
            <w:proofErr w:type="gramEnd"/>
            <w:r w:rsidRPr="00487299">
              <w:t xml:space="preserve"> по сути и содержанию вышеуказанным.</w:t>
            </w:r>
          </w:p>
          <w:p w:rsidR="00CE1BA0" w:rsidRPr="00487299" w:rsidRDefault="00CE1BA0" w:rsidP="003E04D9">
            <w:pPr>
              <w:ind w:firstLine="567"/>
              <w:jc w:val="both"/>
              <w:rPr>
                <w:rFonts w:ascii="Arial" w:hAnsi="Arial" w:cs="Arial"/>
                <w:sz w:val="32"/>
                <w:szCs w:val="32"/>
              </w:rPr>
            </w:pPr>
            <w:r w:rsidRPr="00487299">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487299" w:rsidRDefault="00CE1BA0" w:rsidP="003E04D9">
            <w:pPr>
              <w:autoSpaceDE w:val="0"/>
              <w:autoSpaceDN w:val="0"/>
              <w:adjustRightInd w:val="0"/>
              <w:ind w:firstLine="539"/>
              <w:jc w:val="both"/>
            </w:pPr>
            <w:r w:rsidRPr="00487299">
              <w:t>Документы, указанные в абзацах 2 - 10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487299" w:rsidRDefault="00CE1BA0" w:rsidP="003E04D9">
            <w:pPr>
              <w:autoSpaceDE w:val="0"/>
              <w:autoSpaceDN w:val="0"/>
              <w:adjustRightInd w:val="0"/>
              <w:ind w:firstLine="540"/>
              <w:jc w:val="both"/>
            </w:pPr>
            <w:bookmarkStart w:id="47" w:name="_Hlk535247506"/>
            <w:r w:rsidRPr="00487299">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w:t>
            </w:r>
            <w:r w:rsidRPr="00487299">
              <w:lastRenderedPageBreak/>
              <w:t xml:space="preserve">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487299">
              <w:t>предоставить документы</w:t>
            </w:r>
            <w:proofErr w:type="gramEnd"/>
            <w:r w:rsidRPr="00487299">
              <w:t>, перечисленные в запросе, по почтовому адресу Заказчика.</w:t>
            </w:r>
          </w:p>
          <w:bookmarkEnd w:id="47"/>
          <w:p w:rsidR="00CE1BA0" w:rsidRPr="00487299" w:rsidRDefault="00CE1BA0" w:rsidP="003E04D9">
            <w:pPr>
              <w:autoSpaceDE w:val="0"/>
              <w:autoSpaceDN w:val="0"/>
              <w:adjustRightInd w:val="0"/>
              <w:ind w:firstLine="540"/>
              <w:jc w:val="both"/>
            </w:pPr>
            <w:r w:rsidRPr="00487299">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487299" w:rsidRDefault="00CE1BA0" w:rsidP="003E04D9">
            <w:pPr>
              <w:autoSpaceDE w:val="0"/>
              <w:autoSpaceDN w:val="0"/>
              <w:adjustRightInd w:val="0"/>
              <w:ind w:firstLine="540"/>
              <w:jc w:val="both"/>
            </w:pPr>
            <w:r w:rsidRPr="00487299">
              <w:t>Заявка на участие в аукционе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w:t>
            </w:r>
            <w:proofErr w:type="gramStart"/>
            <w:r w:rsidRPr="00487299">
              <w:t>ии ау</w:t>
            </w:r>
            <w:proofErr w:type="gramEnd"/>
            <w:r w:rsidRPr="00487299">
              <w:t>кциона в электронной форме.</w:t>
            </w:r>
          </w:p>
          <w:p w:rsidR="00CE1BA0" w:rsidRPr="00487299" w:rsidRDefault="00CE1BA0" w:rsidP="003E04D9">
            <w:pPr>
              <w:autoSpaceDE w:val="0"/>
              <w:autoSpaceDN w:val="0"/>
              <w:adjustRightInd w:val="0"/>
              <w:ind w:firstLine="567"/>
              <w:jc w:val="both"/>
            </w:pPr>
            <w:r w:rsidRPr="00487299">
              <w:t>Участник аукциона в электронной форме имеет право подать только одну заявку на участие.</w:t>
            </w:r>
            <w:bookmarkEnd w:id="45"/>
            <w:bookmarkEnd w:id="46"/>
          </w:p>
        </w:tc>
      </w:tr>
      <w:tr w:rsidR="00BC22ED" w:rsidRPr="00487299" w:rsidTr="00CE1BA0">
        <w:tc>
          <w:tcPr>
            <w:tcW w:w="597" w:type="dxa"/>
            <w:tcBorders>
              <w:top w:val="single" w:sz="4" w:space="0" w:color="auto"/>
              <w:left w:val="single" w:sz="4" w:space="0" w:color="auto"/>
              <w:bottom w:val="single" w:sz="4" w:space="0" w:color="auto"/>
              <w:right w:val="single" w:sz="4" w:space="0" w:color="auto"/>
            </w:tcBorders>
          </w:tcPr>
          <w:p w:rsidR="00BC22ED" w:rsidRPr="00487299" w:rsidRDefault="00BC22ED" w:rsidP="0001478F">
            <w:pPr>
              <w:pStyle w:val="ab"/>
              <w:ind w:left="0"/>
            </w:pPr>
            <w:r w:rsidRPr="00487299">
              <w:lastRenderedPageBreak/>
              <w:t>2</w:t>
            </w:r>
            <w:r w:rsidR="00705B5D" w:rsidRPr="00487299">
              <w:t>7</w:t>
            </w:r>
            <w:r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487299" w:rsidRDefault="00BC22ED" w:rsidP="0001478F">
            <w:r w:rsidRPr="00487299">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040870" w:rsidRPr="00487299" w:rsidRDefault="00040870" w:rsidP="00040870">
            <w:pPr>
              <w:jc w:val="both"/>
            </w:pPr>
            <w:r w:rsidRPr="00487299">
              <w:t>Сведения, содержащиеся в заявке на участие в аукционе в электронной форме, не должны допускать двусмысленных толкований.</w:t>
            </w:r>
          </w:p>
          <w:p w:rsidR="00040870" w:rsidRPr="00487299" w:rsidRDefault="00040870" w:rsidP="00040870">
            <w:pPr>
              <w:jc w:val="both"/>
            </w:pPr>
            <w:r w:rsidRPr="00487299">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sidRPr="00487299">
              <w:rPr>
                <w:lang w:val="en-US"/>
              </w:rPr>
              <w:t>V</w:t>
            </w:r>
            <w:r w:rsidRPr="00487299">
              <w:t xml:space="preserve"> настоящей Документации («Техническое задание»).</w:t>
            </w:r>
          </w:p>
          <w:p w:rsidR="00040870" w:rsidRPr="00487299" w:rsidRDefault="00040870" w:rsidP="00040870">
            <w:pPr>
              <w:jc w:val="both"/>
            </w:pPr>
            <w:r w:rsidRPr="00487299">
              <w:t xml:space="preserve">В </w:t>
            </w:r>
            <w:proofErr w:type="gramStart"/>
            <w:r w:rsidRPr="00487299">
              <w:t>случае</w:t>
            </w:r>
            <w:proofErr w:type="gramEnd"/>
            <w:r w:rsidRPr="00487299">
              <w:t>, если в разделе I</w:t>
            </w:r>
            <w:r w:rsidRPr="00487299">
              <w:rPr>
                <w:lang w:val="en-US"/>
              </w:rPr>
              <w:t>V</w:t>
            </w:r>
            <w:r w:rsidRPr="00487299">
              <w:t xml:space="preserve">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040870" w:rsidRPr="00487299" w:rsidRDefault="00040870" w:rsidP="00040870">
            <w:pPr>
              <w:jc w:val="both"/>
            </w:pPr>
            <w:r w:rsidRPr="00487299">
              <w:t>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Участнику в доступе к рассмотрению и оценке заявок.</w:t>
            </w:r>
          </w:p>
          <w:p w:rsidR="00040870" w:rsidRPr="00487299" w:rsidRDefault="00040870" w:rsidP="00040870">
            <w:pPr>
              <w:jc w:val="both"/>
              <w:rPr>
                <w:b/>
              </w:rPr>
            </w:pPr>
            <w:r w:rsidRPr="00487299">
              <w:rPr>
                <w:b/>
              </w:rPr>
              <w:t>Конкретные значения (показатели):</w:t>
            </w:r>
          </w:p>
          <w:p w:rsidR="00040870" w:rsidRPr="00487299" w:rsidRDefault="00040870" w:rsidP="00040870">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040870" w:rsidRPr="00487299" w:rsidRDefault="00040870" w:rsidP="00040870">
            <w:pPr>
              <w:jc w:val="both"/>
            </w:pPr>
            <w:r w:rsidRPr="00487299">
              <w:t xml:space="preserve">- слов «не менее», «не ниже» – Участником предоставляется значение равное или превышающее указанное; </w:t>
            </w:r>
          </w:p>
          <w:p w:rsidR="00040870" w:rsidRPr="00487299" w:rsidRDefault="00040870" w:rsidP="00040870">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87299">
              <w:t>.</w:t>
            </w:r>
          </w:p>
          <w:p w:rsidR="00040870" w:rsidRPr="00487299" w:rsidRDefault="00040870" w:rsidP="00040870">
            <w:pPr>
              <w:jc w:val="both"/>
            </w:pPr>
            <w:r w:rsidRPr="00487299">
              <w:t>При использовании союзов «или», «либо» - участник выбирает одно из значений. При использовании «и (или)» - участник предлагает одно или несколько значений показателя (на свой выбор).</w:t>
            </w:r>
          </w:p>
          <w:p w:rsidR="00040870" w:rsidRPr="00487299" w:rsidRDefault="00040870" w:rsidP="00040870">
            <w:pPr>
              <w:jc w:val="both"/>
            </w:pPr>
            <w:proofErr w:type="gramStart"/>
            <w:r w:rsidRPr="00487299">
              <w:t>Если показатель указан с использованием нескольких значений, требование слова (знака) применяется к каждому значению, следующему после слова (знака) применяется к каждому значению, следующему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roofErr w:type="gramEnd"/>
          </w:p>
          <w:p w:rsidR="00040870" w:rsidRPr="00487299" w:rsidRDefault="00040870" w:rsidP="00040870">
            <w:pPr>
              <w:jc w:val="both"/>
            </w:pPr>
            <w:r w:rsidRPr="00487299">
              <w:t>Общие сведения:</w:t>
            </w:r>
          </w:p>
          <w:p w:rsidR="00040870" w:rsidRPr="00487299" w:rsidRDefault="00040870" w:rsidP="00040870">
            <w:pPr>
              <w:ind w:right="61"/>
              <w:jc w:val="both"/>
            </w:pPr>
            <w:r w:rsidRPr="00487299">
              <w:t>Если характеристики товара содержатся в колонке «Значения показателей, которые не могут изменяться (</w:t>
            </w:r>
            <w:proofErr w:type="gramStart"/>
            <w:r w:rsidRPr="00487299">
              <w:t>неизменяемое</w:t>
            </w:r>
            <w:proofErr w:type="gramEnd"/>
            <w:r w:rsidRPr="00487299">
              <w:t xml:space="preserve">)» – </w:t>
            </w:r>
            <w:r w:rsidRPr="00487299">
              <w:lastRenderedPageBreak/>
              <w:t>Участник не вправе изменять указанные значения.</w:t>
            </w:r>
          </w:p>
          <w:p w:rsidR="00040870" w:rsidRPr="00487299" w:rsidRDefault="00040870" w:rsidP="00040870">
            <w:pPr>
              <w:jc w:val="both"/>
            </w:pPr>
            <w:proofErr w:type="gramStart"/>
            <w:r w:rsidRPr="00487299">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87299">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w:t>
            </w:r>
          </w:p>
          <w:p w:rsidR="00040870" w:rsidRPr="00487299" w:rsidRDefault="00040870" w:rsidP="00040870">
            <w:pPr>
              <w:jc w:val="both"/>
            </w:pPr>
            <w:r w:rsidRPr="00487299">
              <w:t>При использовании Заказчиком в разделе I</w:t>
            </w:r>
            <w:r w:rsidRPr="00487299">
              <w:rPr>
                <w:lang w:val="en-US"/>
              </w:rPr>
              <w:t>V</w:t>
            </w:r>
            <w:r w:rsidRPr="00487299">
              <w:t xml:space="preserve"> Документации («Техническое задание») вышеуказанных терминов участник предлагает цифровое значение.</w:t>
            </w:r>
          </w:p>
          <w:p w:rsidR="00BC22ED" w:rsidRPr="00487299" w:rsidRDefault="00040870" w:rsidP="00040870">
            <w:pPr>
              <w:ind w:firstLine="567"/>
              <w:jc w:val="both"/>
            </w:pPr>
            <w:r w:rsidRPr="00487299">
              <w:t>Несоблюдение указанных требований является основанием для принятия Комиссией по закупкам решения о признании заявки не соответствующей требованиям Документации.</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90AF7" w:rsidP="0001478F">
            <w:bookmarkStart w:id="48" w:name="_Ref368316022"/>
            <w:r w:rsidRPr="00487299">
              <w:lastRenderedPageBreak/>
              <w:t>2</w:t>
            </w:r>
            <w:r w:rsidR="00705B5D" w:rsidRPr="00487299">
              <w:t>8</w:t>
            </w:r>
            <w:r w:rsidRPr="00487299">
              <w:t>.</w:t>
            </w:r>
          </w:p>
        </w:tc>
        <w:bookmarkEnd w:id="48"/>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790AF7" w:rsidP="0001478F">
            <w:r w:rsidRPr="00487299">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487299" w:rsidRDefault="00790AF7" w:rsidP="0001478F">
            <w:pPr>
              <w:ind w:firstLine="567"/>
              <w:jc w:val="both"/>
            </w:pPr>
            <w:r w:rsidRPr="00487299">
              <w:t xml:space="preserve">Описание осуществляется в соответствии с формой 3 раздела </w:t>
            </w:r>
            <w:r w:rsidRPr="00487299">
              <w:rPr>
                <w:lang w:val="en-US"/>
              </w:rPr>
              <w:t>III</w:t>
            </w:r>
            <w:r w:rsidRPr="00487299">
              <w:t xml:space="preserve"> «ФОРМЫ ДЛЯ ЗАПОЛНЕНИЯ УЧАСТНИКАМИ»</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05B5D" w:rsidP="0001478F">
            <w:r w:rsidRPr="00487299">
              <w:t>29</w:t>
            </w:r>
            <w:r w:rsidR="00790AF7"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790AF7" w:rsidP="0001478F">
            <w:r w:rsidRPr="00487299">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487299" w:rsidRDefault="00790AF7" w:rsidP="0001478F">
            <w:pPr>
              <w:pStyle w:val="ab"/>
              <w:ind w:left="0" w:firstLine="459"/>
              <w:jc w:val="both"/>
            </w:pPr>
            <w:r w:rsidRPr="00487299">
              <w:t xml:space="preserve">1. </w:t>
            </w:r>
            <w:proofErr w:type="gramStart"/>
            <w:r w:rsidRPr="00487299">
              <w:t xml:space="preserve">Заявка должна содержать согласие Участника на </w:t>
            </w:r>
            <w:r w:rsidR="00142B73" w:rsidRPr="00487299">
              <w:t>поставку товаров</w:t>
            </w:r>
            <w:r w:rsidRPr="00487299">
              <w:t xml:space="preserve"> на условиях, предусмотренных настоящ</w:t>
            </w:r>
            <w:r w:rsidR="004E48CB" w:rsidRPr="00487299">
              <w:t>ей</w:t>
            </w:r>
            <w:r w:rsidR="00873BC8" w:rsidRPr="00487299">
              <w:t xml:space="preserve"> </w:t>
            </w:r>
            <w:r w:rsidR="004E48CB" w:rsidRPr="00487299">
              <w:t>Документацией</w:t>
            </w:r>
            <w:r w:rsidRPr="00487299">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705B5D" w:rsidRPr="00487299">
              <w:t>6</w:t>
            </w:r>
            <w:r w:rsidR="009575E8" w:rsidRPr="00487299">
              <w:t xml:space="preserve"> </w:t>
            </w:r>
            <w:hyperlink w:anchor="_2.1._Общие_сведения" w:history="1">
              <w:r w:rsidRPr="00487299">
                <w:t>раздела II «Информационная карта»</w:t>
              </w:r>
            </w:hyperlink>
            <w:r w:rsidR="007C044C" w:rsidRPr="00487299">
              <w:t xml:space="preserve"> </w:t>
            </w:r>
            <w:r w:rsidR="00753EC2" w:rsidRPr="00487299">
              <w:t>Документации</w:t>
            </w:r>
            <w:r w:rsidRPr="00487299">
              <w:t>, содержание которых соответствует требованиям настояще</w:t>
            </w:r>
            <w:r w:rsidR="00753EC2" w:rsidRPr="00487299">
              <w:t>й</w:t>
            </w:r>
            <w:r w:rsidR="00873BC8" w:rsidRPr="00487299">
              <w:t xml:space="preserve"> </w:t>
            </w:r>
            <w:r w:rsidR="00753EC2" w:rsidRPr="00487299">
              <w:t>Документации</w:t>
            </w:r>
            <w:r w:rsidRPr="00487299">
              <w:t>.</w:t>
            </w:r>
            <w:proofErr w:type="gramEnd"/>
          </w:p>
          <w:p w:rsidR="00790AF7" w:rsidRPr="00487299" w:rsidRDefault="00790AF7" w:rsidP="0001478F">
            <w:pPr>
              <w:ind w:firstLine="459"/>
              <w:jc w:val="both"/>
            </w:pPr>
            <w:r w:rsidRPr="00487299">
              <w:t xml:space="preserve">2. Заявка и документы, входящие в состав Заявки, должны быть составлены на русском языке. Если Заявка и/или какой-либо другой </w:t>
            </w:r>
            <w:r w:rsidRPr="00487299">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487299">
              <w:t>апостиль</w:t>
            </w:r>
            <w:proofErr w:type="spellEnd"/>
            <w:r w:rsidRPr="00487299">
              <w:t xml:space="preserve"> (или сведения об их легализации), а также нотариально заверенный перевод на русский язык.</w:t>
            </w:r>
          </w:p>
          <w:p w:rsidR="00790AF7" w:rsidRPr="00487299" w:rsidRDefault="00790AF7" w:rsidP="0001478F">
            <w:pPr>
              <w:ind w:firstLine="459"/>
              <w:jc w:val="both"/>
            </w:pPr>
            <w:r w:rsidRPr="00487299">
              <w:t>3. Все суммы денежных сре</w:t>
            </w:r>
            <w:proofErr w:type="gramStart"/>
            <w:r w:rsidRPr="00487299">
              <w:t>дств в З</w:t>
            </w:r>
            <w:proofErr w:type="gramEnd"/>
            <w:r w:rsidRPr="00487299">
              <w:t>аявке должны быть выражены в валюте, установленной в пункте 2</w:t>
            </w:r>
            <w:r w:rsidR="008B02FD" w:rsidRPr="00487299">
              <w:t>2</w:t>
            </w:r>
            <w:r w:rsidR="000C4B59" w:rsidRPr="00487299">
              <w:t xml:space="preserve"> </w:t>
            </w:r>
            <w:hyperlink w:anchor="_2.1._Общие_сведения" w:history="1">
              <w:r w:rsidRPr="00487299">
                <w:t>раздела II «Информационная карта»</w:t>
              </w:r>
            </w:hyperlink>
            <w:r w:rsidR="003E14F9" w:rsidRPr="00487299">
              <w:t xml:space="preserve"> </w:t>
            </w:r>
            <w:r w:rsidR="00753EC2" w:rsidRPr="00487299">
              <w:t>Документации</w:t>
            </w:r>
            <w:r w:rsidRPr="00487299">
              <w:t xml:space="preserve">. </w:t>
            </w:r>
            <w:proofErr w:type="gramStart"/>
            <w:r w:rsidRPr="00487299">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rsidRPr="00487299">
              <w:t>2</w:t>
            </w:r>
            <w:r w:rsidR="00B35834" w:rsidRPr="00487299">
              <w:t xml:space="preserve"> </w:t>
            </w:r>
            <w:hyperlink w:anchor="_2.1._Общие_сведения" w:history="1">
              <w:r w:rsidRPr="00487299">
                <w:t>раздела II «Информационная карта»</w:t>
              </w:r>
            </w:hyperlink>
            <w:r w:rsidR="003E14F9" w:rsidRPr="00487299">
              <w:t xml:space="preserve"> </w:t>
            </w:r>
            <w:r w:rsidR="00753EC2" w:rsidRPr="00487299">
              <w:t>Документации</w:t>
            </w:r>
            <w:r w:rsidRPr="00487299">
              <w:t>, исходя из Официального курса валюты, установленного Центральным банком Российской Федерации, с указанием такового курса и</w:t>
            </w:r>
            <w:proofErr w:type="gramEnd"/>
            <w:r w:rsidRPr="00487299">
              <w:t xml:space="preserve"> даты его установления.</w:t>
            </w:r>
          </w:p>
          <w:p w:rsidR="00790AF7" w:rsidRPr="00487299" w:rsidRDefault="00790AF7" w:rsidP="0001478F">
            <w:pPr>
              <w:pStyle w:val="ab"/>
              <w:ind w:left="0" w:firstLine="459"/>
              <w:jc w:val="both"/>
            </w:pPr>
            <w:r w:rsidRPr="00487299">
              <w:t xml:space="preserve">4. </w:t>
            </w:r>
            <w:proofErr w:type="gramStart"/>
            <w:r w:rsidRPr="00487299">
              <w:t>Заявка и документы, входящие в состав Заявки, предоставляются в форматах, *</w:t>
            </w:r>
            <w:proofErr w:type="spellStart"/>
            <w:r w:rsidRPr="00487299">
              <w:t>doc</w:t>
            </w:r>
            <w:proofErr w:type="spellEnd"/>
            <w:r w:rsidRPr="00487299">
              <w:t>., *</w:t>
            </w:r>
            <w:proofErr w:type="spellStart"/>
            <w:r w:rsidRPr="00487299">
              <w:t>docx</w:t>
            </w:r>
            <w:proofErr w:type="spellEnd"/>
            <w:r w:rsidRPr="00487299">
              <w:t>., *</w:t>
            </w:r>
            <w:proofErr w:type="spellStart"/>
            <w:r w:rsidRPr="00487299">
              <w:t>xls</w:t>
            </w:r>
            <w:proofErr w:type="spellEnd"/>
            <w:r w:rsidRPr="00487299">
              <w:t>., *</w:t>
            </w:r>
            <w:proofErr w:type="spellStart"/>
            <w:r w:rsidRPr="00487299">
              <w:t>xlsx</w:t>
            </w:r>
            <w:proofErr w:type="spellEnd"/>
            <w:r w:rsidRPr="00487299">
              <w:t>., *</w:t>
            </w:r>
            <w:proofErr w:type="spellStart"/>
            <w:r w:rsidRPr="00487299">
              <w:t>ppt</w:t>
            </w:r>
            <w:proofErr w:type="spellEnd"/>
            <w:r w:rsidRPr="00487299">
              <w:t>., и т.д. в отсканированном виде в формате *</w:t>
            </w:r>
            <w:proofErr w:type="spellStart"/>
            <w:r w:rsidRPr="00487299">
              <w:t>pdf</w:t>
            </w:r>
            <w:proofErr w:type="spellEnd"/>
            <w:r w:rsidRPr="00487299">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rsidRPr="00487299">
              <w:t>й</w:t>
            </w:r>
            <w:r w:rsidR="00873BC8" w:rsidRPr="00487299">
              <w:t xml:space="preserve"> </w:t>
            </w:r>
            <w:r w:rsidR="00753EC2" w:rsidRPr="00487299">
              <w:t>Документации</w:t>
            </w:r>
            <w:r w:rsidRPr="00487299">
              <w:t xml:space="preserve"> и Регламента работы Электронной площадки, графической подписи лица, печати (при наличии));</w:t>
            </w:r>
            <w:proofErr w:type="gramEnd"/>
          </w:p>
          <w:p w:rsidR="00790AF7" w:rsidRPr="00487299" w:rsidRDefault="00790AF7" w:rsidP="0001478F">
            <w:pPr>
              <w:pStyle w:val="ab"/>
              <w:ind w:left="0" w:firstLine="459"/>
              <w:jc w:val="both"/>
            </w:pPr>
            <w:r w:rsidRPr="00487299">
              <w:t xml:space="preserve">5. Каждый отдельный документ должен быть включён в состав Заявки в виде отдельного файла. </w:t>
            </w:r>
            <w:proofErr w:type="gramStart"/>
            <w:r w:rsidRPr="00487299">
              <w:t>Наименование файлов должно позволять идентифицировать документ (например:</w:t>
            </w:r>
            <w:proofErr w:type="gramEnd"/>
            <w:r w:rsidRPr="00487299">
              <w:t xml:space="preserve"> </w:t>
            </w:r>
            <w:proofErr w:type="gramStart"/>
            <w:r w:rsidRPr="00487299">
              <w:t>Заявка на участие в закупке от 01012018.pdf);</w:t>
            </w:r>
            <w:proofErr w:type="gramEnd"/>
          </w:p>
          <w:p w:rsidR="00790AF7" w:rsidRPr="00487299" w:rsidRDefault="00790AF7" w:rsidP="0001478F">
            <w:pPr>
              <w:pStyle w:val="ab"/>
              <w:ind w:left="0" w:firstLine="459"/>
              <w:jc w:val="both"/>
            </w:pPr>
            <w:r w:rsidRPr="00487299">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rsidRPr="00487299">
              <w:t>Документации</w:t>
            </w:r>
            <w:r w:rsidRPr="00487299">
              <w:t xml:space="preserve"> о закупке и Регламентом работы Электронной площадки.</w:t>
            </w:r>
          </w:p>
          <w:p w:rsidR="00790AF7" w:rsidRPr="00487299" w:rsidRDefault="00790AF7" w:rsidP="0001478F">
            <w:pPr>
              <w:pStyle w:val="ab"/>
              <w:ind w:left="0" w:firstLine="459"/>
              <w:jc w:val="both"/>
            </w:pPr>
            <w:r w:rsidRPr="00487299">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487299">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487299">
              <w:rPr>
                <w:rFonts w:eastAsiaTheme="majorEastAsia"/>
              </w:rPr>
              <w:t>Положения о закупк</w:t>
            </w:r>
            <w:r w:rsidRPr="00487299">
              <w:rPr>
                <w:color w:val="000000"/>
              </w:rPr>
              <w:t>е и</w:t>
            </w:r>
            <w:r w:rsidRPr="00487299">
              <w:t xml:space="preserve"> настояще</w:t>
            </w:r>
            <w:r w:rsidR="00753EC2" w:rsidRPr="00487299">
              <w:t>й</w:t>
            </w:r>
            <w:r w:rsidR="00873BC8" w:rsidRPr="00487299">
              <w:t xml:space="preserve"> </w:t>
            </w:r>
            <w:r w:rsidR="00753EC2" w:rsidRPr="00487299">
              <w:t>Документации</w:t>
            </w:r>
            <w:r w:rsidRPr="00487299">
              <w:t>.</w:t>
            </w:r>
          </w:p>
          <w:p w:rsidR="00790AF7" w:rsidRPr="00487299" w:rsidRDefault="00790AF7" w:rsidP="0001478F">
            <w:pPr>
              <w:pStyle w:val="ab"/>
              <w:ind w:left="0" w:firstLine="459"/>
              <w:jc w:val="both"/>
            </w:pPr>
            <w:r w:rsidRPr="00487299">
              <w:t xml:space="preserve">8. В </w:t>
            </w:r>
            <w:proofErr w:type="gramStart"/>
            <w:r w:rsidRPr="00487299">
              <w:t>отношении</w:t>
            </w:r>
            <w:proofErr w:type="gramEnd"/>
            <w:r w:rsidRPr="00487299">
              <w:t xml:space="preserve"> каждого лота Участник вправе подать только одну Заявку. В </w:t>
            </w:r>
            <w:proofErr w:type="gramStart"/>
            <w:r w:rsidRPr="00487299">
              <w:t>случае</w:t>
            </w:r>
            <w:proofErr w:type="gramEnd"/>
            <w:r w:rsidRPr="00487299">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487299" w:rsidRDefault="00790AF7" w:rsidP="0001478F">
            <w:pPr>
              <w:pStyle w:val="ab"/>
              <w:ind w:left="0" w:firstLine="459"/>
              <w:jc w:val="both"/>
            </w:pPr>
            <w:r w:rsidRPr="00487299">
              <w:t xml:space="preserve">Прочие правила подготовки и подачи Заявки через Электронную </w:t>
            </w:r>
            <w:r w:rsidRPr="00487299">
              <w:lastRenderedPageBreak/>
              <w:t>площадку определяются Регламентом работы данной Электронной площадки.</w:t>
            </w:r>
          </w:p>
        </w:tc>
      </w:tr>
      <w:tr w:rsidR="00494C0B" w:rsidRPr="00487299"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487299" w:rsidRDefault="00494C0B" w:rsidP="0001478F">
            <w:pPr>
              <w:rPr>
                <w:lang w:val="en-US"/>
              </w:rPr>
            </w:pPr>
            <w:r w:rsidRPr="00487299">
              <w:lastRenderedPageBreak/>
              <w:t>30.</w:t>
            </w:r>
          </w:p>
        </w:tc>
        <w:tc>
          <w:tcPr>
            <w:tcW w:w="2835" w:type="dxa"/>
            <w:shd w:val="pct5" w:color="auto" w:fill="auto"/>
          </w:tcPr>
          <w:p w:rsidR="00494C0B" w:rsidRPr="00487299" w:rsidRDefault="00494C0B" w:rsidP="00B83879">
            <w:r w:rsidRPr="00487299">
              <w:t>Порядок рассмотрения Заявок на участие в аукционе</w:t>
            </w:r>
          </w:p>
        </w:tc>
        <w:tc>
          <w:tcPr>
            <w:tcW w:w="7511" w:type="dxa"/>
          </w:tcPr>
          <w:p w:rsidR="00494C0B" w:rsidRPr="00487299" w:rsidRDefault="00494C0B" w:rsidP="00B83879">
            <w:pPr>
              <w:pStyle w:val="ab"/>
              <w:ind w:left="0" w:firstLine="459"/>
              <w:jc w:val="both"/>
            </w:pPr>
            <w:r w:rsidRPr="00487299">
              <w:t xml:space="preserve">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w:t>
            </w:r>
            <w:proofErr w:type="gramStart"/>
            <w:r w:rsidRPr="00487299">
              <w:t>определяет</w:t>
            </w:r>
            <w:proofErr w:type="gramEnd"/>
            <w:r w:rsidRPr="00487299">
              <w:t xml:space="preserve"> перечь Участников, которые признаются Участниками аукциона в электронной форме.</w:t>
            </w:r>
          </w:p>
          <w:p w:rsidR="00494C0B" w:rsidRPr="00487299" w:rsidRDefault="00494C0B" w:rsidP="00B83879">
            <w:pPr>
              <w:pStyle w:val="ab"/>
              <w:ind w:left="0" w:firstLine="459"/>
              <w:jc w:val="both"/>
            </w:pPr>
            <w:r w:rsidRPr="00487299">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Pr="00487299" w:rsidRDefault="00494C0B" w:rsidP="00B83879">
            <w:pPr>
              <w:pStyle w:val="ab"/>
              <w:ind w:left="0" w:firstLine="459"/>
              <w:jc w:val="both"/>
            </w:pPr>
            <w:r w:rsidRPr="00487299">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Pr="00487299" w:rsidRDefault="00494C0B" w:rsidP="00B83879">
            <w:pPr>
              <w:pStyle w:val="ab"/>
              <w:ind w:left="0" w:firstLine="459"/>
              <w:jc w:val="both"/>
            </w:pPr>
            <w:r w:rsidRPr="00487299">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Pr="00487299" w:rsidRDefault="00494C0B" w:rsidP="00B83879">
            <w:pPr>
              <w:pStyle w:val="ab"/>
              <w:ind w:left="0" w:firstLine="459"/>
              <w:jc w:val="both"/>
            </w:pPr>
            <w:r w:rsidRPr="00487299">
              <w:t>а) несоответствия     Участника     требованиям, установленным пунктом 16 раздела II «Информационная карта» Документации:</w:t>
            </w:r>
          </w:p>
          <w:p w:rsidR="00494C0B" w:rsidRPr="00487299" w:rsidRDefault="00494C0B" w:rsidP="00B83879">
            <w:pPr>
              <w:pStyle w:val="ab"/>
              <w:ind w:left="0" w:firstLine="459"/>
              <w:jc w:val="both"/>
            </w:pPr>
            <w:r w:rsidRPr="00487299">
              <w:t>б)</w:t>
            </w:r>
            <w:r w:rsidRPr="00487299">
              <w:tab/>
              <w:t>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rsidR="00494C0B" w:rsidRPr="00487299" w:rsidRDefault="00494C0B" w:rsidP="00B83879">
            <w:pPr>
              <w:pStyle w:val="ab"/>
              <w:ind w:left="0" w:firstLine="459"/>
              <w:jc w:val="both"/>
            </w:pPr>
            <w:r w:rsidRPr="00487299">
              <w:t>в)</w:t>
            </w:r>
            <w:r w:rsidRPr="00487299">
              <w:tab/>
              <w:t>несоответствия Заявки (в том числе представленного технико-</w:t>
            </w:r>
          </w:p>
          <w:p w:rsidR="00494C0B" w:rsidRPr="00487299" w:rsidRDefault="00494C0B" w:rsidP="00B83879">
            <w:pPr>
              <w:pStyle w:val="ab"/>
              <w:ind w:left="0"/>
              <w:jc w:val="both"/>
            </w:pPr>
            <w:r w:rsidRPr="00487299">
              <w:t>коммерческого предложения) требованиям настоящей Документации;</w:t>
            </w:r>
          </w:p>
          <w:p w:rsidR="00494C0B" w:rsidRPr="00487299" w:rsidRDefault="00494C0B" w:rsidP="00B83879">
            <w:pPr>
              <w:pStyle w:val="ab"/>
              <w:ind w:left="0" w:firstLine="459"/>
              <w:jc w:val="both"/>
            </w:pPr>
            <w:proofErr w:type="gramStart"/>
            <w:r w:rsidRPr="00487299">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487299">
              <w:t xml:space="preserve"> предлагаемого им товара, работы, услуги, требованиям, установленным в настоящей Документации о закупке.</w:t>
            </w:r>
          </w:p>
          <w:p w:rsidR="00494C0B" w:rsidRPr="00487299" w:rsidRDefault="00494C0B" w:rsidP="00B83879">
            <w:pPr>
              <w:pStyle w:val="ab"/>
              <w:ind w:left="0" w:firstLine="459"/>
              <w:jc w:val="both"/>
            </w:pPr>
            <w:r w:rsidRPr="00487299">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487299" w:rsidRDefault="00494C0B" w:rsidP="00B83879">
            <w:pPr>
              <w:pStyle w:val="ab"/>
              <w:ind w:left="0" w:firstLine="459"/>
              <w:jc w:val="both"/>
            </w:pPr>
            <w:r w:rsidRPr="00487299">
              <w:t xml:space="preserve">Заказчик вправе запросить оригиналы или в нотариально заверенные копии документов, указанных в пункте 26 раздела II «Информационная карта» Документации. В </w:t>
            </w:r>
            <w:proofErr w:type="gramStart"/>
            <w:r w:rsidRPr="00487299">
              <w:t>случае</w:t>
            </w:r>
            <w:proofErr w:type="gramEnd"/>
            <w:r w:rsidRPr="00487299">
              <w:t xml:space="preserve"> если Участник/Победитель в установленный в запросе срок не предоставил </w:t>
            </w:r>
            <w:r w:rsidRPr="00487299">
              <w:lastRenderedPageBreak/>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487299" w:rsidRDefault="00217C26" w:rsidP="004A3796">
      <w:pPr>
        <w:ind w:firstLine="567"/>
        <w:jc w:val="both"/>
        <w:sectPr w:rsidR="00217C26" w:rsidRPr="00487299" w:rsidSect="004A3796">
          <w:pgSz w:w="11906" w:h="16838"/>
          <w:pgMar w:top="1134" w:right="850" w:bottom="1134" w:left="851" w:header="708" w:footer="708" w:gutter="0"/>
          <w:cols w:space="708"/>
          <w:docGrid w:linePitch="360"/>
        </w:sectPr>
      </w:pPr>
    </w:p>
    <w:p w:rsidR="004A3796" w:rsidRPr="00487299" w:rsidRDefault="004A3796" w:rsidP="00533B4D">
      <w:pPr>
        <w:pStyle w:val="21"/>
        <w:spacing w:line="360" w:lineRule="auto"/>
        <w:jc w:val="center"/>
        <w:rPr>
          <w:rFonts w:ascii="Times New Roman" w:eastAsia="MS Mincho" w:hAnsi="Times New Roman"/>
          <w:iCs/>
          <w:color w:val="000000"/>
          <w:szCs w:val="24"/>
        </w:rPr>
      </w:pPr>
      <w:bookmarkStart w:id="49" w:name="_Toc525906701"/>
      <w:bookmarkStart w:id="50" w:name="_Toc41482596"/>
      <w:r w:rsidRPr="00487299">
        <w:rPr>
          <w:rFonts w:ascii="Times New Roman" w:eastAsia="MS Mincho" w:hAnsi="Times New Roman"/>
          <w:iCs/>
          <w:color w:val="000000"/>
          <w:szCs w:val="24"/>
        </w:rPr>
        <w:lastRenderedPageBreak/>
        <w:t>2.3. Условия заключения и исполнения договора</w:t>
      </w:r>
      <w:bookmarkEnd w:id="49"/>
      <w:bookmarkEnd w:id="50"/>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487299"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BD5394">
            <w:pPr>
              <w:jc w:val="both"/>
              <w:rPr>
                <w:b/>
              </w:rPr>
            </w:pPr>
            <w:r w:rsidRPr="00487299">
              <w:rPr>
                <w:b/>
              </w:rPr>
              <w:t>№</w:t>
            </w:r>
            <w:proofErr w:type="gramStart"/>
            <w:r w:rsidRPr="00487299">
              <w:rPr>
                <w:b/>
              </w:rPr>
              <w:t>п</w:t>
            </w:r>
            <w:proofErr w:type="gramEnd"/>
            <w:r w:rsidRPr="00487299">
              <w:rPr>
                <w:b/>
              </w:rPr>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37162D">
            <w:pPr>
              <w:ind w:firstLine="35"/>
              <w:jc w:val="both"/>
              <w:rPr>
                <w:b/>
              </w:rPr>
            </w:pPr>
            <w:r w:rsidRPr="00487299">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4A3796">
            <w:pPr>
              <w:ind w:firstLine="567"/>
              <w:jc w:val="both"/>
              <w:rPr>
                <w:b/>
              </w:rPr>
            </w:pPr>
            <w:r w:rsidRPr="00487299">
              <w:rPr>
                <w:b/>
              </w:rPr>
              <w:t>Информация</w:t>
            </w:r>
          </w:p>
        </w:tc>
      </w:tr>
      <w:tr w:rsidR="004A3796" w:rsidRPr="00487299" w:rsidTr="00CE1BA0">
        <w:tc>
          <w:tcPr>
            <w:tcW w:w="567" w:type="dxa"/>
            <w:tcBorders>
              <w:top w:val="single" w:sz="4" w:space="0" w:color="auto"/>
              <w:left w:val="single" w:sz="4" w:space="0" w:color="auto"/>
              <w:bottom w:val="single" w:sz="4" w:space="0" w:color="auto"/>
              <w:right w:val="single" w:sz="4" w:space="0" w:color="auto"/>
            </w:tcBorders>
          </w:tcPr>
          <w:p w:rsidR="00790AF7" w:rsidRPr="00487299" w:rsidRDefault="00790AF7" w:rsidP="00704B43">
            <w:pPr>
              <w:pStyle w:val="rvps1"/>
              <w:numPr>
                <w:ilvl w:val="0"/>
                <w:numId w:val="6"/>
              </w:numPr>
              <w:ind w:left="0" w:firstLine="567"/>
              <w:jc w:val="both"/>
            </w:pPr>
          </w:p>
          <w:p w:rsidR="004A3796" w:rsidRPr="00487299" w:rsidRDefault="008B02FD" w:rsidP="0001478F">
            <w:r w:rsidRPr="00487299">
              <w:t>3</w:t>
            </w:r>
            <w:r w:rsidR="00705B5D" w:rsidRPr="00487299">
              <w:t>1</w:t>
            </w:r>
            <w:r w:rsidR="00790AF7"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487299" w:rsidRDefault="00F30F99" w:rsidP="00790AF7">
            <w:pPr>
              <w:pStyle w:val="13"/>
            </w:pPr>
            <w:proofErr w:type="gramStart"/>
            <w:r w:rsidRPr="00487299">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487299" w:rsidRDefault="00F30F99" w:rsidP="00F30F99">
            <w:pPr>
              <w:pStyle w:val="a3"/>
              <w:ind w:firstLine="528"/>
              <w:jc w:val="both"/>
            </w:pPr>
            <w:r w:rsidRPr="00487299">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487299" w:rsidRDefault="00F30F99" w:rsidP="00F30F99">
            <w:pPr>
              <w:pStyle w:val="a3"/>
              <w:ind w:firstLine="528"/>
              <w:jc w:val="both"/>
            </w:pPr>
            <w:r w:rsidRPr="00487299">
              <w:t xml:space="preserve">Договор составляется путём включения в проект договора, приложенного к </w:t>
            </w:r>
            <w:r w:rsidR="004E48CB" w:rsidRPr="00487299">
              <w:t>Документации</w:t>
            </w:r>
            <w:r w:rsidRPr="00487299">
              <w:t xml:space="preserve"> о закупке, условий договора, сведения о котором содержатся в Заявке Победителя.</w:t>
            </w:r>
          </w:p>
          <w:p w:rsidR="00F30F99" w:rsidRPr="00487299" w:rsidRDefault="004C465A" w:rsidP="00F30F99">
            <w:pPr>
              <w:pStyle w:val="a3"/>
              <w:ind w:firstLine="528"/>
              <w:jc w:val="both"/>
            </w:pPr>
            <w:r w:rsidRPr="00487299">
              <w:t xml:space="preserve">Договор заключается не ранее чем через 10 (десять) дней и не позднее чем через 20 (двадцать) дней </w:t>
            </w:r>
            <w:proofErr w:type="gramStart"/>
            <w:r w:rsidRPr="00487299">
              <w:t>с даты размещения</w:t>
            </w:r>
            <w:proofErr w:type="gramEnd"/>
            <w:r w:rsidRPr="00487299">
              <w:t xml:space="preserve"> в единой информационной системе итогового протокола, составленного по результатам конкурентной закупки. </w:t>
            </w:r>
            <w:proofErr w:type="gramStart"/>
            <w:r w:rsidRPr="00487299">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rsidRPr="00487299">
              <w:t>.</w:t>
            </w:r>
            <w:proofErr w:type="gramEnd"/>
          </w:p>
          <w:p w:rsidR="00F30F99" w:rsidRPr="00487299" w:rsidRDefault="00F30F99" w:rsidP="00F30F99">
            <w:pPr>
              <w:pStyle w:val="a3"/>
              <w:ind w:firstLine="528"/>
              <w:jc w:val="both"/>
            </w:pPr>
            <w:r w:rsidRPr="00487299">
              <w:t xml:space="preserve">Заказчик размещает на Электронной площадке проект Договора, не подписанный со стороны Заказчика. </w:t>
            </w:r>
          </w:p>
          <w:p w:rsidR="00F30F99" w:rsidRPr="00487299" w:rsidRDefault="00F30F99" w:rsidP="00F30F99">
            <w:pPr>
              <w:pStyle w:val="a3"/>
              <w:ind w:firstLine="528"/>
              <w:jc w:val="both"/>
            </w:pPr>
            <w:r w:rsidRPr="00487299">
              <w:t xml:space="preserve">В течение 3 (трех) рабочих дней </w:t>
            </w:r>
            <w:proofErr w:type="gramStart"/>
            <w:r w:rsidRPr="00487299">
              <w:t>с даты размещения</w:t>
            </w:r>
            <w:proofErr w:type="gramEnd"/>
            <w:r w:rsidRPr="00487299">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rsidRPr="00487299">
              <w:t xml:space="preserve"> </w:t>
            </w:r>
            <w:r w:rsidR="00253CD9" w:rsidRPr="00487299">
              <w:t>Договора</w:t>
            </w:r>
            <w:r w:rsidR="00242FE3" w:rsidRPr="00487299">
              <w:t xml:space="preserve"> (</w:t>
            </w:r>
            <w:r w:rsidR="00253CD9" w:rsidRPr="00487299">
              <w:t>при наличии такого условия в п</w:t>
            </w:r>
            <w:r w:rsidR="00751CC3" w:rsidRPr="00487299">
              <w:t>ункте</w:t>
            </w:r>
            <w:r w:rsidR="000C4B59" w:rsidRPr="00487299">
              <w:t xml:space="preserve"> </w:t>
            </w:r>
            <w:r w:rsidR="008B02FD" w:rsidRPr="00487299">
              <w:t>20</w:t>
            </w:r>
            <w:r w:rsidR="00253CD9" w:rsidRPr="00487299">
              <w:t xml:space="preserve"> Раздела </w:t>
            </w:r>
            <w:r w:rsidR="00253CD9" w:rsidRPr="00487299">
              <w:rPr>
                <w:lang w:val="en-US"/>
              </w:rPr>
              <w:t>II</w:t>
            </w:r>
            <w:r w:rsidR="00253CD9" w:rsidRPr="00487299">
              <w:t xml:space="preserve"> настояще</w:t>
            </w:r>
            <w:r w:rsidR="00753EC2" w:rsidRPr="00487299">
              <w:t>й</w:t>
            </w:r>
            <w:r w:rsidR="00C657C1" w:rsidRPr="00487299">
              <w:t xml:space="preserve"> </w:t>
            </w:r>
            <w:r w:rsidR="00753EC2" w:rsidRPr="00487299">
              <w:t>Документации</w:t>
            </w:r>
            <w:r w:rsidR="00242FE3" w:rsidRPr="00487299">
              <w:t>)</w:t>
            </w:r>
            <w:r w:rsidR="00253CD9" w:rsidRPr="00487299">
              <w:t>.</w:t>
            </w:r>
          </w:p>
          <w:p w:rsidR="00F30F99" w:rsidRPr="00487299" w:rsidRDefault="00F30F99" w:rsidP="00F30F99">
            <w:pPr>
              <w:pStyle w:val="a3"/>
              <w:ind w:firstLine="528"/>
              <w:jc w:val="both"/>
            </w:pPr>
            <w:r w:rsidRPr="00487299">
              <w:t xml:space="preserve">В исключительных </w:t>
            </w:r>
            <w:proofErr w:type="gramStart"/>
            <w:r w:rsidRPr="00487299">
              <w:t>случаях</w:t>
            </w:r>
            <w:proofErr w:type="gramEnd"/>
            <w:r w:rsidRPr="00487299">
              <w:t>, когда условия проекта договора, размещённого Заказчиком на Электронной площадке, содержат несоответствия условиям:</w:t>
            </w:r>
          </w:p>
          <w:p w:rsidR="00F30F99" w:rsidRPr="00487299" w:rsidRDefault="00F30F99" w:rsidP="00F30F99">
            <w:pPr>
              <w:pStyle w:val="a3"/>
              <w:ind w:firstLine="528"/>
              <w:jc w:val="both"/>
            </w:pPr>
            <w:r w:rsidRPr="00487299">
              <w:t xml:space="preserve">- </w:t>
            </w:r>
            <w:r w:rsidR="00753EC2" w:rsidRPr="00487299">
              <w:t>Документации</w:t>
            </w:r>
            <w:r w:rsidRPr="00487299">
              <w:t xml:space="preserve"> о закупке;</w:t>
            </w:r>
          </w:p>
          <w:p w:rsidR="00F30F99" w:rsidRPr="00487299" w:rsidRDefault="00F30F99" w:rsidP="00F30F99">
            <w:pPr>
              <w:pStyle w:val="a3"/>
              <w:ind w:firstLine="528"/>
              <w:jc w:val="both"/>
            </w:pPr>
            <w:r w:rsidRPr="00487299">
              <w:t>- Предложения Победителя о цене договора, предложенной по результатам проведения закупки;</w:t>
            </w:r>
          </w:p>
          <w:p w:rsidR="00F30F99" w:rsidRPr="00487299" w:rsidRDefault="00F30F99" w:rsidP="00F30F99">
            <w:pPr>
              <w:pStyle w:val="a3"/>
              <w:ind w:firstLine="528"/>
              <w:jc w:val="both"/>
            </w:pPr>
            <w:proofErr w:type="gramStart"/>
            <w:r w:rsidRPr="00487299">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487299" w:rsidRDefault="00F30F99" w:rsidP="00F30F99">
            <w:pPr>
              <w:pStyle w:val="a3"/>
              <w:ind w:firstLine="528"/>
              <w:jc w:val="both"/>
            </w:pPr>
            <w:r w:rsidRPr="00487299">
              <w:t>- Или содержат орфографические и/или арифметические ошибки, некорректные ссылки на пункты/разделы договора,</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487299">
              <w:t>Microsoft</w:t>
            </w:r>
            <w:proofErr w:type="spellEnd"/>
            <w:r w:rsidR="00E02E4B" w:rsidRPr="00487299">
              <w:t xml:space="preserve"> </w:t>
            </w:r>
            <w:proofErr w:type="spellStart"/>
            <w:r w:rsidRPr="00487299">
              <w:t>Word</w:t>
            </w:r>
            <w:proofErr w:type="spellEnd"/>
            <w:r w:rsidRPr="00487299">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487299" w:rsidRDefault="00F30F99" w:rsidP="00F30F99">
            <w:pPr>
              <w:pStyle w:val="a3"/>
              <w:ind w:firstLine="528"/>
              <w:jc w:val="both"/>
            </w:pPr>
            <w:r w:rsidRPr="00487299">
              <w:t xml:space="preserve">При этом Победитель указывает в протоколе разногласий замечания к положениям проекта Договора, не соответствующим </w:t>
            </w:r>
            <w:r w:rsidR="004E48CB" w:rsidRPr="00487299">
              <w:t>Документации</w:t>
            </w:r>
            <w:r w:rsidRPr="00487299">
              <w:t xml:space="preserve"> о закупке, условиям Заявки с указанием соответствующих положений (пунктов) данных документов.</w:t>
            </w:r>
          </w:p>
          <w:p w:rsidR="00F30F99" w:rsidRPr="00487299" w:rsidRDefault="00F30F99" w:rsidP="00F30F99">
            <w:pPr>
              <w:pStyle w:val="a3"/>
              <w:ind w:firstLine="528"/>
              <w:jc w:val="both"/>
            </w:pPr>
            <w:r w:rsidRPr="00487299">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В течение 1 (одного) рабочего дня </w:t>
            </w:r>
            <w:proofErr w:type="gramStart"/>
            <w:r w:rsidRPr="00487299">
              <w:t>с даты размещения</w:t>
            </w:r>
            <w:proofErr w:type="gramEnd"/>
            <w:r w:rsidRPr="00487299">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rsidRPr="00487299">
              <w:t xml:space="preserve"> </w:t>
            </w:r>
            <w:r w:rsidR="00242FE3" w:rsidRPr="00487299">
              <w:t>(</w:t>
            </w:r>
            <w:r w:rsidR="00045305" w:rsidRPr="00487299">
              <w:t>при наличии такого условия в п</w:t>
            </w:r>
            <w:r w:rsidR="00751CC3" w:rsidRPr="00487299">
              <w:t>ункте</w:t>
            </w:r>
            <w:r w:rsidR="00B35834" w:rsidRPr="00487299">
              <w:t xml:space="preserve"> </w:t>
            </w:r>
            <w:r w:rsidR="00751CC3" w:rsidRPr="00487299">
              <w:t>20</w:t>
            </w:r>
            <w:r w:rsidR="00045305" w:rsidRPr="00487299">
              <w:t xml:space="preserve"> Раздела </w:t>
            </w:r>
            <w:r w:rsidR="00045305" w:rsidRPr="00487299">
              <w:rPr>
                <w:lang w:val="en-US"/>
              </w:rPr>
              <w:t>II</w:t>
            </w:r>
            <w:r w:rsidR="00045305" w:rsidRPr="00487299">
              <w:t xml:space="preserve"> настояще</w:t>
            </w:r>
            <w:r w:rsidR="00753EC2" w:rsidRPr="00487299">
              <w:t>й</w:t>
            </w:r>
            <w:r w:rsidR="00C657C1" w:rsidRPr="00487299">
              <w:t xml:space="preserve"> </w:t>
            </w:r>
            <w:r w:rsidR="00753EC2" w:rsidRPr="00487299">
              <w:t>Документации</w:t>
            </w:r>
            <w:r w:rsidR="00242FE3" w:rsidRPr="00487299">
              <w:t>)</w:t>
            </w:r>
            <w:r w:rsidR="00D173C6" w:rsidRPr="00487299">
              <w:t>, не позднее чем через 20 (двадцать) дней с даты размещения в единой информационной системе итогового протокол</w:t>
            </w:r>
            <w:proofErr w:type="gramStart"/>
            <w:r w:rsidR="00D173C6" w:rsidRPr="00487299">
              <w:t>а(</w:t>
            </w:r>
            <w:proofErr w:type="gramEnd"/>
            <w:r w:rsidR="00D173C6" w:rsidRPr="00487299">
              <w:t>протокола рассмотрения и оценки заявок),</w:t>
            </w:r>
            <w:r w:rsidRPr="00487299">
              <w:t xml:space="preserve"> Заказчик обязан </w:t>
            </w:r>
            <w:proofErr w:type="gramStart"/>
            <w:r w:rsidRPr="00487299">
              <w:t>разместить Договор</w:t>
            </w:r>
            <w:proofErr w:type="gramEnd"/>
            <w:r w:rsidRPr="00487299">
              <w:t>, подписанный ЭП уполномоченного лица Заказчика на Электронной площадке.</w:t>
            </w:r>
          </w:p>
          <w:p w:rsidR="00F30F99" w:rsidRPr="00487299" w:rsidRDefault="00F30F99" w:rsidP="00F30F99">
            <w:pPr>
              <w:pStyle w:val="a3"/>
              <w:tabs>
                <w:tab w:val="clear" w:pos="4677"/>
                <w:tab w:val="clear" w:pos="9355"/>
              </w:tabs>
              <w:jc w:val="both"/>
            </w:pPr>
            <w:r w:rsidRPr="00487299">
              <w:t>С момента подписания договора ЭП уполномоченного лица Заказчика договор считается заключенным.</w:t>
            </w:r>
          </w:p>
          <w:p w:rsidR="004A3796" w:rsidRPr="00487299" w:rsidRDefault="00F30F99" w:rsidP="00F30F99">
            <w:pPr>
              <w:pStyle w:val="a3"/>
              <w:tabs>
                <w:tab w:val="clear" w:pos="4677"/>
                <w:tab w:val="clear" w:pos="9355"/>
              </w:tabs>
              <w:ind w:firstLine="567"/>
              <w:jc w:val="both"/>
            </w:pPr>
            <w:r w:rsidRPr="00487299">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487299" w:rsidRDefault="004A3796" w:rsidP="004A3796">
            <w:pPr>
              <w:pStyle w:val="a3"/>
              <w:tabs>
                <w:tab w:val="clear" w:pos="4677"/>
                <w:tab w:val="clear" w:pos="9355"/>
              </w:tabs>
              <w:ind w:firstLine="567"/>
              <w:jc w:val="both"/>
            </w:pPr>
          </w:p>
        </w:tc>
      </w:tr>
      <w:tr w:rsidR="00CE1BA0" w:rsidRPr="00487299"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487299" w:rsidRDefault="00CE1BA0" w:rsidP="00704B43">
            <w:pPr>
              <w:pStyle w:val="ab"/>
              <w:numPr>
                <w:ilvl w:val="0"/>
                <w:numId w:val="6"/>
              </w:numPr>
              <w:ind w:left="0" w:firstLine="567"/>
              <w:jc w:val="both"/>
            </w:pPr>
          </w:p>
          <w:p w:rsidR="00CE1BA0" w:rsidRPr="00487299" w:rsidRDefault="00CE1BA0" w:rsidP="00F30F99">
            <w:r w:rsidRPr="00487299">
              <w:t>32.</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3E04D9">
            <w:pPr>
              <w:jc w:val="both"/>
            </w:pPr>
            <w:r w:rsidRPr="00487299">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widowControl w:val="0"/>
              <w:autoSpaceDE w:val="0"/>
              <w:autoSpaceDN w:val="0"/>
              <w:adjustRightInd w:val="0"/>
              <w:ind w:firstLine="567"/>
              <w:jc w:val="both"/>
            </w:pPr>
            <w:proofErr w:type="gramStart"/>
            <w:r w:rsidRPr="00487299">
              <w:t xml:space="preserve">В цену Договора </w:t>
            </w:r>
            <w:r w:rsidRPr="00487299">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487299">
              <w:rPr>
                <w:snapToGrid w:val="0"/>
              </w:rPr>
              <w:t xml:space="preserve"> и иные расходы, связанные с поставкой товара</w:t>
            </w:r>
            <w:r w:rsidRPr="00487299">
              <w:t xml:space="preserve">. </w:t>
            </w:r>
          </w:p>
        </w:tc>
      </w:tr>
      <w:tr w:rsidR="00CE1BA0" w:rsidRPr="00487299"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487299" w:rsidRDefault="00CE1BA0" w:rsidP="00CE1BA0">
            <w:pPr>
              <w:pStyle w:val="ab"/>
              <w:numPr>
                <w:ilvl w:val="0"/>
                <w:numId w:val="6"/>
              </w:numPr>
              <w:ind w:left="0" w:firstLine="567"/>
            </w:pPr>
            <w:r w:rsidRPr="00487299">
              <w:t>333.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3E04D9">
            <w:pPr>
              <w:jc w:val="both"/>
            </w:pPr>
            <w:r w:rsidRPr="00487299">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567"/>
              <w:jc w:val="both"/>
            </w:pPr>
            <w:r w:rsidRPr="00487299">
              <w:t xml:space="preserve">Определены разделом </w:t>
            </w:r>
            <w:r w:rsidRPr="00487299">
              <w:rPr>
                <w:lang w:val="en-US"/>
              </w:rPr>
              <w:t>V</w:t>
            </w:r>
            <w:r w:rsidRPr="00487299">
              <w:t xml:space="preserve"> «Проект договора»</w:t>
            </w:r>
          </w:p>
        </w:tc>
      </w:tr>
      <w:tr w:rsidR="004A3796" w:rsidRPr="00487299"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487299" w:rsidRDefault="00F30F99" w:rsidP="00704B43">
            <w:pPr>
              <w:pStyle w:val="ab"/>
              <w:numPr>
                <w:ilvl w:val="0"/>
                <w:numId w:val="6"/>
              </w:numPr>
              <w:ind w:left="0" w:firstLine="567"/>
              <w:jc w:val="both"/>
            </w:pPr>
          </w:p>
          <w:p w:rsidR="00F30F99" w:rsidRPr="00487299" w:rsidRDefault="00F30F99" w:rsidP="00F30F99"/>
          <w:p w:rsidR="004A3796" w:rsidRPr="00487299" w:rsidRDefault="00F30F99" w:rsidP="00CE1BA0">
            <w:r w:rsidRPr="00487299">
              <w:t>3</w:t>
            </w:r>
            <w:r w:rsidR="00CE1BA0" w:rsidRPr="00487299">
              <w:t>4</w:t>
            </w:r>
            <w:r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4A3796" w:rsidRPr="00487299" w:rsidRDefault="004A3796" w:rsidP="00BD5394">
            <w:pPr>
              <w:jc w:val="both"/>
            </w:pPr>
            <w:r w:rsidRPr="00487299">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487299" w:rsidRDefault="00F30F99" w:rsidP="00F30F99">
            <w:pPr>
              <w:suppressAutoHyphens/>
              <w:ind w:firstLine="528"/>
              <w:jc w:val="both"/>
            </w:pPr>
            <w:r w:rsidRPr="00487299">
              <w:t>Заказчик в соответствии с условиями настояще</w:t>
            </w:r>
            <w:r w:rsidR="00753EC2" w:rsidRPr="00487299">
              <w:t>й</w:t>
            </w:r>
            <w:r w:rsidR="00C657C1" w:rsidRPr="00487299">
              <w:t xml:space="preserve"> </w:t>
            </w:r>
            <w:r w:rsidR="00753EC2" w:rsidRPr="00487299">
              <w:t>Документации</w:t>
            </w:r>
            <w:r w:rsidRPr="00487299">
              <w:t xml:space="preserve"> вправе запросить у Участника разъяснение Заявки на любом этапе проведения </w:t>
            </w:r>
            <w:r w:rsidR="00B5529B" w:rsidRPr="00487299">
              <w:t>аукциона</w:t>
            </w:r>
            <w:r w:rsidRPr="00487299">
              <w:t xml:space="preserve">. Срок предоставления разъяснений </w:t>
            </w:r>
            <w:r w:rsidRPr="00487299">
              <w:lastRenderedPageBreak/>
              <w:t xml:space="preserve">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rsidRPr="00487299">
              <w:t>аукциона</w:t>
            </w:r>
            <w:r w:rsidRPr="00487299">
              <w:t>, объем и состав предлагаемых Участником товаров, работ, услуг.</w:t>
            </w:r>
          </w:p>
          <w:p w:rsidR="00E5567B" w:rsidRPr="00487299" w:rsidRDefault="00E5567B" w:rsidP="00F30F99">
            <w:pPr>
              <w:autoSpaceDE w:val="0"/>
              <w:autoSpaceDN w:val="0"/>
              <w:adjustRightInd w:val="0"/>
              <w:ind w:firstLine="528"/>
              <w:jc w:val="both"/>
            </w:pPr>
          </w:p>
          <w:p w:rsidR="00F30F99" w:rsidRPr="00487299" w:rsidRDefault="00F30F99" w:rsidP="00F30F99">
            <w:pPr>
              <w:autoSpaceDE w:val="0"/>
              <w:autoSpaceDN w:val="0"/>
              <w:adjustRightInd w:val="0"/>
              <w:ind w:firstLine="528"/>
              <w:jc w:val="both"/>
            </w:pPr>
            <w:r w:rsidRPr="00487299">
              <w:t xml:space="preserve">В </w:t>
            </w:r>
            <w:proofErr w:type="gramStart"/>
            <w:r w:rsidRPr="00487299">
              <w:t>случае</w:t>
            </w:r>
            <w:proofErr w:type="gramEnd"/>
            <w:r w:rsidRPr="00487299">
              <w:t xml:space="preserve"> выявления арифметических и грамматических ошибок в документах, представленных в составе Заявки, Заказчик </w:t>
            </w:r>
            <w:r w:rsidR="00045305" w:rsidRPr="00487299">
              <w:t xml:space="preserve">вправе </w:t>
            </w:r>
            <w:r w:rsidRPr="00487299">
              <w:t>направля</w:t>
            </w:r>
            <w:r w:rsidR="00045305" w:rsidRPr="00487299">
              <w:t>ть</w:t>
            </w:r>
            <w:r w:rsidRPr="00487299">
              <w:t xml:space="preserve"> Участникам запросы об их исправлении, и направлении Заказчику исправленных документов.</w:t>
            </w:r>
          </w:p>
          <w:p w:rsidR="00F30F99" w:rsidRPr="00487299" w:rsidRDefault="00F30F99" w:rsidP="00F30F99">
            <w:pPr>
              <w:autoSpaceDE w:val="0"/>
              <w:autoSpaceDN w:val="0"/>
              <w:adjustRightInd w:val="0"/>
              <w:ind w:firstLine="528"/>
              <w:jc w:val="both"/>
            </w:pPr>
            <w:r w:rsidRPr="00487299">
              <w:t xml:space="preserve">В </w:t>
            </w:r>
            <w:proofErr w:type="gramStart"/>
            <w:r w:rsidRPr="00487299">
              <w:t>случае</w:t>
            </w:r>
            <w:proofErr w:type="gramEnd"/>
            <w:r w:rsidRPr="00487299">
              <w:t xml:space="preserve"> непредставления Участником</w:t>
            </w:r>
            <w:r w:rsidR="00D173C6" w:rsidRPr="00487299">
              <w:t>, либо отсутствия</w:t>
            </w:r>
            <w:r w:rsidRPr="00487299">
              <w:t xml:space="preserve"> исправленных документов, Заказчиком применяются следующие правила:</w:t>
            </w:r>
          </w:p>
          <w:p w:rsidR="004A3796" w:rsidRPr="00487299" w:rsidRDefault="00F30F99" w:rsidP="00F92098">
            <w:pPr>
              <w:numPr>
                <w:ilvl w:val="0"/>
                <w:numId w:val="2"/>
              </w:numPr>
              <w:tabs>
                <w:tab w:val="left" w:pos="0"/>
              </w:tabs>
              <w:autoSpaceDE w:val="0"/>
              <w:autoSpaceDN w:val="0"/>
              <w:adjustRightInd w:val="0"/>
              <w:ind w:left="0" w:firstLine="567"/>
              <w:jc w:val="both"/>
            </w:pPr>
            <w:r w:rsidRPr="00487299">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rsidRPr="00487299">
              <w:t>.</w:t>
            </w:r>
          </w:p>
        </w:tc>
      </w:tr>
    </w:tbl>
    <w:p w:rsidR="00B67B87" w:rsidRPr="00487299" w:rsidRDefault="00B67B87" w:rsidP="00DC6015">
      <w:pPr>
        <w:jc w:val="both"/>
      </w:pPr>
    </w:p>
    <w:p w:rsidR="00F30F99" w:rsidRPr="00487299" w:rsidRDefault="00F30F99" w:rsidP="00F30F99">
      <w:pPr>
        <w:ind w:firstLine="567"/>
        <w:jc w:val="both"/>
      </w:pPr>
      <w:r w:rsidRPr="00487299">
        <w:t xml:space="preserve">Во всем, что не урегулировано </w:t>
      </w:r>
      <w:r w:rsidR="004E48CB" w:rsidRPr="00487299">
        <w:t>Документацией</w:t>
      </w:r>
      <w:r w:rsidRPr="00487299">
        <w:t xml:space="preserve"> о проведении закупки, Заказчик, Участники, Победитель и другие лица </w:t>
      </w:r>
      <w:r w:rsidRPr="00487299">
        <w:rPr>
          <w:color w:val="000000"/>
        </w:rPr>
        <w:t xml:space="preserve">руководствуются </w:t>
      </w:r>
      <w:hyperlink r:id="rId27" w:history="1">
        <w:r w:rsidRPr="00487299">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487299">
        <w:t>, и действующим законодательством Российской Федерации.</w:t>
      </w:r>
    </w:p>
    <w:p w:rsidR="006F0E6A" w:rsidRPr="00487299" w:rsidRDefault="006F0E6A" w:rsidP="00F30F99">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4A3796" w:rsidRPr="00487299" w:rsidRDefault="004A3796" w:rsidP="00CE3362">
      <w:pPr>
        <w:pStyle w:val="11"/>
        <w:jc w:val="center"/>
        <w:rPr>
          <w:rFonts w:ascii="Times New Roman" w:hAnsi="Times New Roman" w:cs="Times New Roman"/>
          <w:color w:val="auto"/>
        </w:rPr>
      </w:pPr>
      <w:bookmarkStart w:id="51" w:name="_Toc41482597"/>
      <w:r w:rsidRPr="00487299">
        <w:rPr>
          <w:rFonts w:ascii="Times New Roman" w:hAnsi="Times New Roman" w:cs="Times New Roman"/>
          <w:color w:val="auto"/>
        </w:rPr>
        <w:lastRenderedPageBreak/>
        <w:t>РАЗДЕЛ III. ФОРМЫ ДЛЯ ЗАПОЛНЕНИЯ УЧАСТНИКАМИ ЗАКУПКИ</w:t>
      </w:r>
      <w:bookmarkEnd w:id="51"/>
    </w:p>
    <w:p w:rsidR="004A3796" w:rsidRPr="00487299" w:rsidRDefault="004A3796" w:rsidP="00630153">
      <w:pPr>
        <w:pStyle w:val="21"/>
        <w:jc w:val="center"/>
        <w:rPr>
          <w:rFonts w:ascii="Times New Roman" w:hAnsi="Times New Roman" w:cs="Times New Roman"/>
        </w:rPr>
      </w:pPr>
      <w:bookmarkStart w:id="52" w:name="_Toc41482598"/>
      <w:r w:rsidRPr="00487299">
        <w:rPr>
          <w:rFonts w:ascii="Times New Roman" w:hAnsi="Times New Roman" w:cs="Times New Roman"/>
          <w:color w:val="auto"/>
        </w:rPr>
        <w:t>ФОРМА 1. ЗАЯВКА НА УЧАСТИЕ</w:t>
      </w:r>
      <w:r w:rsidR="00D13A24" w:rsidRPr="00487299">
        <w:rPr>
          <w:rFonts w:ascii="Times New Roman" w:hAnsi="Times New Roman" w:cs="Times New Roman"/>
          <w:color w:val="auto"/>
        </w:rPr>
        <w:t xml:space="preserve"> В </w:t>
      </w:r>
      <w:proofErr w:type="gramStart"/>
      <w:r w:rsidR="00D13A24" w:rsidRPr="00487299">
        <w:rPr>
          <w:rFonts w:ascii="Times New Roman" w:hAnsi="Times New Roman" w:cs="Times New Roman"/>
          <w:color w:val="auto"/>
        </w:rPr>
        <w:t>АУКЦИОНЕ</w:t>
      </w:r>
      <w:proofErr w:type="gramEnd"/>
      <w:r w:rsidR="004D333B" w:rsidRPr="00487299">
        <w:rPr>
          <w:rFonts w:ascii="Times New Roman" w:hAnsi="Times New Roman" w:cs="Times New Roman"/>
          <w:color w:val="auto"/>
        </w:rPr>
        <w:t xml:space="preserve"> В ЭЛЕКТРОННОЙ ФОРМЕ</w:t>
      </w:r>
      <w:bookmarkEnd w:id="52"/>
    </w:p>
    <w:p w:rsidR="004A3796" w:rsidRPr="00487299" w:rsidRDefault="004A3796" w:rsidP="004A3796">
      <w:pPr>
        <w:ind w:firstLine="567"/>
        <w:jc w:val="both"/>
      </w:pPr>
    </w:p>
    <w:p w:rsidR="004A3796" w:rsidRPr="00487299" w:rsidRDefault="004A3796" w:rsidP="004A3796">
      <w:pPr>
        <w:ind w:firstLine="567"/>
        <w:jc w:val="both"/>
      </w:pPr>
      <w:r w:rsidRPr="00487299">
        <w:t xml:space="preserve">Фирменный бланк Участника </w:t>
      </w:r>
    </w:p>
    <w:p w:rsidR="004A3796" w:rsidRPr="00487299" w:rsidRDefault="004A3796" w:rsidP="004A3796">
      <w:pPr>
        <w:ind w:firstLine="567"/>
        <w:jc w:val="both"/>
      </w:pPr>
      <w:r w:rsidRPr="00487299">
        <w:t>«___» __________ 20___ года №______</w:t>
      </w:r>
    </w:p>
    <w:p w:rsidR="006F0E6A" w:rsidRPr="00487299" w:rsidRDefault="006F0E6A" w:rsidP="006F0E6A">
      <w:pPr>
        <w:rPr>
          <w:sz w:val="10"/>
          <w:szCs w:val="10"/>
        </w:rPr>
      </w:pPr>
    </w:p>
    <w:p w:rsidR="006F0E6A" w:rsidRPr="00487299" w:rsidRDefault="006F0E6A" w:rsidP="006F0E6A">
      <w:pPr>
        <w:ind w:firstLine="567"/>
        <w:jc w:val="center"/>
      </w:pPr>
      <w:bookmarkStart w:id="53" w:name="_Письмо_о_подаче"/>
      <w:bookmarkStart w:id="54" w:name="_Заявка_о_подаче"/>
      <w:bookmarkStart w:id="55" w:name="_Toc255987071"/>
      <w:bookmarkStart w:id="56" w:name="_Toc263441572"/>
      <w:bookmarkStart w:id="57" w:name="_Toc269472558"/>
      <w:bookmarkStart w:id="58" w:name="_Toc305665989"/>
      <w:bookmarkEnd w:id="53"/>
      <w:bookmarkEnd w:id="54"/>
    </w:p>
    <w:p w:rsidR="006F0E6A" w:rsidRPr="00487299" w:rsidRDefault="006F0E6A" w:rsidP="006F0E6A">
      <w:pPr>
        <w:ind w:firstLine="567"/>
        <w:jc w:val="center"/>
      </w:pPr>
      <w:r w:rsidRPr="00487299">
        <w:t xml:space="preserve">ЗАЯВКА НА УЧАСТИЕ В </w:t>
      </w:r>
      <w:bookmarkEnd w:id="55"/>
      <w:bookmarkEnd w:id="56"/>
      <w:bookmarkEnd w:id="57"/>
      <w:bookmarkEnd w:id="58"/>
      <w:proofErr w:type="gramStart"/>
      <w:r w:rsidR="00C76509" w:rsidRPr="00487299">
        <w:t>АУКЦИОНЕ</w:t>
      </w:r>
      <w:proofErr w:type="gramEnd"/>
      <w:r w:rsidR="004D333B" w:rsidRPr="00487299">
        <w:t xml:space="preserve"> В ЭЛЕКТРОННОЙ ФОРМЕ</w:t>
      </w:r>
    </w:p>
    <w:p w:rsidR="006F0E6A" w:rsidRPr="00487299" w:rsidRDefault="006F0E6A" w:rsidP="006F0E6A">
      <w:pPr>
        <w:ind w:firstLine="567"/>
        <w:jc w:val="center"/>
      </w:pPr>
    </w:p>
    <w:p w:rsidR="006F0E6A" w:rsidRPr="00487299" w:rsidRDefault="006F0E6A" w:rsidP="006F0E6A">
      <w:pPr>
        <w:ind w:firstLine="567"/>
        <w:jc w:val="both"/>
      </w:pPr>
      <w:r w:rsidRPr="00487299">
        <w:t xml:space="preserve">Изучив </w:t>
      </w:r>
      <w:r w:rsidR="004E48CB" w:rsidRPr="00487299">
        <w:t>Документацию</w:t>
      </w:r>
      <w:r w:rsidRPr="00487299">
        <w:t xml:space="preserve"> о проведении </w:t>
      </w:r>
      <w:r w:rsidR="00A05BA1" w:rsidRPr="00487299">
        <w:t>аукциона</w:t>
      </w:r>
      <w:r w:rsidR="002A5DA1" w:rsidRPr="00487299">
        <w:t xml:space="preserve"> в электронной форме</w:t>
      </w:r>
      <w:r w:rsidRPr="00487299">
        <w:t xml:space="preserve"> на право заключения договора </w:t>
      </w:r>
      <w:proofErr w:type="gramStart"/>
      <w:r w:rsidRPr="00487299">
        <w:t>на</w:t>
      </w:r>
      <w:proofErr w:type="gramEnd"/>
      <w:r w:rsidRPr="00487299">
        <w:t xml:space="preserve"> ____________________, (далее также - </w:t>
      </w:r>
      <w:proofErr w:type="gramStart"/>
      <w:r w:rsidR="004E48CB" w:rsidRPr="00487299">
        <w:t>Документация</w:t>
      </w:r>
      <w:proofErr w:type="gramEnd"/>
      <w:r w:rsidRPr="00487299">
        <w:t>) безоговорочно принимая установленные в них требования</w:t>
      </w:r>
      <w:r w:rsidR="007A6DA6" w:rsidRPr="00487299">
        <w:t xml:space="preserve"> </w:t>
      </w:r>
      <w:r w:rsidRPr="00487299">
        <w:t>и условия,</w:t>
      </w:r>
      <w:r w:rsidR="007A6DA6" w:rsidRPr="00487299">
        <w:t xml:space="preserve"> </w:t>
      </w:r>
      <w:r w:rsidRPr="00487299">
        <w:t>_________________________________________________________________,</w:t>
      </w:r>
    </w:p>
    <w:p w:rsidR="006F0E6A" w:rsidRPr="00487299" w:rsidRDefault="006F0E6A" w:rsidP="006F0E6A">
      <w:pPr>
        <w:ind w:firstLine="567"/>
        <w:jc w:val="both"/>
        <w:rPr>
          <w:i/>
          <w:sz w:val="20"/>
          <w:szCs w:val="20"/>
        </w:rPr>
      </w:pPr>
      <w:r w:rsidRPr="00487299">
        <w:rPr>
          <w:i/>
          <w:sz w:val="20"/>
          <w:szCs w:val="20"/>
        </w:rPr>
        <w:t xml:space="preserve">(полное наименование </w:t>
      </w:r>
      <w:r w:rsidR="009E71A4" w:rsidRPr="00487299">
        <w:rPr>
          <w:i/>
          <w:sz w:val="20"/>
          <w:szCs w:val="20"/>
        </w:rPr>
        <w:t>в аукционе</w:t>
      </w:r>
      <w:r w:rsidR="007A6DA6" w:rsidRPr="00487299">
        <w:rPr>
          <w:i/>
          <w:sz w:val="20"/>
          <w:szCs w:val="20"/>
        </w:rPr>
        <w:t xml:space="preserve"> </w:t>
      </w:r>
      <w:r w:rsidR="002A5DA1" w:rsidRPr="00487299">
        <w:rPr>
          <w:i/>
          <w:sz w:val="20"/>
          <w:szCs w:val="20"/>
        </w:rPr>
        <w:t>в электронной форме</w:t>
      </w:r>
      <w:r w:rsidRPr="00487299">
        <w:rPr>
          <w:i/>
          <w:sz w:val="20"/>
          <w:szCs w:val="20"/>
        </w:rPr>
        <w:t xml:space="preserve"> с указанием организационно-правовой формы)</w:t>
      </w:r>
    </w:p>
    <w:p w:rsidR="006F0E6A" w:rsidRPr="00487299" w:rsidRDefault="006F0E6A" w:rsidP="006F0E6A">
      <w:pPr>
        <w:ind w:firstLine="567"/>
        <w:jc w:val="both"/>
      </w:pPr>
      <w:proofErr w:type="gramStart"/>
      <w:r w:rsidRPr="00487299">
        <w:t>зарегистрированное</w:t>
      </w:r>
      <w:proofErr w:type="gramEnd"/>
      <w:r w:rsidRPr="00487299">
        <w:t xml:space="preserve"> по адресу _____________________________________________________,</w:t>
      </w:r>
    </w:p>
    <w:p w:rsidR="006F0E6A" w:rsidRPr="00487299" w:rsidRDefault="006F0E6A" w:rsidP="006F0E6A">
      <w:pPr>
        <w:ind w:firstLine="567"/>
        <w:jc w:val="both"/>
        <w:rPr>
          <w:i/>
          <w:sz w:val="20"/>
          <w:szCs w:val="20"/>
        </w:rPr>
      </w:pPr>
      <w:r w:rsidRPr="00487299">
        <w:rPr>
          <w:sz w:val="20"/>
          <w:szCs w:val="20"/>
        </w:rPr>
        <w:t xml:space="preserve">                       (</w:t>
      </w:r>
      <w:r w:rsidRPr="00487299">
        <w:rPr>
          <w:i/>
          <w:sz w:val="20"/>
          <w:szCs w:val="20"/>
        </w:rPr>
        <w:t xml:space="preserve">местонахождение Участника </w:t>
      </w:r>
      <w:r w:rsidR="009E71A4" w:rsidRPr="00487299">
        <w:rPr>
          <w:i/>
          <w:sz w:val="20"/>
          <w:szCs w:val="20"/>
        </w:rPr>
        <w:t xml:space="preserve">на участие в аукционе </w:t>
      </w:r>
      <w:r w:rsidR="002A5DA1" w:rsidRPr="00487299">
        <w:rPr>
          <w:i/>
          <w:sz w:val="20"/>
          <w:szCs w:val="20"/>
        </w:rPr>
        <w:t>в электронной форме</w:t>
      </w:r>
      <w:r w:rsidRPr="00487299">
        <w:rPr>
          <w:i/>
          <w:sz w:val="20"/>
          <w:szCs w:val="20"/>
        </w:rPr>
        <w:t>)</w:t>
      </w:r>
    </w:p>
    <w:p w:rsidR="006F0E6A" w:rsidRPr="00487299" w:rsidRDefault="006F0E6A" w:rsidP="006F0E6A">
      <w:pPr>
        <w:ind w:firstLine="567"/>
        <w:jc w:val="both"/>
      </w:pPr>
      <w:r w:rsidRPr="00487299">
        <w:t>предлагает заключить договор_______________________________________</w:t>
      </w:r>
      <w:r w:rsidR="004659C6" w:rsidRPr="00487299">
        <w:t>.</w:t>
      </w:r>
    </w:p>
    <w:p w:rsidR="006F0E6A" w:rsidRPr="00487299" w:rsidRDefault="006F0E6A" w:rsidP="006F0E6A">
      <w:pPr>
        <w:ind w:firstLine="567"/>
        <w:jc w:val="both"/>
        <w:rPr>
          <w:i/>
          <w:sz w:val="20"/>
          <w:szCs w:val="20"/>
        </w:rPr>
      </w:pPr>
      <w:r w:rsidRPr="00487299">
        <w:rPr>
          <w:i/>
          <w:sz w:val="20"/>
          <w:szCs w:val="20"/>
        </w:rPr>
        <w:t>(предмет договора)</w:t>
      </w:r>
    </w:p>
    <w:p w:rsidR="006F0E6A" w:rsidRPr="00487299" w:rsidRDefault="006F0E6A" w:rsidP="006F0E6A">
      <w:pPr>
        <w:ind w:firstLine="567"/>
        <w:jc w:val="both"/>
      </w:pPr>
      <w:r w:rsidRPr="00487299">
        <w:t>Настоящая Заявка действительна не более чем 75 (семьдесят пять) календарных дней</w:t>
      </w:r>
      <w:r w:rsidR="009575E8" w:rsidRPr="00487299">
        <w:t xml:space="preserve">  </w:t>
      </w:r>
      <w:r w:rsidRPr="00487299">
        <w:t xml:space="preserve">со дня, следующего за установленной </w:t>
      </w:r>
      <w:r w:rsidR="004E48CB" w:rsidRPr="00487299">
        <w:t>Документацией</w:t>
      </w:r>
      <w:r w:rsidRPr="00487299">
        <w:t xml:space="preserve"> о проведен</w:t>
      </w:r>
      <w:proofErr w:type="gramStart"/>
      <w:r w:rsidRPr="00487299">
        <w:t xml:space="preserve">ии </w:t>
      </w:r>
      <w:r w:rsidR="00A05BA1" w:rsidRPr="00487299">
        <w:t>ау</w:t>
      </w:r>
      <w:proofErr w:type="gramEnd"/>
      <w:r w:rsidR="00A05BA1" w:rsidRPr="00487299">
        <w:t>кциона</w:t>
      </w:r>
      <w:r w:rsidR="009575E8" w:rsidRPr="00487299">
        <w:t xml:space="preserve">  </w:t>
      </w:r>
      <w:r w:rsidR="002A5DA1" w:rsidRPr="00487299">
        <w:t>в электронной форме</w:t>
      </w:r>
      <w:r w:rsidRPr="00487299">
        <w:t xml:space="preserve"> датой открытия доступа к Заявкам.</w:t>
      </w:r>
      <w:bookmarkStart w:id="59" w:name="_Hlt440565644"/>
      <w:bookmarkEnd w:id="59"/>
    </w:p>
    <w:p w:rsidR="006F0E6A" w:rsidRPr="00487299" w:rsidRDefault="006F0E6A" w:rsidP="006F0E6A">
      <w:pPr>
        <w:ind w:firstLine="567"/>
        <w:jc w:val="both"/>
      </w:pPr>
      <w:r w:rsidRPr="00487299">
        <w:t xml:space="preserve">Настоящим подтверждаем, о возможности предоставить документы в соответствии с </w:t>
      </w:r>
      <w:r w:rsidR="00751CC3" w:rsidRPr="00487299">
        <w:t>п</w:t>
      </w:r>
      <w:r w:rsidR="000D639E" w:rsidRPr="00487299">
        <w:t>п</w:t>
      </w:r>
      <w:r w:rsidR="00CE1BA0" w:rsidRPr="00487299">
        <w:t>.</w:t>
      </w:r>
      <w:r w:rsidR="00E5567B" w:rsidRPr="00487299">
        <w:t>1</w:t>
      </w:r>
      <w:r w:rsidR="00CE1BA0" w:rsidRPr="00487299">
        <w:t>0 п.</w:t>
      </w:r>
      <w:r w:rsidR="006B2FBC" w:rsidRPr="00487299">
        <w:t>2</w:t>
      </w:r>
      <w:r w:rsidR="005363F9" w:rsidRPr="00487299">
        <w:t>6</w:t>
      </w:r>
      <w:r w:rsidR="007C43CE" w:rsidRPr="00487299">
        <w:t xml:space="preserve"> </w:t>
      </w:r>
      <w:r w:rsidR="00937570" w:rsidRPr="00487299">
        <w:t xml:space="preserve">Раздела </w:t>
      </w:r>
      <w:r w:rsidR="00937570" w:rsidRPr="00487299">
        <w:rPr>
          <w:lang w:val="en-US"/>
        </w:rPr>
        <w:t>II</w:t>
      </w:r>
      <w:r w:rsidR="004B5146" w:rsidRPr="00487299">
        <w:t xml:space="preserve"> </w:t>
      </w:r>
      <w:r w:rsidR="00753EC2" w:rsidRPr="00487299">
        <w:t>Документации</w:t>
      </w:r>
      <w:r w:rsidR="00937570" w:rsidRPr="00487299">
        <w:t xml:space="preserve"> о проведен</w:t>
      </w:r>
      <w:proofErr w:type="gramStart"/>
      <w:r w:rsidR="00937570" w:rsidRPr="00487299">
        <w:t xml:space="preserve">ии </w:t>
      </w:r>
      <w:r w:rsidR="0067254B" w:rsidRPr="00487299">
        <w:t>ау</w:t>
      </w:r>
      <w:proofErr w:type="gramEnd"/>
      <w:r w:rsidR="0067254B" w:rsidRPr="00487299">
        <w:t>кциона</w:t>
      </w:r>
      <w:r w:rsidR="00937570" w:rsidRPr="00487299">
        <w:t xml:space="preserve"> в электронной форме</w:t>
      </w:r>
      <w:r w:rsidRPr="00487299">
        <w:t xml:space="preserve"> и п. </w:t>
      </w:r>
      <w:r w:rsidR="00966BC3" w:rsidRPr="00487299">
        <w:t xml:space="preserve">6.4.4. </w:t>
      </w:r>
      <w:r w:rsidRPr="00487299">
        <w:rPr>
          <w:rStyle w:val="a7"/>
          <w:rFonts w:eastAsiaTheme="majorEastAsia"/>
          <w:color w:val="auto"/>
        </w:rPr>
        <w:t xml:space="preserve">Положения о закупке товаров, работ, услуг </w:t>
      </w:r>
      <w:r w:rsidRPr="00487299">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487299" w:rsidRDefault="006F0E6A" w:rsidP="006F0E6A">
      <w:pPr>
        <w:ind w:firstLine="567"/>
        <w:jc w:val="both"/>
      </w:pPr>
      <w:proofErr w:type="gramStart"/>
      <w:r w:rsidRPr="00487299">
        <w:t>Настоящим подтверждаем, что против ______________ (</w:t>
      </w:r>
      <w:r w:rsidR="00A05BA1" w:rsidRPr="00487299">
        <w:rPr>
          <w:i/>
        </w:rPr>
        <w:t>наименование Участника  аукциона в электронной форме</w:t>
      </w:r>
      <w:r w:rsidRPr="00487299">
        <w:t>) не проводится процедура ликвидации, арбитражным судом не принято решение о признании __________ (</w:t>
      </w:r>
      <w:r w:rsidR="0067254B" w:rsidRPr="00487299">
        <w:rPr>
          <w:i/>
        </w:rPr>
        <w:t>наименование Участника аукциона в электронной форме</w:t>
      </w:r>
      <w:r w:rsidRPr="00487299">
        <w:t>) банкротом и об открытии конкурсного производства, деятельность ____________(</w:t>
      </w:r>
      <w:r w:rsidRPr="00487299">
        <w:rPr>
          <w:i/>
        </w:rPr>
        <w:t xml:space="preserve">наименование Участника  </w:t>
      </w:r>
      <w:r w:rsidR="00A05BA1" w:rsidRPr="00487299">
        <w:rPr>
          <w:i/>
        </w:rPr>
        <w:t>аукциона</w:t>
      </w:r>
      <w:r w:rsidR="007A6DA6" w:rsidRPr="00487299">
        <w:rPr>
          <w:i/>
        </w:rPr>
        <w:t xml:space="preserve"> </w:t>
      </w:r>
      <w:r w:rsidR="002A5DA1" w:rsidRPr="00487299">
        <w:rPr>
          <w:i/>
        </w:rPr>
        <w:t>в электронной форме</w:t>
      </w:r>
      <w:r w:rsidRPr="00487299">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487299">
        <w:t xml:space="preserve"> </w:t>
      </w:r>
      <w:hyperlink r:id="rId28" w:history="1">
        <w:r w:rsidRPr="00487299">
          <w:rPr>
            <w:rStyle w:val="a7"/>
            <w:rFonts w:eastAsiaTheme="majorEastAsia"/>
            <w:color w:val="auto"/>
          </w:rPr>
          <w:t xml:space="preserve">Положения о закупке товаров, работ, услуг </w:t>
        </w:r>
      </w:hyperlink>
      <w:r w:rsidRPr="00487299">
        <w:t>Сургутского городского муниципального унитарного предприятия "Городские тепловые сети".</w:t>
      </w:r>
    </w:p>
    <w:p w:rsidR="006F0E6A" w:rsidRPr="00487299" w:rsidRDefault="006F0E6A" w:rsidP="006F0E6A">
      <w:pPr>
        <w:ind w:firstLine="567"/>
        <w:jc w:val="both"/>
      </w:pPr>
      <w:proofErr w:type="gramStart"/>
      <w:r w:rsidRPr="00487299">
        <w:t>Настоящим подтверждаем</w:t>
      </w:r>
      <w:r w:rsidR="007A6DA6" w:rsidRPr="00487299">
        <w:t xml:space="preserve"> </w:t>
      </w:r>
      <w:r w:rsidRPr="00487299">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487299">
        <w:rPr>
          <w:i/>
        </w:rPr>
        <w:t>(</w:t>
      </w:r>
      <w:r w:rsidR="00A05BA1" w:rsidRPr="00487299">
        <w:rPr>
          <w:i/>
        </w:rPr>
        <w:t>наименование Участника аукциона в электронной форме</w:t>
      </w:r>
      <w:r w:rsidRPr="00487299">
        <w:rPr>
          <w:i/>
        </w:rPr>
        <w:t xml:space="preserve">) </w:t>
      </w:r>
      <w:r w:rsidRPr="00487299">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487299">
        <w:rPr>
          <w:rFonts w:cs="Arial"/>
          <w:color w:val="000000"/>
        </w:rPr>
        <w:t xml:space="preserve">, которые связаны с поставкой товара, выполнением работы, оказанием услуги, </w:t>
      </w:r>
      <w:proofErr w:type="gramStart"/>
      <w:r w:rsidRPr="00487299">
        <w:rPr>
          <w:rFonts w:cs="Arial"/>
          <w:color w:val="000000"/>
        </w:rPr>
        <w:t>являющихся</w:t>
      </w:r>
      <w:proofErr w:type="gramEnd"/>
      <w:r w:rsidRPr="00487299">
        <w:rPr>
          <w:rFonts w:cs="Arial"/>
          <w:color w:val="000000"/>
        </w:rPr>
        <w:t xml:space="preserve"> объектом осуществляемой закупки, и административного наказания в виде дисквалификации.</w:t>
      </w:r>
    </w:p>
    <w:p w:rsidR="006F0E6A" w:rsidRPr="00487299" w:rsidRDefault="006F0E6A" w:rsidP="006F0E6A">
      <w:pPr>
        <w:ind w:firstLine="567"/>
        <w:jc w:val="both"/>
      </w:pPr>
      <w:r w:rsidRPr="00487299">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A05BA1" w:rsidRPr="00487299">
        <w:rPr>
          <w:i/>
        </w:rPr>
        <w:t>наименование Участника  аукциона в электронной форме</w:t>
      </w:r>
      <w:r w:rsidRPr="00487299">
        <w:t xml:space="preserve">) в </w:t>
      </w:r>
      <w:r w:rsidR="0067254B" w:rsidRPr="00487299">
        <w:t>аукционе</w:t>
      </w:r>
      <w:r w:rsidRPr="00487299">
        <w:t xml:space="preserve"> в электронной форме на право заключения договора на ___________(</w:t>
      </w:r>
      <w:r w:rsidRPr="00487299">
        <w:rPr>
          <w:i/>
        </w:rPr>
        <w:t>указать наименование закупки</w:t>
      </w:r>
      <w:r w:rsidRPr="00487299">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487299" w:rsidRDefault="006F0E6A" w:rsidP="006F0E6A">
      <w:pPr>
        <w:ind w:firstLine="567"/>
        <w:jc w:val="both"/>
      </w:pPr>
      <w:proofErr w:type="gramStart"/>
      <w:r w:rsidRPr="00487299">
        <w:lastRenderedPageBreak/>
        <w:t>Настоящим подтверждаем, что сведения о _________ (</w:t>
      </w:r>
      <w:r w:rsidR="00A05BA1" w:rsidRPr="00487299">
        <w:rPr>
          <w:i/>
        </w:rPr>
        <w:t>наименование Участника  аукциона в электронной форме</w:t>
      </w:r>
      <w:r w:rsidRPr="00487299">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487299">
        <w:t xml:space="preserve"> и муниципальных нужд».</w:t>
      </w:r>
    </w:p>
    <w:p w:rsidR="006F0E6A" w:rsidRPr="00487299" w:rsidRDefault="006F0E6A" w:rsidP="006F0E6A">
      <w:pPr>
        <w:ind w:firstLine="567"/>
        <w:jc w:val="both"/>
      </w:pPr>
      <w:proofErr w:type="gramStart"/>
      <w:r w:rsidRPr="00487299">
        <w:t>Настоящим уведомляем об отсутствии у ________________ (</w:t>
      </w:r>
      <w:r w:rsidR="00A05BA1" w:rsidRPr="00487299">
        <w:rPr>
          <w:i/>
        </w:rPr>
        <w:t>наименование Участника  аукциона в электронной форме</w:t>
      </w:r>
      <w:r w:rsidRPr="00487299">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487299">
        <w:t xml:space="preserve">, по которым имеется вступившее в законную силу решение суда о признании обязанности </w:t>
      </w:r>
      <w:proofErr w:type="gramStart"/>
      <w:r w:rsidRPr="00487299">
        <w:t>заявителя</w:t>
      </w:r>
      <w:proofErr w:type="gramEnd"/>
      <w:r w:rsidRPr="0048729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487299" w:rsidRDefault="006F0E6A" w:rsidP="006F0E6A">
      <w:pPr>
        <w:ind w:firstLine="567"/>
        <w:jc w:val="both"/>
      </w:pPr>
      <w:r w:rsidRPr="00487299">
        <w:t xml:space="preserve">Настоящим уведомляем об отсутствии </w:t>
      </w:r>
      <w:r w:rsidRPr="00487299">
        <w:rPr>
          <w:rFonts w:cs="Arial"/>
          <w:color w:val="000000"/>
        </w:rPr>
        <w:t xml:space="preserve">между участником закупки </w:t>
      </w:r>
      <w:r w:rsidRPr="00487299">
        <w:t>________________ (</w:t>
      </w:r>
      <w:r w:rsidR="0067254B" w:rsidRPr="00487299">
        <w:rPr>
          <w:i/>
        </w:rPr>
        <w:t>наименование Участника  аукциона в электронной форме</w:t>
      </w:r>
      <w:proofErr w:type="gramStart"/>
      <w:r w:rsidRPr="00487299">
        <w:t>)</w:t>
      </w:r>
      <w:r w:rsidRPr="00487299">
        <w:rPr>
          <w:rFonts w:cs="Arial"/>
          <w:color w:val="000000"/>
        </w:rPr>
        <w:t>и</w:t>
      </w:r>
      <w:proofErr w:type="gramEnd"/>
      <w:r w:rsidRPr="00487299">
        <w:rPr>
          <w:rFonts w:cs="Arial"/>
          <w:color w:val="000000"/>
        </w:rPr>
        <w:t xml:space="preserve"> </w:t>
      </w:r>
      <w:r w:rsidRPr="00487299">
        <w:t>СГМУП "ГТС"</w:t>
      </w:r>
      <w:r w:rsidRPr="00487299">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B81E95" w:rsidRPr="00487299" w:rsidRDefault="00B81E95" w:rsidP="00B81E95">
      <w:pPr>
        <w:ind w:firstLine="567"/>
        <w:jc w:val="both"/>
        <w:rPr>
          <w:b/>
          <w:color w:val="943634" w:themeColor="accent2" w:themeShade="BF"/>
        </w:rPr>
      </w:pPr>
      <w:proofErr w:type="gramStart"/>
      <w:r w:rsidRPr="00487299">
        <w:rPr>
          <w:b/>
          <w:color w:val="943634" w:themeColor="accent2" w:themeShade="BF"/>
        </w:rPr>
        <w:t xml:space="preserve">[Если в состав Заявки на участие в закупке включены документы, предусмотренные </w:t>
      </w:r>
      <w:proofErr w:type="spellStart"/>
      <w:r w:rsidRPr="00487299">
        <w:rPr>
          <w:b/>
          <w:color w:val="943634" w:themeColor="accent2" w:themeShade="BF"/>
        </w:rPr>
        <w:t>абз</w:t>
      </w:r>
      <w:proofErr w:type="spellEnd"/>
      <w:r w:rsidRPr="00487299">
        <w:rPr>
          <w:b/>
          <w:color w:val="943634" w:themeColor="accent2" w:themeShade="BF"/>
        </w:rPr>
        <w:t xml:space="preserve">. 1 </w:t>
      </w:r>
      <w:proofErr w:type="spellStart"/>
      <w:r w:rsidRPr="00487299">
        <w:rPr>
          <w:b/>
          <w:color w:val="943634" w:themeColor="accent2" w:themeShade="BF"/>
        </w:rPr>
        <w:t>пп</w:t>
      </w:r>
      <w:proofErr w:type="spellEnd"/>
      <w:r w:rsidRPr="00487299">
        <w:rPr>
          <w:b/>
          <w:color w:val="943634" w:themeColor="accent2" w:themeShade="BF"/>
        </w:rPr>
        <w:t>. 1.2 пункта 2</w:t>
      </w:r>
      <w:r w:rsidR="00966BC3" w:rsidRPr="00487299">
        <w:rPr>
          <w:b/>
          <w:color w:val="943634" w:themeColor="accent2" w:themeShade="BF"/>
        </w:rPr>
        <w:t>6</w:t>
      </w:r>
      <w:r w:rsidRPr="00487299">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487299">
        <w:rPr>
          <w:b/>
          <w:color w:val="943634" w:themeColor="accent2" w:themeShade="BF"/>
        </w:rPr>
        <w:t xml:space="preserve"> </w:t>
      </w:r>
      <w:proofErr w:type="gramStart"/>
      <w:r w:rsidRPr="00487299">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487299" w:rsidRDefault="006F0E6A" w:rsidP="006F0E6A">
      <w:pPr>
        <w:ind w:firstLine="567"/>
        <w:jc w:val="both"/>
      </w:pPr>
      <w:r w:rsidRPr="00487299">
        <w:t xml:space="preserve">Сообщаем, что для совершения сделки по результатам </w:t>
      </w:r>
      <w:r w:rsidR="0067254B" w:rsidRPr="00487299">
        <w:t>аукциона</w:t>
      </w:r>
      <w:r w:rsidR="009575E8" w:rsidRPr="00487299">
        <w:t xml:space="preserve">  </w:t>
      </w:r>
      <w:r w:rsidR="002A5DA1" w:rsidRPr="00487299">
        <w:t>в электронной форме</w:t>
      </w:r>
      <w:r w:rsidRPr="00487299">
        <w:t xml:space="preserve"> _________ </w:t>
      </w:r>
      <w:r w:rsidRPr="00487299">
        <w:rPr>
          <w:i/>
        </w:rPr>
        <w:t>(</w:t>
      </w:r>
      <w:r w:rsidR="00A05BA1" w:rsidRPr="00487299">
        <w:rPr>
          <w:i/>
        </w:rPr>
        <w:t>наименование Участника аукциона в электронной форме</w:t>
      </w:r>
      <w:r w:rsidRPr="00487299">
        <w:rPr>
          <w:i/>
        </w:rPr>
        <w:t xml:space="preserve">) </w:t>
      </w:r>
      <w:r w:rsidRPr="00487299">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487299">
        <w:rPr>
          <w:i/>
        </w:rPr>
        <w:t>(</w:t>
      </w:r>
      <w:r w:rsidR="0067254B" w:rsidRPr="00487299">
        <w:rPr>
          <w:i/>
        </w:rPr>
        <w:t>наименование Участника аукциона в электронной форме</w:t>
      </w:r>
      <w:r w:rsidRPr="00487299">
        <w:rPr>
          <w:i/>
        </w:rPr>
        <w:t>).</w:t>
      </w:r>
      <w:r w:rsidR="00AB248E" w:rsidRPr="00487299">
        <w:rPr>
          <w:i/>
          <w:color w:val="FF0000"/>
        </w:rPr>
        <w:t xml:space="preserve"> </w:t>
      </w:r>
      <w:r w:rsidRPr="00487299">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Pr="00487299" w:rsidRDefault="006F0E6A" w:rsidP="006F0E6A">
      <w:pPr>
        <w:pStyle w:val="Times12"/>
        <w:overflowPunct/>
        <w:autoSpaceDE/>
        <w:autoSpaceDN/>
        <w:adjustRightInd/>
        <w:rPr>
          <w:i/>
          <w:szCs w:val="24"/>
        </w:rPr>
      </w:pPr>
      <w:r w:rsidRPr="00487299">
        <w:rPr>
          <w:szCs w:val="24"/>
        </w:rPr>
        <w:t xml:space="preserve">Сообщаем, что для совершения сделки по результатам </w:t>
      </w:r>
      <w:r w:rsidR="0067254B" w:rsidRPr="00487299">
        <w:rPr>
          <w:szCs w:val="24"/>
        </w:rPr>
        <w:t>аукциона</w:t>
      </w:r>
      <w:r w:rsidR="009575E8" w:rsidRPr="00487299">
        <w:rPr>
          <w:szCs w:val="24"/>
        </w:rPr>
        <w:t xml:space="preserve">  </w:t>
      </w:r>
      <w:r w:rsidR="002A5DA1" w:rsidRPr="00487299">
        <w:t>в электронной форме</w:t>
      </w:r>
      <w:r w:rsidRPr="00487299">
        <w:rPr>
          <w:szCs w:val="24"/>
        </w:rPr>
        <w:t xml:space="preserve"> _________ </w:t>
      </w:r>
      <w:r w:rsidRPr="00487299">
        <w:rPr>
          <w:i/>
          <w:szCs w:val="24"/>
        </w:rPr>
        <w:t>(</w:t>
      </w:r>
      <w:r w:rsidR="00A05BA1" w:rsidRPr="00487299">
        <w:rPr>
          <w:i/>
        </w:rPr>
        <w:t>наименование Участника  аукциона в электронной форме</w:t>
      </w:r>
      <w:r w:rsidRPr="00487299">
        <w:rPr>
          <w:i/>
          <w:szCs w:val="24"/>
        </w:rPr>
        <w:t xml:space="preserve">) </w:t>
      </w:r>
      <w:r w:rsidRPr="00487299">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487299">
        <w:rPr>
          <w:i/>
          <w:szCs w:val="24"/>
        </w:rPr>
        <w:t>(</w:t>
      </w:r>
      <w:r w:rsidR="00A05BA1" w:rsidRPr="00487299">
        <w:rPr>
          <w:i/>
        </w:rPr>
        <w:t>наименование Участника аукциона в электронной форме</w:t>
      </w:r>
      <w:r w:rsidRPr="00487299">
        <w:rPr>
          <w:i/>
          <w:szCs w:val="24"/>
        </w:rPr>
        <w:t>)</w:t>
      </w:r>
      <w:r w:rsidRPr="00487299">
        <w:rPr>
          <w:szCs w:val="24"/>
        </w:rPr>
        <w:t xml:space="preserve">. </w:t>
      </w:r>
      <w:proofErr w:type="gramStart"/>
      <w:r w:rsidRPr="00487299">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487299">
        <w:rPr>
          <w:i/>
          <w:szCs w:val="24"/>
        </w:rPr>
        <w:t>(</w:t>
      </w:r>
      <w:r w:rsidR="00A05BA1" w:rsidRPr="00487299">
        <w:rPr>
          <w:i/>
        </w:rPr>
        <w:t>наименование Участника аукциона в электронной форме</w:t>
      </w:r>
      <w:r w:rsidRPr="00487299">
        <w:rPr>
          <w:i/>
          <w:szCs w:val="24"/>
        </w:rPr>
        <w:t>)</w:t>
      </w:r>
      <w:r w:rsidRPr="00487299">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487299">
        <w:rPr>
          <w:i/>
          <w:szCs w:val="24"/>
        </w:rPr>
        <w:t>(</w:t>
      </w:r>
      <w:r w:rsidR="0067254B" w:rsidRPr="00487299">
        <w:rPr>
          <w:i/>
        </w:rPr>
        <w:t>наименование Участника  аукциона в электронной форме</w:t>
      </w:r>
      <w:r w:rsidRPr="00487299">
        <w:rPr>
          <w:i/>
          <w:szCs w:val="24"/>
        </w:rPr>
        <w:t>)</w:t>
      </w:r>
      <w:r w:rsidRPr="00487299">
        <w:rPr>
          <w:szCs w:val="24"/>
        </w:rPr>
        <w:t xml:space="preserve"> победителем или участником, которому присвоен второй номер.</w:t>
      </w:r>
      <w:proofErr w:type="gramEnd"/>
      <w:r w:rsidRPr="00487299">
        <w:rPr>
          <w:szCs w:val="24"/>
        </w:rPr>
        <w:t xml:space="preserve"> </w:t>
      </w:r>
      <w:r w:rsidRPr="00487299">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487299" w:rsidRDefault="006F0E6A" w:rsidP="006F0E6A">
      <w:pPr>
        <w:ind w:firstLine="567"/>
        <w:jc w:val="both"/>
      </w:pPr>
      <w:proofErr w:type="gramStart"/>
      <w:r w:rsidRPr="00487299">
        <w:t xml:space="preserve">В случае признания нас Победителем </w:t>
      </w:r>
      <w:r w:rsidR="0067254B" w:rsidRPr="00487299">
        <w:t>аукциона</w:t>
      </w:r>
      <w:r w:rsidR="009575E8" w:rsidRPr="00487299">
        <w:t xml:space="preserve">  </w:t>
      </w:r>
      <w:r w:rsidR="002A5DA1" w:rsidRPr="00487299">
        <w:t>в электронной форме</w:t>
      </w:r>
      <w:r w:rsidRPr="00487299">
        <w:t xml:space="preserve"> мы берем на себя обязательства заключить со своей стороны договор в соответствии с требованиями Документации о проведении </w:t>
      </w:r>
      <w:r w:rsidR="0067254B" w:rsidRPr="00487299">
        <w:t>аукциона</w:t>
      </w:r>
      <w:r w:rsidR="009575E8" w:rsidRPr="00487299">
        <w:t xml:space="preserve">  </w:t>
      </w:r>
      <w:r w:rsidR="002A5DA1" w:rsidRPr="00487299">
        <w:t>в электронной форме</w:t>
      </w:r>
      <w:r w:rsidRPr="00487299">
        <w:t>, проектом Договора</w:t>
      </w:r>
      <w:r w:rsidR="004659C6" w:rsidRPr="00487299">
        <w:t xml:space="preserve">, по </w:t>
      </w:r>
      <w:r w:rsidR="00BE43CF" w:rsidRPr="00487299">
        <w:t xml:space="preserve">итоговой </w:t>
      </w:r>
      <w:r w:rsidR="004659C6" w:rsidRPr="00487299">
        <w:t>цене</w:t>
      </w:r>
      <w:r w:rsidR="00BE43CF" w:rsidRPr="00487299">
        <w:t xml:space="preserve"> (последнему нашему ценовому предложению)</w:t>
      </w:r>
      <w:r w:rsidR="004659C6" w:rsidRPr="00487299">
        <w:t xml:space="preserve">, предложенной нами в </w:t>
      </w:r>
      <w:r w:rsidR="00BE43CF" w:rsidRPr="00487299">
        <w:t>аукционных торгах (но не выше начальной (максимальной) цены договора) и</w:t>
      </w:r>
      <w:r w:rsidRPr="00487299">
        <w:t xml:space="preserve"> условиями нашей Заявки в течение 3 (трех) рабочих</w:t>
      </w:r>
      <w:proofErr w:type="gramEnd"/>
      <w:r w:rsidRPr="00487299">
        <w:t xml:space="preserve"> </w:t>
      </w:r>
      <w:r w:rsidRPr="00487299">
        <w:lastRenderedPageBreak/>
        <w:t xml:space="preserve">дней </w:t>
      </w:r>
      <w:proofErr w:type="gramStart"/>
      <w:r w:rsidRPr="00487299">
        <w:t>с даты получения</w:t>
      </w:r>
      <w:proofErr w:type="gramEnd"/>
      <w:r w:rsidRPr="00487299">
        <w:t xml:space="preserve"> от Заказчика проекта договора и представить все подписанные экземпляры договора Заказчику.</w:t>
      </w:r>
    </w:p>
    <w:p w:rsidR="006F0E6A" w:rsidRPr="00487299" w:rsidRDefault="006F0E6A" w:rsidP="006F0E6A">
      <w:pPr>
        <w:ind w:firstLine="567"/>
        <w:jc w:val="both"/>
      </w:pPr>
      <w:proofErr w:type="gramStart"/>
      <w:r w:rsidRPr="00487299">
        <w:t xml:space="preserve">В случае если нашей Заявке будет присвоен второй номер, а Победитель </w:t>
      </w:r>
      <w:r w:rsidR="0067254B" w:rsidRPr="00487299">
        <w:t>аукциона</w:t>
      </w:r>
      <w:r w:rsidR="007A6DA6" w:rsidRPr="00487299">
        <w:t xml:space="preserve"> </w:t>
      </w:r>
      <w:r w:rsidR="002A5DA1" w:rsidRPr="00487299">
        <w:t>в</w:t>
      </w:r>
      <w:r w:rsidR="007A6DA6" w:rsidRPr="00487299">
        <w:t xml:space="preserve"> </w:t>
      </w:r>
      <w:r w:rsidR="002A5DA1" w:rsidRPr="00487299">
        <w:t>электронной форме</w:t>
      </w:r>
      <w:r w:rsidRPr="00487299">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rsidRPr="00487299">
        <w:t>аукциона</w:t>
      </w:r>
      <w:r w:rsidR="007A6DA6" w:rsidRPr="00487299">
        <w:t xml:space="preserve"> </w:t>
      </w:r>
      <w:r w:rsidR="002A5DA1" w:rsidRPr="00487299">
        <w:t>в электронной форме</w:t>
      </w:r>
      <w:r w:rsidRPr="00487299">
        <w:t xml:space="preserve">, </w:t>
      </w:r>
      <w:r w:rsidRPr="00487299">
        <w:rPr>
          <w:bCs/>
        </w:rPr>
        <w:t>проектом Договора</w:t>
      </w:r>
      <w:r w:rsidRPr="00487299">
        <w:t xml:space="preserve"> и условиями нашей Заявки.</w:t>
      </w:r>
      <w:proofErr w:type="gramEnd"/>
    </w:p>
    <w:p w:rsidR="006F0E6A" w:rsidRPr="00487299" w:rsidRDefault="006F0E6A" w:rsidP="006F0E6A">
      <w:pPr>
        <w:pStyle w:val="Times12"/>
        <w:overflowPunct/>
        <w:autoSpaceDE/>
        <w:autoSpaceDN/>
        <w:adjustRightInd/>
        <w:rPr>
          <w:bCs w:val="0"/>
          <w:szCs w:val="24"/>
        </w:rPr>
      </w:pPr>
      <w:proofErr w:type="gramStart"/>
      <w:r w:rsidRPr="00487299">
        <w:rPr>
          <w:bCs w:val="0"/>
          <w:szCs w:val="24"/>
        </w:rPr>
        <w:t xml:space="preserve">В соответствии с инструкциями, полученными от вас в Документации о проведении </w:t>
      </w:r>
      <w:r w:rsidR="0067254B" w:rsidRPr="00487299">
        <w:rPr>
          <w:bCs w:val="0"/>
          <w:szCs w:val="24"/>
        </w:rPr>
        <w:t>аукциона</w:t>
      </w:r>
      <w:r w:rsidR="007A6DA6" w:rsidRPr="00487299">
        <w:rPr>
          <w:bCs w:val="0"/>
          <w:szCs w:val="24"/>
        </w:rPr>
        <w:t xml:space="preserve"> </w:t>
      </w:r>
      <w:r w:rsidR="002A5DA1" w:rsidRPr="00487299">
        <w:t>в электронной форме</w:t>
      </w:r>
      <w:r w:rsidRPr="00487299">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487299" w:rsidRDefault="006F0E6A" w:rsidP="006F0E6A">
      <w:pPr>
        <w:ind w:firstLine="567"/>
      </w:pPr>
    </w:p>
    <w:p w:rsidR="006F0E6A" w:rsidRPr="00487299" w:rsidRDefault="006F0E6A" w:rsidP="006F0E6A">
      <w:pPr>
        <w:ind w:firstLine="567"/>
      </w:pPr>
    </w:p>
    <w:p w:rsidR="006F0E6A" w:rsidRPr="00487299" w:rsidRDefault="006F0E6A" w:rsidP="006F0E6A">
      <w:pPr>
        <w:ind w:firstLine="567"/>
      </w:pPr>
      <w:r w:rsidRPr="00487299">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487299" w:rsidTr="002A5DA1">
        <w:trPr>
          <w:tblHeader/>
        </w:trPr>
        <w:tc>
          <w:tcPr>
            <w:tcW w:w="567" w:type="dxa"/>
            <w:vAlign w:val="center"/>
          </w:tcPr>
          <w:p w:rsidR="006F0E6A" w:rsidRPr="00487299" w:rsidRDefault="006F0E6A" w:rsidP="002A5DA1">
            <w:pPr>
              <w:jc w:val="center"/>
            </w:pPr>
            <w:r w:rsidRPr="00487299">
              <w:rPr>
                <w:sz w:val="22"/>
                <w:szCs w:val="22"/>
              </w:rPr>
              <w:t>№</w:t>
            </w:r>
          </w:p>
          <w:p w:rsidR="006F0E6A" w:rsidRPr="00487299" w:rsidRDefault="006F0E6A" w:rsidP="002A5DA1">
            <w:pPr>
              <w:jc w:val="center"/>
            </w:pPr>
            <w:proofErr w:type="gramStart"/>
            <w:r w:rsidRPr="00487299">
              <w:rPr>
                <w:sz w:val="22"/>
                <w:szCs w:val="22"/>
              </w:rPr>
              <w:t>п</w:t>
            </w:r>
            <w:proofErr w:type="gramEnd"/>
            <w:r w:rsidRPr="00487299">
              <w:rPr>
                <w:sz w:val="22"/>
                <w:szCs w:val="22"/>
              </w:rPr>
              <w:t>/п</w:t>
            </w:r>
          </w:p>
        </w:tc>
        <w:tc>
          <w:tcPr>
            <w:tcW w:w="7513" w:type="dxa"/>
            <w:vAlign w:val="center"/>
          </w:tcPr>
          <w:p w:rsidR="006F0E6A" w:rsidRPr="00487299" w:rsidRDefault="006F0E6A" w:rsidP="002A5DA1">
            <w:pPr>
              <w:jc w:val="center"/>
            </w:pPr>
            <w:r w:rsidRPr="00487299">
              <w:rPr>
                <w:sz w:val="22"/>
                <w:szCs w:val="22"/>
              </w:rPr>
              <w:t>Наименование документа</w:t>
            </w:r>
          </w:p>
          <w:p w:rsidR="006F0E6A" w:rsidRPr="00487299" w:rsidRDefault="006F0E6A" w:rsidP="0067254B">
            <w:pPr>
              <w:jc w:val="center"/>
            </w:pPr>
            <w:r w:rsidRPr="00487299">
              <w:rPr>
                <w:sz w:val="22"/>
                <w:szCs w:val="22"/>
              </w:rPr>
              <w:t xml:space="preserve">[указываются документы, </w:t>
            </w:r>
            <w:r w:rsidR="00D2774C" w:rsidRPr="00487299">
              <w:rPr>
                <w:sz w:val="22"/>
                <w:szCs w:val="22"/>
              </w:rPr>
              <w:t xml:space="preserve">предоставляемые участником в соответствии с </w:t>
            </w:r>
            <w:r w:rsidRPr="00487299">
              <w:rPr>
                <w:sz w:val="22"/>
                <w:szCs w:val="22"/>
              </w:rPr>
              <w:t>пункт</w:t>
            </w:r>
            <w:r w:rsidR="00D2774C" w:rsidRPr="00487299">
              <w:rPr>
                <w:sz w:val="22"/>
                <w:szCs w:val="22"/>
              </w:rPr>
              <w:t>ами</w:t>
            </w:r>
            <w:r w:rsidR="00F92098" w:rsidRPr="00487299">
              <w:rPr>
                <w:sz w:val="22"/>
                <w:szCs w:val="22"/>
              </w:rPr>
              <w:t xml:space="preserve"> </w:t>
            </w:r>
            <w:r w:rsidR="00D2774C" w:rsidRPr="00487299">
              <w:rPr>
                <w:sz w:val="22"/>
                <w:szCs w:val="22"/>
              </w:rPr>
              <w:t>1</w:t>
            </w:r>
            <w:r w:rsidR="00751CC3" w:rsidRPr="00487299">
              <w:rPr>
                <w:sz w:val="22"/>
                <w:szCs w:val="22"/>
              </w:rPr>
              <w:t>6</w:t>
            </w:r>
            <w:r w:rsidR="00D2774C" w:rsidRPr="00487299">
              <w:rPr>
                <w:sz w:val="22"/>
                <w:szCs w:val="22"/>
              </w:rPr>
              <w:t xml:space="preserve">, </w:t>
            </w:r>
            <w:r w:rsidR="002A5DA1" w:rsidRPr="00487299">
              <w:rPr>
                <w:sz w:val="22"/>
                <w:szCs w:val="22"/>
              </w:rPr>
              <w:t>2</w:t>
            </w:r>
            <w:r w:rsidR="007F6F87" w:rsidRPr="00487299">
              <w:rPr>
                <w:sz w:val="22"/>
                <w:szCs w:val="22"/>
              </w:rPr>
              <w:t>6</w:t>
            </w:r>
            <w:r w:rsidR="00F92098" w:rsidRPr="00487299">
              <w:rPr>
                <w:sz w:val="22"/>
                <w:szCs w:val="22"/>
              </w:rPr>
              <w:t xml:space="preserve"> </w:t>
            </w:r>
            <w:r w:rsidR="00753EC2" w:rsidRPr="00487299">
              <w:rPr>
                <w:sz w:val="22"/>
                <w:szCs w:val="22"/>
              </w:rPr>
              <w:t>Документации</w:t>
            </w:r>
            <w:r w:rsidRPr="00487299">
              <w:rPr>
                <w:sz w:val="22"/>
                <w:szCs w:val="22"/>
              </w:rPr>
              <w:t xml:space="preserve"> о проведен</w:t>
            </w:r>
            <w:proofErr w:type="gramStart"/>
            <w:r w:rsidRPr="00487299">
              <w:rPr>
                <w:sz w:val="22"/>
                <w:szCs w:val="22"/>
              </w:rPr>
              <w:t xml:space="preserve">ии </w:t>
            </w:r>
            <w:r w:rsidR="0067254B" w:rsidRPr="00487299">
              <w:rPr>
                <w:sz w:val="22"/>
                <w:szCs w:val="22"/>
              </w:rPr>
              <w:t>ау</w:t>
            </w:r>
            <w:proofErr w:type="gramEnd"/>
            <w:r w:rsidR="0067254B" w:rsidRPr="00487299">
              <w:rPr>
                <w:sz w:val="22"/>
                <w:szCs w:val="22"/>
              </w:rPr>
              <w:t>кциона</w:t>
            </w:r>
            <w:r w:rsidR="002A5DA1" w:rsidRPr="00487299">
              <w:rPr>
                <w:sz w:val="22"/>
                <w:szCs w:val="22"/>
              </w:rPr>
              <w:t xml:space="preserve"> в электронной форме</w:t>
            </w:r>
            <w:r w:rsidR="00045305" w:rsidRPr="00487299">
              <w:rPr>
                <w:sz w:val="22"/>
                <w:szCs w:val="22"/>
              </w:rPr>
              <w:t>]</w:t>
            </w:r>
          </w:p>
        </w:tc>
        <w:tc>
          <w:tcPr>
            <w:tcW w:w="1134" w:type="dxa"/>
            <w:vAlign w:val="center"/>
          </w:tcPr>
          <w:p w:rsidR="006F0E6A" w:rsidRPr="00487299" w:rsidRDefault="006F0E6A" w:rsidP="002A5DA1">
            <w:pPr>
              <w:jc w:val="center"/>
            </w:pPr>
            <w:r w:rsidRPr="00487299">
              <w:rPr>
                <w:sz w:val="22"/>
                <w:szCs w:val="22"/>
              </w:rPr>
              <w:t>№</w:t>
            </w:r>
          </w:p>
          <w:p w:rsidR="006F0E6A" w:rsidRPr="00487299" w:rsidRDefault="006F0E6A" w:rsidP="002A5DA1">
            <w:pPr>
              <w:jc w:val="center"/>
            </w:pPr>
            <w:r w:rsidRPr="00487299">
              <w:rPr>
                <w:sz w:val="22"/>
                <w:szCs w:val="22"/>
              </w:rPr>
              <w:t>страницы</w:t>
            </w:r>
          </w:p>
        </w:tc>
        <w:tc>
          <w:tcPr>
            <w:tcW w:w="1134" w:type="dxa"/>
            <w:vAlign w:val="center"/>
          </w:tcPr>
          <w:p w:rsidR="006F0E6A" w:rsidRPr="00487299" w:rsidRDefault="006F0E6A" w:rsidP="002A5DA1">
            <w:pPr>
              <w:jc w:val="center"/>
            </w:pPr>
            <w:r w:rsidRPr="00487299">
              <w:rPr>
                <w:sz w:val="22"/>
                <w:szCs w:val="22"/>
              </w:rPr>
              <w:t>Число</w:t>
            </w:r>
          </w:p>
          <w:p w:rsidR="006F0E6A" w:rsidRPr="00487299" w:rsidRDefault="006F0E6A" w:rsidP="002A5DA1">
            <w:pPr>
              <w:jc w:val="center"/>
            </w:pPr>
            <w:r w:rsidRPr="00487299">
              <w:rPr>
                <w:sz w:val="22"/>
                <w:szCs w:val="22"/>
              </w:rPr>
              <w:t>страниц</w:t>
            </w:r>
          </w:p>
        </w:tc>
      </w:tr>
      <w:tr w:rsidR="006F0E6A" w:rsidRPr="00487299" w:rsidTr="0056726F">
        <w:trPr>
          <w:trHeight w:val="333"/>
        </w:trPr>
        <w:tc>
          <w:tcPr>
            <w:tcW w:w="567" w:type="dxa"/>
            <w:vAlign w:val="center"/>
          </w:tcPr>
          <w:p w:rsidR="006F0E6A" w:rsidRPr="00487299" w:rsidRDefault="006F0E6A" w:rsidP="002A5DA1">
            <w:pPr>
              <w:rPr>
                <w:sz w:val="10"/>
                <w:szCs w:val="10"/>
              </w:rPr>
            </w:pPr>
          </w:p>
        </w:tc>
        <w:tc>
          <w:tcPr>
            <w:tcW w:w="7513" w:type="dxa"/>
          </w:tcPr>
          <w:p w:rsidR="006F0E6A" w:rsidRPr="00487299" w:rsidRDefault="006F0E6A" w:rsidP="002A5DA1">
            <w:pPr>
              <w:rPr>
                <w:sz w:val="10"/>
                <w:szCs w:val="10"/>
              </w:rPr>
            </w:pPr>
          </w:p>
        </w:tc>
        <w:tc>
          <w:tcPr>
            <w:tcW w:w="1134" w:type="dxa"/>
          </w:tcPr>
          <w:p w:rsidR="006F0E6A" w:rsidRPr="00487299" w:rsidRDefault="006F0E6A" w:rsidP="002A5DA1">
            <w:pPr>
              <w:rPr>
                <w:sz w:val="10"/>
                <w:szCs w:val="10"/>
              </w:rPr>
            </w:pPr>
          </w:p>
        </w:tc>
        <w:tc>
          <w:tcPr>
            <w:tcW w:w="1134" w:type="dxa"/>
          </w:tcPr>
          <w:p w:rsidR="006F0E6A" w:rsidRPr="00487299" w:rsidRDefault="006F0E6A" w:rsidP="002A5DA1">
            <w:pPr>
              <w:rPr>
                <w:sz w:val="10"/>
                <w:szCs w:val="10"/>
              </w:rPr>
            </w:pPr>
          </w:p>
        </w:tc>
      </w:tr>
    </w:tbl>
    <w:p w:rsidR="006F0E6A" w:rsidRPr="00487299" w:rsidRDefault="006F0E6A" w:rsidP="006F0E6A">
      <w:pPr>
        <w:rPr>
          <w:sz w:val="10"/>
          <w:szCs w:val="10"/>
        </w:rPr>
      </w:pPr>
    </w:p>
    <w:p w:rsidR="006F0E6A" w:rsidRPr="00487299" w:rsidRDefault="006F0E6A" w:rsidP="006F0E6A">
      <w:pPr>
        <w:pStyle w:val="af"/>
      </w:pPr>
      <w:r w:rsidRPr="00487299">
        <w:t>___________________________________</w:t>
      </w:r>
      <w:r w:rsidRPr="00487299">
        <w:tab/>
      </w:r>
      <w:r w:rsidRPr="00487299">
        <w:tab/>
      </w:r>
      <w:r w:rsidRPr="00487299">
        <w:tab/>
        <w:t xml:space="preserve">             ___________________________</w:t>
      </w:r>
    </w:p>
    <w:p w:rsidR="006F0E6A" w:rsidRPr="00487299" w:rsidRDefault="006F0E6A" w:rsidP="006F0E6A">
      <w:pPr>
        <w:rPr>
          <w:sz w:val="20"/>
          <w:szCs w:val="20"/>
        </w:rPr>
      </w:pPr>
      <w:r w:rsidRPr="00487299">
        <w:rPr>
          <w:sz w:val="20"/>
          <w:szCs w:val="20"/>
        </w:rPr>
        <w:t>(Подпись уполномоченного представителя)</w:t>
      </w:r>
      <w:r w:rsidRPr="00487299">
        <w:rPr>
          <w:sz w:val="20"/>
          <w:szCs w:val="20"/>
        </w:rPr>
        <w:tab/>
      </w:r>
      <w:r w:rsidRPr="00487299">
        <w:rPr>
          <w:sz w:val="20"/>
          <w:szCs w:val="20"/>
        </w:rPr>
        <w:tab/>
        <w:t xml:space="preserve">                           (Ф.И.О. и должность подписавшего)</w:t>
      </w:r>
    </w:p>
    <w:p w:rsidR="006F0E6A" w:rsidRPr="00487299" w:rsidRDefault="00937570" w:rsidP="006F0E6A">
      <w:pPr>
        <w:pStyle w:val="af0"/>
        <w:snapToGrid/>
        <w:rPr>
          <w:sz w:val="10"/>
          <w:szCs w:val="10"/>
        </w:rPr>
      </w:pPr>
      <w:r w:rsidRPr="00487299">
        <w:rPr>
          <w:rFonts w:ascii="Times New Roman" w:hAnsi="Times New Roman"/>
        </w:rPr>
        <w:t>М.П. (при</w:t>
      </w:r>
      <w:r w:rsidR="006F0E6A" w:rsidRPr="00487299">
        <w:rPr>
          <w:rFonts w:ascii="Times New Roman" w:hAnsi="Times New Roman"/>
        </w:rPr>
        <w:t xml:space="preserve"> наличии печати)</w:t>
      </w: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r w:rsidRPr="00487299">
        <w:rPr>
          <w:bCs w:val="0"/>
          <w:color w:val="808080"/>
          <w:szCs w:val="24"/>
        </w:rPr>
        <w:t>ИНСТРУКЦИИ ПО ЗАПОЛНЕНИЮ:</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 xml:space="preserve">Данные инструкции не следует воспроизводить в документах, подготовленных Участником </w:t>
      </w:r>
      <w:r w:rsidR="00FA6228" w:rsidRPr="00487299">
        <w:rPr>
          <w:color w:val="808080"/>
          <w:szCs w:val="24"/>
        </w:rPr>
        <w:t>аукциона</w:t>
      </w:r>
      <w:r w:rsidR="00B0176D" w:rsidRPr="00487299">
        <w:rPr>
          <w:color w:val="808080"/>
          <w:szCs w:val="24"/>
        </w:rPr>
        <w:t xml:space="preserve"> </w:t>
      </w:r>
      <w:r w:rsidR="002A5DA1" w:rsidRPr="00487299">
        <w:rPr>
          <w:color w:val="808080"/>
          <w:szCs w:val="24"/>
        </w:rPr>
        <w:t>в электронной форме</w:t>
      </w:r>
      <w:r w:rsidRPr="00487299">
        <w:rPr>
          <w:color w:val="808080"/>
          <w:szCs w:val="24"/>
        </w:rPr>
        <w:t>.</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 xml:space="preserve">Заявку следует оформить на официальном бланке Участника </w:t>
      </w:r>
      <w:r w:rsidR="00FA6228" w:rsidRPr="00487299">
        <w:rPr>
          <w:color w:val="808080"/>
          <w:szCs w:val="24"/>
        </w:rPr>
        <w:t>аукциона</w:t>
      </w:r>
      <w:r w:rsidR="00B0176D" w:rsidRPr="00487299">
        <w:rPr>
          <w:color w:val="808080"/>
          <w:szCs w:val="24"/>
        </w:rPr>
        <w:t xml:space="preserve"> </w:t>
      </w:r>
      <w:r w:rsidR="002A5DA1" w:rsidRPr="00487299">
        <w:rPr>
          <w:color w:val="808080"/>
          <w:szCs w:val="24"/>
        </w:rPr>
        <w:t>в электронной форме</w:t>
      </w:r>
      <w:r w:rsidRPr="00487299">
        <w:rPr>
          <w:color w:val="808080"/>
          <w:szCs w:val="24"/>
        </w:rPr>
        <w:t>. Участник</w:t>
      </w:r>
      <w:r w:rsidR="007A6DA6" w:rsidRPr="00487299">
        <w:rPr>
          <w:color w:val="808080"/>
          <w:szCs w:val="24"/>
        </w:rPr>
        <w:t xml:space="preserve"> </w:t>
      </w:r>
      <w:r w:rsidR="007F6F87" w:rsidRPr="00487299">
        <w:rPr>
          <w:color w:val="808080"/>
          <w:szCs w:val="24"/>
        </w:rPr>
        <w:t>аукциона в</w:t>
      </w:r>
      <w:r w:rsidR="002A5DA1" w:rsidRPr="00487299">
        <w:rPr>
          <w:color w:val="808080"/>
          <w:szCs w:val="24"/>
        </w:rPr>
        <w:t xml:space="preserve"> электронной форме</w:t>
      </w:r>
      <w:r w:rsidRPr="00487299">
        <w:rPr>
          <w:color w:val="808080"/>
          <w:szCs w:val="24"/>
        </w:rPr>
        <w:t xml:space="preserve"> присваивает Заявке дату и номер в соответствии с принятыми у него правилами документооборота.</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Участник</w:t>
      </w:r>
      <w:r w:rsidR="007A6DA6" w:rsidRPr="00487299">
        <w:rPr>
          <w:color w:val="808080"/>
          <w:szCs w:val="24"/>
        </w:rPr>
        <w:t xml:space="preserve"> </w:t>
      </w:r>
      <w:r w:rsidR="00FA6228" w:rsidRPr="00487299">
        <w:rPr>
          <w:color w:val="808080"/>
          <w:szCs w:val="24"/>
        </w:rPr>
        <w:t>аукциона</w:t>
      </w:r>
      <w:r w:rsidR="007A6DA6" w:rsidRPr="00487299">
        <w:rPr>
          <w:color w:val="808080"/>
          <w:szCs w:val="24"/>
        </w:rPr>
        <w:t xml:space="preserve"> </w:t>
      </w:r>
      <w:r w:rsidR="002A5DA1" w:rsidRPr="00487299">
        <w:rPr>
          <w:color w:val="808080"/>
          <w:szCs w:val="24"/>
        </w:rPr>
        <w:t>в электронной форме</w:t>
      </w:r>
      <w:r w:rsidRPr="00487299">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Участник</w:t>
      </w:r>
      <w:r w:rsidR="007A6DA6" w:rsidRPr="00487299">
        <w:rPr>
          <w:color w:val="808080"/>
          <w:szCs w:val="24"/>
        </w:rPr>
        <w:t xml:space="preserve"> </w:t>
      </w:r>
      <w:r w:rsidR="00B0176D" w:rsidRPr="00487299">
        <w:rPr>
          <w:color w:val="808080"/>
          <w:szCs w:val="24"/>
        </w:rPr>
        <w:t>аукциона</w:t>
      </w:r>
      <w:r w:rsidR="007A6DA6" w:rsidRPr="00487299">
        <w:rPr>
          <w:color w:val="808080"/>
          <w:szCs w:val="24"/>
        </w:rPr>
        <w:t xml:space="preserve"> </w:t>
      </w:r>
      <w:r w:rsidR="002A5DA1" w:rsidRPr="00487299">
        <w:rPr>
          <w:color w:val="808080"/>
          <w:szCs w:val="24"/>
        </w:rPr>
        <w:t>в электронной форме</w:t>
      </w:r>
      <w:r w:rsidRPr="00487299">
        <w:rPr>
          <w:color w:val="808080"/>
          <w:szCs w:val="24"/>
        </w:rPr>
        <w:t xml:space="preserve"> должен перечислить и указать объем каждого из прилагаемых к Заявке документов.</w:t>
      </w:r>
      <w:bookmarkStart w:id="60" w:name="_Форма_2"/>
      <w:bookmarkEnd w:id="60"/>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Не допускается удаление текста из формы 1, кроме текста, написанного курсивом.</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Все поля для заполнения должны быть обязательно заполнены Участником.</w:t>
      </w:r>
    </w:p>
    <w:p w:rsidR="00BD5394" w:rsidRPr="00487299" w:rsidRDefault="00BD5394" w:rsidP="004A3796">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2A5DA1" w:rsidRPr="00487299" w:rsidRDefault="004A3796" w:rsidP="003C6A5E">
      <w:pPr>
        <w:pStyle w:val="21"/>
        <w:jc w:val="center"/>
        <w:rPr>
          <w:rFonts w:ascii="Times New Roman" w:hAnsi="Times New Roman" w:cs="Times New Roman"/>
          <w:color w:val="auto"/>
        </w:rPr>
      </w:pPr>
      <w:bookmarkStart w:id="61" w:name="_Toc41482599"/>
      <w:r w:rsidRPr="00487299">
        <w:rPr>
          <w:rFonts w:ascii="Times New Roman" w:hAnsi="Times New Roman" w:cs="Times New Roman"/>
          <w:color w:val="auto"/>
        </w:rPr>
        <w:lastRenderedPageBreak/>
        <w:t xml:space="preserve">ФОРМА 2. АНКЕТА </w:t>
      </w:r>
      <w:r w:rsidR="00FA6228" w:rsidRPr="00487299">
        <w:rPr>
          <w:rFonts w:ascii="Times New Roman" w:hAnsi="Times New Roman" w:cs="Times New Roman"/>
          <w:color w:val="auto"/>
        </w:rPr>
        <w:t xml:space="preserve">УЧАСТНИКА </w:t>
      </w:r>
      <w:r w:rsidR="004B240D" w:rsidRPr="00487299">
        <w:rPr>
          <w:rFonts w:ascii="Times New Roman" w:hAnsi="Times New Roman" w:cs="Times New Roman"/>
          <w:color w:val="auto"/>
        </w:rPr>
        <w:t xml:space="preserve">НА УЧАСТИЕ В </w:t>
      </w:r>
      <w:proofErr w:type="gramStart"/>
      <w:r w:rsidR="00BE47E3" w:rsidRPr="00487299">
        <w:rPr>
          <w:rFonts w:ascii="Times New Roman" w:hAnsi="Times New Roman" w:cs="Times New Roman"/>
          <w:color w:val="auto"/>
        </w:rPr>
        <w:t>АУКЦИОНЕ</w:t>
      </w:r>
      <w:bookmarkEnd w:id="61"/>
      <w:proofErr w:type="gramEnd"/>
    </w:p>
    <w:p w:rsidR="004A3796" w:rsidRPr="00487299" w:rsidRDefault="002A5DA1" w:rsidP="003C6A5E">
      <w:pPr>
        <w:pStyle w:val="21"/>
        <w:jc w:val="center"/>
        <w:rPr>
          <w:rFonts w:ascii="Times New Roman" w:hAnsi="Times New Roman" w:cs="Times New Roman"/>
          <w:color w:val="auto"/>
        </w:rPr>
      </w:pPr>
      <w:bookmarkStart w:id="62" w:name="_Toc41482600"/>
      <w:r w:rsidRPr="00487299">
        <w:rPr>
          <w:rFonts w:ascii="Times New Roman" w:hAnsi="Times New Roman" w:cs="Times New Roman"/>
          <w:color w:val="auto"/>
        </w:rPr>
        <w:t>В ЭЛЕКТРОННОЙ ФОРМЕ</w:t>
      </w:r>
      <w:bookmarkEnd w:id="62"/>
    </w:p>
    <w:p w:rsidR="004A3796" w:rsidRPr="00487299" w:rsidRDefault="004A3796" w:rsidP="004A3796"/>
    <w:p w:rsidR="004A3796" w:rsidRPr="00487299" w:rsidRDefault="004A3796" w:rsidP="004A3796">
      <w:pPr>
        <w:ind w:firstLine="567"/>
        <w:jc w:val="right"/>
      </w:pPr>
      <w:r w:rsidRPr="00487299">
        <w:t xml:space="preserve">Приложение к Заявке </w:t>
      </w:r>
    </w:p>
    <w:p w:rsidR="004A3796" w:rsidRPr="00487299" w:rsidRDefault="007F0444" w:rsidP="004A3796">
      <w:pPr>
        <w:ind w:firstLine="567"/>
        <w:jc w:val="right"/>
      </w:pPr>
      <w:r w:rsidRPr="00487299">
        <w:t>от «</w:t>
      </w:r>
      <w:r w:rsidR="004A3796" w:rsidRPr="00487299">
        <w:t>___» __________ 20___ г. № ______</w:t>
      </w:r>
    </w:p>
    <w:p w:rsidR="004A3796" w:rsidRPr="00487299" w:rsidRDefault="004A3796" w:rsidP="004A3796">
      <w:pPr>
        <w:ind w:firstLine="567"/>
        <w:jc w:val="right"/>
      </w:pPr>
    </w:p>
    <w:p w:rsidR="004A3796" w:rsidRPr="00487299" w:rsidRDefault="007F6F87" w:rsidP="004A3796">
      <w:pPr>
        <w:ind w:firstLine="567"/>
        <w:jc w:val="both"/>
      </w:pPr>
      <w:r w:rsidRPr="00487299">
        <w:t>А</w:t>
      </w:r>
      <w:r w:rsidR="00BE47E3" w:rsidRPr="00487299">
        <w:t>укцион</w:t>
      </w:r>
      <w:r w:rsidR="004A3796" w:rsidRPr="00487299">
        <w:t xml:space="preserve"> в электронной форме на право заключения договора </w:t>
      </w:r>
    </w:p>
    <w:p w:rsidR="004A3796" w:rsidRPr="00487299" w:rsidRDefault="004A3796" w:rsidP="004A3796">
      <w:pPr>
        <w:ind w:firstLine="567"/>
        <w:jc w:val="both"/>
      </w:pPr>
      <w:r w:rsidRPr="00487299">
        <w:t>на__________________________________________________________________</w:t>
      </w:r>
    </w:p>
    <w:p w:rsidR="004A3796" w:rsidRPr="00487299" w:rsidRDefault="004A3796" w:rsidP="004A3796">
      <w:pPr>
        <w:ind w:firstLine="567"/>
        <w:jc w:val="both"/>
      </w:pPr>
    </w:p>
    <w:p w:rsidR="004A3796" w:rsidRPr="00487299" w:rsidRDefault="004A3796" w:rsidP="004A3796">
      <w:pPr>
        <w:ind w:firstLine="567"/>
        <w:jc w:val="both"/>
      </w:pPr>
      <w:r w:rsidRPr="00487299">
        <w:t xml:space="preserve">АНКЕТА УЧАСТНИКА </w:t>
      </w:r>
      <w:r w:rsidR="00BE47E3" w:rsidRPr="00487299">
        <w:t xml:space="preserve">НА УЧАСТИЕ </w:t>
      </w:r>
      <w:r w:rsidRPr="00487299">
        <w:t xml:space="preserve">В </w:t>
      </w:r>
      <w:proofErr w:type="gramStart"/>
      <w:r w:rsidR="00BE47E3" w:rsidRPr="00487299">
        <w:t>АУКЦИОНЕ</w:t>
      </w:r>
      <w:proofErr w:type="gramEnd"/>
    </w:p>
    <w:p w:rsidR="004A3796" w:rsidRPr="00487299" w:rsidRDefault="004A3796" w:rsidP="004A3796">
      <w:pPr>
        <w:ind w:firstLine="567"/>
        <w:jc w:val="both"/>
      </w:pPr>
    </w:p>
    <w:p w:rsidR="004A3796" w:rsidRPr="00487299" w:rsidRDefault="004A3796" w:rsidP="004A3796">
      <w:pPr>
        <w:ind w:firstLine="567"/>
        <w:jc w:val="both"/>
      </w:pPr>
      <w:r w:rsidRPr="00487299">
        <w:t xml:space="preserve">Участник </w:t>
      </w:r>
      <w:r w:rsidR="00BE47E3" w:rsidRPr="00487299">
        <w:t>аукцион</w:t>
      </w:r>
      <w:r w:rsidR="007F6F87" w:rsidRPr="00487299">
        <w:t>а</w:t>
      </w:r>
      <w:r w:rsidRPr="00487299">
        <w:t xml:space="preserve"> в электронной форме: ________________________________ </w:t>
      </w:r>
    </w:p>
    <w:p w:rsidR="004A3796" w:rsidRPr="00487299"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487299" w:rsidTr="000158E5">
        <w:trPr>
          <w:cantSplit/>
          <w:trHeight w:val="240"/>
          <w:tblHeader/>
        </w:trPr>
        <w:tc>
          <w:tcPr>
            <w:tcW w:w="306" w:type="pct"/>
            <w:shd w:val="clear" w:color="auto" w:fill="F2F2F2"/>
            <w:vAlign w:val="center"/>
          </w:tcPr>
          <w:p w:rsidR="004A3796" w:rsidRPr="00487299" w:rsidRDefault="004A3796" w:rsidP="000158E5">
            <w:pPr>
              <w:jc w:val="center"/>
              <w:rPr>
                <w:b/>
              </w:rPr>
            </w:pPr>
            <w:r w:rsidRPr="00487299">
              <w:rPr>
                <w:b/>
              </w:rPr>
              <w:t>№</w:t>
            </w:r>
          </w:p>
        </w:tc>
        <w:tc>
          <w:tcPr>
            <w:tcW w:w="3000" w:type="pct"/>
            <w:shd w:val="clear" w:color="auto" w:fill="F2F2F2"/>
            <w:vAlign w:val="center"/>
          </w:tcPr>
          <w:p w:rsidR="004A3796" w:rsidRPr="00487299" w:rsidRDefault="004A3796" w:rsidP="000158E5">
            <w:pPr>
              <w:jc w:val="center"/>
              <w:rPr>
                <w:b/>
              </w:rPr>
            </w:pPr>
            <w:r w:rsidRPr="00487299">
              <w:rPr>
                <w:b/>
              </w:rPr>
              <w:t>Наименование</w:t>
            </w:r>
          </w:p>
        </w:tc>
        <w:tc>
          <w:tcPr>
            <w:tcW w:w="1694" w:type="pct"/>
            <w:shd w:val="clear" w:color="auto" w:fill="F2F2F2"/>
            <w:vAlign w:val="center"/>
          </w:tcPr>
          <w:p w:rsidR="004A3796" w:rsidRPr="00487299" w:rsidRDefault="004A3796" w:rsidP="00835A94">
            <w:pPr>
              <w:jc w:val="center"/>
              <w:rPr>
                <w:b/>
              </w:rPr>
            </w:pPr>
            <w:r w:rsidRPr="00487299">
              <w:rPr>
                <w:b/>
              </w:rPr>
              <w:t>Сведения об</w:t>
            </w:r>
            <w:r w:rsidR="008905DC" w:rsidRPr="00487299">
              <w:rPr>
                <w:b/>
              </w:rPr>
              <w:t xml:space="preserve"> </w:t>
            </w:r>
            <w:r w:rsidRPr="00487299">
              <w:rPr>
                <w:b/>
              </w:rPr>
              <w:t xml:space="preserve">Участнике </w:t>
            </w:r>
            <w:r w:rsidR="00835A94" w:rsidRPr="00487299">
              <w:rPr>
                <w:b/>
              </w:rPr>
              <w:t>на участие в аукционе</w:t>
            </w:r>
            <w:r w:rsidR="002A5DA1" w:rsidRPr="00487299">
              <w:rPr>
                <w:b/>
              </w:rPr>
              <w:t xml:space="preserve"> электронной форме</w:t>
            </w:r>
          </w:p>
        </w:tc>
      </w:tr>
      <w:tr w:rsidR="004A3796" w:rsidRPr="00487299" w:rsidTr="000158E5">
        <w:trPr>
          <w:cantSplit/>
          <w:trHeight w:val="471"/>
        </w:trPr>
        <w:tc>
          <w:tcPr>
            <w:tcW w:w="306" w:type="pct"/>
            <w:vAlign w:val="center"/>
          </w:tcPr>
          <w:p w:rsidR="004A3796" w:rsidRPr="00487299" w:rsidRDefault="004A3796" w:rsidP="000158E5">
            <w:pPr>
              <w:pStyle w:val="af"/>
            </w:pPr>
            <w:r w:rsidRPr="00487299">
              <w:t>1.</w:t>
            </w:r>
          </w:p>
        </w:tc>
        <w:tc>
          <w:tcPr>
            <w:tcW w:w="3000" w:type="pct"/>
            <w:vAlign w:val="center"/>
          </w:tcPr>
          <w:p w:rsidR="004A3796" w:rsidRPr="00487299" w:rsidRDefault="004A3796" w:rsidP="000158E5">
            <w:r w:rsidRPr="00487299">
              <w:t xml:space="preserve">Фирменное наименование (полное и сокращенное наименования организации либо Ф.И.О. Участника </w:t>
            </w:r>
            <w:r w:rsidR="00BE47E3" w:rsidRPr="00487299">
              <w:t xml:space="preserve">аукцион </w:t>
            </w:r>
            <w:r w:rsidR="002A5DA1" w:rsidRPr="00487299">
              <w:t>в электронной форме</w:t>
            </w:r>
            <w:r w:rsidRPr="00487299">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2.</w:t>
            </w:r>
          </w:p>
        </w:tc>
        <w:tc>
          <w:tcPr>
            <w:tcW w:w="3000" w:type="pct"/>
            <w:vAlign w:val="center"/>
          </w:tcPr>
          <w:p w:rsidR="004A3796" w:rsidRPr="00487299" w:rsidRDefault="004A3796" w:rsidP="000158E5">
            <w:r w:rsidRPr="00487299">
              <w:t>Организационно-правовая форма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3.</w:t>
            </w:r>
          </w:p>
        </w:tc>
        <w:tc>
          <w:tcPr>
            <w:tcW w:w="3000" w:type="pct"/>
            <w:vAlign w:val="center"/>
          </w:tcPr>
          <w:p w:rsidR="004A3796" w:rsidRPr="00487299" w:rsidRDefault="004A3796" w:rsidP="000158E5">
            <w:r w:rsidRPr="00487299">
              <w:t>Учредители (перечислить наименования и организационно-правовую форму или Ф.И.О. всех учредителей)</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4.</w:t>
            </w:r>
          </w:p>
        </w:tc>
        <w:tc>
          <w:tcPr>
            <w:tcW w:w="3000" w:type="pct"/>
            <w:vAlign w:val="center"/>
          </w:tcPr>
          <w:p w:rsidR="004A3796" w:rsidRPr="00487299" w:rsidRDefault="004A3796" w:rsidP="00BE47E3">
            <w:r w:rsidRPr="00487299">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E47E3" w:rsidRPr="00487299">
              <w:t xml:space="preserve">на участие в аукционе </w:t>
            </w:r>
            <w:r w:rsidR="002A5DA1" w:rsidRPr="00487299">
              <w:t>в электронной форм</w:t>
            </w:r>
            <w:proofErr w:type="gramStart"/>
            <w:r w:rsidR="002A5DA1" w:rsidRPr="00487299">
              <w:t>е</w:t>
            </w:r>
            <w:r w:rsidRPr="00487299">
              <w:t>–</w:t>
            </w:r>
            <w:proofErr w:type="gramEnd"/>
            <w:r w:rsidRPr="00487299">
              <w:t xml:space="preserve"> физического лица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5.</w:t>
            </w:r>
          </w:p>
        </w:tc>
        <w:tc>
          <w:tcPr>
            <w:tcW w:w="3000" w:type="pct"/>
            <w:vAlign w:val="center"/>
          </w:tcPr>
          <w:p w:rsidR="004A3796" w:rsidRPr="00487299" w:rsidRDefault="004A3796" w:rsidP="000158E5">
            <w:r w:rsidRPr="00487299">
              <w:t>Виды деятельности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6.</w:t>
            </w:r>
          </w:p>
        </w:tc>
        <w:tc>
          <w:tcPr>
            <w:tcW w:w="3000" w:type="pct"/>
            <w:vAlign w:val="center"/>
          </w:tcPr>
          <w:p w:rsidR="004A3796" w:rsidRPr="00487299" w:rsidRDefault="004A3796" w:rsidP="000158E5">
            <w:r w:rsidRPr="00487299">
              <w:t>Срок деятельности (с учетом правопреемственности)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7.</w:t>
            </w:r>
          </w:p>
        </w:tc>
        <w:tc>
          <w:tcPr>
            <w:tcW w:w="3000" w:type="pct"/>
            <w:vAlign w:val="center"/>
          </w:tcPr>
          <w:p w:rsidR="004A3796" w:rsidRPr="00487299" w:rsidRDefault="004A3796" w:rsidP="000158E5">
            <w:r w:rsidRPr="00487299">
              <w:t xml:space="preserve">ИНН, дата постановки на учет в налоговом органе, </w:t>
            </w:r>
          </w:p>
          <w:p w:rsidR="004A3796" w:rsidRPr="00487299" w:rsidRDefault="004A3796" w:rsidP="000158E5">
            <w:r w:rsidRPr="00487299">
              <w:t>КПП, ОГРН, ОКПО, ОКОПФ, ОКТМО</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8.</w:t>
            </w:r>
          </w:p>
        </w:tc>
        <w:tc>
          <w:tcPr>
            <w:tcW w:w="3000" w:type="pct"/>
            <w:vAlign w:val="center"/>
          </w:tcPr>
          <w:p w:rsidR="004A3796" w:rsidRPr="00487299" w:rsidRDefault="004A3796" w:rsidP="000158E5">
            <w:r w:rsidRPr="00487299">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9.</w:t>
            </w:r>
          </w:p>
        </w:tc>
        <w:tc>
          <w:tcPr>
            <w:tcW w:w="3000" w:type="pct"/>
            <w:vAlign w:val="center"/>
          </w:tcPr>
          <w:p w:rsidR="004A3796" w:rsidRPr="00487299" w:rsidRDefault="004A3796" w:rsidP="000158E5">
            <w:r w:rsidRPr="00487299">
              <w:t>Почтовый адрес (страна, адрес)</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10.</w:t>
            </w:r>
          </w:p>
        </w:tc>
        <w:tc>
          <w:tcPr>
            <w:tcW w:w="3000" w:type="pct"/>
            <w:vAlign w:val="center"/>
          </w:tcPr>
          <w:p w:rsidR="004A3796" w:rsidRPr="00487299" w:rsidRDefault="004A3796" w:rsidP="000158E5">
            <w:r w:rsidRPr="00487299">
              <w:t>Телефоны (с указанием кода города)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11.</w:t>
            </w:r>
          </w:p>
        </w:tc>
        <w:tc>
          <w:tcPr>
            <w:tcW w:w="3000" w:type="pct"/>
            <w:vAlign w:val="center"/>
          </w:tcPr>
          <w:p w:rsidR="004A3796" w:rsidRPr="00487299" w:rsidRDefault="004A3796" w:rsidP="000158E5">
            <w:r w:rsidRPr="00487299">
              <w:t>Факс (с указанием кода города)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12.</w:t>
            </w:r>
          </w:p>
        </w:tc>
        <w:tc>
          <w:tcPr>
            <w:tcW w:w="3000" w:type="pct"/>
            <w:vAlign w:val="center"/>
          </w:tcPr>
          <w:p w:rsidR="004A3796" w:rsidRPr="00487299" w:rsidRDefault="004A3796" w:rsidP="000158E5">
            <w:r w:rsidRPr="00487299">
              <w:t xml:space="preserve">Адрес электронной почты </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13.</w:t>
            </w:r>
          </w:p>
        </w:tc>
        <w:tc>
          <w:tcPr>
            <w:tcW w:w="3000" w:type="pct"/>
            <w:vAlign w:val="center"/>
          </w:tcPr>
          <w:p w:rsidR="004A3796" w:rsidRPr="00487299" w:rsidRDefault="004A3796" w:rsidP="000158E5">
            <w:r w:rsidRPr="00487299">
              <w:t>Филиалы: перечислить наименования и почтовые адреса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14.</w:t>
            </w:r>
          </w:p>
        </w:tc>
        <w:tc>
          <w:tcPr>
            <w:tcW w:w="3000" w:type="pct"/>
            <w:vAlign w:val="center"/>
          </w:tcPr>
          <w:p w:rsidR="004A3796" w:rsidRPr="00487299" w:rsidRDefault="004A3796" w:rsidP="000158E5">
            <w:r w:rsidRPr="00487299">
              <w:t>Размер уставного капитала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lastRenderedPageBreak/>
              <w:t>15.</w:t>
            </w:r>
          </w:p>
        </w:tc>
        <w:tc>
          <w:tcPr>
            <w:tcW w:w="3000" w:type="pct"/>
            <w:vAlign w:val="center"/>
          </w:tcPr>
          <w:p w:rsidR="004A3796" w:rsidRPr="00487299" w:rsidRDefault="004A3796" w:rsidP="000158E5">
            <w:r w:rsidRPr="00487299">
              <w:t xml:space="preserve">Балансовая стоимость </w:t>
            </w:r>
            <w:r w:rsidR="007F0444" w:rsidRPr="00487299">
              <w:t>активов (</w:t>
            </w:r>
            <w:r w:rsidRPr="00487299">
              <w:t>по балансу последнего завершенного периода)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16.</w:t>
            </w:r>
          </w:p>
        </w:tc>
        <w:tc>
          <w:tcPr>
            <w:tcW w:w="3000" w:type="pct"/>
            <w:vAlign w:val="center"/>
          </w:tcPr>
          <w:p w:rsidR="004A3796" w:rsidRPr="00487299" w:rsidRDefault="004A3796" w:rsidP="00C76769">
            <w:r w:rsidRPr="00487299">
              <w:t xml:space="preserve">Банковские реквизиты (наименование и адрес банка, номер расчетного счета Участника </w:t>
            </w:r>
            <w:r w:rsidR="00C76769" w:rsidRPr="00487299">
              <w:t>на участие в аукционе</w:t>
            </w:r>
            <w:r w:rsidR="002A5DA1" w:rsidRPr="00487299">
              <w:t xml:space="preserve"> в электронной форме</w:t>
            </w:r>
            <w:r w:rsidR="008905DC" w:rsidRPr="00487299">
              <w:t xml:space="preserve"> </w:t>
            </w:r>
            <w:r w:rsidRPr="00487299">
              <w:t>в банке, телефоны банка, прочие банковские реквизиты)</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17.</w:t>
            </w:r>
          </w:p>
        </w:tc>
        <w:tc>
          <w:tcPr>
            <w:tcW w:w="3000" w:type="pct"/>
            <w:vAlign w:val="center"/>
          </w:tcPr>
          <w:p w:rsidR="004A3796" w:rsidRPr="00487299" w:rsidRDefault="004A3796" w:rsidP="000158E5">
            <w:r w:rsidRPr="00487299">
              <w:t xml:space="preserve">Ф.И.О. руководителя Участника </w:t>
            </w:r>
            <w:r w:rsidR="00C76769" w:rsidRPr="00487299">
              <w:t>на участие в аукционе в электронной форме</w:t>
            </w:r>
            <w:r w:rsidRPr="00487299">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18.</w:t>
            </w:r>
          </w:p>
        </w:tc>
        <w:tc>
          <w:tcPr>
            <w:tcW w:w="3000" w:type="pct"/>
            <w:vAlign w:val="center"/>
          </w:tcPr>
          <w:p w:rsidR="004A3796" w:rsidRPr="00487299" w:rsidRDefault="004A3796" w:rsidP="003B0FAC">
            <w:r w:rsidRPr="00487299">
              <w:t xml:space="preserve">Орган управления Участника </w:t>
            </w:r>
            <w:r w:rsidR="00C76769" w:rsidRPr="00487299">
              <w:t>на участие в аукционе</w:t>
            </w:r>
            <w:r w:rsidR="008905DC" w:rsidRPr="00487299">
              <w:t xml:space="preserve"> </w:t>
            </w:r>
            <w:r w:rsidR="002A5DA1" w:rsidRPr="00487299">
              <w:t>в электронной форм</w:t>
            </w:r>
            <w:proofErr w:type="gramStart"/>
            <w:r w:rsidR="002A5DA1" w:rsidRPr="00487299">
              <w:t>е</w:t>
            </w:r>
            <w:r w:rsidRPr="00487299">
              <w:t>–</w:t>
            </w:r>
            <w:proofErr w:type="gramEnd"/>
            <w:r w:rsidRPr="00487299">
              <w:t xml:space="preserve"> юридического лица, уполномоченный на одобрение сделки, право на заключение которой является предметом настоящего </w:t>
            </w:r>
            <w:r w:rsidR="003B0FAC" w:rsidRPr="00487299">
              <w:t>аукциона</w:t>
            </w:r>
            <w:r w:rsidR="00BD6EBD" w:rsidRPr="00487299">
              <w:t xml:space="preserve"> в электронной форме</w:t>
            </w:r>
            <w:r w:rsidRPr="00487299">
              <w:t xml:space="preserve"> и порядок одобрения соответствующей сделки</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19.</w:t>
            </w:r>
          </w:p>
        </w:tc>
        <w:tc>
          <w:tcPr>
            <w:tcW w:w="3000" w:type="pct"/>
            <w:vAlign w:val="center"/>
          </w:tcPr>
          <w:p w:rsidR="004A3796" w:rsidRPr="00487299" w:rsidRDefault="004A3796" w:rsidP="000158E5">
            <w:r w:rsidRPr="00487299">
              <w:t xml:space="preserve">Ф.И.О. уполномоченного лица Участника </w:t>
            </w:r>
            <w:r w:rsidR="00C76769" w:rsidRPr="00487299">
              <w:t xml:space="preserve">на участие в аукционе </w:t>
            </w:r>
            <w:r w:rsidR="002A5DA1" w:rsidRPr="00487299">
              <w:t>в электронной форме</w:t>
            </w:r>
            <w:r w:rsidRPr="00487299">
              <w:t xml:space="preserve"> с указанием должности, контактного телефона, электронной почты </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20.</w:t>
            </w:r>
          </w:p>
        </w:tc>
        <w:tc>
          <w:tcPr>
            <w:tcW w:w="3000" w:type="pct"/>
            <w:vAlign w:val="center"/>
          </w:tcPr>
          <w:p w:rsidR="004A3796" w:rsidRPr="00487299" w:rsidRDefault="004A3796" w:rsidP="000158E5">
            <w:r w:rsidRPr="00487299">
              <w:t>Численность персонала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21.</w:t>
            </w:r>
          </w:p>
        </w:tc>
        <w:tc>
          <w:tcPr>
            <w:tcW w:w="3000" w:type="pct"/>
            <w:vAlign w:val="center"/>
          </w:tcPr>
          <w:p w:rsidR="004A3796" w:rsidRPr="00487299" w:rsidRDefault="004A3796" w:rsidP="000158E5">
            <w:r w:rsidRPr="00487299">
              <w:t>Сведения об отнесении Участника к Субъектам МСП</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22.</w:t>
            </w:r>
          </w:p>
        </w:tc>
        <w:tc>
          <w:tcPr>
            <w:tcW w:w="3000" w:type="pct"/>
            <w:vAlign w:val="center"/>
          </w:tcPr>
          <w:p w:rsidR="004A3796" w:rsidRPr="00487299" w:rsidRDefault="004A3796" w:rsidP="000158E5">
            <w:r w:rsidRPr="00487299">
              <w:t>Сведения об отнесении Участника к организации, применяющей упрощённую систему налогообложения</w:t>
            </w:r>
          </w:p>
        </w:tc>
        <w:tc>
          <w:tcPr>
            <w:tcW w:w="1694" w:type="pct"/>
            <w:vAlign w:val="center"/>
          </w:tcPr>
          <w:p w:rsidR="004A3796" w:rsidRPr="00487299" w:rsidRDefault="004A3796" w:rsidP="000158E5"/>
        </w:tc>
      </w:tr>
    </w:tbl>
    <w:p w:rsidR="004A3796" w:rsidRPr="00487299" w:rsidRDefault="004A3796" w:rsidP="004A3796">
      <w:pPr>
        <w:ind w:firstLine="567"/>
        <w:jc w:val="both"/>
      </w:pPr>
    </w:p>
    <w:p w:rsidR="004A3796" w:rsidRPr="00487299" w:rsidRDefault="004A3796" w:rsidP="004A3796">
      <w:pPr>
        <w:ind w:firstLine="567"/>
        <w:jc w:val="both"/>
        <w:rPr>
          <w:sz w:val="20"/>
        </w:rPr>
      </w:pPr>
      <w:r w:rsidRPr="00487299">
        <w:rPr>
          <w:sz w:val="20"/>
        </w:rPr>
        <w:t>_____________________________________</w:t>
      </w:r>
      <w:r w:rsidRPr="00487299">
        <w:rPr>
          <w:sz w:val="20"/>
        </w:rPr>
        <w:tab/>
      </w:r>
      <w:r w:rsidRPr="00487299">
        <w:rPr>
          <w:sz w:val="20"/>
        </w:rPr>
        <w:tab/>
        <w:t xml:space="preserve">       _______________________________</w:t>
      </w:r>
    </w:p>
    <w:p w:rsidR="004A3796" w:rsidRPr="00487299" w:rsidRDefault="004A3796" w:rsidP="004A3796">
      <w:pPr>
        <w:ind w:firstLine="567"/>
        <w:jc w:val="both"/>
        <w:rPr>
          <w:sz w:val="20"/>
        </w:rPr>
      </w:pPr>
      <w:r w:rsidRPr="00487299">
        <w:rPr>
          <w:sz w:val="20"/>
        </w:rPr>
        <w:t>(Подпись уполномоченного представителя)</w:t>
      </w:r>
      <w:r w:rsidRPr="00487299">
        <w:rPr>
          <w:sz w:val="20"/>
        </w:rPr>
        <w:tab/>
      </w:r>
      <w:r w:rsidRPr="00487299">
        <w:rPr>
          <w:sz w:val="20"/>
        </w:rPr>
        <w:tab/>
        <w:t xml:space="preserve"> (Ф.И.О. и должность подписавшего)</w:t>
      </w:r>
    </w:p>
    <w:p w:rsidR="004A3796" w:rsidRPr="00487299" w:rsidRDefault="004A3796" w:rsidP="004A3796">
      <w:pPr>
        <w:ind w:firstLine="567"/>
        <w:jc w:val="both"/>
        <w:rPr>
          <w:sz w:val="20"/>
        </w:rPr>
      </w:pPr>
      <w:r w:rsidRPr="00487299">
        <w:rPr>
          <w:sz w:val="20"/>
        </w:rPr>
        <w:t>М.П. (при наличии печати)</w:t>
      </w:r>
    </w:p>
    <w:p w:rsidR="004A3796" w:rsidRPr="00487299" w:rsidRDefault="004A3796" w:rsidP="004A3796">
      <w:pPr>
        <w:ind w:firstLine="567"/>
        <w:jc w:val="both"/>
      </w:pPr>
    </w:p>
    <w:p w:rsidR="004A3796" w:rsidRPr="00487299" w:rsidRDefault="004A3796" w:rsidP="004A3796">
      <w:pPr>
        <w:ind w:firstLine="567"/>
        <w:jc w:val="both"/>
        <w:rPr>
          <w:color w:val="808080" w:themeColor="background1" w:themeShade="80"/>
        </w:rPr>
      </w:pPr>
      <w:r w:rsidRPr="00487299">
        <w:rPr>
          <w:color w:val="808080" w:themeColor="background1" w:themeShade="80"/>
        </w:rPr>
        <w:t>ИНСТРУКЦИИ ПО ЗАПОЛНЕНИЮ:</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1. Данные инструкции не следует воспроизводить в документах, подготовленных Участником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2A5DA1" w:rsidRPr="00487299">
        <w:rPr>
          <w:color w:val="808080" w:themeColor="background1" w:themeShade="80"/>
        </w:rPr>
        <w:t>в электронной форме</w:t>
      </w:r>
      <w:r w:rsidRPr="00487299">
        <w:rPr>
          <w:color w:val="808080" w:themeColor="background1" w:themeShade="80"/>
        </w:rPr>
        <w:t>.</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2. Участник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3. В графе 19 указывается уполномоченное лицо Участника </w:t>
      </w:r>
      <w:proofErr w:type="gramStart"/>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для оперативного уведомления по вопросам</w:t>
      </w:r>
      <w:proofErr w:type="gramEnd"/>
      <w:r w:rsidRPr="00487299">
        <w:rPr>
          <w:color w:val="808080" w:themeColor="background1" w:themeShade="80"/>
        </w:rPr>
        <w:t xml:space="preserve"> организационного характера и взаимодействия с организатором размещения за</w:t>
      </w:r>
      <w:r w:rsidR="005004FF" w:rsidRPr="00487299">
        <w:rPr>
          <w:color w:val="808080" w:themeColor="background1" w:themeShade="80"/>
        </w:rPr>
        <w:t>купки</w:t>
      </w:r>
      <w:r w:rsidRPr="00487299">
        <w:rPr>
          <w:color w:val="808080" w:themeColor="background1" w:themeShade="80"/>
        </w:rPr>
        <w:t>.</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4. Заполненная Участником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 xml:space="preserve">анкета должна содержать все сведения, указанные в таблице. В </w:t>
      </w:r>
      <w:proofErr w:type="gramStart"/>
      <w:r w:rsidRPr="00487299">
        <w:rPr>
          <w:color w:val="808080" w:themeColor="background1" w:themeShade="80"/>
        </w:rPr>
        <w:t>случае</w:t>
      </w:r>
      <w:proofErr w:type="gramEnd"/>
      <w:r w:rsidRPr="00487299">
        <w:rPr>
          <w:color w:val="808080" w:themeColor="background1" w:themeShade="80"/>
        </w:rPr>
        <w:t xml:space="preserve"> отсутствия каких-либо данных указать слово «нет». </w:t>
      </w:r>
    </w:p>
    <w:p w:rsidR="004A3796" w:rsidRPr="00487299" w:rsidRDefault="004A3796" w:rsidP="004A3796">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0D639E" w:rsidRPr="00487299" w:rsidRDefault="000D639E" w:rsidP="000D639E">
      <w:pPr>
        <w:pStyle w:val="21"/>
        <w:jc w:val="center"/>
        <w:rPr>
          <w:rFonts w:ascii="Times New Roman" w:eastAsia="MS Mincho" w:hAnsi="Times New Roman"/>
          <w:color w:val="auto"/>
          <w:kern w:val="32"/>
          <w:szCs w:val="24"/>
        </w:rPr>
      </w:pPr>
      <w:bookmarkStart w:id="63" w:name="_Toc454968243"/>
      <w:bookmarkStart w:id="64" w:name="_Toc525906705"/>
      <w:bookmarkStart w:id="65" w:name="_Toc529889385"/>
      <w:bookmarkStart w:id="66" w:name="_Toc41482601"/>
      <w:r w:rsidRPr="00487299">
        <w:rPr>
          <w:rFonts w:ascii="Times New Roman" w:eastAsia="MS Mincho" w:hAnsi="Times New Roman"/>
          <w:color w:val="auto"/>
          <w:kern w:val="32"/>
          <w:szCs w:val="24"/>
        </w:rPr>
        <w:lastRenderedPageBreak/>
        <w:t>ФОРМА 3. ТЕХНИКО-КОММЕРЧЕСКОЕ ПРЕДЛОЖЕНИЕ</w:t>
      </w:r>
      <w:bookmarkEnd w:id="63"/>
      <w:bookmarkEnd w:id="64"/>
      <w:bookmarkEnd w:id="65"/>
      <w:bookmarkEnd w:id="66"/>
    </w:p>
    <w:p w:rsidR="000D639E" w:rsidRPr="00487299" w:rsidRDefault="000D639E" w:rsidP="000D639E">
      <w:pPr>
        <w:jc w:val="right"/>
      </w:pPr>
    </w:p>
    <w:p w:rsidR="000D639E" w:rsidRPr="00487299" w:rsidRDefault="000D639E" w:rsidP="000D639E">
      <w:pPr>
        <w:jc w:val="right"/>
      </w:pPr>
      <w:r w:rsidRPr="00487299">
        <w:t xml:space="preserve">Приложение к Заявке на участие в </w:t>
      </w:r>
      <w:r w:rsidR="0039454F" w:rsidRPr="00487299">
        <w:t>аукционе</w:t>
      </w:r>
      <w:r w:rsidRPr="00487299">
        <w:t xml:space="preserve"> в электронной форме от «___» __________ 20___ г. № ______</w:t>
      </w:r>
    </w:p>
    <w:p w:rsidR="000D639E" w:rsidRPr="00487299" w:rsidRDefault="000D639E" w:rsidP="000D639E">
      <w:pPr>
        <w:jc w:val="right"/>
      </w:pPr>
    </w:p>
    <w:p w:rsidR="000D639E" w:rsidRPr="00487299" w:rsidRDefault="000D639E" w:rsidP="000D639E">
      <w:bookmarkStart w:id="67" w:name="_Техническое_предложение_(Форма"/>
      <w:bookmarkEnd w:id="67"/>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RPr="00487299"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b/>
                <w:bCs/>
                <w:sz w:val="20"/>
                <w:szCs w:val="20"/>
              </w:rPr>
              <w:t xml:space="preserve">№ </w:t>
            </w:r>
            <w:proofErr w:type="gramStart"/>
            <w:r w:rsidRPr="00487299">
              <w:rPr>
                <w:b/>
                <w:bCs/>
                <w:sz w:val="20"/>
                <w:szCs w:val="20"/>
              </w:rPr>
              <w:t>п</w:t>
            </w:r>
            <w:proofErr w:type="gramEnd"/>
            <w:r w:rsidRPr="00487299">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spacing w:line="276" w:lineRule="auto"/>
              <w:jc w:val="center"/>
              <w:rPr>
                <w:rFonts w:eastAsia="Calibri"/>
                <w:b/>
                <w:sz w:val="20"/>
              </w:rPr>
            </w:pPr>
            <w:r w:rsidRPr="00487299">
              <w:rPr>
                <w:rFonts w:eastAsia="Calibri"/>
                <w:b/>
                <w:sz w:val="20"/>
                <w:szCs w:val="22"/>
              </w:rPr>
              <w:t>Наименование</w:t>
            </w:r>
          </w:p>
          <w:p w:rsidR="00BE43CF" w:rsidRPr="00487299" w:rsidRDefault="00BE43CF" w:rsidP="002F3A3A">
            <w:pPr>
              <w:jc w:val="center"/>
              <w:rPr>
                <w:b/>
                <w:bCs/>
                <w:sz w:val="20"/>
                <w:szCs w:val="20"/>
              </w:rPr>
            </w:pPr>
            <w:proofErr w:type="gramStart"/>
            <w:r w:rsidRPr="00487299">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sz w:val="20"/>
                <w:szCs w:val="20"/>
              </w:rPr>
            </w:pPr>
            <w:r w:rsidRPr="00487299">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b/>
                <w:bCs/>
                <w:sz w:val="20"/>
                <w:szCs w:val="20"/>
              </w:rPr>
              <w:t xml:space="preserve">Ед. </w:t>
            </w:r>
            <w:r w:rsidRPr="00487299">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b/>
                <w:bCs/>
                <w:sz w:val="20"/>
                <w:szCs w:val="20"/>
              </w:rPr>
              <w:t>Кол-во товара</w:t>
            </w:r>
          </w:p>
        </w:tc>
      </w:tr>
      <w:tr w:rsidR="00BE43CF" w:rsidRPr="00487299"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jc w:val="center"/>
              <w:rPr>
                <w:b/>
                <w:bCs/>
                <w:sz w:val="20"/>
                <w:szCs w:val="20"/>
              </w:rPr>
            </w:pPr>
            <w:r w:rsidRPr="00487299">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Pr="00487299" w:rsidRDefault="00BE43CF" w:rsidP="002F3A3A">
            <w:pPr>
              <w:rPr>
                <w:b/>
                <w:bCs/>
                <w:sz w:val="20"/>
                <w:szCs w:val="20"/>
              </w:rPr>
            </w:pPr>
          </w:p>
        </w:tc>
      </w:tr>
      <w:tr w:rsidR="00BE43CF" w:rsidRPr="00487299"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Pr="00487299" w:rsidRDefault="00BE43CF" w:rsidP="002F3A3A">
            <w:pPr>
              <w:jc w:val="center"/>
              <w:rPr>
                <w:sz w:val="20"/>
                <w:szCs w:val="20"/>
              </w:rPr>
            </w:pPr>
            <w:r w:rsidRPr="00487299">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Pr="00487299"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Pr="00487299"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Pr="00487299" w:rsidRDefault="00BE43CF" w:rsidP="002F3A3A">
            <w:pPr>
              <w:rPr>
                <w:rFonts w:ascii="Calibri" w:hAnsi="Calibri"/>
              </w:rPr>
            </w:pPr>
          </w:p>
        </w:tc>
      </w:tr>
      <w:tr w:rsidR="00BE43CF" w:rsidRPr="00487299"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jc w:val="center"/>
              <w:rPr>
                <w:sz w:val="20"/>
                <w:szCs w:val="20"/>
              </w:rPr>
            </w:pPr>
            <w:r w:rsidRPr="00487299">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Pr="00487299"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Pr="00487299"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Pr="00487299" w:rsidRDefault="00BE43CF" w:rsidP="002F3A3A">
            <w:pPr>
              <w:rPr>
                <w:rFonts w:ascii="Calibri" w:hAnsi="Calibri"/>
              </w:rPr>
            </w:pPr>
          </w:p>
        </w:tc>
      </w:tr>
    </w:tbl>
    <w:p w:rsidR="000D639E" w:rsidRPr="00487299" w:rsidRDefault="000D639E" w:rsidP="000D639E">
      <w:pPr>
        <w:keepNext/>
        <w:suppressAutoHyphens/>
        <w:spacing w:line="276" w:lineRule="auto"/>
      </w:pPr>
      <w:r w:rsidRPr="00487299">
        <w:t>Место поставки товара: Тюменская область, г. Сургут, ул. Профсоюзов 69/1, центральный склад Заказчика.</w:t>
      </w:r>
    </w:p>
    <w:p w:rsidR="000D639E" w:rsidRPr="00487299" w:rsidRDefault="000D639E" w:rsidP="000D639E">
      <w:pPr>
        <w:keepNext/>
        <w:suppressAutoHyphens/>
      </w:pPr>
      <w:r w:rsidRPr="00487299">
        <w:t>Срок поставки товара:_______________________________________</w:t>
      </w:r>
    </w:p>
    <w:p w:rsidR="000D639E" w:rsidRPr="00487299" w:rsidRDefault="000D639E" w:rsidP="000D639E">
      <w:pPr>
        <w:keepNext/>
        <w:suppressAutoHyphens/>
      </w:pPr>
      <w:r w:rsidRPr="00487299">
        <w:t>Гарантийный срок:__________________________________________</w:t>
      </w:r>
    </w:p>
    <w:p w:rsidR="006F0E6A" w:rsidRPr="00487299" w:rsidRDefault="006F0E6A" w:rsidP="004A3796">
      <w:pPr>
        <w:ind w:firstLine="567"/>
        <w:jc w:val="both"/>
        <w:sectPr w:rsidR="006F0E6A" w:rsidRPr="00487299" w:rsidSect="006F0E6A">
          <w:pgSz w:w="11906" w:h="16838"/>
          <w:pgMar w:top="1134" w:right="850" w:bottom="1134" w:left="851" w:header="708" w:footer="708" w:gutter="0"/>
          <w:cols w:space="708"/>
          <w:docGrid w:linePitch="360"/>
        </w:sectPr>
      </w:pPr>
    </w:p>
    <w:p w:rsidR="00630153" w:rsidRPr="00487299" w:rsidRDefault="00630153" w:rsidP="00F34233">
      <w:pPr>
        <w:pStyle w:val="21"/>
        <w:jc w:val="center"/>
        <w:rPr>
          <w:rFonts w:ascii="Times New Roman" w:eastAsia="MS Mincho" w:hAnsi="Times New Roman"/>
          <w:color w:val="auto"/>
          <w:kern w:val="32"/>
          <w:szCs w:val="24"/>
        </w:rPr>
      </w:pPr>
      <w:bookmarkStart w:id="68" w:name="_Toc454968244"/>
      <w:bookmarkStart w:id="69" w:name="_Toc525906706"/>
      <w:bookmarkStart w:id="70" w:name="_Toc41482602"/>
      <w:r w:rsidRPr="00487299">
        <w:rPr>
          <w:rFonts w:ascii="Times New Roman" w:eastAsia="MS Mincho" w:hAnsi="Times New Roman"/>
          <w:color w:val="auto"/>
          <w:kern w:val="32"/>
          <w:szCs w:val="24"/>
        </w:rPr>
        <w:lastRenderedPageBreak/>
        <w:t xml:space="preserve">ФОРМА 4. РЕКОМЕНДУЕМАЯ ФОРМА ЗАПРОСА РАЗЪЯСНЕНИЙ </w:t>
      </w:r>
      <w:r w:rsidR="00753EC2" w:rsidRPr="00487299">
        <w:rPr>
          <w:rFonts w:ascii="Times New Roman" w:eastAsia="MS Mincho" w:hAnsi="Times New Roman"/>
          <w:color w:val="auto"/>
          <w:kern w:val="32"/>
          <w:szCs w:val="24"/>
        </w:rPr>
        <w:t>ДОКУМЕНТАЦИИ</w:t>
      </w:r>
      <w:r w:rsidRPr="00487299">
        <w:rPr>
          <w:rFonts w:ascii="Times New Roman" w:eastAsia="MS Mincho" w:hAnsi="Times New Roman"/>
          <w:color w:val="auto"/>
          <w:kern w:val="32"/>
          <w:szCs w:val="24"/>
        </w:rPr>
        <w:t xml:space="preserve"> О ЗАКУПКЕ</w:t>
      </w:r>
      <w:bookmarkEnd w:id="68"/>
      <w:bookmarkEnd w:id="69"/>
      <w:bookmarkEnd w:id="70"/>
    </w:p>
    <w:p w:rsidR="00630153" w:rsidRPr="00487299" w:rsidRDefault="00630153" w:rsidP="00630153"/>
    <w:p w:rsidR="00630153" w:rsidRPr="00487299" w:rsidRDefault="00630153" w:rsidP="00630153">
      <w:pPr>
        <w:pStyle w:val="a3"/>
        <w:tabs>
          <w:tab w:val="clear" w:pos="4677"/>
          <w:tab w:val="clear" w:pos="9355"/>
        </w:tabs>
      </w:pPr>
    </w:p>
    <w:p w:rsidR="00630153" w:rsidRPr="00487299" w:rsidRDefault="00630153" w:rsidP="00630153">
      <w:r w:rsidRPr="00487299">
        <w:t xml:space="preserve">Оформить на бланке Участника закупки </w:t>
      </w:r>
      <w:r w:rsidRPr="00487299">
        <w:br/>
        <w:t>с указанием даты и исходящего номера</w:t>
      </w:r>
    </w:p>
    <w:p w:rsidR="00630153" w:rsidRPr="00487299" w:rsidRDefault="00630153" w:rsidP="00630153">
      <w:pPr>
        <w:jc w:val="right"/>
      </w:pPr>
      <w:r w:rsidRPr="00487299">
        <w:t>Заказчику: СГМУП "Городские тепловые сети"</w:t>
      </w:r>
    </w:p>
    <w:p w:rsidR="00630153" w:rsidRPr="00487299" w:rsidRDefault="00630153" w:rsidP="00630153">
      <w:pPr>
        <w:jc w:val="right"/>
        <w:rPr>
          <w:bCs/>
        </w:rPr>
      </w:pPr>
      <w:r w:rsidRPr="00487299">
        <w:t xml:space="preserve">Место нахождения: </w:t>
      </w:r>
      <w:r w:rsidRPr="00487299">
        <w:rPr>
          <w:bCs/>
        </w:rPr>
        <w:t>628403, Ханты-Мансийский автономный округ-Югра,</w:t>
      </w:r>
    </w:p>
    <w:p w:rsidR="00630153" w:rsidRPr="00487299" w:rsidRDefault="00630153" w:rsidP="00630153">
      <w:pPr>
        <w:jc w:val="right"/>
      </w:pPr>
      <w:r w:rsidRPr="00487299">
        <w:rPr>
          <w:bCs/>
        </w:rPr>
        <w:t xml:space="preserve"> г. Сургут, ул. Маяковского, д. 15; </w:t>
      </w:r>
    </w:p>
    <w:p w:rsidR="00630153" w:rsidRPr="00487299" w:rsidRDefault="00630153" w:rsidP="00630153">
      <w:pPr>
        <w:jc w:val="right"/>
        <w:rPr>
          <w:bCs/>
        </w:rPr>
      </w:pPr>
      <w:r w:rsidRPr="00487299">
        <w:t>Почтовый адрес:</w:t>
      </w:r>
      <w:r w:rsidRPr="00487299">
        <w:rPr>
          <w:bCs/>
        </w:rPr>
        <w:t>628403, Ханты-Мансийский автономный округ-Югра,</w:t>
      </w:r>
    </w:p>
    <w:p w:rsidR="00630153" w:rsidRPr="00487299" w:rsidRDefault="00630153" w:rsidP="00630153">
      <w:pPr>
        <w:jc w:val="right"/>
        <w:rPr>
          <w:bCs/>
        </w:rPr>
      </w:pPr>
      <w:r w:rsidRPr="00487299">
        <w:rPr>
          <w:bCs/>
        </w:rPr>
        <w:t>г. Сургут, ул. Маяковского, д. 15</w:t>
      </w:r>
    </w:p>
    <w:p w:rsidR="00630153" w:rsidRPr="00487299" w:rsidRDefault="00630153" w:rsidP="00630153">
      <w:pPr>
        <w:jc w:val="right"/>
        <w:rPr>
          <w:i/>
          <w:color w:val="FF0000"/>
        </w:rPr>
      </w:pPr>
    </w:p>
    <w:p w:rsidR="00630153" w:rsidRPr="00487299" w:rsidRDefault="00630153" w:rsidP="00630153">
      <w:pPr>
        <w:jc w:val="right"/>
      </w:pPr>
    </w:p>
    <w:p w:rsidR="00630153" w:rsidRPr="00487299" w:rsidRDefault="00630153" w:rsidP="00630153"/>
    <w:p w:rsidR="00630153" w:rsidRPr="00487299" w:rsidRDefault="00630153" w:rsidP="00630153">
      <w:pPr>
        <w:jc w:val="center"/>
      </w:pPr>
      <w:r w:rsidRPr="00487299">
        <w:t>Уважаемые господа!</w:t>
      </w:r>
    </w:p>
    <w:p w:rsidR="00F30F99" w:rsidRPr="00487299" w:rsidRDefault="00F30F99" w:rsidP="00F30F99">
      <w:pPr>
        <w:jc w:val="center"/>
      </w:pPr>
      <w:r w:rsidRPr="00487299">
        <w:t xml:space="preserve">Просим Вас разъяснить следующие положения </w:t>
      </w:r>
      <w:r w:rsidR="00753EC2" w:rsidRPr="00487299">
        <w:t>Документации</w:t>
      </w:r>
      <w:r w:rsidRPr="00487299">
        <w:t xml:space="preserve"> о проведении</w:t>
      </w:r>
      <w:r w:rsidR="004B240D" w:rsidRPr="00487299">
        <w:t xml:space="preserve"> аукциона</w:t>
      </w:r>
      <w:r w:rsidRPr="00487299">
        <w:t xml:space="preserve"> в электронной форме на право заключения договора </w:t>
      </w:r>
      <w:proofErr w:type="gramStart"/>
      <w:r w:rsidRPr="00487299">
        <w:t>на</w:t>
      </w:r>
      <w:proofErr w:type="gramEnd"/>
      <w:r w:rsidRPr="00487299">
        <w:t xml:space="preserve"> ________________________________:</w:t>
      </w:r>
    </w:p>
    <w:p w:rsidR="00630153" w:rsidRPr="00487299"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487299"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 </w:t>
            </w:r>
            <w:proofErr w:type="gramStart"/>
            <w:r w:rsidRPr="00487299">
              <w:t>п</w:t>
            </w:r>
            <w:proofErr w:type="gramEnd"/>
            <w:r w:rsidRPr="00487299">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Ссылка на пункт </w:t>
            </w:r>
            <w:r w:rsidR="00753EC2" w:rsidRPr="00487299">
              <w:t>Документации</w:t>
            </w:r>
            <w:r w:rsidRPr="00487299">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Содержание запроса на разъяснение положений </w:t>
            </w:r>
            <w:r w:rsidR="00753EC2" w:rsidRPr="00487299">
              <w:t>Документации</w:t>
            </w:r>
            <w:r w:rsidRPr="00487299">
              <w:t xml:space="preserve"> о закупке</w:t>
            </w:r>
          </w:p>
        </w:tc>
      </w:tr>
      <w:tr w:rsidR="006F0E6A" w:rsidRPr="00487299"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r>
      <w:tr w:rsidR="006F0E6A" w:rsidRPr="00487299"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487299" w:rsidRDefault="006F0E6A" w:rsidP="002A5DA1">
            <w:r w:rsidRPr="00487299">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r>
    </w:tbl>
    <w:p w:rsidR="00630153" w:rsidRPr="00487299" w:rsidRDefault="00630153" w:rsidP="00630153"/>
    <w:p w:rsidR="00630153" w:rsidRPr="00487299" w:rsidRDefault="00630153" w:rsidP="00630153"/>
    <w:p w:rsidR="00630153" w:rsidRPr="00487299" w:rsidRDefault="00630153" w:rsidP="00630153">
      <w:r w:rsidRPr="00487299">
        <w:t xml:space="preserve">Руководитель участника закупки </w:t>
      </w:r>
    </w:p>
    <w:p w:rsidR="00630153" w:rsidRPr="00487299" w:rsidRDefault="00630153" w:rsidP="00630153">
      <w:r w:rsidRPr="00487299">
        <w:t>(или уполномоченный представитель)</w:t>
      </w:r>
      <w:r w:rsidRPr="00487299">
        <w:tab/>
      </w:r>
      <w:r w:rsidRPr="00487299">
        <w:tab/>
      </w:r>
      <w:r w:rsidRPr="00487299">
        <w:tab/>
        <w:t>___________________ (Ф.И.О.)</w:t>
      </w:r>
    </w:p>
    <w:p w:rsidR="00630153" w:rsidRPr="00487299" w:rsidRDefault="00630153" w:rsidP="00630153">
      <w:pPr>
        <w:pStyle w:val="af0"/>
        <w:snapToGrid/>
        <w:ind w:left="4956" w:firstLine="708"/>
        <w:rPr>
          <w:rFonts w:ascii="Times New Roman" w:hAnsi="Times New Roman"/>
        </w:rPr>
      </w:pPr>
      <w:r w:rsidRPr="00487299">
        <w:rPr>
          <w:rFonts w:ascii="Times New Roman" w:hAnsi="Times New Roman"/>
        </w:rPr>
        <w:tab/>
        <w:t>(подпись)</w:t>
      </w:r>
    </w:p>
    <w:p w:rsidR="00630153" w:rsidRPr="00487299" w:rsidRDefault="00630153" w:rsidP="00630153">
      <w:pPr>
        <w:rPr>
          <w:sz w:val="20"/>
          <w:szCs w:val="20"/>
        </w:rPr>
      </w:pPr>
      <w:r w:rsidRPr="00487299">
        <w:t>М.П.</w:t>
      </w:r>
      <w:r w:rsidRPr="00487299">
        <w:rPr>
          <w:sz w:val="20"/>
          <w:szCs w:val="20"/>
        </w:rPr>
        <w:t>(при наличии печати)</w:t>
      </w:r>
    </w:p>
    <w:p w:rsidR="00630153" w:rsidRPr="00487299" w:rsidRDefault="00630153" w:rsidP="00630153">
      <w:pPr>
        <w:rPr>
          <w:sz w:val="20"/>
          <w:szCs w:val="20"/>
        </w:rPr>
      </w:pPr>
    </w:p>
    <w:p w:rsidR="00CB4B37" w:rsidRPr="00487299" w:rsidRDefault="00CB4B37" w:rsidP="00CB4B37">
      <w:pPr>
        <w:rPr>
          <w:rFonts w:eastAsia="MS Mincho"/>
        </w:rPr>
      </w:pPr>
      <w:bookmarkStart w:id="71" w:name="_Toc525906708"/>
    </w:p>
    <w:bookmarkEnd w:id="71"/>
    <w:p w:rsidR="00632CAE" w:rsidRPr="00487299" w:rsidRDefault="00632CAE" w:rsidP="00632CAE">
      <w:pPr>
        <w:rPr>
          <w:rFonts w:eastAsia="MS Mincho"/>
        </w:rPr>
      </w:pPr>
    </w:p>
    <w:p w:rsidR="0021695B" w:rsidRPr="00487299" w:rsidRDefault="0021695B" w:rsidP="00632CAE">
      <w:pPr>
        <w:rPr>
          <w:rFonts w:eastAsia="MS Mincho"/>
        </w:rPr>
      </w:pPr>
    </w:p>
    <w:p w:rsidR="0021695B" w:rsidRPr="00487299" w:rsidRDefault="0021695B" w:rsidP="00632CAE">
      <w:pPr>
        <w:rPr>
          <w:rFonts w:eastAsia="MS Mincho"/>
        </w:rPr>
      </w:pPr>
    </w:p>
    <w:p w:rsidR="002A2CA3" w:rsidRPr="00487299" w:rsidRDefault="002A2CA3" w:rsidP="002A2CA3">
      <w:pPr>
        <w:pStyle w:val="21"/>
        <w:pageBreakBefore/>
        <w:jc w:val="center"/>
        <w:rPr>
          <w:rFonts w:ascii="Times New Roman" w:hAnsi="Times New Roman" w:cs="Times New Roman"/>
          <w:color w:val="auto"/>
        </w:rPr>
      </w:pPr>
      <w:bookmarkStart w:id="72" w:name="_Toc794249"/>
      <w:bookmarkStart w:id="73" w:name="_Toc41482603"/>
      <w:r w:rsidRPr="00487299">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2"/>
      <w:bookmarkEnd w:id="73"/>
    </w:p>
    <w:p w:rsidR="002A2CA3" w:rsidRPr="00487299" w:rsidRDefault="002A2CA3" w:rsidP="002A2CA3">
      <w:pPr>
        <w:ind w:firstLine="567"/>
        <w:jc w:val="both"/>
      </w:pPr>
    </w:p>
    <w:p w:rsidR="002A2CA3" w:rsidRPr="00487299" w:rsidRDefault="002A2CA3" w:rsidP="002A2CA3">
      <w:pPr>
        <w:ind w:firstLine="567"/>
        <w:jc w:val="right"/>
      </w:pPr>
      <w:r w:rsidRPr="00487299">
        <w:t xml:space="preserve">Приложение к Заявке </w:t>
      </w:r>
    </w:p>
    <w:p w:rsidR="002A2CA3" w:rsidRPr="00487299" w:rsidRDefault="002A2CA3" w:rsidP="002A2CA3">
      <w:pPr>
        <w:ind w:firstLine="567"/>
        <w:jc w:val="right"/>
      </w:pPr>
      <w:r w:rsidRPr="00487299">
        <w:t>от «___» __________ 20___ г. № ______</w:t>
      </w:r>
    </w:p>
    <w:p w:rsidR="002A2CA3" w:rsidRPr="00487299" w:rsidRDefault="002A2CA3" w:rsidP="002A2CA3">
      <w:pPr>
        <w:ind w:firstLine="567"/>
        <w:jc w:val="both"/>
      </w:pPr>
    </w:p>
    <w:p w:rsidR="002A2CA3" w:rsidRPr="00487299" w:rsidRDefault="002A2CA3" w:rsidP="002A2CA3">
      <w:pPr>
        <w:ind w:firstLine="567"/>
        <w:jc w:val="center"/>
        <w:rPr>
          <w:b/>
        </w:rPr>
      </w:pPr>
      <w:r w:rsidRPr="00487299">
        <w:rPr>
          <w:b/>
        </w:rPr>
        <w:t>ФОРМА</w:t>
      </w:r>
    </w:p>
    <w:p w:rsidR="002A2CA3" w:rsidRPr="00487299" w:rsidRDefault="002A2CA3" w:rsidP="002A2CA3">
      <w:pPr>
        <w:ind w:firstLine="567"/>
        <w:jc w:val="center"/>
        <w:rPr>
          <w:b/>
        </w:rPr>
      </w:pPr>
    </w:p>
    <w:p w:rsidR="002A2CA3" w:rsidRPr="00487299" w:rsidRDefault="002A2CA3" w:rsidP="002A2CA3">
      <w:pPr>
        <w:ind w:firstLine="567"/>
        <w:jc w:val="center"/>
        <w:rPr>
          <w:b/>
        </w:rPr>
      </w:pPr>
      <w:r w:rsidRPr="00487299">
        <w:rPr>
          <w:b/>
        </w:rPr>
        <w:t>декларации о соответствии участника закупки критериям отнесения</w:t>
      </w:r>
    </w:p>
    <w:p w:rsidR="002A2CA3" w:rsidRPr="00487299" w:rsidRDefault="002A2CA3" w:rsidP="002A2CA3">
      <w:pPr>
        <w:ind w:firstLine="567"/>
        <w:jc w:val="center"/>
        <w:rPr>
          <w:b/>
        </w:rPr>
      </w:pPr>
      <w:r w:rsidRPr="00487299">
        <w:rPr>
          <w:b/>
        </w:rPr>
        <w:t>к субъектам малого и среднего предпринимательства</w:t>
      </w:r>
    </w:p>
    <w:p w:rsidR="002A2CA3" w:rsidRPr="00487299" w:rsidRDefault="002A2CA3" w:rsidP="002A2CA3">
      <w:pPr>
        <w:ind w:firstLine="567"/>
        <w:jc w:val="center"/>
        <w:rPr>
          <w:b/>
        </w:rPr>
      </w:pPr>
    </w:p>
    <w:p w:rsidR="002A2CA3" w:rsidRPr="00487299" w:rsidRDefault="002A2CA3" w:rsidP="002A2CA3">
      <w:pPr>
        <w:ind w:firstLine="567"/>
        <w:jc w:val="both"/>
      </w:pPr>
      <w:r w:rsidRPr="00487299">
        <w:t>Подтверждаем, что_______________________________________________________________</w:t>
      </w:r>
    </w:p>
    <w:p w:rsidR="002A2CA3" w:rsidRPr="00487299" w:rsidRDefault="002A2CA3" w:rsidP="002A2CA3">
      <w:pPr>
        <w:ind w:left="3966" w:firstLine="282"/>
        <w:jc w:val="both"/>
        <w:rPr>
          <w:sz w:val="20"/>
        </w:rPr>
      </w:pPr>
      <w:r w:rsidRPr="00487299">
        <w:rPr>
          <w:sz w:val="20"/>
        </w:rPr>
        <w:t>(указывается наименование участника закупки)</w:t>
      </w:r>
    </w:p>
    <w:p w:rsidR="002A2CA3" w:rsidRPr="00487299" w:rsidRDefault="002A2CA3" w:rsidP="002A2CA3">
      <w:pPr>
        <w:ind w:firstLine="567"/>
        <w:jc w:val="both"/>
      </w:pPr>
      <w:r w:rsidRPr="00487299">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487299" w:rsidRDefault="002A2CA3" w:rsidP="002A2CA3">
      <w:pPr>
        <w:ind w:left="1134"/>
        <w:jc w:val="both"/>
        <w:rPr>
          <w:sz w:val="20"/>
        </w:rPr>
      </w:pPr>
      <w:r w:rsidRPr="00487299">
        <w:rPr>
          <w:sz w:val="20"/>
        </w:rPr>
        <w:t>(указывается субъект малого или среднего предпринимательства в зависимости от критериев отнесения)</w:t>
      </w:r>
    </w:p>
    <w:p w:rsidR="002A2CA3" w:rsidRPr="00487299" w:rsidRDefault="002A2CA3" w:rsidP="002A2CA3">
      <w:pPr>
        <w:jc w:val="both"/>
      </w:pPr>
      <w:r w:rsidRPr="00487299">
        <w:t>предпринимательства, и сообщаем следующую информацию:</w:t>
      </w:r>
    </w:p>
    <w:p w:rsidR="002A2CA3" w:rsidRPr="00487299" w:rsidRDefault="002A2CA3" w:rsidP="002A2CA3">
      <w:pPr>
        <w:ind w:firstLine="567"/>
        <w:jc w:val="both"/>
      </w:pPr>
    </w:p>
    <w:p w:rsidR="002A2CA3" w:rsidRPr="00487299" w:rsidRDefault="002A2CA3" w:rsidP="002A2CA3">
      <w:pPr>
        <w:spacing w:line="276" w:lineRule="auto"/>
      </w:pPr>
      <w:r w:rsidRPr="00487299">
        <w:t>1. Адрес местонахождения (юридический адрес):________________________________________</w:t>
      </w:r>
    </w:p>
    <w:p w:rsidR="002A2CA3" w:rsidRPr="00487299" w:rsidRDefault="002A2CA3" w:rsidP="002A2CA3">
      <w:pPr>
        <w:spacing w:line="276" w:lineRule="auto"/>
      </w:pPr>
      <w:r w:rsidRPr="00487299">
        <w:t>2. ИНН/КПП: ________________________________________________________________________</w:t>
      </w:r>
    </w:p>
    <w:p w:rsidR="002A2CA3" w:rsidRPr="00487299" w:rsidRDefault="002A2CA3" w:rsidP="002A2CA3">
      <w:pPr>
        <w:ind w:left="2124" w:firstLine="708"/>
        <w:jc w:val="both"/>
        <w:rPr>
          <w:sz w:val="20"/>
        </w:rPr>
      </w:pPr>
      <w:r w:rsidRPr="00487299">
        <w:rPr>
          <w:sz w:val="20"/>
        </w:rPr>
        <w:t>(№, сведения о дате выдачи документа и выдавшем его органе)</w:t>
      </w:r>
    </w:p>
    <w:p w:rsidR="002A2CA3" w:rsidRPr="00487299" w:rsidRDefault="002A2CA3" w:rsidP="002A2CA3">
      <w:pPr>
        <w:spacing w:line="276" w:lineRule="auto"/>
        <w:jc w:val="both"/>
      </w:pPr>
      <w:r w:rsidRPr="00487299">
        <w:t>3. ОГРН: ______________________________________________________________________</w:t>
      </w:r>
    </w:p>
    <w:p w:rsidR="002A2CA3" w:rsidRPr="00487299" w:rsidRDefault="002A2CA3" w:rsidP="002A2CA3">
      <w:pPr>
        <w:spacing w:line="276" w:lineRule="auto"/>
        <w:jc w:val="both"/>
      </w:pPr>
      <w:r w:rsidRPr="00487299">
        <w:t>4. Исключен.</w:t>
      </w:r>
    </w:p>
    <w:p w:rsidR="002A2CA3" w:rsidRPr="00487299" w:rsidRDefault="002A2CA3" w:rsidP="002A2CA3">
      <w:pPr>
        <w:spacing w:line="276" w:lineRule="auto"/>
        <w:jc w:val="both"/>
      </w:pPr>
      <w:r w:rsidRPr="00487299">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487299" w:rsidTr="008E6E26">
        <w:trPr>
          <w:cantSplit/>
          <w:tblHeader/>
        </w:trPr>
        <w:tc>
          <w:tcPr>
            <w:tcW w:w="567" w:type="dxa"/>
            <w:vAlign w:val="center"/>
          </w:tcPr>
          <w:p w:rsidR="002A2CA3" w:rsidRPr="00487299" w:rsidRDefault="002A2CA3" w:rsidP="008E6E26">
            <w:pPr>
              <w:autoSpaceDE w:val="0"/>
              <w:autoSpaceDN w:val="0"/>
              <w:jc w:val="center"/>
            </w:pPr>
            <w:r w:rsidRPr="00487299">
              <w:rPr>
                <w:sz w:val="22"/>
                <w:szCs w:val="22"/>
              </w:rPr>
              <w:t xml:space="preserve">№ </w:t>
            </w:r>
            <w:proofErr w:type="gramStart"/>
            <w:r w:rsidRPr="00487299">
              <w:rPr>
                <w:sz w:val="22"/>
                <w:szCs w:val="22"/>
              </w:rPr>
              <w:t>п</w:t>
            </w:r>
            <w:proofErr w:type="gramEnd"/>
            <w:r w:rsidRPr="00487299">
              <w:rPr>
                <w:sz w:val="22"/>
                <w:szCs w:val="22"/>
              </w:rPr>
              <w:t>/п</w:t>
            </w:r>
          </w:p>
        </w:tc>
        <w:tc>
          <w:tcPr>
            <w:tcW w:w="4649" w:type="dxa"/>
            <w:vAlign w:val="center"/>
          </w:tcPr>
          <w:p w:rsidR="002A2CA3" w:rsidRPr="00487299" w:rsidRDefault="002A2CA3" w:rsidP="008E6E26">
            <w:pPr>
              <w:autoSpaceDE w:val="0"/>
              <w:autoSpaceDN w:val="0"/>
              <w:jc w:val="center"/>
            </w:pPr>
            <w:r w:rsidRPr="00487299">
              <w:rPr>
                <w:sz w:val="22"/>
                <w:szCs w:val="22"/>
              </w:rPr>
              <w:t>Наименование сведений</w:t>
            </w:r>
          </w:p>
        </w:tc>
        <w:tc>
          <w:tcPr>
            <w:tcW w:w="1588" w:type="dxa"/>
            <w:vAlign w:val="center"/>
          </w:tcPr>
          <w:p w:rsidR="002A2CA3" w:rsidRPr="00487299" w:rsidRDefault="002A2CA3" w:rsidP="008E6E26">
            <w:pPr>
              <w:autoSpaceDE w:val="0"/>
              <w:autoSpaceDN w:val="0"/>
              <w:jc w:val="center"/>
            </w:pPr>
            <w:r w:rsidRPr="00487299">
              <w:rPr>
                <w:sz w:val="22"/>
                <w:szCs w:val="22"/>
              </w:rPr>
              <w:t>Малые предприятия</w:t>
            </w:r>
          </w:p>
        </w:tc>
        <w:tc>
          <w:tcPr>
            <w:tcW w:w="1588" w:type="dxa"/>
            <w:vAlign w:val="center"/>
          </w:tcPr>
          <w:p w:rsidR="002A2CA3" w:rsidRPr="00487299" w:rsidRDefault="002A2CA3" w:rsidP="008E6E26">
            <w:pPr>
              <w:autoSpaceDE w:val="0"/>
              <w:autoSpaceDN w:val="0"/>
              <w:jc w:val="center"/>
            </w:pPr>
            <w:r w:rsidRPr="00487299">
              <w:rPr>
                <w:sz w:val="22"/>
                <w:szCs w:val="22"/>
              </w:rPr>
              <w:t>Средние предприятия</w:t>
            </w:r>
          </w:p>
        </w:tc>
        <w:tc>
          <w:tcPr>
            <w:tcW w:w="1842" w:type="dxa"/>
            <w:vAlign w:val="center"/>
          </w:tcPr>
          <w:p w:rsidR="002A2CA3" w:rsidRPr="00487299" w:rsidRDefault="002A2CA3" w:rsidP="008E6E26">
            <w:pPr>
              <w:autoSpaceDE w:val="0"/>
              <w:autoSpaceDN w:val="0"/>
              <w:jc w:val="center"/>
            </w:pPr>
            <w:r w:rsidRPr="00487299">
              <w:rPr>
                <w:sz w:val="22"/>
                <w:szCs w:val="22"/>
              </w:rPr>
              <w:t>Показатель</w:t>
            </w:r>
          </w:p>
        </w:tc>
      </w:tr>
      <w:tr w:rsidR="002A2CA3" w:rsidRPr="00487299" w:rsidTr="008E6E26">
        <w:trPr>
          <w:cantSplit/>
          <w:tblHeader/>
        </w:trPr>
        <w:tc>
          <w:tcPr>
            <w:tcW w:w="567" w:type="dxa"/>
          </w:tcPr>
          <w:p w:rsidR="002A2CA3" w:rsidRPr="00487299" w:rsidRDefault="002A2CA3" w:rsidP="008E6E26">
            <w:pPr>
              <w:autoSpaceDE w:val="0"/>
              <w:autoSpaceDN w:val="0"/>
              <w:jc w:val="center"/>
            </w:pPr>
            <w:r w:rsidRPr="00487299">
              <w:rPr>
                <w:sz w:val="22"/>
                <w:szCs w:val="22"/>
              </w:rPr>
              <w:t xml:space="preserve">1 </w:t>
            </w:r>
            <w:r w:rsidRPr="00487299">
              <w:rPr>
                <w:bCs/>
                <w:color w:val="00B050"/>
              </w:rPr>
              <w:t>&lt;2&gt;:</w:t>
            </w:r>
          </w:p>
        </w:tc>
        <w:tc>
          <w:tcPr>
            <w:tcW w:w="4649" w:type="dxa"/>
          </w:tcPr>
          <w:p w:rsidR="002A2CA3" w:rsidRPr="00487299" w:rsidRDefault="002A2CA3" w:rsidP="008E6E26">
            <w:pPr>
              <w:autoSpaceDE w:val="0"/>
              <w:autoSpaceDN w:val="0"/>
              <w:jc w:val="center"/>
            </w:pPr>
            <w:r w:rsidRPr="00487299">
              <w:rPr>
                <w:sz w:val="22"/>
                <w:szCs w:val="22"/>
              </w:rPr>
              <w:t>2</w:t>
            </w:r>
          </w:p>
        </w:tc>
        <w:tc>
          <w:tcPr>
            <w:tcW w:w="1588" w:type="dxa"/>
          </w:tcPr>
          <w:p w:rsidR="002A2CA3" w:rsidRPr="00487299" w:rsidRDefault="002A2CA3" w:rsidP="008E6E26">
            <w:pPr>
              <w:autoSpaceDE w:val="0"/>
              <w:autoSpaceDN w:val="0"/>
              <w:jc w:val="center"/>
            </w:pPr>
            <w:r w:rsidRPr="00487299">
              <w:rPr>
                <w:sz w:val="22"/>
                <w:szCs w:val="22"/>
              </w:rPr>
              <w:t>3</w:t>
            </w:r>
          </w:p>
        </w:tc>
        <w:tc>
          <w:tcPr>
            <w:tcW w:w="1588" w:type="dxa"/>
          </w:tcPr>
          <w:p w:rsidR="002A2CA3" w:rsidRPr="00487299" w:rsidRDefault="002A2CA3" w:rsidP="008E6E26">
            <w:pPr>
              <w:autoSpaceDE w:val="0"/>
              <w:autoSpaceDN w:val="0"/>
              <w:jc w:val="center"/>
            </w:pPr>
            <w:r w:rsidRPr="00487299">
              <w:rPr>
                <w:sz w:val="22"/>
                <w:szCs w:val="22"/>
              </w:rPr>
              <w:t>4</w:t>
            </w:r>
          </w:p>
        </w:tc>
        <w:tc>
          <w:tcPr>
            <w:tcW w:w="1842" w:type="dxa"/>
          </w:tcPr>
          <w:p w:rsidR="002A2CA3" w:rsidRPr="00487299" w:rsidRDefault="002A2CA3" w:rsidP="008E6E26">
            <w:pPr>
              <w:autoSpaceDE w:val="0"/>
              <w:autoSpaceDN w:val="0"/>
              <w:jc w:val="center"/>
            </w:pPr>
            <w:r w:rsidRPr="00487299">
              <w:rPr>
                <w:sz w:val="22"/>
                <w:szCs w:val="22"/>
              </w:rPr>
              <w:t>5</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w:t>
            </w:r>
          </w:p>
        </w:tc>
        <w:tc>
          <w:tcPr>
            <w:tcW w:w="4649" w:type="dxa"/>
          </w:tcPr>
          <w:p w:rsidR="002A2CA3" w:rsidRPr="00487299" w:rsidRDefault="002A2CA3" w:rsidP="008E6E26">
            <w:pPr>
              <w:autoSpaceDE w:val="0"/>
              <w:autoSpaceDN w:val="0"/>
              <w:ind w:left="57"/>
            </w:pPr>
            <w:r w:rsidRPr="00487299">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487299" w:rsidRDefault="002A2CA3" w:rsidP="008E6E26">
            <w:pPr>
              <w:autoSpaceDE w:val="0"/>
              <w:autoSpaceDN w:val="0"/>
              <w:jc w:val="center"/>
            </w:pPr>
            <w:r w:rsidRPr="00487299">
              <w:rPr>
                <w:sz w:val="22"/>
                <w:szCs w:val="22"/>
              </w:rPr>
              <w:t>не более 25</w:t>
            </w:r>
          </w:p>
        </w:tc>
        <w:tc>
          <w:tcPr>
            <w:tcW w:w="1842" w:type="dxa"/>
          </w:tcPr>
          <w:p w:rsidR="002A2CA3" w:rsidRPr="00487299" w:rsidRDefault="002A2CA3" w:rsidP="008E6E26">
            <w:pPr>
              <w:autoSpaceDE w:val="0"/>
              <w:autoSpaceDN w:val="0"/>
              <w:jc w:val="center"/>
            </w:pPr>
            <w:r w:rsidRPr="00487299">
              <w:rPr>
                <w:sz w:val="22"/>
                <w:szCs w:val="22"/>
              </w:rPr>
              <w:sym w:font="Symbol" w:char="F02D"/>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lastRenderedPageBreak/>
              <w:t>2</w:t>
            </w:r>
          </w:p>
        </w:tc>
        <w:tc>
          <w:tcPr>
            <w:tcW w:w="4649" w:type="dxa"/>
          </w:tcPr>
          <w:p w:rsidR="002A2CA3" w:rsidRPr="00487299" w:rsidRDefault="002A2CA3" w:rsidP="008E6E26">
            <w:pPr>
              <w:autoSpaceDE w:val="0"/>
              <w:autoSpaceDN w:val="0"/>
              <w:ind w:left="57"/>
            </w:pPr>
            <w:r w:rsidRPr="00487299">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487299">
              <w:rPr>
                <w:bCs/>
                <w:color w:val="00B050"/>
              </w:rPr>
              <w:t>&lt;3&gt;.</w:t>
            </w:r>
          </w:p>
        </w:tc>
        <w:tc>
          <w:tcPr>
            <w:tcW w:w="3176" w:type="dxa"/>
            <w:gridSpan w:val="2"/>
          </w:tcPr>
          <w:p w:rsidR="002A2CA3" w:rsidRPr="00487299" w:rsidRDefault="002A2CA3" w:rsidP="008E6E26">
            <w:pPr>
              <w:autoSpaceDE w:val="0"/>
              <w:autoSpaceDN w:val="0"/>
              <w:jc w:val="center"/>
            </w:pPr>
            <w:r w:rsidRPr="00487299">
              <w:rPr>
                <w:sz w:val="22"/>
                <w:szCs w:val="22"/>
              </w:rPr>
              <w:t>не более 49</w:t>
            </w:r>
          </w:p>
        </w:tc>
        <w:tc>
          <w:tcPr>
            <w:tcW w:w="1842" w:type="dxa"/>
          </w:tcPr>
          <w:p w:rsidR="002A2CA3" w:rsidRPr="00487299" w:rsidRDefault="002A2CA3" w:rsidP="008E6E26">
            <w:pPr>
              <w:autoSpaceDE w:val="0"/>
              <w:autoSpaceDN w:val="0"/>
              <w:jc w:val="center"/>
            </w:pPr>
            <w:r w:rsidRPr="00487299">
              <w:rPr>
                <w:sz w:val="22"/>
                <w:szCs w:val="22"/>
              </w:rPr>
              <w:sym w:font="Symbol" w:char="F02D"/>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3</w:t>
            </w:r>
          </w:p>
        </w:tc>
        <w:tc>
          <w:tcPr>
            <w:tcW w:w="4649" w:type="dxa"/>
          </w:tcPr>
          <w:p w:rsidR="002A2CA3" w:rsidRPr="00487299" w:rsidRDefault="002A2CA3" w:rsidP="008E6E26">
            <w:pPr>
              <w:autoSpaceDE w:val="0"/>
              <w:autoSpaceDN w:val="0"/>
              <w:ind w:left="57"/>
            </w:pPr>
            <w:r w:rsidRPr="00487299">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4</w:t>
            </w:r>
          </w:p>
        </w:tc>
        <w:tc>
          <w:tcPr>
            <w:tcW w:w="4649" w:type="dxa"/>
          </w:tcPr>
          <w:p w:rsidR="002A2CA3" w:rsidRPr="00487299" w:rsidRDefault="002A2CA3" w:rsidP="008E6E26">
            <w:pPr>
              <w:autoSpaceDE w:val="0"/>
              <w:autoSpaceDN w:val="0"/>
              <w:ind w:left="57"/>
            </w:pPr>
            <w:proofErr w:type="gramStart"/>
            <w:r w:rsidRPr="00487299">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5</w:t>
            </w:r>
          </w:p>
        </w:tc>
        <w:tc>
          <w:tcPr>
            <w:tcW w:w="4649" w:type="dxa"/>
          </w:tcPr>
          <w:p w:rsidR="002A2CA3" w:rsidRPr="00487299" w:rsidRDefault="002A2CA3" w:rsidP="008E6E26">
            <w:pPr>
              <w:autoSpaceDE w:val="0"/>
              <w:autoSpaceDN w:val="0"/>
              <w:ind w:left="57"/>
            </w:pPr>
            <w:r w:rsidRPr="00487299">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87299">
              <w:rPr>
                <w:sz w:val="22"/>
                <w:szCs w:val="22"/>
              </w:rPr>
              <w:t>Сколково</w:t>
            </w:r>
            <w:proofErr w:type="spellEnd"/>
            <w:r w:rsidRPr="00487299">
              <w:rPr>
                <w:sz w:val="22"/>
                <w:szCs w:val="22"/>
              </w:rPr>
              <w:t>”</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6</w:t>
            </w:r>
          </w:p>
        </w:tc>
        <w:tc>
          <w:tcPr>
            <w:tcW w:w="4649" w:type="dxa"/>
          </w:tcPr>
          <w:p w:rsidR="002A2CA3" w:rsidRPr="00487299" w:rsidRDefault="002A2CA3" w:rsidP="008E6E26">
            <w:pPr>
              <w:autoSpaceDE w:val="0"/>
              <w:autoSpaceDN w:val="0"/>
              <w:ind w:left="57"/>
            </w:pPr>
            <w:proofErr w:type="gramStart"/>
            <w:r w:rsidRPr="00487299">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Height w:val="654"/>
        </w:trPr>
        <w:tc>
          <w:tcPr>
            <w:tcW w:w="567" w:type="dxa"/>
            <w:vMerge w:val="restart"/>
          </w:tcPr>
          <w:p w:rsidR="002A2CA3" w:rsidRPr="00487299" w:rsidRDefault="002A2CA3" w:rsidP="008E6E26">
            <w:pPr>
              <w:autoSpaceDE w:val="0"/>
              <w:autoSpaceDN w:val="0"/>
              <w:jc w:val="center"/>
            </w:pPr>
            <w:r w:rsidRPr="00487299">
              <w:rPr>
                <w:sz w:val="22"/>
                <w:szCs w:val="22"/>
              </w:rPr>
              <w:t>7</w:t>
            </w:r>
          </w:p>
        </w:tc>
        <w:tc>
          <w:tcPr>
            <w:tcW w:w="4649" w:type="dxa"/>
            <w:vMerge w:val="restart"/>
          </w:tcPr>
          <w:p w:rsidR="002A2CA3" w:rsidRPr="00487299" w:rsidRDefault="002A2CA3" w:rsidP="008E6E26">
            <w:pPr>
              <w:autoSpaceDE w:val="0"/>
              <w:autoSpaceDN w:val="0"/>
              <w:ind w:left="57"/>
            </w:pPr>
            <w:r w:rsidRPr="00487299">
              <w:rPr>
                <w:sz w:val="22"/>
                <w:szCs w:val="22"/>
              </w:rPr>
              <w:t>Среднесписочная численность работников за предшествующий календарный год, человек</w:t>
            </w:r>
          </w:p>
        </w:tc>
        <w:tc>
          <w:tcPr>
            <w:tcW w:w="1588" w:type="dxa"/>
          </w:tcPr>
          <w:p w:rsidR="002A2CA3" w:rsidRPr="00487299" w:rsidRDefault="002A2CA3" w:rsidP="008E6E26">
            <w:pPr>
              <w:autoSpaceDE w:val="0"/>
              <w:autoSpaceDN w:val="0"/>
              <w:jc w:val="center"/>
            </w:pPr>
            <w:r w:rsidRPr="00487299">
              <w:rPr>
                <w:sz w:val="22"/>
                <w:szCs w:val="22"/>
              </w:rPr>
              <w:t>до 100 включительно</w:t>
            </w:r>
          </w:p>
        </w:tc>
        <w:tc>
          <w:tcPr>
            <w:tcW w:w="1588" w:type="dxa"/>
            <w:vMerge w:val="restart"/>
          </w:tcPr>
          <w:p w:rsidR="002A2CA3" w:rsidRPr="00487299" w:rsidRDefault="002A2CA3" w:rsidP="008E6E26">
            <w:pPr>
              <w:autoSpaceDE w:val="0"/>
              <w:autoSpaceDN w:val="0"/>
              <w:jc w:val="center"/>
            </w:pPr>
            <w:r w:rsidRPr="00487299">
              <w:rPr>
                <w:sz w:val="22"/>
                <w:szCs w:val="22"/>
              </w:rPr>
              <w:t>от 101 до 250 включительно</w:t>
            </w:r>
          </w:p>
        </w:tc>
        <w:tc>
          <w:tcPr>
            <w:tcW w:w="1842" w:type="dxa"/>
            <w:vMerge w:val="restart"/>
          </w:tcPr>
          <w:p w:rsidR="002A2CA3" w:rsidRPr="00487299" w:rsidRDefault="002A2CA3" w:rsidP="008E6E26">
            <w:pPr>
              <w:autoSpaceDE w:val="0"/>
              <w:autoSpaceDN w:val="0"/>
              <w:jc w:val="center"/>
            </w:pPr>
            <w:r w:rsidRPr="00487299">
              <w:rPr>
                <w:sz w:val="22"/>
                <w:szCs w:val="22"/>
              </w:rPr>
              <w:t>указывается количество человек</w:t>
            </w:r>
            <w:r w:rsidRPr="00487299">
              <w:rPr>
                <w:sz w:val="22"/>
                <w:szCs w:val="22"/>
              </w:rPr>
              <w:br/>
              <w:t>(за предшест</w:t>
            </w:r>
            <w:r w:rsidRPr="00487299">
              <w:rPr>
                <w:sz w:val="22"/>
                <w:szCs w:val="22"/>
              </w:rPr>
              <w:softHyphen/>
              <w:t>вующий календарный год)</w:t>
            </w:r>
          </w:p>
        </w:tc>
      </w:tr>
      <w:tr w:rsidR="002A2CA3" w:rsidRPr="00487299" w:rsidTr="008E6E26">
        <w:trPr>
          <w:cantSplit/>
        </w:trPr>
        <w:tc>
          <w:tcPr>
            <w:tcW w:w="567" w:type="dxa"/>
            <w:vMerge/>
          </w:tcPr>
          <w:p w:rsidR="002A2CA3" w:rsidRPr="00487299" w:rsidRDefault="002A2CA3" w:rsidP="008E6E26">
            <w:pPr>
              <w:autoSpaceDE w:val="0"/>
              <w:autoSpaceDN w:val="0"/>
              <w:jc w:val="center"/>
            </w:pPr>
          </w:p>
        </w:tc>
        <w:tc>
          <w:tcPr>
            <w:tcW w:w="4649" w:type="dxa"/>
            <w:vMerge/>
          </w:tcPr>
          <w:p w:rsidR="002A2CA3" w:rsidRPr="00487299" w:rsidRDefault="002A2CA3" w:rsidP="008E6E26">
            <w:pPr>
              <w:autoSpaceDE w:val="0"/>
              <w:autoSpaceDN w:val="0"/>
              <w:ind w:left="57"/>
            </w:pPr>
          </w:p>
        </w:tc>
        <w:tc>
          <w:tcPr>
            <w:tcW w:w="1588" w:type="dxa"/>
          </w:tcPr>
          <w:p w:rsidR="002A2CA3" w:rsidRPr="00487299" w:rsidRDefault="002A2CA3" w:rsidP="008E6E26">
            <w:pPr>
              <w:autoSpaceDE w:val="0"/>
              <w:autoSpaceDN w:val="0"/>
              <w:jc w:val="center"/>
            </w:pPr>
            <w:r w:rsidRPr="00487299">
              <w:rPr>
                <w:sz w:val="22"/>
                <w:szCs w:val="22"/>
              </w:rPr>
              <w:t xml:space="preserve">до 15 – </w:t>
            </w:r>
            <w:proofErr w:type="spellStart"/>
            <w:r w:rsidRPr="00487299">
              <w:rPr>
                <w:sz w:val="22"/>
                <w:szCs w:val="22"/>
              </w:rPr>
              <w:t>микропред</w:t>
            </w:r>
            <w:r w:rsidRPr="00487299">
              <w:rPr>
                <w:sz w:val="22"/>
                <w:szCs w:val="22"/>
              </w:rPr>
              <w:softHyphen/>
              <w:t>приятие</w:t>
            </w:r>
            <w:proofErr w:type="spellEnd"/>
          </w:p>
        </w:tc>
        <w:tc>
          <w:tcPr>
            <w:tcW w:w="1588" w:type="dxa"/>
            <w:vMerge/>
          </w:tcPr>
          <w:p w:rsidR="002A2CA3" w:rsidRPr="00487299" w:rsidRDefault="002A2CA3" w:rsidP="008E6E26">
            <w:pPr>
              <w:autoSpaceDE w:val="0"/>
              <w:autoSpaceDN w:val="0"/>
            </w:pPr>
          </w:p>
        </w:tc>
        <w:tc>
          <w:tcPr>
            <w:tcW w:w="1842" w:type="dxa"/>
            <w:vMerge/>
          </w:tcPr>
          <w:p w:rsidR="002A2CA3" w:rsidRPr="00487299" w:rsidRDefault="002A2CA3" w:rsidP="008E6E26">
            <w:pPr>
              <w:autoSpaceDE w:val="0"/>
              <w:autoSpaceDN w:val="0"/>
              <w:ind w:left="57"/>
            </w:pPr>
          </w:p>
        </w:tc>
      </w:tr>
      <w:tr w:rsidR="002A2CA3" w:rsidRPr="00487299" w:rsidTr="008E6E26">
        <w:trPr>
          <w:cantSplit/>
          <w:trHeight w:val="425"/>
        </w:trPr>
        <w:tc>
          <w:tcPr>
            <w:tcW w:w="567" w:type="dxa"/>
            <w:vMerge w:val="restart"/>
          </w:tcPr>
          <w:p w:rsidR="002A2CA3" w:rsidRPr="00487299" w:rsidRDefault="002A2CA3" w:rsidP="008E6E26">
            <w:pPr>
              <w:autoSpaceDE w:val="0"/>
              <w:autoSpaceDN w:val="0"/>
              <w:jc w:val="center"/>
            </w:pPr>
            <w:r w:rsidRPr="00487299">
              <w:rPr>
                <w:sz w:val="22"/>
                <w:szCs w:val="22"/>
              </w:rPr>
              <w:lastRenderedPageBreak/>
              <w:t>8</w:t>
            </w:r>
          </w:p>
        </w:tc>
        <w:tc>
          <w:tcPr>
            <w:tcW w:w="4649" w:type="dxa"/>
            <w:vMerge w:val="restart"/>
          </w:tcPr>
          <w:p w:rsidR="002A2CA3" w:rsidRPr="00487299" w:rsidRDefault="002A2CA3" w:rsidP="008E6E26">
            <w:pPr>
              <w:autoSpaceDE w:val="0"/>
              <w:autoSpaceDN w:val="0"/>
              <w:ind w:left="57"/>
            </w:pPr>
            <w:r w:rsidRPr="00487299">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487299" w:rsidRDefault="002A2CA3" w:rsidP="008E6E26">
            <w:pPr>
              <w:autoSpaceDE w:val="0"/>
              <w:autoSpaceDN w:val="0"/>
              <w:jc w:val="center"/>
            </w:pPr>
            <w:r w:rsidRPr="00487299">
              <w:rPr>
                <w:sz w:val="22"/>
                <w:szCs w:val="22"/>
              </w:rPr>
              <w:t>800</w:t>
            </w:r>
          </w:p>
        </w:tc>
        <w:tc>
          <w:tcPr>
            <w:tcW w:w="1588" w:type="dxa"/>
            <w:vMerge w:val="restart"/>
          </w:tcPr>
          <w:p w:rsidR="002A2CA3" w:rsidRPr="00487299" w:rsidRDefault="002A2CA3" w:rsidP="008E6E26">
            <w:pPr>
              <w:autoSpaceDE w:val="0"/>
              <w:autoSpaceDN w:val="0"/>
              <w:jc w:val="center"/>
            </w:pPr>
            <w:r w:rsidRPr="00487299">
              <w:rPr>
                <w:sz w:val="22"/>
                <w:szCs w:val="22"/>
              </w:rPr>
              <w:t>2000</w:t>
            </w:r>
          </w:p>
        </w:tc>
        <w:tc>
          <w:tcPr>
            <w:tcW w:w="1842" w:type="dxa"/>
            <w:vMerge w:val="restart"/>
          </w:tcPr>
          <w:p w:rsidR="002A2CA3" w:rsidRPr="00487299" w:rsidRDefault="002A2CA3" w:rsidP="008E6E26">
            <w:pPr>
              <w:autoSpaceDE w:val="0"/>
              <w:autoSpaceDN w:val="0"/>
              <w:jc w:val="center"/>
            </w:pPr>
            <w:r w:rsidRPr="00487299">
              <w:rPr>
                <w:sz w:val="22"/>
                <w:szCs w:val="22"/>
              </w:rPr>
              <w:t>указывается в млн. рублей</w:t>
            </w:r>
            <w:r w:rsidRPr="00487299">
              <w:rPr>
                <w:sz w:val="22"/>
                <w:szCs w:val="22"/>
              </w:rPr>
              <w:br/>
              <w:t>(за предшест</w:t>
            </w:r>
            <w:r w:rsidRPr="00487299">
              <w:rPr>
                <w:sz w:val="22"/>
                <w:szCs w:val="22"/>
              </w:rPr>
              <w:softHyphen/>
              <w:t>вующий календарный год)</w:t>
            </w:r>
          </w:p>
        </w:tc>
      </w:tr>
      <w:tr w:rsidR="002A2CA3" w:rsidRPr="00487299" w:rsidTr="008E6E26">
        <w:trPr>
          <w:cantSplit/>
        </w:trPr>
        <w:tc>
          <w:tcPr>
            <w:tcW w:w="567" w:type="dxa"/>
            <w:vMerge/>
          </w:tcPr>
          <w:p w:rsidR="002A2CA3" w:rsidRPr="00487299" w:rsidRDefault="002A2CA3" w:rsidP="008E6E26">
            <w:pPr>
              <w:autoSpaceDE w:val="0"/>
              <w:autoSpaceDN w:val="0"/>
              <w:jc w:val="center"/>
            </w:pPr>
          </w:p>
        </w:tc>
        <w:tc>
          <w:tcPr>
            <w:tcW w:w="4649" w:type="dxa"/>
            <w:vMerge/>
          </w:tcPr>
          <w:p w:rsidR="002A2CA3" w:rsidRPr="00487299" w:rsidRDefault="002A2CA3" w:rsidP="008E6E26">
            <w:pPr>
              <w:autoSpaceDE w:val="0"/>
              <w:autoSpaceDN w:val="0"/>
            </w:pPr>
          </w:p>
        </w:tc>
        <w:tc>
          <w:tcPr>
            <w:tcW w:w="1588" w:type="dxa"/>
          </w:tcPr>
          <w:p w:rsidR="002A2CA3" w:rsidRPr="00487299" w:rsidRDefault="002A2CA3" w:rsidP="008E6E26">
            <w:pPr>
              <w:autoSpaceDE w:val="0"/>
              <w:autoSpaceDN w:val="0"/>
              <w:jc w:val="center"/>
            </w:pPr>
            <w:r w:rsidRPr="00487299">
              <w:rPr>
                <w:sz w:val="22"/>
                <w:szCs w:val="22"/>
              </w:rPr>
              <w:t xml:space="preserve">120 в год – </w:t>
            </w:r>
            <w:proofErr w:type="spellStart"/>
            <w:r w:rsidRPr="00487299">
              <w:rPr>
                <w:sz w:val="22"/>
                <w:szCs w:val="22"/>
              </w:rPr>
              <w:t>микро</w:t>
            </w:r>
            <w:r w:rsidRPr="00487299">
              <w:rPr>
                <w:sz w:val="22"/>
                <w:szCs w:val="22"/>
              </w:rPr>
              <w:softHyphen/>
              <w:t>предприятие</w:t>
            </w:r>
            <w:proofErr w:type="spellEnd"/>
          </w:p>
        </w:tc>
        <w:tc>
          <w:tcPr>
            <w:tcW w:w="1588" w:type="dxa"/>
            <w:vMerge/>
          </w:tcPr>
          <w:p w:rsidR="002A2CA3" w:rsidRPr="00487299" w:rsidRDefault="002A2CA3" w:rsidP="008E6E26">
            <w:pPr>
              <w:autoSpaceDE w:val="0"/>
              <w:autoSpaceDN w:val="0"/>
            </w:pPr>
          </w:p>
        </w:tc>
        <w:tc>
          <w:tcPr>
            <w:tcW w:w="1842" w:type="dxa"/>
            <w:vMerge/>
          </w:tcPr>
          <w:p w:rsidR="002A2CA3" w:rsidRPr="00487299" w:rsidRDefault="002A2CA3" w:rsidP="008E6E26">
            <w:pPr>
              <w:autoSpaceDE w:val="0"/>
              <w:autoSpaceDN w:val="0"/>
              <w:ind w:left="57"/>
            </w:pP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9</w:t>
            </w:r>
          </w:p>
        </w:tc>
        <w:tc>
          <w:tcPr>
            <w:tcW w:w="4649" w:type="dxa"/>
          </w:tcPr>
          <w:p w:rsidR="002A2CA3" w:rsidRPr="00487299" w:rsidRDefault="002A2CA3" w:rsidP="008E6E26">
            <w:pPr>
              <w:autoSpaceDE w:val="0"/>
              <w:autoSpaceDN w:val="0"/>
              <w:ind w:left="57"/>
            </w:pPr>
            <w:r w:rsidRPr="00487299">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10</w:t>
            </w:r>
          </w:p>
        </w:tc>
        <w:tc>
          <w:tcPr>
            <w:tcW w:w="4649" w:type="dxa"/>
          </w:tcPr>
          <w:p w:rsidR="002A2CA3" w:rsidRPr="00487299" w:rsidRDefault="002A2CA3" w:rsidP="008E6E26">
            <w:pPr>
              <w:autoSpaceDE w:val="0"/>
              <w:autoSpaceDN w:val="0"/>
              <w:ind w:left="57"/>
            </w:pPr>
            <w:r w:rsidRPr="00487299">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87299">
              <w:rPr>
                <w:sz w:val="22"/>
                <w:szCs w:val="22"/>
              </w:rPr>
              <w:t>2</w:t>
            </w:r>
            <w:proofErr w:type="gramEnd"/>
            <w:r w:rsidRPr="00487299">
              <w:rPr>
                <w:sz w:val="22"/>
                <w:szCs w:val="22"/>
              </w:rPr>
              <w:t xml:space="preserve"> и ОКПД2</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11</w:t>
            </w:r>
          </w:p>
        </w:tc>
        <w:tc>
          <w:tcPr>
            <w:tcW w:w="4649" w:type="dxa"/>
          </w:tcPr>
          <w:p w:rsidR="002A2CA3" w:rsidRPr="00487299" w:rsidRDefault="002A2CA3" w:rsidP="008E6E26">
            <w:pPr>
              <w:autoSpaceDE w:val="0"/>
              <w:autoSpaceDN w:val="0"/>
              <w:ind w:left="57"/>
            </w:pPr>
            <w:r w:rsidRPr="00487299">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487299">
              <w:rPr>
                <w:sz w:val="22"/>
                <w:szCs w:val="22"/>
              </w:rPr>
              <w:t>2</w:t>
            </w:r>
            <w:proofErr w:type="gramEnd"/>
            <w:r w:rsidRPr="00487299">
              <w:rPr>
                <w:sz w:val="22"/>
                <w:szCs w:val="22"/>
              </w:rPr>
              <w:t xml:space="preserve"> и ОКПД2</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12</w:t>
            </w:r>
          </w:p>
        </w:tc>
        <w:tc>
          <w:tcPr>
            <w:tcW w:w="4649" w:type="dxa"/>
          </w:tcPr>
          <w:p w:rsidR="002A2CA3" w:rsidRPr="00487299" w:rsidRDefault="002A2CA3" w:rsidP="008E6E26">
            <w:pPr>
              <w:autoSpaceDE w:val="0"/>
              <w:autoSpaceDN w:val="0"/>
              <w:ind w:left="57"/>
            </w:pPr>
            <w:r w:rsidRPr="00487299">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13</w:t>
            </w:r>
          </w:p>
        </w:tc>
        <w:tc>
          <w:tcPr>
            <w:tcW w:w="4649" w:type="dxa"/>
          </w:tcPr>
          <w:p w:rsidR="002A2CA3" w:rsidRPr="00487299" w:rsidRDefault="002A2CA3" w:rsidP="008E6E26">
            <w:pPr>
              <w:autoSpaceDE w:val="0"/>
              <w:autoSpaceDN w:val="0"/>
              <w:ind w:left="57"/>
            </w:pPr>
            <w:r w:rsidRPr="00487299">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487299" w:rsidRDefault="002A2CA3" w:rsidP="008E6E26">
            <w:pPr>
              <w:autoSpaceDE w:val="0"/>
              <w:autoSpaceDN w:val="0"/>
              <w:jc w:val="center"/>
            </w:pPr>
            <w:r w:rsidRPr="00487299">
              <w:rPr>
                <w:sz w:val="22"/>
                <w:szCs w:val="22"/>
              </w:rPr>
              <w:t>да (нет)</w:t>
            </w:r>
            <w:r w:rsidRPr="00487299">
              <w:rPr>
                <w:sz w:val="22"/>
                <w:szCs w:val="22"/>
              </w:rPr>
              <w:br/>
              <w:t xml:space="preserve">(в случае участия </w:t>
            </w:r>
            <w:r w:rsidRPr="00487299">
              <w:rPr>
                <w:sz w:val="22"/>
                <w:szCs w:val="22"/>
              </w:rPr>
              <w:sym w:font="Symbol" w:char="F02D"/>
            </w:r>
            <w:r w:rsidRPr="00487299">
              <w:rPr>
                <w:sz w:val="22"/>
                <w:szCs w:val="22"/>
              </w:rPr>
              <w:t xml:space="preserve"> наименование заказчика, реализующего программу партнерства)</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14</w:t>
            </w:r>
          </w:p>
        </w:tc>
        <w:tc>
          <w:tcPr>
            <w:tcW w:w="4649" w:type="dxa"/>
          </w:tcPr>
          <w:p w:rsidR="002A2CA3" w:rsidRPr="00487299" w:rsidRDefault="002A2CA3" w:rsidP="008E6E26">
            <w:pPr>
              <w:autoSpaceDE w:val="0"/>
              <w:autoSpaceDN w:val="0"/>
              <w:ind w:left="57"/>
            </w:pPr>
            <w:proofErr w:type="gramStart"/>
            <w:r w:rsidRPr="00487299">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487299" w:rsidRDefault="002A2CA3" w:rsidP="008E6E26">
            <w:pPr>
              <w:autoSpaceDE w:val="0"/>
              <w:autoSpaceDN w:val="0"/>
              <w:jc w:val="center"/>
            </w:pPr>
            <w:r w:rsidRPr="00487299">
              <w:rPr>
                <w:sz w:val="22"/>
                <w:szCs w:val="22"/>
              </w:rPr>
              <w:t>да (нет)</w:t>
            </w:r>
            <w:r w:rsidRPr="00487299">
              <w:rPr>
                <w:sz w:val="22"/>
                <w:szCs w:val="22"/>
              </w:rPr>
              <w:br/>
              <w:t xml:space="preserve">(при наличии </w:t>
            </w:r>
            <w:r w:rsidRPr="00487299">
              <w:rPr>
                <w:sz w:val="22"/>
                <w:szCs w:val="22"/>
              </w:rPr>
              <w:sym w:font="Symbol" w:char="F02D"/>
            </w:r>
            <w:r w:rsidRPr="00487299">
              <w:rPr>
                <w:sz w:val="22"/>
                <w:szCs w:val="22"/>
              </w:rPr>
              <w:t xml:space="preserve"> количество исполненных контрактов или договоров и общая сумма)</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lastRenderedPageBreak/>
              <w:t>15</w:t>
            </w:r>
          </w:p>
        </w:tc>
        <w:tc>
          <w:tcPr>
            <w:tcW w:w="4649" w:type="dxa"/>
          </w:tcPr>
          <w:p w:rsidR="002A2CA3" w:rsidRPr="00487299" w:rsidRDefault="002A2CA3" w:rsidP="008E6E26">
            <w:pPr>
              <w:autoSpaceDE w:val="0"/>
              <w:autoSpaceDN w:val="0"/>
              <w:ind w:left="57"/>
            </w:pPr>
            <w:proofErr w:type="gramStart"/>
            <w:r w:rsidRPr="00487299">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487299">
              <w:rPr>
                <w:sz w:val="22"/>
                <w:szCs w:val="22"/>
              </w:rPr>
              <w:t>ввиде</w:t>
            </w:r>
            <w:proofErr w:type="spellEnd"/>
            <w:proofErr w:type="gramEnd"/>
            <w:r w:rsidRPr="00487299">
              <w:rPr>
                <w:sz w:val="22"/>
                <w:szCs w:val="22"/>
              </w:rPr>
              <w:t xml:space="preserve"> дисквалификации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16</w:t>
            </w:r>
          </w:p>
        </w:tc>
        <w:tc>
          <w:tcPr>
            <w:tcW w:w="4649" w:type="dxa"/>
          </w:tcPr>
          <w:p w:rsidR="002A2CA3" w:rsidRPr="00487299" w:rsidRDefault="002A2CA3" w:rsidP="008E6E26">
            <w:pPr>
              <w:autoSpaceDE w:val="0"/>
              <w:autoSpaceDN w:val="0"/>
              <w:ind w:left="57"/>
            </w:pPr>
            <w:r w:rsidRPr="00487299">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bl>
    <w:p w:rsidR="002A2CA3" w:rsidRPr="00487299" w:rsidRDefault="002A2CA3" w:rsidP="002A2CA3">
      <w:pPr>
        <w:ind w:firstLine="567"/>
        <w:jc w:val="both"/>
      </w:pPr>
    </w:p>
    <w:p w:rsidR="002A2CA3" w:rsidRPr="00487299" w:rsidRDefault="002A2CA3" w:rsidP="002A2CA3">
      <w:pPr>
        <w:ind w:firstLine="567"/>
        <w:jc w:val="both"/>
      </w:pPr>
      <w:r w:rsidRPr="00487299">
        <w:t>_____________________________________________</w:t>
      </w:r>
    </w:p>
    <w:p w:rsidR="002A2CA3" w:rsidRPr="00487299" w:rsidRDefault="002A2CA3" w:rsidP="002A2CA3">
      <w:pPr>
        <w:ind w:firstLine="567"/>
        <w:jc w:val="both"/>
        <w:rPr>
          <w:sz w:val="20"/>
        </w:rPr>
      </w:pPr>
      <w:r w:rsidRPr="00487299">
        <w:rPr>
          <w:sz w:val="20"/>
        </w:rPr>
        <w:t>(подпись)</w:t>
      </w:r>
    </w:p>
    <w:p w:rsidR="002A2CA3" w:rsidRPr="00487299" w:rsidRDefault="002A2CA3" w:rsidP="002A2CA3">
      <w:pPr>
        <w:ind w:firstLine="567"/>
        <w:jc w:val="both"/>
        <w:rPr>
          <w:sz w:val="20"/>
        </w:rPr>
      </w:pPr>
      <w:r w:rsidRPr="00487299">
        <w:rPr>
          <w:sz w:val="20"/>
        </w:rPr>
        <w:t>М.П.</w:t>
      </w:r>
    </w:p>
    <w:p w:rsidR="002A2CA3" w:rsidRPr="00487299" w:rsidRDefault="002A2CA3" w:rsidP="002A2CA3">
      <w:pPr>
        <w:ind w:firstLine="567"/>
        <w:jc w:val="both"/>
      </w:pPr>
      <w:r w:rsidRPr="00487299">
        <w:t>___________________________________________________________</w:t>
      </w:r>
    </w:p>
    <w:p w:rsidR="002A2CA3" w:rsidRPr="00487299" w:rsidRDefault="002A2CA3" w:rsidP="002A2CA3">
      <w:pPr>
        <w:ind w:left="708" w:firstLine="708"/>
        <w:jc w:val="both"/>
        <w:rPr>
          <w:sz w:val="20"/>
        </w:rPr>
      </w:pPr>
      <w:r w:rsidRPr="00487299">
        <w:rPr>
          <w:sz w:val="20"/>
        </w:rPr>
        <w:t xml:space="preserve">(фамилия, имя, отчество (при наличии) </w:t>
      </w:r>
      <w:proofErr w:type="gramStart"/>
      <w:r w:rsidRPr="00487299">
        <w:rPr>
          <w:sz w:val="20"/>
        </w:rPr>
        <w:t>подписавшего</w:t>
      </w:r>
      <w:proofErr w:type="gramEnd"/>
      <w:r w:rsidRPr="00487299">
        <w:rPr>
          <w:sz w:val="20"/>
        </w:rPr>
        <w:t>, должность)</w:t>
      </w:r>
    </w:p>
    <w:p w:rsidR="002A2CA3" w:rsidRPr="00487299" w:rsidRDefault="002A2CA3" w:rsidP="002A2CA3">
      <w:pPr>
        <w:ind w:firstLine="567"/>
        <w:jc w:val="both"/>
      </w:pPr>
    </w:p>
    <w:p w:rsidR="002A2CA3" w:rsidRPr="00487299" w:rsidRDefault="002A2CA3" w:rsidP="002A2CA3">
      <w:pPr>
        <w:ind w:left="567"/>
        <w:jc w:val="center"/>
        <w:rPr>
          <w:color w:val="808080" w:themeColor="background1" w:themeShade="80"/>
        </w:rPr>
      </w:pPr>
      <w:r w:rsidRPr="00487299">
        <w:rPr>
          <w:color w:val="808080" w:themeColor="background1" w:themeShade="80"/>
        </w:rPr>
        <w:t>ИНСТРУКЦИИ ПО ЗАПОЛНЕНИЮ:</w:t>
      </w:r>
    </w:p>
    <w:p w:rsidR="002A2CA3" w:rsidRPr="00487299" w:rsidRDefault="002A2CA3" w:rsidP="002A2CA3">
      <w:pPr>
        <w:ind w:firstLine="567"/>
        <w:jc w:val="both"/>
        <w:rPr>
          <w:color w:val="808080" w:themeColor="background1" w:themeShade="80"/>
        </w:rPr>
      </w:pPr>
    </w:p>
    <w:p w:rsidR="002A2CA3" w:rsidRPr="00487299" w:rsidRDefault="002A2CA3" w:rsidP="002A2CA3">
      <w:pPr>
        <w:ind w:firstLine="567"/>
        <w:jc w:val="both"/>
        <w:rPr>
          <w:color w:val="808080" w:themeColor="background1" w:themeShade="80"/>
        </w:rPr>
      </w:pPr>
      <w:r w:rsidRPr="00487299">
        <w:rPr>
          <w:color w:val="808080" w:themeColor="background1" w:themeShade="80"/>
        </w:rPr>
        <w:t xml:space="preserve">Декларация предоставляется в случаях, установленных в пункте 16 Раздела </w:t>
      </w:r>
      <w:r w:rsidRPr="00487299">
        <w:rPr>
          <w:color w:val="808080" w:themeColor="background1" w:themeShade="80"/>
          <w:lang w:val="en-US"/>
        </w:rPr>
        <w:t>II</w:t>
      </w:r>
      <w:r w:rsidRPr="00487299">
        <w:rPr>
          <w:color w:val="808080" w:themeColor="background1" w:themeShade="80"/>
        </w:rPr>
        <w:t>Документации о проведен</w:t>
      </w:r>
      <w:proofErr w:type="gramStart"/>
      <w:r w:rsidRPr="00487299">
        <w:rPr>
          <w:color w:val="808080" w:themeColor="background1" w:themeShade="80"/>
        </w:rPr>
        <w:t>ии ау</w:t>
      </w:r>
      <w:proofErr w:type="gramEnd"/>
      <w:r w:rsidRPr="00487299">
        <w:rPr>
          <w:color w:val="808080" w:themeColor="background1" w:themeShade="80"/>
        </w:rPr>
        <w:t>кциона в электронной форме.</w:t>
      </w:r>
    </w:p>
    <w:p w:rsidR="002A2CA3" w:rsidRPr="00487299" w:rsidRDefault="002A2CA3" w:rsidP="002A2CA3">
      <w:pPr>
        <w:ind w:firstLine="567"/>
        <w:jc w:val="both"/>
        <w:rPr>
          <w:color w:val="808080" w:themeColor="background1" w:themeShade="80"/>
        </w:rPr>
      </w:pPr>
      <w:r w:rsidRPr="00487299">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487299" w:rsidRDefault="002A2CA3" w:rsidP="002A2CA3">
      <w:pPr>
        <w:ind w:firstLine="567"/>
        <w:jc w:val="both"/>
        <w:rPr>
          <w:color w:val="808080" w:themeColor="background1" w:themeShade="80"/>
        </w:rPr>
      </w:pPr>
      <w:r w:rsidRPr="00487299">
        <w:rPr>
          <w:color w:val="808080" w:themeColor="background1" w:themeShade="80"/>
        </w:rPr>
        <w:t>&lt;2&gt; Пункты 1 - 11 настоящего документа являются обязательными для заполнения.</w:t>
      </w:r>
    </w:p>
    <w:p w:rsidR="002A2CA3" w:rsidRPr="00487299" w:rsidRDefault="002A2CA3" w:rsidP="002A2CA3">
      <w:pPr>
        <w:ind w:firstLine="567"/>
        <w:jc w:val="both"/>
        <w:rPr>
          <w:color w:val="808080" w:themeColor="background1" w:themeShade="80"/>
        </w:rPr>
      </w:pPr>
      <w:proofErr w:type="gramStart"/>
      <w:r w:rsidRPr="00487299">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4" w:name="_Toc529883732"/>
      <w:bookmarkEnd w:id="74"/>
      <w:proofErr w:type="gramEnd"/>
    </w:p>
    <w:p w:rsidR="00821BEB" w:rsidRPr="00487299" w:rsidRDefault="00821BEB" w:rsidP="00632CAE">
      <w:pPr>
        <w:rPr>
          <w:rFonts w:eastAsia="MS Mincho"/>
        </w:rPr>
        <w:sectPr w:rsidR="00821BEB" w:rsidRPr="00487299" w:rsidSect="0021695B">
          <w:footerReference w:type="default" r:id="rId29"/>
          <w:pgSz w:w="11906" w:h="16838"/>
          <w:pgMar w:top="1134" w:right="849" w:bottom="1134" w:left="1134" w:header="708" w:footer="708" w:gutter="0"/>
          <w:cols w:space="708"/>
          <w:docGrid w:linePitch="360"/>
        </w:sectPr>
      </w:pPr>
    </w:p>
    <w:p w:rsidR="002F3A3A" w:rsidRPr="00487299" w:rsidRDefault="002F3A3A" w:rsidP="002F3A3A">
      <w:pPr>
        <w:pStyle w:val="11"/>
        <w:jc w:val="center"/>
        <w:rPr>
          <w:rFonts w:ascii="Times New Roman" w:eastAsia="MS Mincho" w:hAnsi="Times New Roman"/>
          <w:color w:val="auto"/>
          <w:kern w:val="32"/>
          <w:szCs w:val="24"/>
        </w:rPr>
      </w:pPr>
      <w:bookmarkStart w:id="75" w:name="_Toc529889388"/>
      <w:bookmarkStart w:id="76" w:name="_Toc41482604"/>
      <w:r w:rsidRPr="00487299">
        <w:rPr>
          <w:rFonts w:ascii="Times New Roman" w:eastAsia="MS Mincho" w:hAnsi="Times New Roman"/>
          <w:color w:val="auto"/>
          <w:kern w:val="32"/>
          <w:szCs w:val="24"/>
        </w:rPr>
        <w:lastRenderedPageBreak/>
        <w:t>РАЗДЕЛ IV. ТЕХНИЧЕСКОЕ ЗАДАНИЕ</w:t>
      </w:r>
      <w:bookmarkEnd w:id="75"/>
      <w:bookmarkEnd w:id="76"/>
    </w:p>
    <w:p w:rsidR="00CF4AD4" w:rsidRPr="00487299" w:rsidRDefault="00CF4AD4" w:rsidP="00F92098">
      <w:pPr>
        <w:pStyle w:val="32"/>
        <w:jc w:val="both"/>
        <w:rPr>
          <w:sz w:val="20"/>
          <w:szCs w:val="20"/>
        </w:rPr>
      </w:pPr>
    </w:p>
    <w:p w:rsidR="005E4327" w:rsidRPr="00487299" w:rsidRDefault="005E4327" w:rsidP="005E4327">
      <w:pPr>
        <w:pStyle w:val="32"/>
        <w:spacing w:line="360" w:lineRule="auto"/>
        <w:rPr>
          <w:color w:val="000000"/>
          <w:sz w:val="24"/>
          <w:szCs w:val="24"/>
        </w:rPr>
      </w:pPr>
      <w:r w:rsidRPr="00487299">
        <w:rPr>
          <w:b/>
          <w:color w:val="000000"/>
          <w:sz w:val="24"/>
          <w:szCs w:val="24"/>
        </w:rPr>
        <w:t>Предмет</w:t>
      </w:r>
      <w:r w:rsidRPr="00487299">
        <w:rPr>
          <w:rFonts w:ascii="Times Roman" w:hAnsi="Times Roman"/>
          <w:b/>
          <w:color w:val="000000"/>
          <w:sz w:val="24"/>
          <w:szCs w:val="24"/>
        </w:rPr>
        <w:t xml:space="preserve"> </w:t>
      </w:r>
      <w:r w:rsidRPr="00487299">
        <w:rPr>
          <w:b/>
          <w:sz w:val="24"/>
          <w:szCs w:val="24"/>
          <w:lang w:eastAsia="zh-CN"/>
        </w:rPr>
        <w:t>аукциона</w:t>
      </w:r>
      <w:r w:rsidRPr="00487299">
        <w:rPr>
          <w:rFonts w:ascii="Times Roman" w:hAnsi="Times Roman"/>
          <w:b/>
          <w:sz w:val="24"/>
          <w:szCs w:val="24"/>
          <w:lang w:eastAsia="zh-CN"/>
        </w:rPr>
        <w:t xml:space="preserve"> </w:t>
      </w:r>
      <w:r w:rsidRPr="00487299">
        <w:rPr>
          <w:b/>
          <w:sz w:val="24"/>
          <w:szCs w:val="24"/>
          <w:lang w:eastAsia="zh-CN"/>
        </w:rPr>
        <w:t>в</w:t>
      </w:r>
      <w:r w:rsidRPr="00487299">
        <w:rPr>
          <w:rFonts w:ascii="Times Roman" w:hAnsi="Times Roman"/>
          <w:b/>
          <w:sz w:val="24"/>
          <w:szCs w:val="24"/>
          <w:lang w:eastAsia="zh-CN"/>
        </w:rPr>
        <w:t xml:space="preserve"> </w:t>
      </w:r>
      <w:r w:rsidRPr="00487299">
        <w:rPr>
          <w:b/>
          <w:sz w:val="24"/>
          <w:szCs w:val="24"/>
          <w:lang w:eastAsia="zh-CN"/>
        </w:rPr>
        <w:t>электронной</w:t>
      </w:r>
      <w:r w:rsidRPr="00487299">
        <w:rPr>
          <w:rFonts w:ascii="Times Roman" w:hAnsi="Times Roman"/>
          <w:b/>
          <w:sz w:val="24"/>
          <w:szCs w:val="24"/>
          <w:lang w:eastAsia="zh-CN"/>
        </w:rPr>
        <w:t xml:space="preserve"> </w:t>
      </w:r>
      <w:r w:rsidRPr="00487299">
        <w:rPr>
          <w:b/>
          <w:sz w:val="24"/>
          <w:szCs w:val="24"/>
          <w:lang w:eastAsia="zh-CN"/>
        </w:rPr>
        <w:t>форме</w:t>
      </w:r>
      <w:r w:rsidRPr="00487299">
        <w:rPr>
          <w:rFonts w:ascii="Times Roman" w:hAnsi="Times Roman"/>
          <w:b/>
          <w:color w:val="000000"/>
          <w:sz w:val="24"/>
          <w:szCs w:val="24"/>
        </w:rPr>
        <w:t>:</w:t>
      </w:r>
      <w:r w:rsidRPr="00487299">
        <w:rPr>
          <w:rFonts w:ascii="Times Roman" w:hAnsi="Times Roman"/>
          <w:color w:val="000000"/>
          <w:sz w:val="24"/>
          <w:szCs w:val="24"/>
        </w:rPr>
        <w:t xml:space="preserve"> </w:t>
      </w:r>
      <w:r w:rsidRPr="00487299">
        <w:rPr>
          <w:color w:val="000000"/>
          <w:sz w:val="24"/>
          <w:szCs w:val="24"/>
        </w:rPr>
        <w:t>Поставка шкафов локальной системы контроля и управления, шкафов управления насосами.</w:t>
      </w:r>
    </w:p>
    <w:p w:rsidR="005E4327" w:rsidRPr="00487299" w:rsidRDefault="005E4327" w:rsidP="005E4327">
      <w:pPr>
        <w:spacing w:line="360" w:lineRule="auto"/>
        <w:jc w:val="both"/>
      </w:pPr>
      <w:r w:rsidRPr="00487299">
        <w:rPr>
          <w:rStyle w:val="2f4"/>
        </w:rPr>
        <w:t xml:space="preserve">Срок и условия поставки товара: </w:t>
      </w:r>
      <w:r w:rsidRPr="00487299">
        <w:rPr>
          <w:color w:val="000000"/>
          <w:lang w:bidi="ru-RU"/>
        </w:rPr>
        <w:t xml:space="preserve">в течение 100 (ста) календарных дней </w:t>
      </w:r>
      <w:proofErr w:type="gramStart"/>
      <w:r w:rsidRPr="00487299">
        <w:rPr>
          <w:color w:val="000000"/>
          <w:lang w:bidi="ru-RU"/>
        </w:rPr>
        <w:t>с даты заключения</w:t>
      </w:r>
      <w:proofErr w:type="gramEnd"/>
      <w:r w:rsidRPr="00487299">
        <w:rPr>
          <w:color w:val="000000"/>
          <w:lang w:bidi="ru-RU"/>
        </w:rPr>
        <w:t xml:space="preserve"> договора.</w:t>
      </w:r>
    </w:p>
    <w:p w:rsidR="005E4327" w:rsidRPr="00487299" w:rsidRDefault="005E4327" w:rsidP="005E4327">
      <w:pPr>
        <w:spacing w:line="360" w:lineRule="auto"/>
        <w:jc w:val="both"/>
      </w:pPr>
      <w:r w:rsidRPr="00487299">
        <w:rPr>
          <w:rStyle w:val="2f4"/>
        </w:rPr>
        <w:t xml:space="preserve">Место поставки товара: </w:t>
      </w:r>
      <w:r w:rsidRPr="00487299">
        <w:rPr>
          <w:color w:val="000000"/>
          <w:lang w:bidi="ru-RU"/>
        </w:rPr>
        <w:t>Тюменская область, г. Сургут, ул. Профсоюзов 69/1, центральный склад Заказчика.</w:t>
      </w:r>
    </w:p>
    <w:p w:rsidR="005E4327" w:rsidRPr="00487299" w:rsidRDefault="005E4327" w:rsidP="005E4327">
      <w:pPr>
        <w:spacing w:line="360" w:lineRule="auto"/>
        <w:jc w:val="both"/>
      </w:pPr>
      <w:r w:rsidRPr="00487299">
        <w:rPr>
          <w:rStyle w:val="2f4"/>
        </w:rPr>
        <w:t xml:space="preserve">Время поставки: </w:t>
      </w:r>
      <w:r w:rsidRPr="00487299">
        <w:rPr>
          <w:color w:val="000000"/>
          <w:lang w:bidi="ru-RU"/>
        </w:rPr>
        <w:t>В рабочие дни с 09 до 17 часов (время местное).</w:t>
      </w:r>
    </w:p>
    <w:p w:rsidR="005E4327" w:rsidRPr="00487299" w:rsidRDefault="005E4327" w:rsidP="005E4327">
      <w:pPr>
        <w:pStyle w:val="1f0"/>
        <w:shd w:val="clear" w:color="auto" w:fill="auto"/>
        <w:ind w:left="140"/>
        <w:outlineLvl w:val="9"/>
      </w:pPr>
      <w:bookmarkStart w:id="77" w:name="bookmark0"/>
      <w:proofErr w:type="gramStart"/>
      <w:r w:rsidRPr="00487299">
        <w:rPr>
          <w:color w:val="000000"/>
          <w:sz w:val="24"/>
          <w:szCs w:val="24"/>
          <w:lang w:eastAsia="ru-RU" w:bidi="ru-RU"/>
        </w:rPr>
        <w:t>ТРЕБОВАНИЯ К КАЧЕСТВУ, ТЕХНИЧЕСКИМ И ФУНКЦИОНАЛЬНЫМ ХАРАКТЕРИСТИКАМ (ПОТРЕБИТЕЛЬСКИМ</w:t>
      </w:r>
      <w:bookmarkEnd w:id="77"/>
      <w:proofErr w:type="gramEnd"/>
    </w:p>
    <w:p w:rsidR="005E4327" w:rsidRPr="00487299" w:rsidRDefault="005E4327" w:rsidP="005E4327">
      <w:pPr>
        <w:pStyle w:val="1f0"/>
        <w:shd w:val="clear" w:color="auto" w:fill="auto"/>
        <w:spacing w:after="261" w:line="240" w:lineRule="exact"/>
        <w:ind w:left="4740"/>
        <w:jc w:val="left"/>
        <w:outlineLvl w:val="9"/>
        <w:rPr>
          <w:color w:val="000000"/>
          <w:sz w:val="24"/>
          <w:szCs w:val="24"/>
          <w:lang w:eastAsia="ru-RU" w:bidi="ru-RU"/>
        </w:rPr>
      </w:pPr>
      <w:bookmarkStart w:id="78" w:name="bookmark1"/>
      <w:proofErr w:type="gramStart"/>
      <w:r w:rsidRPr="00487299">
        <w:rPr>
          <w:color w:val="000000"/>
          <w:sz w:val="24"/>
          <w:szCs w:val="24"/>
          <w:lang w:eastAsia="ru-RU" w:bidi="ru-RU"/>
        </w:rPr>
        <w:t>СВОЙСТВАМ) ПОСТАВЛЯЕМОГО ТОВАРА:</w:t>
      </w:r>
      <w:bookmarkEnd w:id="78"/>
      <w:proofErr w:type="gramEnd"/>
    </w:p>
    <w:p w:rsidR="005E4327" w:rsidRPr="00487299" w:rsidRDefault="005E4327" w:rsidP="005E4327">
      <w:pPr>
        <w:ind w:firstLine="360"/>
        <w:rPr>
          <w:color w:val="000000"/>
          <w:lang w:bidi="ru-RU"/>
        </w:rPr>
      </w:pPr>
      <w:r w:rsidRPr="00487299">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E4327" w:rsidRPr="00487299" w:rsidRDefault="005E4327" w:rsidP="005E4327">
      <w:pPr>
        <w:ind w:firstLine="360"/>
      </w:pPr>
    </w:p>
    <w:p w:rsidR="005E4327" w:rsidRPr="00487299" w:rsidRDefault="005E4327" w:rsidP="005E4327">
      <w:pPr>
        <w:widowControl w:val="0"/>
        <w:numPr>
          <w:ilvl w:val="0"/>
          <w:numId w:val="15"/>
        </w:numPr>
        <w:tabs>
          <w:tab w:val="left" w:pos="368"/>
        </w:tabs>
        <w:spacing w:line="276" w:lineRule="exact"/>
        <w:ind w:right="-31"/>
        <w:jc w:val="both"/>
      </w:pPr>
      <w:r w:rsidRPr="00487299">
        <w:rPr>
          <w:rStyle w:val="2f4"/>
        </w:rPr>
        <w:t xml:space="preserve">Требования к качеству товара: </w:t>
      </w:r>
      <w:r w:rsidRPr="00487299">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E4327" w:rsidRPr="00487299" w:rsidRDefault="005E4327" w:rsidP="005E4327">
      <w:pPr>
        <w:tabs>
          <w:tab w:val="left" w:pos="368"/>
        </w:tabs>
        <w:ind w:right="-31"/>
        <w:jc w:val="both"/>
      </w:pPr>
    </w:p>
    <w:p w:rsidR="005E4327" w:rsidRPr="00487299" w:rsidRDefault="005E4327" w:rsidP="005E4327">
      <w:pPr>
        <w:widowControl w:val="0"/>
        <w:numPr>
          <w:ilvl w:val="0"/>
          <w:numId w:val="15"/>
        </w:numPr>
        <w:tabs>
          <w:tab w:val="left" w:pos="368"/>
          <w:tab w:val="left" w:pos="3636"/>
        </w:tabs>
        <w:spacing w:line="276" w:lineRule="exact"/>
        <w:ind w:right="-31"/>
        <w:jc w:val="both"/>
        <w:rPr>
          <w:color w:val="000000"/>
          <w:lang w:bidi="ru-RU"/>
        </w:rPr>
      </w:pPr>
      <w:r w:rsidRPr="00487299">
        <w:rPr>
          <w:rStyle w:val="2f4"/>
        </w:rPr>
        <w:t>Условия поставки товара:</w:t>
      </w:r>
      <w:r w:rsidRPr="00487299">
        <w:rPr>
          <w:rStyle w:val="2f4"/>
        </w:rPr>
        <w:tab/>
      </w:r>
      <w:r w:rsidRPr="00487299">
        <w:rPr>
          <w:color w:val="000000"/>
          <w:lang w:bidi="ru-RU"/>
        </w:rPr>
        <w:t xml:space="preserve">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487299">
        <w:rPr>
          <w:color w:val="000000"/>
          <w:lang w:bidi="ru-RU"/>
        </w:rPr>
        <w:t>ТР</w:t>
      </w:r>
      <w:proofErr w:type="gramEnd"/>
      <w:r w:rsidRPr="00487299">
        <w:rPr>
          <w:color w:val="000000"/>
          <w:lang w:bidi="ru-RU"/>
        </w:rPr>
        <w:t xml:space="preserve"> ТС, внесен в реестр утвержденных типах средств измерений </w:t>
      </w:r>
      <w:proofErr w:type="spellStart"/>
      <w:r w:rsidRPr="00487299">
        <w:rPr>
          <w:color w:val="000000"/>
          <w:lang w:bidi="ru-RU"/>
        </w:rPr>
        <w:t>Госреестра</w:t>
      </w:r>
      <w:proofErr w:type="spellEnd"/>
      <w:r w:rsidRPr="00487299">
        <w:rPr>
          <w:color w:val="000000"/>
          <w:lang w:bidi="ru-RU"/>
        </w:rPr>
        <w:t xml:space="preserve">,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w:t>
      </w:r>
      <w:proofErr w:type="gramStart"/>
      <w:r w:rsidRPr="00487299">
        <w:rPr>
          <w:color w:val="000000"/>
          <w:lang w:bidi="ru-RU"/>
        </w:rPr>
        <w:t>случае</w:t>
      </w:r>
      <w:proofErr w:type="gramEnd"/>
      <w:r w:rsidRPr="00487299">
        <w:rPr>
          <w:color w:val="000000"/>
          <w:lang w:bidi="ru-RU"/>
        </w:rPr>
        <w:t xml:space="preserve">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5E4327" w:rsidRPr="00487299" w:rsidRDefault="005E4327" w:rsidP="005E4327">
      <w:pPr>
        <w:tabs>
          <w:tab w:val="left" w:pos="368"/>
          <w:tab w:val="left" w:pos="3636"/>
        </w:tabs>
        <w:ind w:right="-31"/>
        <w:jc w:val="both"/>
        <w:rPr>
          <w:color w:val="000000"/>
          <w:lang w:bidi="ru-RU"/>
        </w:rPr>
      </w:pPr>
    </w:p>
    <w:p w:rsidR="005E4327" w:rsidRPr="00487299" w:rsidRDefault="005E4327" w:rsidP="005E4327">
      <w:pPr>
        <w:widowControl w:val="0"/>
        <w:numPr>
          <w:ilvl w:val="0"/>
          <w:numId w:val="15"/>
        </w:numPr>
        <w:spacing w:line="276" w:lineRule="exact"/>
        <w:ind w:right="720"/>
        <w:jc w:val="both"/>
        <w:rPr>
          <w:b/>
          <w:bCs/>
          <w:color w:val="000000"/>
          <w:lang w:bidi="ru-RU"/>
        </w:rPr>
      </w:pPr>
      <w:r w:rsidRPr="00487299">
        <w:rPr>
          <w:b/>
          <w:bCs/>
          <w:color w:val="000000"/>
          <w:lang w:bidi="ru-RU"/>
        </w:rPr>
        <w:t>Требования к техническим характеристикам товара:</w:t>
      </w:r>
    </w:p>
    <w:p w:rsidR="005E4327" w:rsidRPr="00487299" w:rsidRDefault="005E4327" w:rsidP="005E4327">
      <w:pPr>
        <w:ind w:right="720"/>
        <w:jc w:val="both"/>
        <w:rPr>
          <w:color w:val="000000"/>
          <w:lang w:bidi="ru-RU"/>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2302"/>
        <w:gridCol w:w="2361"/>
        <w:gridCol w:w="3255"/>
        <w:gridCol w:w="2960"/>
        <w:gridCol w:w="1436"/>
        <w:gridCol w:w="604"/>
        <w:gridCol w:w="644"/>
        <w:gridCol w:w="1526"/>
      </w:tblGrid>
      <w:tr w:rsidR="005E4327" w:rsidRPr="00487299" w:rsidTr="00B83879">
        <w:trPr>
          <w:trHeight w:val="562"/>
        </w:trPr>
        <w:tc>
          <w:tcPr>
            <w:tcW w:w="0" w:type="auto"/>
            <w:vMerge w:val="restart"/>
            <w:vAlign w:val="center"/>
          </w:tcPr>
          <w:p w:rsidR="005E4327" w:rsidRPr="00487299" w:rsidRDefault="005E4327" w:rsidP="00B83879">
            <w:pPr>
              <w:widowControl w:val="0"/>
              <w:jc w:val="both"/>
              <w:rPr>
                <w:rFonts w:ascii="Times Roman" w:hAnsi="Times Roman"/>
                <w:b/>
                <w:sz w:val="20"/>
                <w:szCs w:val="20"/>
              </w:rPr>
            </w:pPr>
            <w:r w:rsidRPr="00487299">
              <w:rPr>
                <w:b/>
                <w:sz w:val="20"/>
                <w:szCs w:val="20"/>
              </w:rPr>
              <w:t>№</w:t>
            </w:r>
            <w:r w:rsidRPr="00487299">
              <w:rPr>
                <w:rFonts w:ascii="Times Roman" w:hAnsi="Times Roman"/>
                <w:b/>
                <w:sz w:val="20"/>
                <w:szCs w:val="20"/>
              </w:rPr>
              <w:t xml:space="preserve"> </w:t>
            </w:r>
            <w:proofErr w:type="gramStart"/>
            <w:r w:rsidRPr="00487299">
              <w:rPr>
                <w:b/>
                <w:sz w:val="20"/>
                <w:szCs w:val="20"/>
              </w:rPr>
              <w:t>п</w:t>
            </w:r>
            <w:proofErr w:type="gramEnd"/>
            <w:r w:rsidRPr="00487299">
              <w:rPr>
                <w:rFonts w:ascii="Times Roman" w:hAnsi="Times Roman"/>
                <w:b/>
                <w:sz w:val="20"/>
                <w:szCs w:val="20"/>
              </w:rPr>
              <w:t>/</w:t>
            </w:r>
            <w:r w:rsidRPr="00487299">
              <w:rPr>
                <w:b/>
                <w:sz w:val="20"/>
                <w:szCs w:val="20"/>
              </w:rPr>
              <w:t>п</w:t>
            </w:r>
          </w:p>
        </w:tc>
        <w:tc>
          <w:tcPr>
            <w:tcW w:w="0" w:type="auto"/>
            <w:vMerge w:val="restart"/>
            <w:vAlign w:val="center"/>
          </w:tcPr>
          <w:p w:rsidR="005E4327" w:rsidRPr="00487299" w:rsidRDefault="005E4327" w:rsidP="00B83879">
            <w:pPr>
              <w:widowControl w:val="0"/>
              <w:jc w:val="both"/>
              <w:rPr>
                <w:rFonts w:ascii="Times Roman" w:hAnsi="Times Roman"/>
                <w:b/>
                <w:sz w:val="20"/>
                <w:szCs w:val="20"/>
              </w:rPr>
            </w:pPr>
            <w:r w:rsidRPr="00487299">
              <w:rPr>
                <w:b/>
                <w:sz w:val="20"/>
                <w:szCs w:val="20"/>
              </w:rPr>
              <w:t>Наименование</w:t>
            </w:r>
            <w:r w:rsidRPr="00487299">
              <w:rPr>
                <w:rFonts w:ascii="Times Roman" w:hAnsi="Times Roman"/>
                <w:b/>
                <w:sz w:val="20"/>
                <w:szCs w:val="20"/>
              </w:rPr>
              <w:t xml:space="preserve"> </w:t>
            </w:r>
            <w:r w:rsidRPr="00487299">
              <w:rPr>
                <w:b/>
                <w:sz w:val="20"/>
                <w:szCs w:val="20"/>
              </w:rPr>
              <w:t>товара</w:t>
            </w:r>
          </w:p>
        </w:tc>
        <w:tc>
          <w:tcPr>
            <w:tcW w:w="0" w:type="auto"/>
            <w:vMerge w:val="restart"/>
            <w:vAlign w:val="center"/>
          </w:tcPr>
          <w:p w:rsidR="005E4327" w:rsidRPr="00487299" w:rsidRDefault="005E4327" w:rsidP="00B83879">
            <w:pPr>
              <w:widowControl w:val="0"/>
              <w:jc w:val="both"/>
              <w:rPr>
                <w:rFonts w:ascii="Times Roman" w:hAnsi="Times Roman"/>
                <w:b/>
                <w:bCs/>
                <w:sz w:val="20"/>
                <w:szCs w:val="20"/>
              </w:rPr>
            </w:pPr>
            <w:r w:rsidRPr="00487299">
              <w:rPr>
                <w:b/>
                <w:bCs/>
                <w:sz w:val="20"/>
                <w:szCs w:val="20"/>
              </w:rPr>
              <w:t>Наименование</w:t>
            </w:r>
            <w:r w:rsidRPr="00487299">
              <w:rPr>
                <w:rFonts w:ascii="Times Roman" w:hAnsi="Times Roman"/>
                <w:b/>
                <w:bCs/>
                <w:sz w:val="20"/>
                <w:szCs w:val="20"/>
              </w:rPr>
              <w:t xml:space="preserve"> </w:t>
            </w:r>
            <w:r w:rsidRPr="00487299">
              <w:rPr>
                <w:b/>
                <w:bCs/>
                <w:sz w:val="20"/>
                <w:szCs w:val="20"/>
              </w:rPr>
              <w:t>показателя</w:t>
            </w:r>
          </w:p>
        </w:tc>
        <w:tc>
          <w:tcPr>
            <w:tcW w:w="0" w:type="auto"/>
            <w:gridSpan w:val="2"/>
            <w:vAlign w:val="center"/>
          </w:tcPr>
          <w:p w:rsidR="005E4327" w:rsidRPr="00487299" w:rsidRDefault="005E4327" w:rsidP="00B83879">
            <w:pPr>
              <w:widowControl w:val="0"/>
              <w:jc w:val="center"/>
              <w:rPr>
                <w:rFonts w:ascii="Times Roman" w:hAnsi="Times Roman"/>
                <w:b/>
                <w:sz w:val="20"/>
                <w:szCs w:val="20"/>
              </w:rPr>
            </w:pPr>
            <w:r w:rsidRPr="00487299">
              <w:rPr>
                <w:b/>
                <w:sz w:val="20"/>
                <w:szCs w:val="20"/>
              </w:rPr>
              <w:t>Функциональные</w:t>
            </w:r>
            <w:r w:rsidRPr="00487299">
              <w:rPr>
                <w:rFonts w:ascii="Times Roman" w:hAnsi="Times Roman"/>
                <w:b/>
                <w:sz w:val="20"/>
                <w:szCs w:val="20"/>
              </w:rPr>
              <w:t xml:space="preserve"> </w:t>
            </w:r>
            <w:r w:rsidRPr="00487299">
              <w:rPr>
                <w:b/>
                <w:sz w:val="20"/>
                <w:szCs w:val="20"/>
              </w:rPr>
              <w:t>и</w:t>
            </w:r>
            <w:r w:rsidRPr="00487299">
              <w:rPr>
                <w:rFonts w:ascii="Times Roman" w:hAnsi="Times Roman"/>
                <w:b/>
                <w:sz w:val="20"/>
                <w:szCs w:val="20"/>
              </w:rPr>
              <w:t xml:space="preserve"> </w:t>
            </w:r>
            <w:r w:rsidRPr="00487299">
              <w:rPr>
                <w:b/>
                <w:sz w:val="20"/>
                <w:szCs w:val="20"/>
              </w:rPr>
              <w:t>технические</w:t>
            </w:r>
            <w:r w:rsidRPr="00487299">
              <w:rPr>
                <w:rFonts w:ascii="Times Roman" w:hAnsi="Times Roman"/>
                <w:b/>
                <w:sz w:val="20"/>
                <w:szCs w:val="20"/>
              </w:rPr>
              <w:t xml:space="preserve"> </w:t>
            </w:r>
            <w:r w:rsidRPr="00487299">
              <w:rPr>
                <w:b/>
                <w:sz w:val="20"/>
                <w:szCs w:val="20"/>
              </w:rPr>
              <w:t>характеристики</w:t>
            </w:r>
          </w:p>
        </w:tc>
        <w:tc>
          <w:tcPr>
            <w:tcW w:w="0" w:type="auto"/>
            <w:vMerge w:val="restart"/>
          </w:tcPr>
          <w:p w:rsidR="005E4327" w:rsidRPr="00487299" w:rsidRDefault="005E4327" w:rsidP="00B83879">
            <w:pPr>
              <w:widowControl w:val="0"/>
              <w:jc w:val="both"/>
              <w:rPr>
                <w:rFonts w:ascii="Times Roman" w:hAnsi="Times Roman"/>
                <w:b/>
                <w:sz w:val="20"/>
                <w:szCs w:val="20"/>
              </w:rPr>
            </w:pPr>
            <w:r w:rsidRPr="00487299">
              <w:rPr>
                <w:b/>
                <w:sz w:val="20"/>
                <w:szCs w:val="20"/>
              </w:rPr>
              <w:t>ГОСТ</w:t>
            </w:r>
          </w:p>
        </w:tc>
        <w:tc>
          <w:tcPr>
            <w:tcW w:w="0" w:type="auto"/>
            <w:vMerge w:val="restart"/>
          </w:tcPr>
          <w:p w:rsidR="005E4327" w:rsidRPr="00487299" w:rsidRDefault="005E4327" w:rsidP="00B83879">
            <w:pPr>
              <w:widowControl w:val="0"/>
              <w:jc w:val="both"/>
              <w:rPr>
                <w:rFonts w:ascii="Times Roman" w:hAnsi="Times Roman"/>
                <w:b/>
                <w:sz w:val="20"/>
                <w:szCs w:val="20"/>
              </w:rPr>
            </w:pPr>
            <w:r w:rsidRPr="00487299">
              <w:rPr>
                <w:b/>
                <w:sz w:val="20"/>
                <w:szCs w:val="20"/>
              </w:rPr>
              <w:t>Ед</w:t>
            </w:r>
            <w:r w:rsidRPr="00487299">
              <w:rPr>
                <w:rFonts w:ascii="Times Roman" w:hAnsi="Times Roman"/>
                <w:b/>
                <w:sz w:val="20"/>
                <w:szCs w:val="20"/>
              </w:rPr>
              <w:t xml:space="preserve">. </w:t>
            </w:r>
            <w:r w:rsidRPr="00487299">
              <w:rPr>
                <w:b/>
                <w:sz w:val="20"/>
                <w:szCs w:val="20"/>
              </w:rPr>
              <w:t>изм</w:t>
            </w:r>
            <w:r w:rsidRPr="00487299">
              <w:rPr>
                <w:rFonts w:ascii="Times Roman" w:hAnsi="Times Roman"/>
                <w:b/>
                <w:sz w:val="20"/>
                <w:szCs w:val="20"/>
              </w:rPr>
              <w:t>.</w:t>
            </w:r>
          </w:p>
        </w:tc>
        <w:tc>
          <w:tcPr>
            <w:tcW w:w="0" w:type="auto"/>
            <w:vMerge w:val="restart"/>
          </w:tcPr>
          <w:p w:rsidR="005E4327" w:rsidRPr="00487299" w:rsidRDefault="005E4327" w:rsidP="00B83879">
            <w:pPr>
              <w:widowControl w:val="0"/>
              <w:jc w:val="both"/>
              <w:rPr>
                <w:rFonts w:ascii="Times Roman" w:hAnsi="Times Roman"/>
                <w:b/>
                <w:sz w:val="20"/>
                <w:szCs w:val="20"/>
              </w:rPr>
            </w:pPr>
            <w:r w:rsidRPr="00487299">
              <w:rPr>
                <w:b/>
                <w:sz w:val="20"/>
                <w:szCs w:val="20"/>
              </w:rPr>
              <w:t>Кол</w:t>
            </w:r>
            <w:r w:rsidRPr="00487299">
              <w:rPr>
                <w:rFonts w:ascii="Times Roman" w:hAnsi="Times Roman"/>
                <w:b/>
                <w:sz w:val="20"/>
                <w:szCs w:val="20"/>
              </w:rPr>
              <w:t>-</w:t>
            </w:r>
            <w:r w:rsidRPr="00487299">
              <w:rPr>
                <w:b/>
                <w:sz w:val="20"/>
                <w:szCs w:val="20"/>
              </w:rPr>
              <w:t>во</w:t>
            </w:r>
          </w:p>
        </w:tc>
        <w:tc>
          <w:tcPr>
            <w:tcW w:w="1526" w:type="dxa"/>
            <w:vMerge w:val="restart"/>
          </w:tcPr>
          <w:p w:rsidR="005E4327" w:rsidRPr="00487299" w:rsidRDefault="005E4327" w:rsidP="00B83879">
            <w:pPr>
              <w:widowControl w:val="0"/>
              <w:jc w:val="both"/>
              <w:rPr>
                <w:b/>
                <w:sz w:val="20"/>
                <w:szCs w:val="20"/>
              </w:rPr>
            </w:pPr>
            <w:r w:rsidRPr="00487299">
              <w:rPr>
                <w:b/>
                <w:sz w:val="20"/>
                <w:szCs w:val="20"/>
              </w:rPr>
              <w:t>Средняя цена за ед., руб. с НДС</w:t>
            </w:r>
          </w:p>
        </w:tc>
      </w:tr>
      <w:tr w:rsidR="005E4327" w:rsidRPr="00487299" w:rsidTr="00B83879">
        <w:trPr>
          <w:trHeight w:val="562"/>
        </w:trPr>
        <w:tc>
          <w:tcPr>
            <w:tcW w:w="0" w:type="auto"/>
            <w:vMerge/>
          </w:tcPr>
          <w:p w:rsidR="005E4327" w:rsidRPr="00487299" w:rsidRDefault="005E4327" w:rsidP="00B83879">
            <w:pPr>
              <w:widowControl w:val="0"/>
              <w:jc w:val="both"/>
              <w:rPr>
                <w:rFonts w:ascii="Times Roman" w:hAnsi="Times Roman"/>
                <w:b/>
                <w:sz w:val="20"/>
                <w:szCs w:val="20"/>
              </w:rPr>
            </w:pPr>
          </w:p>
        </w:tc>
        <w:tc>
          <w:tcPr>
            <w:tcW w:w="0" w:type="auto"/>
            <w:vMerge/>
          </w:tcPr>
          <w:p w:rsidR="005E4327" w:rsidRPr="00487299" w:rsidRDefault="005E4327" w:rsidP="00B83879">
            <w:pPr>
              <w:widowControl w:val="0"/>
              <w:jc w:val="both"/>
              <w:rPr>
                <w:rFonts w:ascii="Times Roman" w:hAnsi="Times Roman"/>
                <w:b/>
                <w:sz w:val="20"/>
                <w:szCs w:val="20"/>
              </w:rPr>
            </w:pPr>
          </w:p>
        </w:tc>
        <w:tc>
          <w:tcPr>
            <w:tcW w:w="0" w:type="auto"/>
            <w:vMerge/>
          </w:tcPr>
          <w:p w:rsidR="005E4327" w:rsidRPr="00487299" w:rsidRDefault="005E4327" w:rsidP="00B83879">
            <w:pPr>
              <w:widowControl w:val="0"/>
              <w:jc w:val="both"/>
              <w:rPr>
                <w:rFonts w:ascii="Times Roman" w:hAnsi="Times Roman"/>
                <w:sz w:val="20"/>
                <w:szCs w:val="20"/>
              </w:rPr>
            </w:pPr>
          </w:p>
        </w:tc>
        <w:tc>
          <w:tcPr>
            <w:tcW w:w="0" w:type="auto"/>
          </w:tcPr>
          <w:p w:rsidR="005E4327" w:rsidRPr="00487299" w:rsidRDefault="005E4327" w:rsidP="00B83879">
            <w:pPr>
              <w:widowControl w:val="0"/>
              <w:jc w:val="both"/>
              <w:rPr>
                <w:rFonts w:ascii="Times Roman" w:hAnsi="Times Roman"/>
                <w:b/>
                <w:sz w:val="20"/>
                <w:szCs w:val="20"/>
              </w:rPr>
            </w:pPr>
            <w:r w:rsidRPr="00487299">
              <w:rPr>
                <w:sz w:val="20"/>
                <w:szCs w:val="20"/>
              </w:rPr>
              <w:t>Значения</w:t>
            </w:r>
            <w:r w:rsidRPr="00487299">
              <w:rPr>
                <w:rFonts w:ascii="Times Roman" w:hAnsi="Times Roman"/>
                <w:sz w:val="20"/>
                <w:szCs w:val="20"/>
              </w:rPr>
              <w:t xml:space="preserve"> </w:t>
            </w:r>
            <w:r w:rsidRPr="00487299">
              <w:rPr>
                <w:sz w:val="20"/>
                <w:szCs w:val="20"/>
              </w:rPr>
              <w:t>показателей</w:t>
            </w:r>
            <w:r w:rsidRPr="00487299">
              <w:rPr>
                <w:rFonts w:ascii="Times Roman" w:hAnsi="Times Roman"/>
                <w:sz w:val="20"/>
                <w:szCs w:val="20"/>
              </w:rPr>
              <w:t xml:space="preserve">, </w:t>
            </w:r>
            <w:r w:rsidRPr="00487299">
              <w:rPr>
                <w:sz w:val="20"/>
                <w:szCs w:val="20"/>
              </w:rPr>
              <w:t>которые</w:t>
            </w:r>
            <w:r w:rsidRPr="00487299">
              <w:rPr>
                <w:rFonts w:ascii="Times Roman" w:hAnsi="Times Roman"/>
                <w:sz w:val="20"/>
                <w:szCs w:val="20"/>
              </w:rPr>
              <w:t xml:space="preserve"> </w:t>
            </w:r>
            <w:r w:rsidRPr="00487299">
              <w:rPr>
                <w:sz w:val="20"/>
                <w:szCs w:val="20"/>
              </w:rPr>
              <w:t>не</w:t>
            </w:r>
            <w:r w:rsidRPr="00487299">
              <w:rPr>
                <w:rFonts w:ascii="Times Roman" w:hAnsi="Times Roman"/>
                <w:sz w:val="20"/>
                <w:szCs w:val="20"/>
              </w:rPr>
              <w:t xml:space="preserve"> </w:t>
            </w:r>
            <w:r w:rsidRPr="00487299">
              <w:rPr>
                <w:sz w:val="20"/>
                <w:szCs w:val="20"/>
              </w:rPr>
              <w:t>могут</w:t>
            </w:r>
            <w:r w:rsidRPr="00487299">
              <w:rPr>
                <w:rFonts w:ascii="Times Roman" w:hAnsi="Times Roman"/>
                <w:sz w:val="20"/>
                <w:szCs w:val="20"/>
              </w:rPr>
              <w:t xml:space="preserve"> </w:t>
            </w:r>
            <w:r w:rsidR="009C149D">
              <w:rPr>
                <w:sz w:val="20"/>
                <w:szCs w:val="20"/>
              </w:rPr>
              <w:t>из</w:t>
            </w:r>
            <w:r w:rsidRPr="00487299">
              <w:rPr>
                <w:sz w:val="20"/>
                <w:szCs w:val="20"/>
              </w:rPr>
              <w:t>меняться</w:t>
            </w:r>
            <w:r w:rsidRPr="00487299">
              <w:rPr>
                <w:rFonts w:ascii="Times Roman" w:hAnsi="Times Roman"/>
                <w:sz w:val="20"/>
                <w:szCs w:val="20"/>
              </w:rPr>
              <w:t xml:space="preserve"> </w:t>
            </w:r>
            <w:r w:rsidRPr="00487299">
              <w:rPr>
                <w:rFonts w:ascii="Times Roman" w:hAnsi="Times Roman"/>
                <w:b/>
                <w:sz w:val="20"/>
                <w:szCs w:val="20"/>
              </w:rPr>
              <w:t>(</w:t>
            </w:r>
            <w:proofErr w:type="gramStart"/>
            <w:r w:rsidRPr="00487299">
              <w:rPr>
                <w:b/>
                <w:sz w:val="20"/>
                <w:szCs w:val="20"/>
              </w:rPr>
              <w:t>неизменяемое</w:t>
            </w:r>
            <w:proofErr w:type="gramEnd"/>
            <w:r w:rsidRPr="00487299">
              <w:rPr>
                <w:rFonts w:ascii="Times Roman" w:hAnsi="Times Roman"/>
                <w:sz w:val="20"/>
                <w:szCs w:val="20"/>
              </w:rPr>
              <w:t>)</w:t>
            </w:r>
          </w:p>
        </w:tc>
        <w:tc>
          <w:tcPr>
            <w:tcW w:w="0" w:type="auto"/>
          </w:tcPr>
          <w:p w:rsidR="005E4327" w:rsidRPr="00487299" w:rsidRDefault="005E4327" w:rsidP="00B83879">
            <w:pPr>
              <w:widowControl w:val="0"/>
              <w:jc w:val="both"/>
              <w:rPr>
                <w:rFonts w:ascii="Times Roman" w:hAnsi="Times Roman"/>
                <w:sz w:val="20"/>
                <w:szCs w:val="20"/>
              </w:rPr>
            </w:pPr>
            <w:r w:rsidRPr="00487299">
              <w:rPr>
                <w:sz w:val="20"/>
                <w:szCs w:val="20"/>
              </w:rPr>
              <w:t>Значения</w:t>
            </w:r>
            <w:r w:rsidRPr="00487299">
              <w:rPr>
                <w:rFonts w:ascii="Times Roman" w:hAnsi="Times Roman"/>
                <w:sz w:val="20"/>
                <w:szCs w:val="20"/>
              </w:rPr>
              <w:t xml:space="preserve"> </w:t>
            </w:r>
            <w:r w:rsidRPr="00487299">
              <w:rPr>
                <w:sz w:val="20"/>
                <w:szCs w:val="20"/>
              </w:rPr>
              <w:t>показателей</w:t>
            </w:r>
            <w:r w:rsidRPr="00487299">
              <w:rPr>
                <w:rFonts w:ascii="Times Roman" w:hAnsi="Times Roman"/>
                <w:sz w:val="20"/>
                <w:szCs w:val="20"/>
              </w:rPr>
              <w:t xml:space="preserve">, </w:t>
            </w:r>
            <w:r w:rsidRPr="00487299">
              <w:rPr>
                <w:sz w:val="20"/>
                <w:szCs w:val="20"/>
              </w:rPr>
              <w:t>которые</w:t>
            </w:r>
            <w:r w:rsidRPr="00487299">
              <w:rPr>
                <w:rFonts w:ascii="Times Roman" w:hAnsi="Times Roman"/>
                <w:sz w:val="20"/>
                <w:szCs w:val="20"/>
              </w:rPr>
              <w:t xml:space="preserve"> </w:t>
            </w:r>
            <w:r w:rsidRPr="00487299">
              <w:rPr>
                <w:sz w:val="20"/>
                <w:szCs w:val="20"/>
              </w:rPr>
              <w:t>могут</w:t>
            </w:r>
            <w:r w:rsidR="009C149D">
              <w:rPr>
                <w:rFonts w:asciiTheme="minorHAnsi" w:hAnsiTheme="minorHAnsi"/>
                <w:sz w:val="20"/>
                <w:szCs w:val="20"/>
              </w:rPr>
              <w:t xml:space="preserve"> </w:t>
            </w:r>
            <w:r w:rsidR="009C149D">
              <w:rPr>
                <w:sz w:val="20"/>
                <w:szCs w:val="20"/>
              </w:rPr>
              <w:t>из</w:t>
            </w:r>
            <w:r w:rsidRPr="00487299">
              <w:rPr>
                <w:sz w:val="20"/>
                <w:szCs w:val="20"/>
              </w:rPr>
              <w:t>меняться</w:t>
            </w:r>
            <w:r w:rsidRPr="00487299">
              <w:rPr>
                <w:rFonts w:ascii="Times Roman" w:hAnsi="Times Roman"/>
                <w:sz w:val="20"/>
                <w:szCs w:val="20"/>
              </w:rPr>
              <w:t xml:space="preserve"> </w:t>
            </w:r>
            <w:r w:rsidRPr="00487299">
              <w:rPr>
                <w:rFonts w:ascii="Times Roman" w:hAnsi="Times Roman"/>
                <w:b/>
                <w:sz w:val="20"/>
                <w:szCs w:val="20"/>
              </w:rPr>
              <w:t>(</w:t>
            </w:r>
            <w:proofErr w:type="gramStart"/>
            <w:r w:rsidRPr="00487299">
              <w:rPr>
                <w:b/>
                <w:sz w:val="20"/>
                <w:szCs w:val="20"/>
              </w:rPr>
              <w:t>изменяемое</w:t>
            </w:r>
            <w:proofErr w:type="gramEnd"/>
            <w:r w:rsidRPr="00487299">
              <w:rPr>
                <w:rFonts w:ascii="Times Roman" w:hAnsi="Times Roman"/>
                <w:sz w:val="20"/>
                <w:szCs w:val="20"/>
              </w:rPr>
              <w:t>)</w:t>
            </w:r>
          </w:p>
        </w:tc>
        <w:tc>
          <w:tcPr>
            <w:tcW w:w="0" w:type="auto"/>
            <w:vMerge/>
          </w:tcPr>
          <w:p w:rsidR="005E4327" w:rsidRPr="00487299" w:rsidRDefault="005E4327" w:rsidP="00B83879">
            <w:pPr>
              <w:widowControl w:val="0"/>
              <w:jc w:val="both"/>
              <w:rPr>
                <w:rFonts w:ascii="Times Roman" w:hAnsi="Times Roman"/>
                <w:b/>
                <w:sz w:val="20"/>
                <w:szCs w:val="20"/>
              </w:rPr>
            </w:pPr>
          </w:p>
        </w:tc>
        <w:tc>
          <w:tcPr>
            <w:tcW w:w="0" w:type="auto"/>
            <w:vMerge/>
          </w:tcPr>
          <w:p w:rsidR="005E4327" w:rsidRPr="00487299" w:rsidRDefault="005E4327" w:rsidP="00B83879">
            <w:pPr>
              <w:widowControl w:val="0"/>
              <w:jc w:val="both"/>
              <w:rPr>
                <w:rFonts w:ascii="Times Roman" w:hAnsi="Times Roman"/>
                <w:b/>
                <w:sz w:val="20"/>
                <w:szCs w:val="20"/>
              </w:rPr>
            </w:pPr>
          </w:p>
        </w:tc>
        <w:tc>
          <w:tcPr>
            <w:tcW w:w="0" w:type="auto"/>
            <w:vMerge/>
          </w:tcPr>
          <w:p w:rsidR="005E4327" w:rsidRPr="00487299" w:rsidRDefault="005E4327" w:rsidP="00B83879">
            <w:pPr>
              <w:widowControl w:val="0"/>
              <w:jc w:val="both"/>
              <w:rPr>
                <w:rFonts w:ascii="Times Roman" w:hAnsi="Times Roman"/>
                <w:b/>
                <w:sz w:val="20"/>
                <w:szCs w:val="20"/>
              </w:rPr>
            </w:pPr>
          </w:p>
        </w:tc>
        <w:tc>
          <w:tcPr>
            <w:tcW w:w="1526" w:type="dxa"/>
            <w:vMerge/>
          </w:tcPr>
          <w:p w:rsidR="005E4327" w:rsidRPr="00487299" w:rsidRDefault="005E4327" w:rsidP="00B83879">
            <w:pPr>
              <w:widowControl w:val="0"/>
              <w:jc w:val="both"/>
              <w:rPr>
                <w:rFonts w:ascii="Times Roman" w:hAnsi="Times Roman"/>
                <w:b/>
                <w:sz w:val="20"/>
                <w:szCs w:val="20"/>
              </w:rPr>
            </w:pPr>
          </w:p>
        </w:tc>
      </w:tr>
      <w:tr w:rsidR="005E4327" w:rsidRPr="00487299" w:rsidTr="00B83879">
        <w:trPr>
          <w:trHeight w:val="275"/>
        </w:trPr>
        <w:tc>
          <w:tcPr>
            <w:tcW w:w="0" w:type="auto"/>
            <w:vMerge w:val="restart"/>
          </w:tcPr>
          <w:p w:rsidR="005E4327" w:rsidRPr="00487299" w:rsidRDefault="005E4327" w:rsidP="00B83879">
            <w:pPr>
              <w:widowControl w:val="0"/>
              <w:jc w:val="center"/>
            </w:pPr>
            <w:bookmarkStart w:id="79" w:name="_Hlk33701569"/>
            <w:r w:rsidRPr="00487299">
              <w:t>1</w:t>
            </w:r>
          </w:p>
        </w:tc>
        <w:tc>
          <w:tcPr>
            <w:tcW w:w="0" w:type="auto"/>
            <w:vMerge w:val="restart"/>
          </w:tcPr>
          <w:p w:rsidR="005E4327" w:rsidRPr="00487299" w:rsidRDefault="005E4327" w:rsidP="00B83879">
            <w:pPr>
              <w:widowControl w:val="0"/>
              <w:autoSpaceDE w:val="0"/>
              <w:autoSpaceDN w:val="0"/>
              <w:adjustRightInd w:val="0"/>
            </w:pPr>
            <w:r w:rsidRPr="00487299">
              <w:t xml:space="preserve">Шкаф ЛСКУ </w:t>
            </w:r>
            <w:r w:rsidRPr="00487299">
              <w:lastRenderedPageBreak/>
              <w:t>(Шкаф локальной системы контроля и управления) ЦТП.</w:t>
            </w:r>
          </w:p>
        </w:tc>
        <w:tc>
          <w:tcPr>
            <w:tcW w:w="0" w:type="auto"/>
          </w:tcPr>
          <w:p w:rsidR="005E4327" w:rsidRPr="00487299" w:rsidRDefault="005E4327" w:rsidP="00B83879">
            <w:pPr>
              <w:widowControl w:val="0"/>
              <w:autoSpaceDE w:val="0"/>
              <w:autoSpaceDN w:val="0"/>
              <w:adjustRightInd w:val="0"/>
            </w:pPr>
            <w:r w:rsidRPr="00487299">
              <w:lastRenderedPageBreak/>
              <w:t xml:space="preserve">Комплектация </w:t>
            </w:r>
            <w:r w:rsidRPr="00487299">
              <w:lastRenderedPageBreak/>
              <w:t>шкафа ЛСКУ:</w:t>
            </w:r>
          </w:p>
        </w:tc>
        <w:tc>
          <w:tcPr>
            <w:tcW w:w="0" w:type="auto"/>
          </w:tcPr>
          <w:p w:rsidR="005E4327" w:rsidRPr="00487299" w:rsidRDefault="005E4327" w:rsidP="00B83879">
            <w:pPr>
              <w:widowControl w:val="0"/>
              <w:autoSpaceDE w:val="0"/>
              <w:autoSpaceDN w:val="0"/>
              <w:adjustRightInd w:val="0"/>
              <w:jc w:val="both"/>
            </w:pPr>
            <w:r w:rsidRPr="00487299">
              <w:lastRenderedPageBreak/>
              <w:t xml:space="preserve">Программируемый </w:t>
            </w:r>
            <w:r w:rsidRPr="00487299">
              <w:lastRenderedPageBreak/>
              <w:t>логический контроллер-1 шт.;</w:t>
            </w:r>
          </w:p>
          <w:p w:rsidR="005E4327" w:rsidRPr="00487299" w:rsidRDefault="005E4327" w:rsidP="00B83879">
            <w:pPr>
              <w:widowControl w:val="0"/>
              <w:autoSpaceDE w:val="0"/>
              <w:autoSpaceDN w:val="0"/>
              <w:adjustRightInd w:val="0"/>
            </w:pPr>
            <w:r w:rsidRPr="00487299">
              <w:t>Устройство расширения входов (контроллера)-2 шт.;</w:t>
            </w:r>
          </w:p>
          <w:p w:rsidR="005E4327" w:rsidRPr="00487299" w:rsidRDefault="005E4327" w:rsidP="00B83879">
            <w:pPr>
              <w:widowControl w:val="0"/>
              <w:autoSpaceDE w:val="0"/>
              <w:autoSpaceDN w:val="0"/>
              <w:adjustRightInd w:val="0"/>
            </w:pPr>
            <w:r w:rsidRPr="00487299">
              <w:t>Контроллер расширения выходов (дискретных) -2 шт.;</w:t>
            </w:r>
          </w:p>
          <w:p w:rsidR="005E4327" w:rsidRPr="00487299" w:rsidRDefault="005E4327" w:rsidP="00B83879">
            <w:pPr>
              <w:widowControl w:val="0"/>
              <w:autoSpaceDE w:val="0"/>
              <w:autoSpaceDN w:val="0"/>
              <w:adjustRightInd w:val="0"/>
            </w:pPr>
            <w:r w:rsidRPr="00487299">
              <w:t>Контроллер расширения выходов (аналоговый) -2 шт.;</w:t>
            </w:r>
          </w:p>
          <w:p w:rsidR="005E4327" w:rsidRPr="00487299" w:rsidRDefault="005E4327" w:rsidP="00B83879">
            <w:pPr>
              <w:widowControl w:val="0"/>
              <w:autoSpaceDE w:val="0"/>
              <w:autoSpaceDN w:val="0"/>
              <w:adjustRightInd w:val="0"/>
            </w:pPr>
            <w:r w:rsidRPr="00487299">
              <w:t>Блок питания 24 Вольта 4 канала -8 шт.;</w:t>
            </w:r>
          </w:p>
          <w:p w:rsidR="005E4327" w:rsidRPr="00487299" w:rsidRDefault="005E4327" w:rsidP="00B83879">
            <w:pPr>
              <w:widowControl w:val="0"/>
              <w:autoSpaceDE w:val="0"/>
              <w:autoSpaceDN w:val="0"/>
              <w:adjustRightInd w:val="0"/>
            </w:pPr>
            <w:r w:rsidRPr="00487299">
              <w:t>Блок питания для датчиков расхода 24 Вольта 4 канала -2 шт.;</w:t>
            </w:r>
          </w:p>
          <w:p w:rsidR="005E4327" w:rsidRPr="00487299" w:rsidRDefault="005E4327" w:rsidP="00B83879">
            <w:pPr>
              <w:widowControl w:val="0"/>
              <w:autoSpaceDE w:val="0"/>
              <w:autoSpaceDN w:val="0"/>
              <w:adjustRightInd w:val="0"/>
            </w:pPr>
            <w:r w:rsidRPr="00487299">
              <w:t>Блок питания для контроллеров расширения -4 шт.</w:t>
            </w:r>
          </w:p>
          <w:p w:rsidR="005E4327" w:rsidRPr="00487299" w:rsidRDefault="005E4327" w:rsidP="00B83879">
            <w:pPr>
              <w:widowControl w:val="0"/>
              <w:autoSpaceDE w:val="0"/>
              <w:autoSpaceDN w:val="0"/>
              <w:adjustRightInd w:val="0"/>
              <w:rPr>
                <w:color w:val="000000"/>
              </w:rPr>
            </w:pPr>
            <w:r w:rsidRPr="00487299">
              <w:rPr>
                <w:color w:val="000000"/>
              </w:rPr>
              <w:t xml:space="preserve">Универсальный вычислитель </w:t>
            </w:r>
          </w:p>
          <w:p w:rsidR="005E4327" w:rsidRPr="00487299" w:rsidRDefault="005E4327" w:rsidP="00B83879">
            <w:pPr>
              <w:widowControl w:val="0"/>
              <w:autoSpaceDE w:val="0"/>
              <w:autoSpaceDN w:val="0"/>
              <w:adjustRightInd w:val="0"/>
            </w:pPr>
            <w:r w:rsidRPr="00487299">
              <w:t>с блоком расширения (</w:t>
            </w:r>
            <w:proofErr w:type="gramStart"/>
            <w:r w:rsidRPr="00487299">
              <w:t>щитовой</w:t>
            </w:r>
            <w:proofErr w:type="gramEnd"/>
            <w:r w:rsidRPr="00487299">
              <w:t>) -1 шт.</w:t>
            </w:r>
          </w:p>
          <w:p w:rsidR="005E4327" w:rsidRPr="00487299" w:rsidRDefault="005E4327" w:rsidP="00B83879">
            <w:pPr>
              <w:widowControl w:val="0"/>
              <w:autoSpaceDE w:val="0"/>
              <w:autoSpaceDN w:val="0"/>
              <w:adjustRightInd w:val="0"/>
            </w:pPr>
            <w:r w:rsidRPr="00487299">
              <w:t>Трансформатор 96 (4Ам) -2 шт.</w:t>
            </w:r>
          </w:p>
          <w:p w:rsidR="005E4327" w:rsidRPr="00487299" w:rsidRDefault="005E4327" w:rsidP="00B83879">
            <w:pPr>
              <w:widowControl w:val="0"/>
              <w:autoSpaceDE w:val="0"/>
              <w:autoSpaceDN w:val="0"/>
              <w:adjustRightInd w:val="0"/>
            </w:pPr>
            <w:r w:rsidRPr="00487299">
              <w:t>Панель отображения -1 шт.</w:t>
            </w:r>
          </w:p>
          <w:p w:rsidR="005E4327" w:rsidRPr="00487299" w:rsidRDefault="005E4327" w:rsidP="00B83879">
            <w:pPr>
              <w:widowControl w:val="0"/>
              <w:autoSpaceDE w:val="0"/>
              <w:autoSpaceDN w:val="0"/>
              <w:adjustRightInd w:val="0"/>
            </w:pPr>
            <w:r w:rsidRPr="00487299">
              <w:t>Блок питания для панели отображения -1шт</w:t>
            </w:r>
          </w:p>
          <w:p w:rsidR="005E4327" w:rsidRPr="00487299" w:rsidRDefault="005E4327" w:rsidP="00B83879">
            <w:pPr>
              <w:widowControl w:val="0"/>
              <w:autoSpaceDE w:val="0"/>
              <w:autoSpaceDN w:val="0"/>
              <w:adjustRightInd w:val="0"/>
            </w:pPr>
            <w:r w:rsidRPr="00487299">
              <w:t>Розетка 220V-4 шт.;</w:t>
            </w:r>
          </w:p>
          <w:p w:rsidR="005E4327" w:rsidRPr="00487299" w:rsidRDefault="005E4327" w:rsidP="00B83879">
            <w:pPr>
              <w:widowControl w:val="0"/>
              <w:autoSpaceDE w:val="0"/>
              <w:autoSpaceDN w:val="0"/>
              <w:adjustRightInd w:val="0"/>
            </w:pPr>
            <w:r w:rsidRPr="00487299">
              <w:t xml:space="preserve">Коммутатор </w:t>
            </w:r>
            <w:r w:rsidRPr="00487299">
              <w:rPr>
                <w:lang w:val="en-US"/>
              </w:rPr>
              <w:t>ETHERNET</w:t>
            </w:r>
            <w:r w:rsidRPr="00487299">
              <w:t xml:space="preserve"> </w:t>
            </w:r>
            <w:r w:rsidRPr="00487299">
              <w:rPr>
                <w:lang w:val="en-US"/>
              </w:rPr>
              <w:t>LAN</w:t>
            </w:r>
            <w:r w:rsidRPr="00487299">
              <w:t xml:space="preserve"> 5 порто - 1 шт.;</w:t>
            </w:r>
          </w:p>
          <w:p w:rsidR="005E4327" w:rsidRPr="00487299" w:rsidRDefault="005E4327" w:rsidP="00B83879">
            <w:pPr>
              <w:widowControl w:val="0"/>
              <w:autoSpaceDE w:val="0"/>
              <w:autoSpaceDN w:val="0"/>
              <w:adjustRightInd w:val="0"/>
            </w:pPr>
            <w:r w:rsidRPr="00487299">
              <w:t xml:space="preserve">Источник </w:t>
            </w:r>
            <w:proofErr w:type="gramStart"/>
            <w:r w:rsidRPr="00487299">
              <w:t>бесперебойного</w:t>
            </w:r>
            <w:proofErr w:type="gramEnd"/>
            <w:r w:rsidRPr="00487299">
              <w:t xml:space="preserve"> питания-1 шт.;</w:t>
            </w:r>
          </w:p>
        </w:tc>
        <w:tc>
          <w:tcPr>
            <w:tcW w:w="0" w:type="auto"/>
          </w:tcPr>
          <w:p w:rsidR="005E4327" w:rsidRPr="00487299" w:rsidRDefault="005E4327" w:rsidP="00B83879">
            <w:pPr>
              <w:widowControl w:val="0"/>
              <w:autoSpaceDE w:val="0"/>
              <w:autoSpaceDN w:val="0"/>
              <w:adjustRightInd w:val="0"/>
            </w:pPr>
          </w:p>
        </w:tc>
        <w:tc>
          <w:tcPr>
            <w:tcW w:w="0" w:type="auto"/>
            <w:vMerge w:val="restart"/>
          </w:tcPr>
          <w:p w:rsidR="005E4327" w:rsidRPr="00487299" w:rsidRDefault="005E4327" w:rsidP="00B83879">
            <w:pPr>
              <w:widowControl w:val="0"/>
            </w:pPr>
            <w:r w:rsidRPr="00487299">
              <w:t xml:space="preserve">Гост </w:t>
            </w:r>
            <w:r w:rsidRPr="00487299">
              <w:lastRenderedPageBreak/>
              <w:t>отсутствует</w:t>
            </w:r>
          </w:p>
        </w:tc>
        <w:tc>
          <w:tcPr>
            <w:tcW w:w="0" w:type="auto"/>
            <w:vMerge w:val="restart"/>
          </w:tcPr>
          <w:p w:rsidR="005E4327" w:rsidRPr="00487299" w:rsidRDefault="005E4327" w:rsidP="00B83879">
            <w:pPr>
              <w:widowControl w:val="0"/>
              <w:jc w:val="center"/>
            </w:pPr>
            <w:r w:rsidRPr="00487299">
              <w:lastRenderedPageBreak/>
              <w:t>шт.</w:t>
            </w:r>
          </w:p>
        </w:tc>
        <w:tc>
          <w:tcPr>
            <w:tcW w:w="0" w:type="auto"/>
            <w:vMerge w:val="restart"/>
          </w:tcPr>
          <w:p w:rsidR="005E4327" w:rsidRPr="00487299" w:rsidRDefault="005E4327" w:rsidP="00B83879">
            <w:pPr>
              <w:widowControl w:val="0"/>
              <w:jc w:val="center"/>
            </w:pPr>
            <w:r w:rsidRPr="00487299">
              <w:t>2</w:t>
            </w:r>
          </w:p>
        </w:tc>
        <w:tc>
          <w:tcPr>
            <w:tcW w:w="1526" w:type="dxa"/>
          </w:tcPr>
          <w:p w:rsidR="005E4327" w:rsidRPr="00487299" w:rsidRDefault="005E4327" w:rsidP="00B83879">
            <w:pPr>
              <w:widowControl w:val="0"/>
              <w:jc w:val="center"/>
            </w:pPr>
            <w:r w:rsidRPr="00487299">
              <w:t>1 002 345,33</w:t>
            </w: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rPr>
                <w:lang w:val="en-US"/>
              </w:rP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Программируемый логический </w:t>
            </w:r>
          </w:p>
          <w:p w:rsidR="005E4327" w:rsidRPr="00487299" w:rsidRDefault="005E4327" w:rsidP="00B83879">
            <w:pPr>
              <w:widowControl w:val="0"/>
              <w:autoSpaceDE w:val="0"/>
              <w:autoSpaceDN w:val="0"/>
              <w:adjustRightInd w:val="0"/>
            </w:pPr>
            <w:r w:rsidRPr="00487299">
              <w:t>контроллер</w:t>
            </w:r>
          </w:p>
        </w:tc>
        <w:tc>
          <w:tcPr>
            <w:tcW w:w="0" w:type="auto"/>
          </w:tcPr>
          <w:p w:rsidR="005E4327" w:rsidRPr="00487299" w:rsidRDefault="005E4327" w:rsidP="00B83879">
            <w:pPr>
              <w:widowControl w:val="0"/>
              <w:jc w:val="both"/>
            </w:pPr>
            <w:proofErr w:type="gramStart"/>
            <w:r w:rsidRPr="00487299">
              <w:t>Установлен</w:t>
            </w:r>
            <w:proofErr w:type="gramEnd"/>
            <w:r w:rsidRPr="00487299">
              <w:t xml:space="preserve"> внутри шкафа.</w:t>
            </w:r>
          </w:p>
          <w:p w:rsidR="005E4327" w:rsidRPr="00487299" w:rsidRDefault="005E4327" w:rsidP="00B83879">
            <w:pPr>
              <w:widowControl w:val="0"/>
              <w:autoSpaceDE w:val="0"/>
              <w:autoSpaceDN w:val="0"/>
              <w:adjustRightInd w:val="0"/>
            </w:pPr>
            <w:r w:rsidRPr="00487299">
              <w:t xml:space="preserve">Назначение - реализация функций автоматического согласованного управления оборудованием, </w:t>
            </w:r>
            <w:r w:rsidRPr="00487299">
              <w:lastRenderedPageBreak/>
              <w:t>коммутационной аппаратурой, с передачей данных и состояния объекта в информационно-управляющих системах (АСУТП, SCADA-системы, системы телемеханики и т.п.), а также для функционирования в качестве устройств локальной автоматики.</w:t>
            </w:r>
          </w:p>
        </w:tc>
        <w:tc>
          <w:tcPr>
            <w:tcW w:w="0" w:type="auto"/>
          </w:tcPr>
          <w:p w:rsidR="005E4327" w:rsidRPr="00487299" w:rsidRDefault="005E4327" w:rsidP="00B83879">
            <w:pPr>
              <w:widowControl w:val="0"/>
              <w:autoSpaceDE w:val="0"/>
              <w:autoSpaceDN w:val="0"/>
              <w:adjustRightInd w:val="0"/>
              <w:jc w:val="both"/>
              <w:rPr>
                <w:i/>
              </w:rPr>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цифровых входов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rPr>
                <w:i/>
                <w:color w:val="FF0000"/>
              </w:rPr>
            </w:pPr>
            <w:r w:rsidRPr="00487299">
              <w:t xml:space="preserve">Не менее 64 цифровых входов (с возможностью увеличения числа входов до 136 при подключении устройств расширения), гальванически развязаны, сухой контакт, напряжения +12В, ±24В. </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аналоговых входов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Не менее 32 аналоговых входов (с возможностью увеличения числа входов до 68 при подключении устройств расширения) для обработки сигналов тока 0-5мА, 0-20мА, 4-20мА</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цифровых выходов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 xml:space="preserve">Не менее 20 каналов управления (с возможностью увеличения числа выходов до 36 при подключении устройств расширения), каналы гальванически развязаны, </w:t>
            </w:r>
            <w:r w:rsidRPr="00487299">
              <w:lastRenderedPageBreak/>
              <w:t>напряжение до 250В, ток до 3А.</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pPr>
            <w:r w:rsidRPr="00487299">
              <w:t xml:space="preserve">Количество обрабатываемых </w:t>
            </w:r>
            <w:r w:rsidRPr="00487299">
              <w:rPr>
                <w:i/>
              </w:rPr>
              <w:t>аналоговых выходов</w:t>
            </w:r>
            <w:r w:rsidRPr="00487299">
              <w:t xml:space="preserve"> </w:t>
            </w:r>
          </w:p>
        </w:tc>
        <w:tc>
          <w:tcPr>
            <w:tcW w:w="0" w:type="auto"/>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pPr>
            <w:r w:rsidRPr="00487299">
              <w:t>Не менее 8 каналов аналогового управления (с возможностью увеличения числа выходов до 16 при подключении устройств расширения), диапазон токовых выходов 0-5мА, 0-20мА, 4-20мА, диапазон выходов напряжения   0-5В, 0-10В, ±5В, ± 10В.</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pPr>
          </w:p>
        </w:tc>
        <w:tc>
          <w:tcPr>
            <w:tcW w:w="0" w:type="auto"/>
          </w:tcPr>
          <w:p w:rsidR="005E4327" w:rsidRPr="00487299" w:rsidRDefault="005E4327" w:rsidP="00B83879">
            <w:pPr>
              <w:widowControl w:val="0"/>
              <w:autoSpaceDE w:val="0"/>
              <w:autoSpaceDN w:val="0"/>
              <w:adjustRightInd w:val="0"/>
            </w:pPr>
            <w:r w:rsidRPr="00487299">
              <w:t>Расположение панели отображения и у</w:t>
            </w:r>
            <w:r w:rsidRPr="00487299">
              <w:rPr>
                <w:color w:val="000000"/>
              </w:rPr>
              <w:t>ниверсального вычислителя</w:t>
            </w:r>
          </w:p>
        </w:tc>
        <w:tc>
          <w:tcPr>
            <w:tcW w:w="0" w:type="auto"/>
          </w:tcPr>
          <w:p w:rsidR="005E4327" w:rsidRPr="00487299" w:rsidRDefault="005E4327" w:rsidP="00B83879">
            <w:pPr>
              <w:widowControl w:val="0"/>
              <w:autoSpaceDE w:val="0"/>
              <w:autoSpaceDN w:val="0"/>
              <w:adjustRightInd w:val="0"/>
              <w:jc w:val="both"/>
            </w:pPr>
            <w:r w:rsidRPr="00487299">
              <w:t xml:space="preserve">На лицевой панели шкафа </w:t>
            </w:r>
          </w:p>
        </w:tc>
        <w:tc>
          <w:tcPr>
            <w:tcW w:w="0" w:type="auto"/>
          </w:tcPr>
          <w:p w:rsidR="005E4327" w:rsidRPr="00487299" w:rsidRDefault="005E4327" w:rsidP="00B83879">
            <w:pPr>
              <w:widowControl w:val="0"/>
              <w:autoSpaceDE w:val="0"/>
              <w:autoSpaceDN w:val="0"/>
              <w:adjustRightInd w:val="0"/>
              <w:jc w:val="both"/>
              <w:rPr>
                <w:i/>
              </w:rPr>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pPr>
          </w:p>
        </w:tc>
        <w:tc>
          <w:tcPr>
            <w:tcW w:w="0" w:type="auto"/>
            <w:vAlign w:val="center"/>
          </w:tcPr>
          <w:p w:rsidR="005E4327" w:rsidRPr="00487299" w:rsidRDefault="005E4327" w:rsidP="00B83879">
            <w:pPr>
              <w:widowControl w:val="0"/>
              <w:autoSpaceDE w:val="0"/>
              <w:autoSpaceDN w:val="0"/>
              <w:adjustRightInd w:val="0"/>
            </w:pPr>
            <w:r w:rsidRPr="00487299">
              <w:t>Требования к панели оператора</w:t>
            </w:r>
          </w:p>
        </w:tc>
        <w:tc>
          <w:tcPr>
            <w:tcW w:w="0" w:type="auto"/>
            <w:shd w:val="clear" w:color="auto" w:fill="auto"/>
            <w:vAlign w:val="center"/>
          </w:tcPr>
          <w:p w:rsidR="005E4327" w:rsidRPr="00487299" w:rsidRDefault="005E4327" w:rsidP="00B83879">
            <w:pPr>
              <w:widowControl w:val="0"/>
            </w:pPr>
            <w:r w:rsidRPr="00487299">
              <w:t xml:space="preserve">Светодиодная подсветка матрицы </w:t>
            </w:r>
          </w:p>
          <w:p w:rsidR="005E4327" w:rsidRPr="00487299" w:rsidRDefault="005E4327" w:rsidP="00B83879">
            <w:pPr>
              <w:widowControl w:val="0"/>
              <w:autoSpaceDE w:val="0"/>
              <w:autoSpaceDN w:val="0"/>
              <w:adjustRightInd w:val="0"/>
            </w:pPr>
            <w:r w:rsidRPr="00487299">
              <w:t>Встроенные часы реального времени</w:t>
            </w:r>
          </w:p>
          <w:p w:rsidR="005E4327" w:rsidRPr="00487299" w:rsidRDefault="005E4327" w:rsidP="00B83879">
            <w:pPr>
              <w:widowControl w:val="0"/>
              <w:autoSpaceDE w:val="0"/>
              <w:autoSpaceDN w:val="0"/>
              <w:adjustRightInd w:val="0"/>
            </w:pPr>
            <w:r w:rsidRPr="00487299">
              <w:t>Рабочая температура: 0 ~ +50°C</w:t>
            </w:r>
          </w:p>
        </w:tc>
        <w:tc>
          <w:tcPr>
            <w:tcW w:w="0" w:type="auto"/>
            <w:vAlign w:val="center"/>
          </w:tcPr>
          <w:p w:rsidR="005E4327" w:rsidRPr="00487299" w:rsidRDefault="005E4327" w:rsidP="00B83879">
            <w:pPr>
              <w:widowControl w:val="0"/>
            </w:pPr>
            <w:r w:rsidRPr="00487299">
              <w:t xml:space="preserve">Дисплей: не менее 7” TFT LCD, </w:t>
            </w:r>
          </w:p>
          <w:p w:rsidR="005E4327" w:rsidRPr="00487299" w:rsidRDefault="005E4327" w:rsidP="00B83879">
            <w:pPr>
              <w:widowControl w:val="0"/>
            </w:pPr>
            <w:r w:rsidRPr="00487299">
              <w:t xml:space="preserve">Интерфейс: не менее 1 шт. RS- 232  </w:t>
            </w:r>
          </w:p>
          <w:p w:rsidR="005E4327" w:rsidRPr="00487299" w:rsidRDefault="005E4327" w:rsidP="00B83879">
            <w:pPr>
              <w:widowControl w:val="0"/>
            </w:pPr>
            <w:r w:rsidRPr="00487299">
              <w:t xml:space="preserve">  не менее 1 шт. RS-485 </w:t>
            </w:r>
          </w:p>
          <w:p w:rsidR="005E4327" w:rsidRPr="00487299" w:rsidRDefault="005E4327" w:rsidP="00B83879">
            <w:pPr>
              <w:widowControl w:val="0"/>
            </w:pPr>
            <w:r w:rsidRPr="00487299">
              <w:t xml:space="preserve"> не менее 1 порт </w:t>
            </w:r>
            <w:r w:rsidRPr="00487299">
              <w:rPr>
                <w:lang w:val="en-US"/>
              </w:rPr>
              <w:t>USB</w:t>
            </w:r>
            <w:r w:rsidRPr="00487299">
              <w:t xml:space="preserve"> 2.0 </w:t>
            </w:r>
          </w:p>
          <w:p w:rsidR="005E4327" w:rsidRPr="00487299" w:rsidRDefault="005E4327" w:rsidP="00B83879">
            <w:pPr>
              <w:widowControl w:val="0"/>
            </w:pPr>
            <w:r w:rsidRPr="00487299">
              <w:t xml:space="preserve">не менее 1-го порта </w:t>
            </w:r>
            <w:r w:rsidRPr="00487299">
              <w:rPr>
                <w:lang w:val="en-US"/>
              </w:rPr>
              <w:t>Ethernet</w:t>
            </w:r>
            <w:r w:rsidRPr="00487299">
              <w:t xml:space="preserve"> </w:t>
            </w:r>
          </w:p>
          <w:p w:rsidR="005E4327" w:rsidRPr="00487299" w:rsidRDefault="005E4327" w:rsidP="00B83879">
            <w:pPr>
              <w:widowControl w:val="0"/>
            </w:pPr>
            <w:r w:rsidRPr="00487299">
              <w:t xml:space="preserve">Питание: не более 28 В.; </w:t>
            </w:r>
          </w:p>
          <w:p w:rsidR="005E4327" w:rsidRPr="00487299" w:rsidRDefault="005E4327" w:rsidP="00B83879">
            <w:pPr>
              <w:widowControl w:val="0"/>
            </w:pPr>
            <w:r w:rsidRPr="00487299">
              <w:t xml:space="preserve">Защита лицевой панели: не менее IP65 </w:t>
            </w:r>
          </w:p>
          <w:p w:rsidR="005E4327" w:rsidRPr="00487299" w:rsidRDefault="005E4327" w:rsidP="00B83879">
            <w:pPr>
              <w:widowControl w:val="0"/>
              <w:autoSpaceDE w:val="0"/>
              <w:autoSpaceDN w:val="0"/>
              <w:adjustRightInd w:val="0"/>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bookmarkEnd w:id="79"/>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Требования к универсальному вычислителю</w:t>
            </w:r>
          </w:p>
        </w:tc>
        <w:tc>
          <w:tcPr>
            <w:tcW w:w="0" w:type="auto"/>
          </w:tcPr>
          <w:p w:rsidR="005E4327" w:rsidRPr="00487299" w:rsidRDefault="005E4327" w:rsidP="00B83879">
            <w:pPr>
              <w:widowControl w:val="0"/>
              <w:autoSpaceDE w:val="0"/>
              <w:autoSpaceDN w:val="0"/>
              <w:adjustRightInd w:val="0"/>
            </w:pPr>
            <w:r w:rsidRPr="00487299">
              <w:t>Универсальному вычислителю должен интегрироваться в аппаратно-программный комплекс АПК «Телескоп+».</w:t>
            </w:r>
          </w:p>
          <w:p w:rsidR="005E4327" w:rsidRPr="00487299" w:rsidRDefault="005E4327" w:rsidP="00B83879">
            <w:pPr>
              <w:widowControl w:val="0"/>
              <w:autoSpaceDE w:val="0"/>
              <w:autoSpaceDN w:val="0"/>
              <w:adjustRightInd w:val="0"/>
            </w:pPr>
            <w:r w:rsidRPr="00487299">
              <w:t xml:space="preserve">Возможность увеличения </w:t>
            </w:r>
            <w:r w:rsidRPr="00487299">
              <w:lastRenderedPageBreak/>
              <w:t>входов за счет модулей расширения.</w:t>
            </w:r>
          </w:p>
        </w:tc>
        <w:tc>
          <w:tcPr>
            <w:tcW w:w="0" w:type="auto"/>
          </w:tcPr>
          <w:p w:rsidR="005E4327" w:rsidRPr="00487299" w:rsidRDefault="005E4327" w:rsidP="00B83879">
            <w:pPr>
              <w:widowControl w:val="0"/>
              <w:autoSpaceDE w:val="0"/>
              <w:autoSpaceDN w:val="0"/>
              <w:adjustRightInd w:val="0"/>
            </w:pPr>
            <w:r w:rsidRPr="00487299">
              <w:lastRenderedPageBreak/>
              <w:t>Входных сигналов:</w:t>
            </w:r>
          </w:p>
          <w:p w:rsidR="005E4327" w:rsidRPr="00487299" w:rsidRDefault="005E4327" w:rsidP="00B83879">
            <w:pPr>
              <w:widowControl w:val="0"/>
              <w:autoSpaceDE w:val="0"/>
              <w:autoSpaceDN w:val="0"/>
              <w:adjustRightInd w:val="0"/>
            </w:pPr>
            <w:r w:rsidRPr="00487299">
              <w:t>-</w:t>
            </w:r>
            <w:proofErr w:type="spellStart"/>
            <w:r w:rsidRPr="00487299">
              <w:t>термопреобразователей</w:t>
            </w:r>
            <w:proofErr w:type="spellEnd"/>
            <w:r w:rsidRPr="00487299">
              <w:t xml:space="preserve"> сопротивления не менее 6;</w:t>
            </w:r>
          </w:p>
          <w:p w:rsidR="005E4327" w:rsidRPr="00487299" w:rsidRDefault="005E4327" w:rsidP="00B83879">
            <w:pPr>
              <w:widowControl w:val="0"/>
              <w:autoSpaceDE w:val="0"/>
              <w:autoSpaceDN w:val="0"/>
              <w:adjustRightInd w:val="0"/>
            </w:pPr>
            <w:r w:rsidRPr="00487299">
              <w:t>- сигналов тока 0-5мА, 0-20мА, 4-20мА не менее 6;</w:t>
            </w:r>
          </w:p>
          <w:p w:rsidR="005E4327" w:rsidRPr="00487299" w:rsidRDefault="005E4327" w:rsidP="00B83879">
            <w:pPr>
              <w:widowControl w:val="0"/>
              <w:autoSpaceDE w:val="0"/>
              <w:autoSpaceDN w:val="0"/>
              <w:adjustRightInd w:val="0"/>
            </w:pPr>
            <w:r w:rsidRPr="00487299">
              <w:t xml:space="preserve">-числоимпульсных или </w:t>
            </w:r>
            <w:r w:rsidRPr="00487299">
              <w:lastRenderedPageBreak/>
              <w:t>частотных не менее 6.</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Степени защиты шкаф ЛКСУ</w:t>
            </w:r>
          </w:p>
        </w:tc>
        <w:tc>
          <w:tcPr>
            <w:tcW w:w="0" w:type="auto"/>
          </w:tcPr>
          <w:p w:rsidR="005E4327" w:rsidRPr="00487299" w:rsidRDefault="005E4327" w:rsidP="00B83879">
            <w:pPr>
              <w:widowControl w:val="0"/>
              <w:autoSpaceDE w:val="0"/>
              <w:autoSpaceDN w:val="0"/>
              <w:adjustRightInd w:val="0"/>
              <w:jc w:val="both"/>
            </w:pPr>
          </w:p>
        </w:tc>
        <w:tc>
          <w:tcPr>
            <w:tcW w:w="0" w:type="auto"/>
          </w:tcPr>
          <w:p w:rsidR="005E4327" w:rsidRPr="00487299" w:rsidRDefault="005E4327" w:rsidP="00B83879">
            <w:pPr>
              <w:widowControl w:val="0"/>
              <w:autoSpaceDE w:val="0"/>
              <w:autoSpaceDN w:val="0"/>
              <w:adjustRightInd w:val="0"/>
            </w:pPr>
            <w:r w:rsidRPr="00487299">
              <w:t xml:space="preserve">не менее </w:t>
            </w:r>
            <w:r w:rsidRPr="00487299">
              <w:rPr>
                <w:lang w:val="en-US"/>
              </w:rPr>
              <w:t>IP</w:t>
            </w:r>
            <w:r w:rsidRPr="00487299">
              <w:t>54</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Подвод кабельных линий</w:t>
            </w:r>
          </w:p>
        </w:tc>
        <w:tc>
          <w:tcPr>
            <w:tcW w:w="0" w:type="auto"/>
          </w:tcPr>
          <w:p w:rsidR="005E4327" w:rsidRPr="00487299" w:rsidRDefault="005E4327" w:rsidP="00B83879">
            <w:pPr>
              <w:widowControl w:val="0"/>
              <w:autoSpaceDE w:val="0"/>
              <w:autoSpaceDN w:val="0"/>
              <w:adjustRightInd w:val="0"/>
              <w:jc w:val="both"/>
            </w:pPr>
          </w:p>
        </w:tc>
        <w:tc>
          <w:tcPr>
            <w:tcW w:w="0" w:type="auto"/>
          </w:tcPr>
          <w:p w:rsidR="005E4327" w:rsidRPr="00487299" w:rsidRDefault="005E4327" w:rsidP="00B83879">
            <w:pPr>
              <w:widowControl w:val="0"/>
              <w:autoSpaceDE w:val="0"/>
              <w:autoSpaceDN w:val="0"/>
              <w:adjustRightInd w:val="0"/>
            </w:pPr>
            <w:r w:rsidRPr="00487299">
              <w:t xml:space="preserve">Снизу через </w:t>
            </w:r>
            <w:proofErr w:type="spellStart"/>
            <w:r w:rsidRPr="00487299">
              <w:t>гермовводы</w:t>
            </w:r>
            <w:proofErr w:type="spellEnd"/>
            <w:r w:rsidRPr="00487299">
              <w:t xml:space="preserve"> или аналогичные щеточные системы ввода</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Источник бесперебойного питания шкафа ЛКСУ</w:t>
            </w:r>
          </w:p>
        </w:tc>
        <w:tc>
          <w:tcPr>
            <w:tcW w:w="0" w:type="auto"/>
          </w:tcPr>
          <w:p w:rsidR="005E4327" w:rsidRPr="00487299" w:rsidRDefault="005E4327" w:rsidP="00B83879">
            <w:pPr>
              <w:widowControl w:val="0"/>
              <w:autoSpaceDE w:val="0"/>
              <w:autoSpaceDN w:val="0"/>
              <w:adjustRightInd w:val="0"/>
              <w:jc w:val="both"/>
            </w:pPr>
            <w:r w:rsidRPr="00487299">
              <w:t xml:space="preserve">должен размещаться внутри с питанием от вводного автоматического выключателя  </w:t>
            </w:r>
          </w:p>
        </w:tc>
        <w:tc>
          <w:tcPr>
            <w:tcW w:w="0" w:type="auto"/>
          </w:tcPr>
          <w:p w:rsidR="005E4327" w:rsidRPr="00487299" w:rsidRDefault="005E4327" w:rsidP="00B83879">
            <w:pPr>
              <w:widowControl w:val="0"/>
              <w:autoSpaceDE w:val="0"/>
              <w:autoSpaceDN w:val="0"/>
              <w:adjustRightInd w:val="0"/>
            </w:pPr>
            <w:r w:rsidRPr="00487299">
              <w:t xml:space="preserve">питание не менее 750 VA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Питание розеток</w:t>
            </w:r>
          </w:p>
        </w:tc>
        <w:tc>
          <w:tcPr>
            <w:tcW w:w="0" w:type="auto"/>
          </w:tcPr>
          <w:p w:rsidR="005E4327" w:rsidRPr="00487299" w:rsidRDefault="005E4327" w:rsidP="00B83879">
            <w:pPr>
              <w:widowControl w:val="0"/>
              <w:autoSpaceDE w:val="0"/>
              <w:autoSpaceDN w:val="0"/>
              <w:adjustRightInd w:val="0"/>
            </w:pPr>
            <w:r w:rsidRPr="00487299">
              <w:t>2 розетки с автоматическим выключателем, запитанные от вводного автоматического выключателя, и 2 розетки с автоматическим выключателем запитанные от ИБП.</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Освещение шкафа</w:t>
            </w:r>
          </w:p>
        </w:tc>
        <w:tc>
          <w:tcPr>
            <w:tcW w:w="0" w:type="auto"/>
          </w:tcPr>
          <w:p w:rsidR="005E4327" w:rsidRPr="00487299" w:rsidRDefault="005E4327" w:rsidP="00B83879">
            <w:pPr>
              <w:widowControl w:val="0"/>
              <w:autoSpaceDE w:val="0"/>
              <w:autoSpaceDN w:val="0"/>
              <w:adjustRightInd w:val="0"/>
              <w:jc w:val="both"/>
            </w:pPr>
            <w:r w:rsidRPr="00487299">
              <w:rPr>
                <w:spacing w:val="-1"/>
              </w:rPr>
              <w:t>Внутри в верхней части шкафа ЛСКУ</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Установка автоматических выключателей</w:t>
            </w:r>
          </w:p>
        </w:tc>
        <w:tc>
          <w:tcPr>
            <w:tcW w:w="0" w:type="auto"/>
          </w:tcPr>
          <w:p w:rsidR="005E4327" w:rsidRPr="00487299" w:rsidRDefault="005E4327" w:rsidP="00B83879">
            <w:pPr>
              <w:jc w:val="both"/>
            </w:pPr>
            <w:r w:rsidRPr="00487299">
              <w:t>устанавливаются после ИБП и должны осуществлять поэлементное отключение оборудования (выше указанного).</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371D60"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Порты связи контроллера</w:t>
            </w:r>
          </w:p>
        </w:tc>
        <w:tc>
          <w:tcPr>
            <w:tcW w:w="0" w:type="auto"/>
            <w:shd w:val="clear" w:color="auto" w:fill="auto"/>
          </w:tcPr>
          <w:p w:rsidR="005E4327" w:rsidRPr="00487299" w:rsidRDefault="005E4327" w:rsidP="00B83879">
            <w:pPr>
              <w:jc w:val="both"/>
              <w:rPr>
                <w:lang w:val="en-US"/>
              </w:rPr>
            </w:pPr>
            <w:r w:rsidRPr="00487299">
              <w:rPr>
                <w:lang w:val="en-US"/>
              </w:rPr>
              <w:t>RS-232, USB, RS-485, CAN, ETHERNET</w:t>
            </w:r>
          </w:p>
        </w:tc>
        <w:tc>
          <w:tcPr>
            <w:tcW w:w="0" w:type="auto"/>
          </w:tcPr>
          <w:p w:rsidR="005E4327" w:rsidRPr="00487299" w:rsidRDefault="005E4327" w:rsidP="00B83879">
            <w:pPr>
              <w:widowControl w:val="0"/>
              <w:autoSpaceDE w:val="0"/>
              <w:autoSpaceDN w:val="0"/>
              <w:adjustRightInd w:val="0"/>
              <w:rPr>
                <w:lang w:val="en-US"/>
              </w:rPr>
            </w:pPr>
          </w:p>
        </w:tc>
        <w:tc>
          <w:tcPr>
            <w:tcW w:w="0" w:type="auto"/>
            <w:vMerge/>
            <w:vAlign w:val="center"/>
          </w:tcPr>
          <w:p w:rsidR="005E4327" w:rsidRPr="00487299" w:rsidRDefault="005E4327" w:rsidP="00B83879">
            <w:pPr>
              <w:widowControl w:val="0"/>
              <w:jc w:val="both"/>
              <w:rPr>
                <w:lang w:val="en-US"/>
              </w:rPr>
            </w:pPr>
          </w:p>
        </w:tc>
        <w:tc>
          <w:tcPr>
            <w:tcW w:w="0" w:type="auto"/>
            <w:vMerge/>
            <w:vAlign w:val="center"/>
          </w:tcPr>
          <w:p w:rsidR="005E4327" w:rsidRPr="00487299" w:rsidRDefault="005E4327" w:rsidP="00B83879">
            <w:pPr>
              <w:widowControl w:val="0"/>
              <w:jc w:val="both"/>
              <w:rPr>
                <w:lang w:val="en-US"/>
              </w:rPr>
            </w:pPr>
          </w:p>
        </w:tc>
        <w:tc>
          <w:tcPr>
            <w:tcW w:w="0" w:type="auto"/>
            <w:vMerge/>
            <w:vAlign w:val="center"/>
          </w:tcPr>
          <w:p w:rsidR="005E4327" w:rsidRPr="00487299" w:rsidRDefault="005E4327" w:rsidP="00B83879">
            <w:pPr>
              <w:widowControl w:val="0"/>
              <w:jc w:val="both"/>
              <w:rPr>
                <w:lang w:val="en-US"/>
              </w:rPr>
            </w:pPr>
          </w:p>
        </w:tc>
        <w:tc>
          <w:tcPr>
            <w:tcW w:w="1526" w:type="dxa"/>
          </w:tcPr>
          <w:p w:rsidR="005E4327" w:rsidRPr="00487299" w:rsidRDefault="005E4327" w:rsidP="00B83879">
            <w:pPr>
              <w:widowControl w:val="0"/>
              <w:jc w:val="both"/>
              <w:rPr>
                <w:lang w:val="en-US"/>
              </w:rPr>
            </w:pPr>
          </w:p>
        </w:tc>
      </w:tr>
      <w:tr w:rsidR="005E4327" w:rsidRPr="00487299" w:rsidTr="00B83879">
        <w:trPr>
          <w:trHeight w:val="280"/>
        </w:trPr>
        <w:tc>
          <w:tcPr>
            <w:tcW w:w="0" w:type="auto"/>
            <w:vMerge/>
          </w:tcPr>
          <w:p w:rsidR="005E4327" w:rsidRPr="00487299" w:rsidRDefault="005E4327" w:rsidP="00B83879">
            <w:pPr>
              <w:widowControl w:val="0"/>
              <w:jc w:val="both"/>
              <w:rPr>
                <w:lang w:val="en-US"/>
              </w:rPr>
            </w:pPr>
          </w:p>
        </w:tc>
        <w:tc>
          <w:tcPr>
            <w:tcW w:w="0" w:type="auto"/>
            <w:vMerge/>
          </w:tcPr>
          <w:p w:rsidR="005E4327" w:rsidRPr="00487299" w:rsidRDefault="005E4327" w:rsidP="00B83879">
            <w:pPr>
              <w:widowControl w:val="0"/>
              <w:jc w:val="both"/>
              <w:rPr>
                <w:lang w:val="en-US"/>
              </w:rPr>
            </w:pPr>
          </w:p>
        </w:tc>
        <w:tc>
          <w:tcPr>
            <w:tcW w:w="0" w:type="auto"/>
          </w:tcPr>
          <w:p w:rsidR="005E4327" w:rsidRPr="00487299" w:rsidRDefault="005E4327" w:rsidP="00B83879">
            <w:pPr>
              <w:widowControl w:val="0"/>
              <w:autoSpaceDE w:val="0"/>
              <w:autoSpaceDN w:val="0"/>
              <w:adjustRightInd w:val="0"/>
            </w:pPr>
            <w:r w:rsidRPr="00487299">
              <w:t>Поддерживаемые протоколы связи контроллера</w:t>
            </w:r>
          </w:p>
        </w:tc>
        <w:tc>
          <w:tcPr>
            <w:tcW w:w="0" w:type="auto"/>
          </w:tcPr>
          <w:p w:rsidR="005E4327" w:rsidRPr="00487299" w:rsidRDefault="005E4327" w:rsidP="00B83879">
            <w:pPr>
              <w:jc w:val="both"/>
            </w:pPr>
            <w:r w:rsidRPr="00487299">
              <w:t>Протоколы MODBUS-RTU, «Телескоп+»</w:t>
            </w:r>
          </w:p>
          <w:p w:rsidR="005E4327" w:rsidRPr="00487299" w:rsidRDefault="005E4327" w:rsidP="00B83879">
            <w:pPr>
              <w:jc w:val="both"/>
            </w:pPr>
            <w:r w:rsidRPr="00487299">
              <w:t>HTTP.</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Поддерживаемые функции программируемой логики</w:t>
            </w:r>
          </w:p>
        </w:tc>
        <w:tc>
          <w:tcPr>
            <w:tcW w:w="0" w:type="auto"/>
          </w:tcPr>
          <w:p w:rsidR="005E4327" w:rsidRPr="00487299" w:rsidRDefault="005E4327" w:rsidP="00B83879">
            <w:pPr>
              <w:jc w:val="both"/>
            </w:pPr>
            <w:r w:rsidRPr="00487299">
              <w:t xml:space="preserve">Поддержка функций программируемой логики на базе пакета </w:t>
            </w:r>
            <w:proofErr w:type="spellStart"/>
            <w:r w:rsidRPr="00487299">
              <w:t>ISaGRAF</w:t>
            </w:r>
            <w:proofErr w:type="spellEnd"/>
            <w:r w:rsidRPr="00487299">
              <w:t xml:space="preserve"> </w:t>
            </w:r>
            <w:proofErr w:type="spellStart"/>
            <w:r w:rsidRPr="00487299">
              <w:t>Workbench</w:t>
            </w:r>
            <w:proofErr w:type="spellEnd"/>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101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Взаимодействие с программно-аппаратными комплексами</w:t>
            </w:r>
          </w:p>
        </w:tc>
        <w:tc>
          <w:tcPr>
            <w:tcW w:w="0" w:type="auto"/>
          </w:tcPr>
          <w:p w:rsidR="005E4327" w:rsidRPr="00487299" w:rsidRDefault="005E4327" w:rsidP="00B83879">
            <w:pPr>
              <w:widowControl w:val="0"/>
              <w:autoSpaceDE w:val="0"/>
              <w:autoSpaceDN w:val="0"/>
              <w:adjustRightInd w:val="0"/>
            </w:pPr>
            <w:r w:rsidRPr="00487299">
              <w:t>Оборудование шкафа должно интегрироваться в аппаратно-программный комплекс «Телескоп+».</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56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Условия эксплуатации шкафа ЛСКУ</w:t>
            </w:r>
          </w:p>
        </w:tc>
        <w:tc>
          <w:tcPr>
            <w:tcW w:w="0" w:type="auto"/>
          </w:tcPr>
          <w:p w:rsidR="005E4327" w:rsidRPr="00487299" w:rsidRDefault="005E4327" w:rsidP="00B83879">
            <w:pPr>
              <w:widowControl w:val="0"/>
              <w:autoSpaceDE w:val="0"/>
              <w:autoSpaceDN w:val="0"/>
              <w:adjustRightInd w:val="0"/>
            </w:pPr>
            <w:r w:rsidRPr="00487299">
              <w:t>Питание от сети переменного тока напряжением 220 В, частотой 50±1Гц.</w:t>
            </w:r>
          </w:p>
          <w:p w:rsidR="005E4327" w:rsidRPr="00487299" w:rsidRDefault="005E4327" w:rsidP="00B83879">
            <w:pPr>
              <w:widowControl w:val="0"/>
              <w:autoSpaceDE w:val="0"/>
              <w:autoSpaceDN w:val="0"/>
              <w:adjustRightInd w:val="0"/>
            </w:pPr>
            <w:r w:rsidRPr="00487299">
              <w:t>Диапазон рабочих температур от +1° до +50°С.</w:t>
            </w:r>
          </w:p>
        </w:tc>
        <w:tc>
          <w:tcPr>
            <w:tcW w:w="0" w:type="auto"/>
            <w:vAlign w:val="center"/>
          </w:tcPr>
          <w:p w:rsidR="005E4327" w:rsidRPr="00487299" w:rsidRDefault="005E4327" w:rsidP="00B83879">
            <w:pPr>
              <w:widowControl w:val="0"/>
              <w:jc w:val="both"/>
            </w:pPr>
            <w:r w:rsidRPr="00487299">
              <w:t xml:space="preserve">Относительная влажность не более 95% при температуре +35°С.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33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Монтаж</w:t>
            </w:r>
          </w:p>
        </w:tc>
        <w:tc>
          <w:tcPr>
            <w:tcW w:w="0" w:type="auto"/>
          </w:tcPr>
          <w:p w:rsidR="005E4327" w:rsidRPr="00487299" w:rsidRDefault="005E4327" w:rsidP="00B83879">
            <w:pPr>
              <w:widowControl w:val="0"/>
              <w:autoSpaceDE w:val="0"/>
              <w:autoSpaceDN w:val="0"/>
              <w:adjustRightInd w:val="0"/>
            </w:pPr>
            <w:r w:rsidRPr="00487299">
              <w:t>Настенный монтаж</w:t>
            </w:r>
          </w:p>
        </w:tc>
        <w:tc>
          <w:tcPr>
            <w:tcW w:w="0" w:type="auto"/>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56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Требования к документации</w:t>
            </w:r>
          </w:p>
        </w:tc>
        <w:tc>
          <w:tcPr>
            <w:tcW w:w="0" w:type="auto"/>
          </w:tcPr>
          <w:p w:rsidR="005E4327" w:rsidRPr="00487299" w:rsidRDefault="005E4327" w:rsidP="00B83879">
            <w:pPr>
              <w:widowControl w:val="0"/>
              <w:autoSpaceDE w:val="0"/>
              <w:autoSpaceDN w:val="0"/>
              <w:adjustRightInd w:val="0"/>
            </w:pPr>
            <w:r w:rsidRPr="00487299">
              <w:t>Комплект предоставляемой со шкафом документации:</w:t>
            </w:r>
          </w:p>
          <w:p w:rsidR="005E4327" w:rsidRPr="00487299" w:rsidRDefault="005E4327" w:rsidP="00B83879">
            <w:pPr>
              <w:widowControl w:val="0"/>
              <w:autoSpaceDE w:val="0"/>
              <w:autoSpaceDN w:val="0"/>
              <w:adjustRightInd w:val="0"/>
            </w:pPr>
            <w:r w:rsidRPr="00487299">
              <w:t xml:space="preserve">-наличие схемы электрической принципиальной шкафа; </w:t>
            </w:r>
          </w:p>
          <w:p w:rsidR="005E4327" w:rsidRPr="00487299" w:rsidRDefault="005E4327" w:rsidP="00B83879">
            <w:pPr>
              <w:widowControl w:val="0"/>
              <w:autoSpaceDE w:val="0"/>
              <w:autoSpaceDN w:val="0"/>
              <w:adjustRightInd w:val="0"/>
            </w:pPr>
            <w:r w:rsidRPr="00487299">
              <w:t>- перечень элементов;</w:t>
            </w:r>
          </w:p>
          <w:p w:rsidR="005E4327" w:rsidRPr="00487299" w:rsidRDefault="005E4327" w:rsidP="00B83879">
            <w:pPr>
              <w:widowControl w:val="0"/>
              <w:autoSpaceDE w:val="0"/>
              <w:autoSpaceDN w:val="0"/>
              <w:adjustRightInd w:val="0"/>
            </w:pPr>
            <w:r w:rsidRPr="00487299">
              <w:t>- эскиз внешнего вида шкафа и размещения оборудования на монтажной плате;</w:t>
            </w:r>
          </w:p>
          <w:p w:rsidR="005E4327" w:rsidRPr="00487299" w:rsidRDefault="005E4327" w:rsidP="00B83879">
            <w:pPr>
              <w:widowControl w:val="0"/>
              <w:autoSpaceDE w:val="0"/>
              <w:autoSpaceDN w:val="0"/>
              <w:adjustRightInd w:val="0"/>
            </w:pPr>
            <w:r w:rsidRPr="00487299">
              <w:t>- паспорта и сертификаты на все применяемое в шкафу ЛСКУ оборудование, компоненты и принадлежности;</w:t>
            </w:r>
          </w:p>
          <w:p w:rsidR="005E4327" w:rsidRPr="00487299" w:rsidRDefault="005E4327" w:rsidP="00B83879">
            <w:pPr>
              <w:widowControl w:val="0"/>
              <w:autoSpaceDE w:val="0"/>
              <w:autoSpaceDN w:val="0"/>
              <w:adjustRightInd w:val="0"/>
            </w:pPr>
            <w:r w:rsidRPr="00487299">
              <w:t>- паспорт шкафа.</w:t>
            </w:r>
          </w:p>
        </w:tc>
        <w:tc>
          <w:tcPr>
            <w:tcW w:w="0" w:type="auto"/>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578"/>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vAlign w:val="center"/>
          </w:tcPr>
          <w:p w:rsidR="005E4327" w:rsidRPr="00487299" w:rsidRDefault="005E4327" w:rsidP="00B83879">
            <w:pPr>
              <w:widowControl w:val="0"/>
              <w:autoSpaceDE w:val="0"/>
              <w:autoSpaceDN w:val="0"/>
              <w:adjustRightInd w:val="0"/>
            </w:pPr>
            <w:r w:rsidRPr="00487299">
              <w:t>Гарантийный срок эксплуатации</w:t>
            </w:r>
          </w:p>
        </w:tc>
        <w:tc>
          <w:tcPr>
            <w:tcW w:w="0" w:type="auto"/>
            <w:vAlign w:val="center"/>
          </w:tcPr>
          <w:p w:rsidR="005E4327" w:rsidRPr="00487299" w:rsidRDefault="005E4327" w:rsidP="00B83879">
            <w:pPr>
              <w:widowControl w:val="0"/>
              <w:jc w:val="both"/>
            </w:pPr>
          </w:p>
        </w:tc>
        <w:tc>
          <w:tcPr>
            <w:tcW w:w="0" w:type="auto"/>
            <w:vAlign w:val="center"/>
          </w:tcPr>
          <w:p w:rsidR="005E4327" w:rsidRPr="00487299" w:rsidRDefault="005E4327" w:rsidP="00B83879">
            <w:pPr>
              <w:widowControl w:val="0"/>
              <w:autoSpaceDE w:val="0"/>
              <w:autoSpaceDN w:val="0"/>
              <w:adjustRightInd w:val="0"/>
              <w:jc w:val="both"/>
            </w:pPr>
            <w:r w:rsidRPr="00487299">
              <w:t xml:space="preserve">Не менее 24-х месяцев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75"/>
        </w:trPr>
        <w:tc>
          <w:tcPr>
            <w:tcW w:w="0" w:type="auto"/>
            <w:vMerge w:val="restart"/>
          </w:tcPr>
          <w:p w:rsidR="005E4327" w:rsidRPr="00487299" w:rsidRDefault="005E4327" w:rsidP="00B83879">
            <w:pPr>
              <w:widowControl w:val="0"/>
              <w:jc w:val="center"/>
            </w:pPr>
            <w:r w:rsidRPr="00487299">
              <w:t>2</w:t>
            </w:r>
          </w:p>
        </w:tc>
        <w:tc>
          <w:tcPr>
            <w:tcW w:w="0" w:type="auto"/>
            <w:vMerge w:val="restart"/>
          </w:tcPr>
          <w:p w:rsidR="005E4327" w:rsidRPr="00487299" w:rsidRDefault="005E4327" w:rsidP="00B83879">
            <w:pPr>
              <w:widowControl w:val="0"/>
              <w:autoSpaceDE w:val="0"/>
              <w:autoSpaceDN w:val="0"/>
              <w:adjustRightInd w:val="0"/>
            </w:pPr>
            <w:r w:rsidRPr="00487299">
              <w:t>Шкаф ЛСКУ (Шкаф локальной системы контроля и управления) ПС-КРП</w:t>
            </w:r>
          </w:p>
        </w:tc>
        <w:tc>
          <w:tcPr>
            <w:tcW w:w="0" w:type="auto"/>
          </w:tcPr>
          <w:p w:rsidR="005E4327" w:rsidRPr="00487299" w:rsidRDefault="005E4327" w:rsidP="00B83879">
            <w:pPr>
              <w:widowControl w:val="0"/>
              <w:autoSpaceDE w:val="0"/>
              <w:autoSpaceDN w:val="0"/>
              <w:adjustRightInd w:val="0"/>
            </w:pPr>
            <w:r w:rsidRPr="00487299">
              <w:t>Комплектация шкафа ЛСКУ:</w:t>
            </w:r>
          </w:p>
        </w:tc>
        <w:tc>
          <w:tcPr>
            <w:tcW w:w="0" w:type="auto"/>
          </w:tcPr>
          <w:p w:rsidR="005E4327" w:rsidRPr="00487299" w:rsidRDefault="005E4327" w:rsidP="00B83879">
            <w:pPr>
              <w:widowControl w:val="0"/>
              <w:autoSpaceDE w:val="0"/>
              <w:autoSpaceDN w:val="0"/>
              <w:adjustRightInd w:val="0"/>
              <w:jc w:val="both"/>
            </w:pPr>
            <w:r w:rsidRPr="00487299">
              <w:t>Программируемый логический контроллер-1 шт.;</w:t>
            </w:r>
          </w:p>
          <w:p w:rsidR="005E4327" w:rsidRPr="00487299" w:rsidRDefault="005E4327" w:rsidP="00B83879">
            <w:pPr>
              <w:widowControl w:val="0"/>
              <w:autoSpaceDE w:val="0"/>
              <w:autoSpaceDN w:val="0"/>
              <w:adjustRightInd w:val="0"/>
            </w:pPr>
            <w:r w:rsidRPr="00487299">
              <w:t>Устройство расширения входов (контроллера)-2 шт.;</w:t>
            </w:r>
          </w:p>
          <w:p w:rsidR="005E4327" w:rsidRPr="00487299" w:rsidRDefault="005E4327" w:rsidP="00B83879">
            <w:pPr>
              <w:widowControl w:val="0"/>
              <w:autoSpaceDE w:val="0"/>
              <w:autoSpaceDN w:val="0"/>
              <w:adjustRightInd w:val="0"/>
            </w:pPr>
            <w:r w:rsidRPr="00487299">
              <w:t xml:space="preserve">Контроллер расширения </w:t>
            </w:r>
            <w:r w:rsidRPr="00487299">
              <w:lastRenderedPageBreak/>
              <w:t>выходов (дискретных) -1 шт.;</w:t>
            </w:r>
          </w:p>
          <w:p w:rsidR="005E4327" w:rsidRPr="00487299" w:rsidRDefault="005E4327" w:rsidP="00B83879">
            <w:pPr>
              <w:widowControl w:val="0"/>
              <w:autoSpaceDE w:val="0"/>
              <w:autoSpaceDN w:val="0"/>
              <w:adjustRightInd w:val="0"/>
            </w:pPr>
            <w:r w:rsidRPr="00487299">
              <w:t>Контроллер расширения выходов (аналоговый) -1 шт.;</w:t>
            </w:r>
          </w:p>
          <w:p w:rsidR="005E4327" w:rsidRPr="00487299" w:rsidRDefault="005E4327" w:rsidP="00B83879">
            <w:pPr>
              <w:widowControl w:val="0"/>
              <w:autoSpaceDE w:val="0"/>
              <w:autoSpaceDN w:val="0"/>
              <w:adjustRightInd w:val="0"/>
            </w:pPr>
            <w:r w:rsidRPr="00487299">
              <w:t>Блок питания 24 Вольта 4 канала -8 шт.;</w:t>
            </w:r>
          </w:p>
          <w:p w:rsidR="005E4327" w:rsidRPr="00487299" w:rsidRDefault="005E4327" w:rsidP="00B83879">
            <w:pPr>
              <w:widowControl w:val="0"/>
              <w:autoSpaceDE w:val="0"/>
              <w:autoSpaceDN w:val="0"/>
              <w:adjustRightInd w:val="0"/>
            </w:pPr>
            <w:r w:rsidRPr="00487299">
              <w:t>Блок питания для датчиков расхода 24 Вольта 4 канала -2 шт.;</w:t>
            </w:r>
          </w:p>
          <w:p w:rsidR="005E4327" w:rsidRPr="00487299" w:rsidRDefault="005E4327" w:rsidP="00B83879">
            <w:pPr>
              <w:widowControl w:val="0"/>
              <w:autoSpaceDE w:val="0"/>
              <w:autoSpaceDN w:val="0"/>
              <w:adjustRightInd w:val="0"/>
            </w:pPr>
            <w:r w:rsidRPr="00487299">
              <w:t>Блок питания  для контроллеров расширения -2 шт.</w:t>
            </w:r>
          </w:p>
          <w:p w:rsidR="005E4327" w:rsidRPr="00487299" w:rsidRDefault="005E4327" w:rsidP="00B83879">
            <w:pPr>
              <w:widowControl w:val="0"/>
              <w:autoSpaceDE w:val="0"/>
              <w:autoSpaceDN w:val="0"/>
              <w:adjustRightInd w:val="0"/>
              <w:rPr>
                <w:color w:val="000000"/>
              </w:rPr>
            </w:pPr>
            <w:r w:rsidRPr="00487299">
              <w:rPr>
                <w:color w:val="000000"/>
              </w:rPr>
              <w:t xml:space="preserve">Универсальный вычислитель </w:t>
            </w:r>
          </w:p>
          <w:p w:rsidR="005E4327" w:rsidRPr="00487299" w:rsidRDefault="005E4327" w:rsidP="00B83879">
            <w:pPr>
              <w:widowControl w:val="0"/>
              <w:autoSpaceDE w:val="0"/>
              <w:autoSpaceDN w:val="0"/>
              <w:adjustRightInd w:val="0"/>
            </w:pPr>
            <w:r w:rsidRPr="00487299">
              <w:t>с  блоком расширения (</w:t>
            </w:r>
            <w:proofErr w:type="gramStart"/>
            <w:r w:rsidRPr="00487299">
              <w:t>щитовой</w:t>
            </w:r>
            <w:proofErr w:type="gramEnd"/>
            <w:r w:rsidRPr="00487299">
              <w:t>) -1шт.;</w:t>
            </w:r>
          </w:p>
          <w:p w:rsidR="005E4327" w:rsidRPr="00487299" w:rsidRDefault="005E4327" w:rsidP="00B83879">
            <w:pPr>
              <w:widowControl w:val="0"/>
              <w:autoSpaceDE w:val="0"/>
              <w:autoSpaceDN w:val="0"/>
              <w:adjustRightInd w:val="0"/>
            </w:pPr>
            <w:r w:rsidRPr="00487299">
              <w:t>Трансформатор 96 (4А) -1 шт.;</w:t>
            </w:r>
          </w:p>
          <w:p w:rsidR="005E4327" w:rsidRPr="00487299" w:rsidRDefault="005E4327" w:rsidP="00B83879">
            <w:pPr>
              <w:widowControl w:val="0"/>
              <w:autoSpaceDE w:val="0"/>
              <w:autoSpaceDN w:val="0"/>
              <w:adjustRightInd w:val="0"/>
            </w:pPr>
            <w:r w:rsidRPr="00487299">
              <w:t>Панель отображения -1шт.;</w:t>
            </w:r>
          </w:p>
          <w:p w:rsidR="005E4327" w:rsidRPr="00487299" w:rsidRDefault="005E4327" w:rsidP="00B83879">
            <w:pPr>
              <w:widowControl w:val="0"/>
              <w:autoSpaceDE w:val="0"/>
              <w:autoSpaceDN w:val="0"/>
              <w:adjustRightInd w:val="0"/>
            </w:pPr>
            <w:r w:rsidRPr="00487299">
              <w:t>Блок питания для панели отображения -1шт.;</w:t>
            </w:r>
          </w:p>
          <w:p w:rsidR="005E4327" w:rsidRPr="00487299" w:rsidRDefault="005E4327" w:rsidP="00B83879">
            <w:pPr>
              <w:widowControl w:val="0"/>
              <w:autoSpaceDE w:val="0"/>
              <w:autoSpaceDN w:val="0"/>
              <w:adjustRightInd w:val="0"/>
            </w:pPr>
            <w:r w:rsidRPr="00487299">
              <w:t>Розетка 220V-4 шт.;</w:t>
            </w:r>
          </w:p>
          <w:p w:rsidR="005E4327" w:rsidRPr="00487299" w:rsidRDefault="005E4327" w:rsidP="00B83879">
            <w:pPr>
              <w:widowControl w:val="0"/>
              <w:autoSpaceDE w:val="0"/>
              <w:autoSpaceDN w:val="0"/>
              <w:adjustRightInd w:val="0"/>
            </w:pPr>
            <w:r w:rsidRPr="00487299">
              <w:t xml:space="preserve">Коммутатор </w:t>
            </w:r>
            <w:r w:rsidRPr="00487299">
              <w:rPr>
                <w:lang w:val="en-US"/>
              </w:rPr>
              <w:t>ETHERNET</w:t>
            </w:r>
            <w:r w:rsidRPr="00487299">
              <w:t xml:space="preserve"> </w:t>
            </w:r>
            <w:r w:rsidRPr="00487299">
              <w:rPr>
                <w:lang w:val="en-US"/>
              </w:rPr>
              <w:t>LAN</w:t>
            </w:r>
            <w:r w:rsidRPr="00487299">
              <w:t xml:space="preserve"> 5 порто - 1 шт.;</w:t>
            </w:r>
          </w:p>
          <w:p w:rsidR="005E4327" w:rsidRPr="00487299" w:rsidRDefault="005E4327" w:rsidP="00B83879">
            <w:pPr>
              <w:widowControl w:val="0"/>
              <w:autoSpaceDE w:val="0"/>
              <w:autoSpaceDN w:val="0"/>
              <w:adjustRightInd w:val="0"/>
            </w:pPr>
            <w:r w:rsidRPr="00487299">
              <w:t xml:space="preserve">Источник </w:t>
            </w:r>
            <w:proofErr w:type="gramStart"/>
            <w:r w:rsidRPr="00487299">
              <w:t>бесперебойного</w:t>
            </w:r>
            <w:proofErr w:type="gramEnd"/>
            <w:r w:rsidRPr="00487299">
              <w:t xml:space="preserve"> питания-1 шт.;</w:t>
            </w:r>
          </w:p>
        </w:tc>
        <w:tc>
          <w:tcPr>
            <w:tcW w:w="0" w:type="auto"/>
          </w:tcPr>
          <w:p w:rsidR="005E4327" w:rsidRPr="00487299" w:rsidRDefault="005E4327" w:rsidP="00B83879">
            <w:pPr>
              <w:widowControl w:val="0"/>
              <w:autoSpaceDE w:val="0"/>
              <w:autoSpaceDN w:val="0"/>
              <w:adjustRightInd w:val="0"/>
            </w:pPr>
          </w:p>
        </w:tc>
        <w:tc>
          <w:tcPr>
            <w:tcW w:w="0" w:type="auto"/>
            <w:vMerge w:val="restart"/>
          </w:tcPr>
          <w:p w:rsidR="005E4327" w:rsidRPr="00487299" w:rsidRDefault="005E4327" w:rsidP="00B83879">
            <w:pPr>
              <w:widowControl w:val="0"/>
            </w:pPr>
            <w:r w:rsidRPr="00487299">
              <w:t>Гост отсутствует</w:t>
            </w:r>
          </w:p>
        </w:tc>
        <w:tc>
          <w:tcPr>
            <w:tcW w:w="0" w:type="auto"/>
            <w:vMerge w:val="restart"/>
          </w:tcPr>
          <w:p w:rsidR="005E4327" w:rsidRPr="00487299" w:rsidRDefault="005E4327" w:rsidP="00B83879">
            <w:pPr>
              <w:widowControl w:val="0"/>
              <w:jc w:val="center"/>
            </w:pPr>
            <w:r w:rsidRPr="00487299">
              <w:t>шт.</w:t>
            </w:r>
          </w:p>
        </w:tc>
        <w:tc>
          <w:tcPr>
            <w:tcW w:w="0" w:type="auto"/>
            <w:vMerge w:val="restart"/>
          </w:tcPr>
          <w:p w:rsidR="005E4327" w:rsidRPr="00487299" w:rsidRDefault="005E4327" w:rsidP="00B83879">
            <w:pPr>
              <w:widowControl w:val="0"/>
              <w:jc w:val="center"/>
            </w:pPr>
            <w:r w:rsidRPr="00487299">
              <w:t>3</w:t>
            </w:r>
          </w:p>
        </w:tc>
        <w:tc>
          <w:tcPr>
            <w:tcW w:w="1526" w:type="dxa"/>
          </w:tcPr>
          <w:p w:rsidR="005E4327" w:rsidRPr="00487299" w:rsidRDefault="005E4327" w:rsidP="00B83879">
            <w:pPr>
              <w:widowControl w:val="0"/>
              <w:jc w:val="center"/>
            </w:pPr>
            <w:r w:rsidRPr="00487299">
              <w:t>892 102,44</w:t>
            </w: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rPr>
                <w:lang w:val="en-US"/>
              </w:rP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Программируемый логический </w:t>
            </w:r>
          </w:p>
          <w:p w:rsidR="005E4327" w:rsidRPr="00487299" w:rsidRDefault="005E4327" w:rsidP="00B83879">
            <w:pPr>
              <w:widowControl w:val="0"/>
              <w:autoSpaceDE w:val="0"/>
              <w:autoSpaceDN w:val="0"/>
              <w:adjustRightInd w:val="0"/>
            </w:pPr>
            <w:r w:rsidRPr="00487299">
              <w:t>контроллер</w:t>
            </w:r>
          </w:p>
        </w:tc>
        <w:tc>
          <w:tcPr>
            <w:tcW w:w="0" w:type="auto"/>
          </w:tcPr>
          <w:p w:rsidR="005E4327" w:rsidRPr="00487299" w:rsidRDefault="005E4327" w:rsidP="00B83879">
            <w:pPr>
              <w:widowControl w:val="0"/>
              <w:jc w:val="both"/>
            </w:pPr>
            <w:proofErr w:type="gramStart"/>
            <w:r w:rsidRPr="00487299">
              <w:t>Установлен</w:t>
            </w:r>
            <w:proofErr w:type="gramEnd"/>
            <w:r w:rsidRPr="00487299">
              <w:t xml:space="preserve"> внутри шкафа.</w:t>
            </w:r>
          </w:p>
          <w:p w:rsidR="005E4327" w:rsidRPr="00487299" w:rsidRDefault="005E4327" w:rsidP="00B83879">
            <w:pPr>
              <w:widowControl w:val="0"/>
              <w:autoSpaceDE w:val="0"/>
              <w:autoSpaceDN w:val="0"/>
              <w:adjustRightInd w:val="0"/>
            </w:pPr>
            <w:r w:rsidRPr="00487299">
              <w:t xml:space="preserve">Назначение - реализация функций автоматического согласованного управления оборудованием, коммутационной аппаратурой, с передачей данных и состояния объекта в информационно-управляющих системах </w:t>
            </w:r>
            <w:r w:rsidRPr="00487299">
              <w:lastRenderedPageBreak/>
              <w:t>(АСУТП, SCADA-системы, системы телемеханики и т.п.), а также для функционирования в качестве устройств локальной автоматики.</w:t>
            </w:r>
          </w:p>
        </w:tc>
        <w:tc>
          <w:tcPr>
            <w:tcW w:w="0" w:type="auto"/>
          </w:tcPr>
          <w:p w:rsidR="005E4327" w:rsidRPr="00487299" w:rsidRDefault="005E4327" w:rsidP="00B83879">
            <w:pPr>
              <w:widowControl w:val="0"/>
              <w:autoSpaceDE w:val="0"/>
              <w:autoSpaceDN w:val="0"/>
              <w:adjustRightInd w:val="0"/>
              <w:jc w:val="both"/>
              <w:rPr>
                <w:i/>
              </w:rPr>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цифровых входов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rPr>
                <w:i/>
              </w:rPr>
            </w:pPr>
            <w:r w:rsidRPr="00487299">
              <w:t xml:space="preserve">Не менее 64 цифровых входов (с возможностью увеличения числа входов до 136 при подключении устройств расширения), гальванически развязаны, сухой контакт, напряжения +12В, ±24В. </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аналоговых входов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 xml:space="preserve">Не менее 32 аналоговых входов (с возможностью увеличения числа входов до 68 при подключении устройств расширения) для обработки сигналов тока 0-5мА, 0-20мА, 4-20мА и 0-5В. </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цифровых выходов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Не менее 12 канала управления (с возможностью увеличения числа выходов до 36 при подключении устройств расширения), каналы гальванически развязаны, напряжение до 250В, ток до 3А.</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pPr>
            <w:r w:rsidRPr="00487299">
              <w:t xml:space="preserve">Количество обрабатываемых </w:t>
            </w:r>
            <w:r w:rsidRPr="00487299">
              <w:rPr>
                <w:i/>
              </w:rPr>
              <w:t>аналоговых выходов</w:t>
            </w:r>
            <w:r w:rsidRPr="00487299">
              <w:t xml:space="preserve"> </w:t>
            </w:r>
          </w:p>
        </w:tc>
        <w:tc>
          <w:tcPr>
            <w:tcW w:w="0" w:type="auto"/>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pPr>
            <w:r w:rsidRPr="00487299">
              <w:t xml:space="preserve">Не менее 4 каналов аналогового управления (с возможностью </w:t>
            </w:r>
            <w:r w:rsidRPr="00487299">
              <w:lastRenderedPageBreak/>
              <w:t>увеличения числа выходов до 16 при подключении устройств расширения), диапазон токовых выходов 0-5мА, 0-20мА, 4-20мА, диапазон выходов напряжения   0-5В, 0-10В, ±5В, ± 10В.</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pPr>
          </w:p>
        </w:tc>
        <w:tc>
          <w:tcPr>
            <w:tcW w:w="0" w:type="auto"/>
          </w:tcPr>
          <w:p w:rsidR="005E4327" w:rsidRPr="00487299" w:rsidRDefault="005E4327" w:rsidP="00B83879">
            <w:pPr>
              <w:widowControl w:val="0"/>
              <w:autoSpaceDE w:val="0"/>
              <w:autoSpaceDN w:val="0"/>
              <w:adjustRightInd w:val="0"/>
            </w:pPr>
            <w:r w:rsidRPr="00487299">
              <w:t>Расположение панели отображения и у</w:t>
            </w:r>
            <w:r w:rsidRPr="00487299">
              <w:rPr>
                <w:color w:val="000000"/>
              </w:rPr>
              <w:t>ниверсального вычислителя</w:t>
            </w:r>
          </w:p>
        </w:tc>
        <w:tc>
          <w:tcPr>
            <w:tcW w:w="0" w:type="auto"/>
          </w:tcPr>
          <w:p w:rsidR="005E4327" w:rsidRPr="00487299" w:rsidRDefault="005E4327" w:rsidP="00B83879">
            <w:pPr>
              <w:widowControl w:val="0"/>
              <w:autoSpaceDE w:val="0"/>
              <w:autoSpaceDN w:val="0"/>
              <w:adjustRightInd w:val="0"/>
              <w:jc w:val="both"/>
            </w:pPr>
            <w:r w:rsidRPr="00487299">
              <w:t xml:space="preserve">На лицевой панели шкафа </w:t>
            </w:r>
          </w:p>
        </w:tc>
        <w:tc>
          <w:tcPr>
            <w:tcW w:w="0" w:type="auto"/>
          </w:tcPr>
          <w:p w:rsidR="005E4327" w:rsidRPr="00487299" w:rsidRDefault="005E4327" w:rsidP="00B83879">
            <w:pPr>
              <w:widowControl w:val="0"/>
              <w:autoSpaceDE w:val="0"/>
              <w:autoSpaceDN w:val="0"/>
              <w:adjustRightInd w:val="0"/>
              <w:jc w:val="both"/>
              <w:rPr>
                <w:i/>
              </w:rPr>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pPr>
          </w:p>
        </w:tc>
        <w:tc>
          <w:tcPr>
            <w:tcW w:w="0" w:type="auto"/>
            <w:vAlign w:val="center"/>
          </w:tcPr>
          <w:p w:rsidR="005E4327" w:rsidRPr="00487299" w:rsidRDefault="005E4327" w:rsidP="00B83879">
            <w:pPr>
              <w:widowControl w:val="0"/>
              <w:autoSpaceDE w:val="0"/>
              <w:autoSpaceDN w:val="0"/>
              <w:adjustRightInd w:val="0"/>
            </w:pPr>
            <w:r w:rsidRPr="00487299">
              <w:t>Требования к панели оператора</w:t>
            </w:r>
          </w:p>
        </w:tc>
        <w:tc>
          <w:tcPr>
            <w:tcW w:w="0" w:type="auto"/>
            <w:shd w:val="clear" w:color="auto" w:fill="auto"/>
            <w:vAlign w:val="center"/>
          </w:tcPr>
          <w:p w:rsidR="005E4327" w:rsidRPr="00487299" w:rsidRDefault="005E4327" w:rsidP="00B83879">
            <w:pPr>
              <w:widowControl w:val="0"/>
            </w:pPr>
            <w:r w:rsidRPr="00487299">
              <w:t xml:space="preserve">Светодиодная подсветка матрицы </w:t>
            </w:r>
          </w:p>
          <w:p w:rsidR="005E4327" w:rsidRPr="00487299" w:rsidRDefault="005E4327" w:rsidP="00B83879">
            <w:pPr>
              <w:widowControl w:val="0"/>
              <w:autoSpaceDE w:val="0"/>
              <w:autoSpaceDN w:val="0"/>
              <w:adjustRightInd w:val="0"/>
            </w:pPr>
            <w:r w:rsidRPr="00487299">
              <w:t>Встроенные часы реального времени</w:t>
            </w:r>
          </w:p>
          <w:p w:rsidR="005E4327" w:rsidRPr="00487299" w:rsidRDefault="005E4327" w:rsidP="00B83879">
            <w:pPr>
              <w:widowControl w:val="0"/>
              <w:autoSpaceDE w:val="0"/>
              <w:autoSpaceDN w:val="0"/>
              <w:adjustRightInd w:val="0"/>
            </w:pPr>
            <w:r w:rsidRPr="00487299">
              <w:t>Рабочая температура: 0 ~ +50°C</w:t>
            </w:r>
          </w:p>
        </w:tc>
        <w:tc>
          <w:tcPr>
            <w:tcW w:w="0" w:type="auto"/>
            <w:vAlign w:val="center"/>
          </w:tcPr>
          <w:p w:rsidR="005E4327" w:rsidRPr="00487299" w:rsidRDefault="005E4327" w:rsidP="00B83879">
            <w:pPr>
              <w:widowControl w:val="0"/>
            </w:pPr>
            <w:r w:rsidRPr="00487299">
              <w:t xml:space="preserve">Дисплей: не менее 7” TFT LCD, </w:t>
            </w:r>
          </w:p>
          <w:p w:rsidR="005E4327" w:rsidRPr="00487299" w:rsidRDefault="005E4327" w:rsidP="00B83879">
            <w:pPr>
              <w:widowControl w:val="0"/>
            </w:pPr>
            <w:r w:rsidRPr="00487299">
              <w:t xml:space="preserve">Интерфейс: не менее 1 шт. RS- 232  </w:t>
            </w:r>
          </w:p>
          <w:p w:rsidR="005E4327" w:rsidRPr="00487299" w:rsidRDefault="005E4327" w:rsidP="00B83879">
            <w:pPr>
              <w:widowControl w:val="0"/>
            </w:pPr>
            <w:r w:rsidRPr="00487299">
              <w:t xml:space="preserve">  не менее 1 шт. RS-485 </w:t>
            </w:r>
          </w:p>
          <w:p w:rsidR="005E4327" w:rsidRPr="00487299" w:rsidRDefault="005E4327" w:rsidP="00B83879">
            <w:pPr>
              <w:widowControl w:val="0"/>
            </w:pPr>
            <w:r w:rsidRPr="00487299">
              <w:t xml:space="preserve"> не менее 1 порт </w:t>
            </w:r>
            <w:r w:rsidRPr="00487299">
              <w:rPr>
                <w:lang w:val="en-US"/>
              </w:rPr>
              <w:t>USB</w:t>
            </w:r>
            <w:r w:rsidRPr="00487299">
              <w:t xml:space="preserve"> 2.0 </w:t>
            </w:r>
          </w:p>
          <w:p w:rsidR="005E4327" w:rsidRPr="00487299" w:rsidRDefault="005E4327" w:rsidP="00B83879">
            <w:pPr>
              <w:widowControl w:val="0"/>
            </w:pPr>
            <w:r w:rsidRPr="00487299">
              <w:t xml:space="preserve">не менее 1-го порта </w:t>
            </w:r>
            <w:r w:rsidRPr="00487299">
              <w:rPr>
                <w:lang w:val="en-US"/>
              </w:rPr>
              <w:t>Ethernet</w:t>
            </w:r>
            <w:r w:rsidRPr="00487299">
              <w:t xml:space="preserve"> </w:t>
            </w:r>
          </w:p>
          <w:p w:rsidR="005E4327" w:rsidRPr="00487299" w:rsidRDefault="005E4327" w:rsidP="00B83879">
            <w:pPr>
              <w:widowControl w:val="0"/>
            </w:pPr>
            <w:r w:rsidRPr="00487299">
              <w:t xml:space="preserve">Питание: не более 28 В.; </w:t>
            </w:r>
          </w:p>
          <w:p w:rsidR="005E4327" w:rsidRPr="00487299" w:rsidRDefault="005E4327" w:rsidP="00B83879">
            <w:pPr>
              <w:widowControl w:val="0"/>
            </w:pPr>
            <w:r w:rsidRPr="00487299">
              <w:t xml:space="preserve">Защита лицевой панели: не менее IP65 </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Требования к универсальному вычислителю</w:t>
            </w:r>
          </w:p>
        </w:tc>
        <w:tc>
          <w:tcPr>
            <w:tcW w:w="0" w:type="auto"/>
          </w:tcPr>
          <w:p w:rsidR="005E4327" w:rsidRPr="00487299" w:rsidRDefault="005E4327" w:rsidP="00B83879">
            <w:pPr>
              <w:widowControl w:val="0"/>
              <w:autoSpaceDE w:val="0"/>
              <w:autoSpaceDN w:val="0"/>
              <w:adjustRightInd w:val="0"/>
            </w:pPr>
            <w:r w:rsidRPr="00487299">
              <w:t>Универсальному вычислителю должен интегрироваться в аппаратно-программный комплекс АПК «Телескоп+».</w:t>
            </w:r>
          </w:p>
          <w:p w:rsidR="005E4327" w:rsidRPr="00487299" w:rsidRDefault="005E4327" w:rsidP="00B83879">
            <w:pPr>
              <w:widowControl w:val="0"/>
              <w:autoSpaceDE w:val="0"/>
              <w:autoSpaceDN w:val="0"/>
              <w:adjustRightInd w:val="0"/>
            </w:pPr>
            <w:r w:rsidRPr="00487299">
              <w:t>Возможность увеличения входов за счет модулей расширения.</w:t>
            </w:r>
          </w:p>
        </w:tc>
        <w:tc>
          <w:tcPr>
            <w:tcW w:w="0" w:type="auto"/>
          </w:tcPr>
          <w:p w:rsidR="005E4327" w:rsidRPr="00487299" w:rsidRDefault="005E4327" w:rsidP="00B83879">
            <w:pPr>
              <w:widowControl w:val="0"/>
              <w:autoSpaceDE w:val="0"/>
              <w:autoSpaceDN w:val="0"/>
              <w:adjustRightInd w:val="0"/>
            </w:pPr>
            <w:r w:rsidRPr="00487299">
              <w:t>Входных сигналов:</w:t>
            </w:r>
          </w:p>
          <w:p w:rsidR="005E4327" w:rsidRPr="00487299" w:rsidRDefault="005E4327" w:rsidP="00B83879">
            <w:pPr>
              <w:widowControl w:val="0"/>
              <w:autoSpaceDE w:val="0"/>
              <w:autoSpaceDN w:val="0"/>
              <w:adjustRightInd w:val="0"/>
            </w:pPr>
            <w:r w:rsidRPr="00487299">
              <w:t>-</w:t>
            </w:r>
            <w:proofErr w:type="spellStart"/>
            <w:r w:rsidRPr="00487299">
              <w:t>термопреобразователей</w:t>
            </w:r>
            <w:proofErr w:type="spellEnd"/>
            <w:r w:rsidRPr="00487299">
              <w:t xml:space="preserve"> сопротивления не менее 6;</w:t>
            </w:r>
          </w:p>
          <w:p w:rsidR="005E4327" w:rsidRPr="00487299" w:rsidRDefault="005E4327" w:rsidP="00B83879">
            <w:pPr>
              <w:widowControl w:val="0"/>
              <w:autoSpaceDE w:val="0"/>
              <w:autoSpaceDN w:val="0"/>
              <w:adjustRightInd w:val="0"/>
            </w:pPr>
            <w:r w:rsidRPr="00487299">
              <w:t>- сигналов тока 0-5мА, 0-20мА, 4-20мА не менее 6;</w:t>
            </w:r>
          </w:p>
          <w:p w:rsidR="005E4327" w:rsidRPr="00487299" w:rsidRDefault="005E4327" w:rsidP="00B83879">
            <w:pPr>
              <w:widowControl w:val="0"/>
              <w:autoSpaceDE w:val="0"/>
              <w:autoSpaceDN w:val="0"/>
              <w:adjustRightInd w:val="0"/>
            </w:pPr>
            <w:r w:rsidRPr="00487299">
              <w:t>-числоимпульсных или частотных не менее 6.</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Степени защиты шкаф ЛКСУ</w:t>
            </w:r>
          </w:p>
        </w:tc>
        <w:tc>
          <w:tcPr>
            <w:tcW w:w="0" w:type="auto"/>
          </w:tcPr>
          <w:p w:rsidR="005E4327" w:rsidRPr="00487299" w:rsidRDefault="005E4327" w:rsidP="00B83879">
            <w:pPr>
              <w:widowControl w:val="0"/>
              <w:autoSpaceDE w:val="0"/>
              <w:autoSpaceDN w:val="0"/>
              <w:adjustRightInd w:val="0"/>
              <w:jc w:val="both"/>
            </w:pPr>
          </w:p>
        </w:tc>
        <w:tc>
          <w:tcPr>
            <w:tcW w:w="0" w:type="auto"/>
          </w:tcPr>
          <w:p w:rsidR="005E4327" w:rsidRPr="00487299" w:rsidRDefault="005E4327" w:rsidP="00B83879">
            <w:pPr>
              <w:widowControl w:val="0"/>
              <w:autoSpaceDE w:val="0"/>
              <w:autoSpaceDN w:val="0"/>
              <w:adjustRightInd w:val="0"/>
            </w:pPr>
            <w:r w:rsidRPr="00487299">
              <w:t xml:space="preserve">не менее </w:t>
            </w:r>
            <w:r w:rsidRPr="00487299">
              <w:rPr>
                <w:lang w:val="en-US"/>
              </w:rPr>
              <w:t>IP</w:t>
            </w:r>
            <w:r w:rsidRPr="00487299">
              <w:t>54</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Подвод кабельных линий</w:t>
            </w:r>
          </w:p>
        </w:tc>
        <w:tc>
          <w:tcPr>
            <w:tcW w:w="0" w:type="auto"/>
          </w:tcPr>
          <w:p w:rsidR="005E4327" w:rsidRPr="00487299" w:rsidRDefault="005E4327" w:rsidP="00B83879">
            <w:pPr>
              <w:widowControl w:val="0"/>
              <w:autoSpaceDE w:val="0"/>
              <w:autoSpaceDN w:val="0"/>
              <w:adjustRightInd w:val="0"/>
              <w:jc w:val="both"/>
            </w:pPr>
          </w:p>
        </w:tc>
        <w:tc>
          <w:tcPr>
            <w:tcW w:w="0" w:type="auto"/>
          </w:tcPr>
          <w:p w:rsidR="005E4327" w:rsidRPr="00487299" w:rsidRDefault="005E4327" w:rsidP="00B83879">
            <w:pPr>
              <w:widowControl w:val="0"/>
              <w:autoSpaceDE w:val="0"/>
              <w:autoSpaceDN w:val="0"/>
              <w:adjustRightInd w:val="0"/>
            </w:pPr>
            <w:r w:rsidRPr="00487299">
              <w:t xml:space="preserve">Снизу через </w:t>
            </w:r>
            <w:proofErr w:type="spellStart"/>
            <w:r w:rsidRPr="00487299">
              <w:t>гермовводы</w:t>
            </w:r>
            <w:proofErr w:type="spellEnd"/>
            <w:r w:rsidRPr="00487299">
              <w:t xml:space="preserve"> или аналогичные </w:t>
            </w:r>
            <w:r w:rsidRPr="00487299">
              <w:lastRenderedPageBreak/>
              <w:t>щеточные системы ввода</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Источник бесперебойного питания шкафа ЛКСУ</w:t>
            </w:r>
          </w:p>
        </w:tc>
        <w:tc>
          <w:tcPr>
            <w:tcW w:w="0" w:type="auto"/>
          </w:tcPr>
          <w:p w:rsidR="005E4327" w:rsidRPr="00487299" w:rsidRDefault="005E4327" w:rsidP="00B83879">
            <w:pPr>
              <w:widowControl w:val="0"/>
              <w:autoSpaceDE w:val="0"/>
              <w:autoSpaceDN w:val="0"/>
              <w:adjustRightInd w:val="0"/>
              <w:jc w:val="both"/>
            </w:pPr>
            <w:r w:rsidRPr="00487299">
              <w:t xml:space="preserve">должен размещаться внутри с питанием от вводного автоматического выключателя  </w:t>
            </w:r>
          </w:p>
        </w:tc>
        <w:tc>
          <w:tcPr>
            <w:tcW w:w="0" w:type="auto"/>
          </w:tcPr>
          <w:p w:rsidR="005E4327" w:rsidRPr="00487299" w:rsidRDefault="005E4327" w:rsidP="00B83879">
            <w:pPr>
              <w:widowControl w:val="0"/>
              <w:autoSpaceDE w:val="0"/>
              <w:autoSpaceDN w:val="0"/>
              <w:adjustRightInd w:val="0"/>
            </w:pPr>
            <w:r w:rsidRPr="00487299">
              <w:t xml:space="preserve">питание не менее 750 VA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Питание розеток</w:t>
            </w:r>
          </w:p>
        </w:tc>
        <w:tc>
          <w:tcPr>
            <w:tcW w:w="0" w:type="auto"/>
          </w:tcPr>
          <w:p w:rsidR="005E4327" w:rsidRPr="00487299" w:rsidRDefault="005E4327" w:rsidP="00B83879">
            <w:pPr>
              <w:widowControl w:val="0"/>
              <w:autoSpaceDE w:val="0"/>
              <w:autoSpaceDN w:val="0"/>
              <w:adjustRightInd w:val="0"/>
            </w:pPr>
            <w:r w:rsidRPr="00487299">
              <w:t>2 розетки с автоматическим выключателем, запитанные от вводного автоматического выключателя, и 2 розетки с автоматическим выключателем запитанные от ИБП.</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Освещение шкафа</w:t>
            </w:r>
          </w:p>
        </w:tc>
        <w:tc>
          <w:tcPr>
            <w:tcW w:w="0" w:type="auto"/>
          </w:tcPr>
          <w:p w:rsidR="005E4327" w:rsidRPr="00487299" w:rsidRDefault="005E4327" w:rsidP="00B83879">
            <w:pPr>
              <w:widowControl w:val="0"/>
              <w:autoSpaceDE w:val="0"/>
              <w:autoSpaceDN w:val="0"/>
              <w:adjustRightInd w:val="0"/>
              <w:jc w:val="both"/>
            </w:pPr>
            <w:r w:rsidRPr="00487299">
              <w:rPr>
                <w:spacing w:val="-1"/>
              </w:rPr>
              <w:t>Внутри в верхней части шкафа ЛСКУ</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Установка автоматических выключателей</w:t>
            </w:r>
          </w:p>
        </w:tc>
        <w:tc>
          <w:tcPr>
            <w:tcW w:w="0" w:type="auto"/>
          </w:tcPr>
          <w:p w:rsidR="005E4327" w:rsidRPr="00487299" w:rsidRDefault="005E4327" w:rsidP="00B83879">
            <w:pPr>
              <w:jc w:val="both"/>
            </w:pPr>
            <w:r w:rsidRPr="00487299">
              <w:t>устанавливаются после ИБП и должны осуществлять поэлементное отключение оборудования (выше указанного).</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371D60"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Порты связи контроллера</w:t>
            </w:r>
          </w:p>
        </w:tc>
        <w:tc>
          <w:tcPr>
            <w:tcW w:w="0" w:type="auto"/>
            <w:shd w:val="clear" w:color="auto" w:fill="auto"/>
          </w:tcPr>
          <w:p w:rsidR="005E4327" w:rsidRPr="00487299" w:rsidRDefault="005E4327" w:rsidP="00B83879">
            <w:pPr>
              <w:jc w:val="both"/>
              <w:rPr>
                <w:lang w:val="en-US"/>
              </w:rPr>
            </w:pPr>
            <w:r w:rsidRPr="00487299">
              <w:rPr>
                <w:lang w:val="en-US"/>
              </w:rPr>
              <w:t xml:space="preserve">RS-232, USB, RS-485 </w:t>
            </w:r>
            <w:proofErr w:type="spellStart"/>
            <w:r w:rsidRPr="00487299">
              <w:t>шт</w:t>
            </w:r>
            <w:proofErr w:type="spellEnd"/>
            <w:r w:rsidRPr="00487299">
              <w:rPr>
                <w:lang w:val="en-US"/>
              </w:rPr>
              <w:t>., CAN, ETHERNET</w:t>
            </w:r>
          </w:p>
        </w:tc>
        <w:tc>
          <w:tcPr>
            <w:tcW w:w="0" w:type="auto"/>
          </w:tcPr>
          <w:p w:rsidR="005E4327" w:rsidRPr="00487299" w:rsidRDefault="005E4327" w:rsidP="00B83879">
            <w:pPr>
              <w:widowControl w:val="0"/>
              <w:autoSpaceDE w:val="0"/>
              <w:autoSpaceDN w:val="0"/>
              <w:adjustRightInd w:val="0"/>
              <w:rPr>
                <w:lang w:val="en-US"/>
              </w:rPr>
            </w:pPr>
          </w:p>
        </w:tc>
        <w:tc>
          <w:tcPr>
            <w:tcW w:w="0" w:type="auto"/>
            <w:vMerge/>
            <w:vAlign w:val="center"/>
          </w:tcPr>
          <w:p w:rsidR="005E4327" w:rsidRPr="00487299" w:rsidRDefault="005E4327" w:rsidP="00B83879">
            <w:pPr>
              <w:widowControl w:val="0"/>
              <w:jc w:val="both"/>
              <w:rPr>
                <w:lang w:val="en-US"/>
              </w:rPr>
            </w:pPr>
          </w:p>
        </w:tc>
        <w:tc>
          <w:tcPr>
            <w:tcW w:w="0" w:type="auto"/>
            <w:vMerge/>
            <w:vAlign w:val="center"/>
          </w:tcPr>
          <w:p w:rsidR="005E4327" w:rsidRPr="00487299" w:rsidRDefault="005E4327" w:rsidP="00B83879">
            <w:pPr>
              <w:widowControl w:val="0"/>
              <w:jc w:val="both"/>
              <w:rPr>
                <w:lang w:val="en-US"/>
              </w:rPr>
            </w:pPr>
          </w:p>
        </w:tc>
        <w:tc>
          <w:tcPr>
            <w:tcW w:w="0" w:type="auto"/>
            <w:vMerge/>
            <w:vAlign w:val="center"/>
          </w:tcPr>
          <w:p w:rsidR="005E4327" w:rsidRPr="00487299" w:rsidRDefault="005E4327" w:rsidP="00B83879">
            <w:pPr>
              <w:widowControl w:val="0"/>
              <w:jc w:val="both"/>
              <w:rPr>
                <w:lang w:val="en-US"/>
              </w:rPr>
            </w:pPr>
          </w:p>
        </w:tc>
        <w:tc>
          <w:tcPr>
            <w:tcW w:w="1526" w:type="dxa"/>
          </w:tcPr>
          <w:p w:rsidR="005E4327" w:rsidRPr="00487299" w:rsidRDefault="005E4327" w:rsidP="00B83879">
            <w:pPr>
              <w:widowControl w:val="0"/>
              <w:jc w:val="both"/>
              <w:rPr>
                <w:lang w:val="en-US"/>
              </w:rPr>
            </w:pPr>
          </w:p>
        </w:tc>
      </w:tr>
      <w:tr w:rsidR="005E4327" w:rsidRPr="00487299" w:rsidTr="00B83879">
        <w:trPr>
          <w:trHeight w:val="280"/>
        </w:trPr>
        <w:tc>
          <w:tcPr>
            <w:tcW w:w="0" w:type="auto"/>
            <w:vMerge/>
          </w:tcPr>
          <w:p w:rsidR="005E4327" w:rsidRPr="00487299" w:rsidRDefault="005E4327" w:rsidP="00B83879">
            <w:pPr>
              <w:widowControl w:val="0"/>
              <w:jc w:val="both"/>
              <w:rPr>
                <w:lang w:val="en-US"/>
              </w:rPr>
            </w:pPr>
          </w:p>
        </w:tc>
        <w:tc>
          <w:tcPr>
            <w:tcW w:w="0" w:type="auto"/>
            <w:vMerge/>
          </w:tcPr>
          <w:p w:rsidR="005E4327" w:rsidRPr="00487299" w:rsidRDefault="005E4327" w:rsidP="00B83879">
            <w:pPr>
              <w:widowControl w:val="0"/>
              <w:jc w:val="both"/>
              <w:rPr>
                <w:lang w:val="en-US"/>
              </w:rPr>
            </w:pPr>
          </w:p>
        </w:tc>
        <w:tc>
          <w:tcPr>
            <w:tcW w:w="0" w:type="auto"/>
          </w:tcPr>
          <w:p w:rsidR="005E4327" w:rsidRPr="00487299" w:rsidRDefault="005E4327" w:rsidP="00B83879">
            <w:pPr>
              <w:widowControl w:val="0"/>
              <w:autoSpaceDE w:val="0"/>
              <w:autoSpaceDN w:val="0"/>
              <w:adjustRightInd w:val="0"/>
            </w:pPr>
            <w:r w:rsidRPr="00487299">
              <w:t>Поддерживаемые протоколы связи контроллера</w:t>
            </w:r>
          </w:p>
        </w:tc>
        <w:tc>
          <w:tcPr>
            <w:tcW w:w="0" w:type="auto"/>
          </w:tcPr>
          <w:p w:rsidR="005E4327" w:rsidRPr="00487299" w:rsidRDefault="005E4327" w:rsidP="00B83879">
            <w:pPr>
              <w:jc w:val="both"/>
            </w:pPr>
            <w:r w:rsidRPr="00487299">
              <w:t>Протоколы MODBUS-RTU, «Телескоп+»</w:t>
            </w:r>
          </w:p>
          <w:p w:rsidR="005E4327" w:rsidRPr="00487299" w:rsidRDefault="005E4327" w:rsidP="00B83879">
            <w:pPr>
              <w:jc w:val="both"/>
            </w:pPr>
            <w:r w:rsidRPr="00487299">
              <w:t>HTTP.</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Поддерживаемые функции программируемой логики</w:t>
            </w:r>
          </w:p>
        </w:tc>
        <w:tc>
          <w:tcPr>
            <w:tcW w:w="0" w:type="auto"/>
          </w:tcPr>
          <w:p w:rsidR="005E4327" w:rsidRPr="00487299" w:rsidRDefault="005E4327" w:rsidP="00B83879">
            <w:pPr>
              <w:jc w:val="both"/>
            </w:pPr>
            <w:r w:rsidRPr="00487299">
              <w:t xml:space="preserve">Поддержка функций программируемой логики на базе пакета </w:t>
            </w:r>
            <w:proofErr w:type="spellStart"/>
            <w:r w:rsidRPr="00487299">
              <w:t>ISaGRAF</w:t>
            </w:r>
            <w:proofErr w:type="spellEnd"/>
            <w:r w:rsidRPr="00487299">
              <w:t xml:space="preserve"> </w:t>
            </w:r>
            <w:proofErr w:type="spellStart"/>
            <w:r w:rsidRPr="00487299">
              <w:t>Workbench</w:t>
            </w:r>
            <w:proofErr w:type="spellEnd"/>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101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Взаимодействие с программно-аппаратными комплексами</w:t>
            </w:r>
          </w:p>
        </w:tc>
        <w:tc>
          <w:tcPr>
            <w:tcW w:w="0" w:type="auto"/>
          </w:tcPr>
          <w:p w:rsidR="005E4327" w:rsidRPr="00487299" w:rsidRDefault="005E4327" w:rsidP="00B83879">
            <w:pPr>
              <w:widowControl w:val="0"/>
              <w:autoSpaceDE w:val="0"/>
              <w:autoSpaceDN w:val="0"/>
              <w:adjustRightInd w:val="0"/>
            </w:pPr>
            <w:r w:rsidRPr="00487299">
              <w:t>Оборудование шкафа должно интегрироваться в аппаратно-программный комплекс «Телескоп+».</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56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Условия эксплуатации шкафа ЛСКУ</w:t>
            </w:r>
          </w:p>
        </w:tc>
        <w:tc>
          <w:tcPr>
            <w:tcW w:w="0" w:type="auto"/>
          </w:tcPr>
          <w:p w:rsidR="005E4327" w:rsidRPr="00487299" w:rsidRDefault="005E4327" w:rsidP="00B83879">
            <w:pPr>
              <w:widowControl w:val="0"/>
              <w:autoSpaceDE w:val="0"/>
              <w:autoSpaceDN w:val="0"/>
              <w:adjustRightInd w:val="0"/>
            </w:pPr>
            <w:r w:rsidRPr="00487299">
              <w:t xml:space="preserve">Питание от сети переменного тока напряжением 220 В, </w:t>
            </w:r>
            <w:r w:rsidRPr="00487299">
              <w:lastRenderedPageBreak/>
              <w:t>частотой 50±1Гц.</w:t>
            </w:r>
          </w:p>
          <w:p w:rsidR="005E4327" w:rsidRPr="00487299" w:rsidRDefault="005E4327" w:rsidP="00B83879">
            <w:pPr>
              <w:widowControl w:val="0"/>
              <w:autoSpaceDE w:val="0"/>
              <w:autoSpaceDN w:val="0"/>
              <w:adjustRightInd w:val="0"/>
            </w:pPr>
            <w:r w:rsidRPr="00487299">
              <w:t>Диапазон рабочих температур от +1° до +60°С.</w:t>
            </w:r>
          </w:p>
        </w:tc>
        <w:tc>
          <w:tcPr>
            <w:tcW w:w="0" w:type="auto"/>
            <w:vAlign w:val="center"/>
          </w:tcPr>
          <w:p w:rsidR="005E4327" w:rsidRPr="00487299" w:rsidRDefault="005E4327" w:rsidP="00B83879">
            <w:pPr>
              <w:widowControl w:val="0"/>
              <w:jc w:val="both"/>
            </w:pPr>
            <w:r w:rsidRPr="00487299">
              <w:lastRenderedPageBreak/>
              <w:t xml:space="preserve">Относительная влажность не более 95% при температуре +35°С.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33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Монтаж</w:t>
            </w:r>
          </w:p>
        </w:tc>
        <w:tc>
          <w:tcPr>
            <w:tcW w:w="0" w:type="auto"/>
          </w:tcPr>
          <w:p w:rsidR="005E4327" w:rsidRPr="00487299" w:rsidRDefault="005E4327" w:rsidP="00B83879">
            <w:pPr>
              <w:widowControl w:val="0"/>
              <w:autoSpaceDE w:val="0"/>
              <w:autoSpaceDN w:val="0"/>
              <w:adjustRightInd w:val="0"/>
            </w:pPr>
            <w:r w:rsidRPr="00487299">
              <w:t>Настенный монтаж</w:t>
            </w:r>
          </w:p>
        </w:tc>
        <w:tc>
          <w:tcPr>
            <w:tcW w:w="0" w:type="auto"/>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56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Требования к документации</w:t>
            </w:r>
          </w:p>
        </w:tc>
        <w:tc>
          <w:tcPr>
            <w:tcW w:w="0" w:type="auto"/>
          </w:tcPr>
          <w:p w:rsidR="005E4327" w:rsidRPr="00487299" w:rsidRDefault="005E4327" w:rsidP="00B83879">
            <w:pPr>
              <w:widowControl w:val="0"/>
              <w:autoSpaceDE w:val="0"/>
              <w:autoSpaceDN w:val="0"/>
              <w:adjustRightInd w:val="0"/>
            </w:pPr>
            <w:r w:rsidRPr="00487299">
              <w:t>Комплект предоставляемой со шкафом документации:</w:t>
            </w:r>
          </w:p>
          <w:p w:rsidR="005E4327" w:rsidRPr="00487299" w:rsidRDefault="005E4327" w:rsidP="00B83879">
            <w:pPr>
              <w:widowControl w:val="0"/>
              <w:autoSpaceDE w:val="0"/>
              <w:autoSpaceDN w:val="0"/>
              <w:adjustRightInd w:val="0"/>
            </w:pPr>
            <w:r w:rsidRPr="00487299">
              <w:t xml:space="preserve">-наличие схемы электрической принципиальной шкафа; </w:t>
            </w:r>
          </w:p>
          <w:p w:rsidR="005E4327" w:rsidRPr="00487299" w:rsidRDefault="005E4327" w:rsidP="00B83879">
            <w:pPr>
              <w:widowControl w:val="0"/>
              <w:autoSpaceDE w:val="0"/>
              <w:autoSpaceDN w:val="0"/>
              <w:adjustRightInd w:val="0"/>
            </w:pPr>
            <w:r w:rsidRPr="00487299">
              <w:t>- перечень элементов;</w:t>
            </w:r>
          </w:p>
          <w:p w:rsidR="005E4327" w:rsidRPr="00487299" w:rsidRDefault="005E4327" w:rsidP="00B83879">
            <w:pPr>
              <w:widowControl w:val="0"/>
              <w:autoSpaceDE w:val="0"/>
              <w:autoSpaceDN w:val="0"/>
              <w:adjustRightInd w:val="0"/>
            </w:pPr>
            <w:r w:rsidRPr="00487299">
              <w:t>- эскиз внешнего вида шкафа и размещения оборудования на монтажной плате;</w:t>
            </w:r>
          </w:p>
          <w:p w:rsidR="005E4327" w:rsidRPr="00487299" w:rsidRDefault="005E4327" w:rsidP="00B83879">
            <w:pPr>
              <w:widowControl w:val="0"/>
              <w:autoSpaceDE w:val="0"/>
              <w:autoSpaceDN w:val="0"/>
              <w:adjustRightInd w:val="0"/>
            </w:pPr>
            <w:r w:rsidRPr="00487299">
              <w:t>- паспорта и сертификаты на все применяемое в шкафу ЛСКУ оборудование, компоненты и принадлежности;</w:t>
            </w:r>
          </w:p>
          <w:p w:rsidR="005E4327" w:rsidRPr="00487299" w:rsidRDefault="005E4327" w:rsidP="00B83879">
            <w:pPr>
              <w:widowControl w:val="0"/>
              <w:autoSpaceDE w:val="0"/>
              <w:autoSpaceDN w:val="0"/>
              <w:adjustRightInd w:val="0"/>
            </w:pPr>
            <w:r w:rsidRPr="00487299">
              <w:t>- паспорт шкафа.</w:t>
            </w:r>
          </w:p>
        </w:tc>
        <w:tc>
          <w:tcPr>
            <w:tcW w:w="0" w:type="auto"/>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665"/>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Гарантийный срок эксплуатации</w:t>
            </w:r>
          </w:p>
        </w:tc>
        <w:tc>
          <w:tcPr>
            <w:tcW w:w="0" w:type="auto"/>
          </w:tcPr>
          <w:p w:rsidR="005E4327" w:rsidRPr="00487299" w:rsidRDefault="005E4327" w:rsidP="00B83879">
            <w:pPr>
              <w:widowControl w:val="0"/>
              <w:autoSpaceDE w:val="0"/>
              <w:autoSpaceDN w:val="0"/>
              <w:adjustRightInd w:val="0"/>
            </w:pPr>
          </w:p>
        </w:tc>
        <w:tc>
          <w:tcPr>
            <w:tcW w:w="0" w:type="auto"/>
            <w:vAlign w:val="center"/>
          </w:tcPr>
          <w:p w:rsidR="005E4327" w:rsidRPr="00487299" w:rsidRDefault="005E4327" w:rsidP="00B83879">
            <w:pPr>
              <w:widowControl w:val="0"/>
              <w:autoSpaceDE w:val="0"/>
              <w:autoSpaceDN w:val="0"/>
              <w:adjustRightInd w:val="0"/>
              <w:jc w:val="both"/>
            </w:pPr>
            <w:r w:rsidRPr="00487299">
              <w:t xml:space="preserve">Не менее 24-х месяцев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75"/>
        </w:trPr>
        <w:tc>
          <w:tcPr>
            <w:tcW w:w="0" w:type="auto"/>
            <w:vMerge w:val="restart"/>
          </w:tcPr>
          <w:p w:rsidR="005E4327" w:rsidRPr="00487299" w:rsidRDefault="005E4327" w:rsidP="00B83879">
            <w:pPr>
              <w:widowControl w:val="0"/>
              <w:jc w:val="center"/>
            </w:pPr>
            <w:r w:rsidRPr="00487299">
              <w:t>3</w:t>
            </w:r>
          </w:p>
        </w:tc>
        <w:tc>
          <w:tcPr>
            <w:tcW w:w="0" w:type="auto"/>
            <w:vMerge w:val="restart"/>
          </w:tcPr>
          <w:p w:rsidR="005E4327" w:rsidRPr="00487299" w:rsidRDefault="005E4327" w:rsidP="00B83879">
            <w:pPr>
              <w:widowControl w:val="0"/>
              <w:autoSpaceDE w:val="0"/>
              <w:autoSpaceDN w:val="0"/>
              <w:adjustRightInd w:val="0"/>
            </w:pPr>
            <w:r w:rsidRPr="00487299">
              <w:t xml:space="preserve">Шкаф ЛСКУ (Шкаф локальной системы контроля и управления) котельной </w:t>
            </w:r>
          </w:p>
        </w:tc>
        <w:tc>
          <w:tcPr>
            <w:tcW w:w="0" w:type="auto"/>
          </w:tcPr>
          <w:p w:rsidR="005E4327" w:rsidRPr="00487299" w:rsidRDefault="005E4327" w:rsidP="00B83879">
            <w:pPr>
              <w:widowControl w:val="0"/>
              <w:autoSpaceDE w:val="0"/>
              <w:autoSpaceDN w:val="0"/>
              <w:adjustRightInd w:val="0"/>
            </w:pPr>
            <w:r w:rsidRPr="00487299">
              <w:t>Комплектация шкафа ЛСКУ:</w:t>
            </w:r>
          </w:p>
        </w:tc>
        <w:tc>
          <w:tcPr>
            <w:tcW w:w="0" w:type="auto"/>
          </w:tcPr>
          <w:p w:rsidR="005E4327" w:rsidRPr="00487299" w:rsidRDefault="005E4327" w:rsidP="00B83879">
            <w:pPr>
              <w:widowControl w:val="0"/>
              <w:autoSpaceDE w:val="0"/>
              <w:autoSpaceDN w:val="0"/>
              <w:adjustRightInd w:val="0"/>
            </w:pPr>
            <w:r w:rsidRPr="00487299">
              <w:t>Программируемый логический контроллер-1 шт.;</w:t>
            </w:r>
          </w:p>
          <w:p w:rsidR="005E4327" w:rsidRPr="00487299" w:rsidRDefault="005E4327" w:rsidP="00B83879">
            <w:pPr>
              <w:widowControl w:val="0"/>
              <w:autoSpaceDE w:val="0"/>
              <w:autoSpaceDN w:val="0"/>
              <w:adjustRightInd w:val="0"/>
            </w:pPr>
            <w:r w:rsidRPr="00487299">
              <w:t>Устройство расширения входов (контроллера)-2 шт.;</w:t>
            </w:r>
          </w:p>
          <w:p w:rsidR="005E4327" w:rsidRPr="00487299" w:rsidRDefault="005E4327" w:rsidP="00B83879">
            <w:pPr>
              <w:widowControl w:val="0"/>
              <w:autoSpaceDE w:val="0"/>
              <w:autoSpaceDN w:val="0"/>
              <w:adjustRightInd w:val="0"/>
            </w:pPr>
            <w:r w:rsidRPr="00487299">
              <w:t>Блок питания 24 Вольта 4 канала -8 шт.;</w:t>
            </w:r>
          </w:p>
          <w:p w:rsidR="005E4327" w:rsidRPr="00487299" w:rsidRDefault="005E4327" w:rsidP="00B83879">
            <w:pPr>
              <w:widowControl w:val="0"/>
              <w:autoSpaceDE w:val="0"/>
              <w:autoSpaceDN w:val="0"/>
              <w:adjustRightInd w:val="0"/>
            </w:pPr>
            <w:r w:rsidRPr="00487299">
              <w:t>Блок питания для датчиков расхода 24 Вольта 4 канала -2 шт.;</w:t>
            </w:r>
          </w:p>
          <w:p w:rsidR="005E4327" w:rsidRPr="00487299" w:rsidRDefault="005E4327" w:rsidP="00B83879">
            <w:pPr>
              <w:widowControl w:val="0"/>
              <w:autoSpaceDE w:val="0"/>
              <w:autoSpaceDN w:val="0"/>
              <w:adjustRightInd w:val="0"/>
              <w:rPr>
                <w:color w:val="000000"/>
              </w:rPr>
            </w:pPr>
            <w:r w:rsidRPr="00487299">
              <w:rPr>
                <w:color w:val="000000"/>
              </w:rPr>
              <w:t xml:space="preserve">Универсальный вычислитель </w:t>
            </w:r>
          </w:p>
          <w:p w:rsidR="005E4327" w:rsidRPr="00487299" w:rsidRDefault="005E4327" w:rsidP="00B83879">
            <w:pPr>
              <w:widowControl w:val="0"/>
              <w:autoSpaceDE w:val="0"/>
              <w:autoSpaceDN w:val="0"/>
              <w:adjustRightInd w:val="0"/>
            </w:pPr>
            <w:r w:rsidRPr="00487299">
              <w:t>с блоком расширения (</w:t>
            </w:r>
            <w:proofErr w:type="gramStart"/>
            <w:r w:rsidRPr="00487299">
              <w:t>щитовой</w:t>
            </w:r>
            <w:proofErr w:type="gramEnd"/>
            <w:r w:rsidRPr="00487299">
              <w:t>) -1 шт.;</w:t>
            </w:r>
          </w:p>
          <w:p w:rsidR="005E4327" w:rsidRPr="00487299" w:rsidRDefault="005E4327" w:rsidP="00B83879">
            <w:pPr>
              <w:widowControl w:val="0"/>
              <w:autoSpaceDE w:val="0"/>
              <w:autoSpaceDN w:val="0"/>
              <w:adjustRightInd w:val="0"/>
            </w:pPr>
            <w:r w:rsidRPr="00487299">
              <w:lastRenderedPageBreak/>
              <w:t>Панель отображения -1 шт.;</w:t>
            </w:r>
          </w:p>
          <w:p w:rsidR="005E4327" w:rsidRPr="00487299" w:rsidRDefault="005E4327" w:rsidP="00B83879">
            <w:pPr>
              <w:widowControl w:val="0"/>
              <w:autoSpaceDE w:val="0"/>
              <w:autoSpaceDN w:val="0"/>
              <w:adjustRightInd w:val="0"/>
            </w:pPr>
            <w:r w:rsidRPr="00487299">
              <w:t>Блок питания для панели отображения -1 шт.;</w:t>
            </w:r>
          </w:p>
          <w:p w:rsidR="005E4327" w:rsidRPr="00487299" w:rsidRDefault="005E4327" w:rsidP="00B83879">
            <w:pPr>
              <w:widowControl w:val="0"/>
              <w:autoSpaceDE w:val="0"/>
              <w:autoSpaceDN w:val="0"/>
              <w:adjustRightInd w:val="0"/>
            </w:pPr>
            <w:r w:rsidRPr="00487299">
              <w:t>Розетка 220 V-4 шт.;</w:t>
            </w:r>
          </w:p>
          <w:p w:rsidR="005E4327" w:rsidRPr="00487299" w:rsidRDefault="005E4327" w:rsidP="00B83879">
            <w:pPr>
              <w:widowControl w:val="0"/>
              <w:autoSpaceDE w:val="0"/>
              <w:autoSpaceDN w:val="0"/>
              <w:adjustRightInd w:val="0"/>
            </w:pPr>
            <w:r w:rsidRPr="00487299">
              <w:t xml:space="preserve">Коммутатор </w:t>
            </w:r>
            <w:r w:rsidRPr="00487299">
              <w:rPr>
                <w:lang w:val="en-US"/>
              </w:rPr>
              <w:t>ETHERNET</w:t>
            </w:r>
            <w:r w:rsidRPr="00487299">
              <w:t xml:space="preserve"> </w:t>
            </w:r>
            <w:r w:rsidRPr="00487299">
              <w:rPr>
                <w:lang w:val="en-US"/>
              </w:rPr>
              <w:t>LAN</w:t>
            </w:r>
            <w:r w:rsidRPr="00487299">
              <w:t xml:space="preserve"> 5 порто - 1 шт.;</w:t>
            </w:r>
          </w:p>
          <w:p w:rsidR="005E4327" w:rsidRPr="00487299" w:rsidRDefault="005E4327" w:rsidP="00B83879">
            <w:pPr>
              <w:widowControl w:val="0"/>
              <w:autoSpaceDE w:val="0"/>
              <w:autoSpaceDN w:val="0"/>
              <w:adjustRightInd w:val="0"/>
            </w:pPr>
            <w:r w:rsidRPr="00487299">
              <w:t xml:space="preserve">Источник </w:t>
            </w:r>
            <w:proofErr w:type="gramStart"/>
            <w:r w:rsidRPr="00487299">
              <w:t>бесперебойного</w:t>
            </w:r>
            <w:proofErr w:type="gramEnd"/>
            <w:r w:rsidRPr="00487299">
              <w:t xml:space="preserve"> питания-1 шт.;</w:t>
            </w:r>
          </w:p>
        </w:tc>
        <w:tc>
          <w:tcPr>
            <w:tcW w:w="0" w:type="auto"/>
          </w:tcPr>
          <w:p w:rsidR="005E4327" w:rsidRPr="00487299" w:rsidRDefault="005E4327" w:rsidP="00B83879">
            <w:pPr>
              <w:widowControl w:val="0"/>
              <w:autoSpaceDE w:val="0"/>
              <w:autoSpaceDN w:val="0"/>
              <w:adjustRightInd w:val="0"/>
            </w:pPr>
          </w:p>
        </w:tc>
        <w:tc>
          <w:tcPr>
            <w:tcW w:w="0" w:type="auto"/>
            <w:vMerge w:val="restart"/>
          </w:tcPr>
          <w:p w:rsidR="005E4327" w:rsidRPr="00487299" w:rsidRDefault="005E4327" w:rsidP="00B83879">
            <w:pPr>
              <w:widowControl w:val="0"/>
            </w:pPr>
            <w:r w:rsidRPr="00487299">
              <w:t>Гост отсутствует</w:t>
            </w:r>
          </w:p>
        </w:tc>
        <w:tc>
          <w:tcPr>
            <w:tcW w:w="0" w:type="auto"/>
            <w:vMerge w:val="restart"/>
          </w:tcPr>
          <w:p w:rsidR="005E4327" w:rsidRPr="00487299" w:rsidRDefault="005E4327" w:rsidP="00B83879">
            <w:pPr>
              <w:widowControl w:val="0"/>
              <w:jc w:val="center"/>
            </w:pPr>
            <w:r w:rsidRPr="00487299">
              <w:t>шт.</w:t>
            </w:r>
          </w:p>
        </w:tc>
        <w:tc>
          <w:tcPr>
            <w:tcW w:w="0" w:type="auto"/>
            <w:vMerge w:val="restart"/>
          </w:tcPr>
          <w:p w:rsidR="005E4327" w:rsidRPr="00487299" w:rsidRDefault="005E4327" w:rsidP="00B83879">
            <w:pPr>
              <w:widowControl w:val="0"/>
              <w:jc w:val="center"/>
            </w:pPr>
            <w:r w:rsidRPr="00487299">
              <w:t>4</w:t>
            </w:r>
          </w:p>
        </w:tc>
        <w:tc>
          <w:tcPr>
            <w:tcW w:w="1526" w:type="dxa"/>
          </w:tcPr>
          <w:p w:rsidR="005E4327" w:rsidRPr="00487299" w:rsidRDefault="005E4327" w:rsidP="00B83879">
            <w:pPr>
              <w:widowControl w:val="0"/>
              <w:jc w:val="center"/>
            </w:pPr>
            <w:r w:rsidRPr="00487299">
              <w:t>690 828,33</w:t>
            </w: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rPr>
                <w:lang w:val="en-US"/>
              </w:rP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Программируемый логический </w:t>
            </w:r>
          </w:p>
          <w:p w:rsidR="005E4327" w:rsidRPr="00487299" w:rsidRDefault="005E4327" w:rsidP="00B83879">
            <w:pPr>
              <w:widowControl w:val="0"/>
              <w:autoSpaceDE w:val="0"/>
              <w:autoSpaceDN w:val="0"/>
              <w:adjustRightInd w:val="0"/>
            </w:pPr>
            <w:r w:rsidRPr="00487299">
              <w:t>контроллер</w:t>
            </w:r>
          </w:p>
        </w:tc>
        <w:tc>
          <w:tcPr>
            <w:tcW w:w="0" w:type="auto"/>
          </w:tcPr>
          <w:p w:rsidR="005E4327" w:rsidRPr="00487299" w:rsidRDefault="005E4327" w:rsidP="00B83879">
            <w:pPr>
              <w:widowControl w:val="0"/>
              <w:jc w:val="both"/>
            </w:pPr>
            <w:proofErr w:type="gramStart"/>
            <w:r w:rsidRPr="00487299">
              <w:t>Установлен</w:t>
            </w:r>
            <w:proofErr w:type="gramEnd"/>
            <w:r w:rsidRPr="00487299">
              <w:t xml:space="preserve"> внутри шкафа.</w:t>
            </w:r>
          </w:p>
          <w:p w:rsidR="005E4327" w:rsidRPr="00487299" w:rsidRDefault="005E4327" w:rsidP="00B83879">
            <w:pPr>
              <w:widowControl w:val="0"/>
              <w:autoSpaceDE w:val="0"/>
              <w:autoSpaceDN w:val="0"/>
              <w:adjustRightInd w:val="0"/>
            </w:pPr>
            <w:r w:rsidRPr="00487299">
              <w:t>Назначение - реализация функций автоматического согласованного управления оборудованием, коммутационной аппаратурой, с передачей данных и состояния объекта в информационно-управляющих системах (АСУТП, SCADA-системы, системы телемеханики и т.п.), а также для функционирования в качестве устройств локальной автоматики.</w:t>
            </w:r>
          </w:p>
        </w:tc>
        <w:tc>
          <w:tcPr>
            <w:tcW w:w="0" w:type="auto"/>
          </w:tcPr>
          <w:p w:rsidR="005E4327" w:rsidRPr="00487299" w:rsidRDefault="005E4327" w:rsidP="00B83879">
            <w:pPr>
              <w:widowControl w:val="0"/>
              <w:autoSpaceDE w:val="0"/>
              <w:autoSpaceDN w:val="0"/>
              <w:adjustRightInd w:val="0"/>
              <w:jc w:val="both"/>
              <w:rPr>
                <w:i/>
              </w:rPr>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1646"/>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цифровых входов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rPr>
                <w:i/>
              </w:rPr>
            </w:pPr>
            <w:r w:rsidRPr="00487299">
              <w:t>Не менее 64 цифровых входов (с возможностью увеличения числа входов до 136 при подключении устройств расширения), гальванически развязаны, сухой контакт, напряжения +12В, ±24В.</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аналоговых входов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 xml:space="preserve">Не менее 32 аналоговых входов (с возможностью увеличения числа входов </w:t>
            </w:r>
            <w:r w:rsidRPr="00487299">
              <w:lastRenderedPageBreak/>
              <w:t>до 68 при подключении устройств расширения) для обработки сигналов тока 0-5мА, 0-20мА, 4-20мА.</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tcPr>
          <w:p w:rsidR="005E4327" w:rsidRPr="00487299" w:rsidRDefault="005E4327" w:rsidP="00B83879">
            <w:pPr>
              <w:widowControl w:val="0"/>
              <w:autoSpaceDE w:val="0"/>
              <w:autoSpaceDN w:val="0"/>
              <w:adjustRightInd w:val="0"/>
              <w:jc w:val="both"/>
            </w:pPr>
            <w:r w:rsidRPr="00487299">
              <w:t xml:space="preserve">Количество обрабатываемых </w:t>
            </w:r>
            <w:r w:rsidRPr="00487299">
              <w:rPr>
                <w:i/>
              </w:rPr>
              <w:t>цифровых выходов</w:t>
            </w:r>
          </w:p>
        </w:tc>
        <w:tc>
          <w:tcPr>
            <w:tcW w:w="0" w:type="auto"/>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Не менее 4 каналов управления (с возможностью увеличения числа выходов до 36 при подключении устройств расширения), каналы гальванически развязаны, напряжение до 250В, ток до 3А.</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70"/>
        </w:trPr>
        <w:tc>
          <w:tcPr>
            <w:tcW w:w="0" w:type="auto"/>
            <w:vMerge/>
          </w:tcPr>
          <w:p w:rsidR="005E4327" w:rsidRPr="00487299" w:rsidRDefault="005E4327" w:rsidP="00B83879">
            <w:pPr>
              <w:widowControl w:val="0"/>
              <w:autoSpaceDE w:val="0"/>
              <w:autoSpaceDN w:val="0"/>
              <w:adjustRightInd w:val="0"/>
              <w:jc w:val="center"/>
            </w:pPr>
          </w:p>
        </w:tc>
        <w:tc>
          <w:tcPr>
            <w:tcW w:w="0" w:type="auto"/>
            <w:vMerge/>
          </w:tcPr>
          <w:p w:rsidR="005E4327" w:rsidRPr="00487299" w:rsidRDefault="005E4327" w:rsidP="00B83879">
            <w:pPr>
              <w:widowControl w:val="0"/>
              <w:autoSpaceDE w:val="0"/>
              <w:autoSpaceDN w:val="0"/>
              <w:adjustRightInd w:val="0"/>
            </w:pPr>
          </w:p>
        </w:tc>
        <w:tc>
          <w:tcPr>
            <w:tcW w:w="0" w:type="auto"/>
            <w:gridSpan w:val="3"/>
          </w:tcPr>
          <w:p w:rsidR="005E4327" w:rsidRPr="00487299" w:rsidRDefault="005E4327" w:rsidP="00B83879">
            <w:pPr>
              <w:widowControl w:val="0"/>
              <w:autoSpaceDE w:val="0"/>
              <w:autoSpaceDN w:val="0"/>
              <w:adjustRightInd w:val="0"/>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pPr>
          </w:p>
        </w:tc>
        <w:tc>
          <w:tcPr>
            <w:tcW w:w="0" w:type="auto"/>
          </w:tcPr>
          <w:p w:rsidR="005E4327" w:rsidRPr="00487299" w:rsidRDefault="005E4327" w:rsidP="00B83879">
            <w:pPr>
              <w:widowControl w:val="0"/>
              <w:autoSpaceDE w:val="0"/>
              <w:autoSpaceDN w:val="0"/>
              <w:adjustRightInd w:val="0"/>
            </w:pPr>
            <w:r w:rsidRPr="00487299">
              <w:t>Расположение панели отображения и у</w:t>
            </w:r>
            <w:r w:rsidRPr="00487299">
              <w:rPr>
                <w:color w:val="000000"/>
              </w:rPr>
              <w:t>ниверсального вычислителя</w:t>
            </w:r>
          </w:p>
        </w:tc>
        <w:tc>
          <w:tcPr>
            <w:tcW w:w="0" w:type="auto"/>
          </w:tcPr>
          <w:p w:rsidR="005E4327" w:rsidRPr="00487299" w:rsidRDefault="005E4327" w:rsidP="00B83879">
            <w:pPr>
              <w:widowControl w:val="0"/>
              <w:autoSpaceDE w:val="0"/>
              <w:autoSpaceDN w:val="0"/>
              <w:adjustRightInd w:val="0"/>
              <w:jc w:val="both"/>
            </w:pPr>
            <w:r w:rsidRPr="00487299">
              <w:t xml:space="preserve">На лицевой панели шкафа </w:t>
            </w:r>
          </w:p>
        </w:tc>
        <w:tc>
          <w:tcPr>
            <w:tcW w:w="0" w:type="auto"/>
          </w:tcPr>
          <w:p w:rsidR="005E4327" w:rsidRPr="00487299" w:rsidRDefault="005E4327" w:rsidP="00B83879">
            <w:pPr>
              <w:widowControl w:val="0"/>
              <w:autoSpaceDE w:val="0"/>
              <w:autoSpaceDN w:val="0"/>
              <w:adjustRightInd w:val="0"/>
              <w:jc w:val="both"/>
              <w:rPr>
                <w:i/>
              </w:rPr>
            </w:pP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75"/>
        </w:trPr>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pPr>
          </w:p>
        </w:tc>
        <w:tc>
          <w:tcPr>
            <w:tcW w:w="0" w:type="auto"/>
            <w:vAlign w:val="center"/>
          </w:tcPr>
          <w:p w:rsidR="005E4327" w:rsidRPr="00487299" w:rsidRDefault="005E4327" w:rsidP="00B83879">
            <w:pPr>
              <w:widowControl w:val="0"/>
              <w:autoSpaceDE w:val="0"/>
              <w:autoSpaceDN w:val="0"/>
              <w:adjustRightInd w:val="0"/>
            </w:pPr>
            <w:r w:rsidRPr="00487299">
              <w:t>Требования к панели оператора</w:t>
            </w:r>
          </w:p>
        </w:tc>
        <w:tc>
          <w:tcPr>
            <w:tcW w:w="0" w:type="auto"/>
            <w:shd w:val="clear" w:color="auto" w:fill="auto"/>
            <w:vAlign w:val="center"/>
          </w:tcPr>
          <w:p w:rsidR="005E4327" w:rsidRPr="00487299" w:rsidRDefault="005E4327" w:rsidP="00B83879">
            <w:pPr>
              <w:widowControl w:val="0"/>
            </w:pPr>
            <w:r w:rsidRPr="00487299">
              <w:t xml:space="preserve">Светодиодная подсветка матрицы </w:t>
            </w:r>
          </w:p>
          <w:p w:rsidR="005E4327" w:rsidRPr="00487299" w:rsidRDefault="005E4327" w:rsidP="00B83879">
            <w:pPr>
              <w:widowControl w:val="0"/>
              <w:autoSpaceDE w:val="0"/>
              <w:autoSpaceDN w:val="0"/>
              <w:adjustRightInd w:val="0"/>
            </w:pPr>
            <w:r w:rsidRPr="00487299">
              <w:t>Встроенные часы реального времени</w:t>
            </w:r>
          </w:p>
          <w:p w:rsidR="005E4327" w:rsidRPr="00487299" w:rsidRDefault="005E4327" w:rsidP="00B83879">
            <w:pPr>
              <w:widowControl w:val="0"/>
              <w:autoSpaceDE w:val="0"/>
              <w:autoSpaceDN w:val="0"/>
              <w:adjustRightInd w:val="0"/>
            </w:pPr>
            <w:r w:rsidRPr="00487299">
              <w:t>Рабочая температура: 0 ~ +50°C</w:t>
            </w:r>
          </w:p>
        </w:tc>
        <w:tc>
          <w:tcPr>
            <w:tcW w:w="0" w:type="auto"/>
            <w:vAlign w:val="center"/>
          </w:tcPr>
          <w:p w:rsidR="005E4327" w:rsidRPr="00487299" w:rsidRDefault="005E4327" w:rsidP="00B83879">
            <w:pPr>
              <w:widowControl w:val="0"/>
            </w:pPr>
            <w:r w:rsidRPr="00487299">
              <w:t xml:space="preserve">Дисплей: не менее 7” TFT LCD, </w:t>
            </w:r>
          </w:p>
          <w:p w:rsidR="005E4327" w:rsidRPr="00487299" w:rsidRDefault="005E4327" w:rsidP="00B83879">
            <w:pPr>
              <w:widowControl w:val="0"/>
            </w:pPr>
            <w:r w:rsidRPr="00487299">
              <w:t xml:space="preserve">Интерфейс: не менее 1 шт. RS- 232  </w:t>
            </w:r>
          </w:p>
          <w:p w:rsidR="005E4327" w:rsidRPr="00487299" w:rsidRDefault="005E4327" w:rsidP="00B83879">
            <w:pPr>
              <w:widowControl w:val="0"/>
            </w:pPr>
            <w:r w:rsidRPr="00487299">
              <w:t xml:space="preserve">  не менее 1 шт. RS-485 </w:t>
            </w:r>
          </w:p>
          <w:p w:rsidR="005E4327" w:rsidRPr="00487299" w:rsidRDefault="005E4327" w:rsidP="00B83879">
            <w:pPr>
              <w:widowControl w:val="0"/>
            </w:pPr>
            <w:r w:rsidRPr="00487299">
              <w:t xml:space="preserve"> не менее 1 порт </w:t>
            </w:r>
            <w:r w:rsidRPr="00487299">
              <w:rPr>
                <w:lang w:val="en-US"/>
              </w:rPr>
              <w:t>USB</w:t>
            </w:r>
            <w:r w:rsidRPr="00487299">
              <w:t xml:space="preserve"> 2.0 </w:t>
            </w:r>
          </w:p>
          <w:p w:rsidR="005E4327" w:rsidRPr="00487299" w:rsidRDefault="005E4327" w:rsidP="00B83879">
            <w:pPr>
              <w:widowControl w:val="0"/>
            </w:pPr>
            <w:r w:rsidRPr="00487299">
              <w:t xml:space="preserve">не менее 1-го порта </w:t>
            </w:r>
            <w:r w:rsidRPr="00487299">
              <w:rPr>
                <w:lang w:val="en-US"/>
              </w:rPr>
              <w:t>Ethernet</w:t>
            </w:r>
            <w:r w:rsidRPr="00487299">
              <w:t xml:space="preserve"> </w:t>
            </w:r>
          </w:p>
          <w:p w:rsidR="005E4327" w:rsidRPr="00487299" w:rsidRDefault="005E4327" w:rsidP="00B83879">
            <w:pPr>
              <w:widowControl w:val="0"/>
            </w:pPr>
            <w:r w:rsidRPr="00487299">
              <w:t xml:space="preserve">Питание: не более 28 В.; </w:t>
            </w:r>
          </w:p>
          <w:p w:rsidR="005E4327" w:rsidRPr="00487299" w:rsidRDefault="005E4327" w:rsidP="00B83879">
            <w:pPr>
              <w:widowControl w:val="0"/>
            </w:pPr>
            <w:r w:rsidRPr="00487299">
              <w:t xml:space="preserve">Защита лицевой панели: не менее IP65 </w:t>
            </w:r>
          </w:p>
        </w:tc>
        <w:tc>
          <w:tcPr>
            <w:tcW w:w="0" w:type="auto"/>
            <w:vMerge/>
          </w:tcPr>
          <w:p w:rsidR="005E4327" w:rsidRPr="00487299" w:rsidRDefault="005E4327" w:rsidP="00B83879">
            <w:pPr>
              <w:widowControl w:val="0"/>
            </w:pPr>
          </w:p>
        </w:tc>
        <w:tc>
          <w:tcPr>
            <w:tcW w:w="0" w:type="auto"/>
            <w:vMerge/>
          </w:tcPr>
          <w:p w:rsidR="005E4327" w:rsidRPr="00487299" w:rsidRDefault="005E4327" w:rsidP="00B83879">
            <w:pPr>
              <w:widowControl w:val="0"/>
              <w:jc w:val="center"/>
            </w:pPr>
          </w:p>
        </w:tc>
        <w:tc>
          <w:tcPr>
            <w:tcW w:w="0" w:type="auto"/>
            <w:vMerge/>
          </w:tcPr>
          <w:p w:rsidR="005E4327" w:rsidRPr="00487299" w:rsidRDefault="005E4327" w:rsidP="00B83879">
            <w:pPr>
              <w:widowControl w:val="0"/>
              <w:jc w:val="center"/>
            </w:pPr>
          </w:p>
        </w:tc>
        <w:tc>
          <w:tcPr>
            <w:tcW w:w="1526" w:type="dxa"/>
          </w:tcPr>
          <w:p w:rsidR="005E4327" w:rsidRPr="00487299" w:rsidRDefault="005E4327" w:rsidP="00B83879">
            <w:pPr>
              <w:widowControl w:val="0"/>
              <w:jc w:val="center"/>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Требования к универсальному вычислителю</w:t>
            </w:r>
          </w:p>
        </w:tc>
        <w:tc>
          <w:tcPr>
            <w:tcW w:w="0" w:type="auto"/>
          </w:tcPr>
          <w:p w:rsidR="005E4327" w:rsidRPr="00487299" w:rsidRDefault="005E4327" w:rsidP="00B83879">
            <w:pPr>
              <w:widowControl w:val="0"/>
              <w:autoSpaceDE w:val="0"/>
              <w:autoSpaceDN w:val="0"/>
              <w:adjustRightInd w:val="0"/>
            </w:pPr>
            <w:r w:rsidRPr="00487299">
              <w:t xml:space="preserve">Универсальному вычислителю должен интегрироваться в аппаратно-программный </w:t>
            </w:r>
            <w:r w:rsidRPr="00487299">
              <w:lastRenderedPageBreak/>
              <w:t>комплекс АПК «Телескоп+».</w:t>
            </w:r>
          </w:p>
          <w:p w:rsidR="005E4327" w:rsidRPr="00487299" w:rsidRDefault="005E4327" w:rsidP="00B83879">
            <w:pPr>
              <w:widowControl w:val="0"/>
              <w:autoSpaceDE w:val="0"/>
              <w:autoSpaceDN w:val="0"/>
              <w:adjustRightInd w:val="0"/>
            </w:pPr>
            <w:r w:rsidRPr="00487299">
              <w:t>Возможность увеличения входов за счет модулей расширения.</w:t>
            </w:r>
          </w:p>
        </w:tc>
        <w:tc>
          <w:tcPr>
            <w:tcW w:w="0" w:type="auto"/>
          </w:tcPr>
          <w:p w:rsidR="005E4327" w:rsidRPr="00487299" w:rsidRDefault="005E4327" w:rsidP="00B83879">
            <w:pPr>
              <w:widowControl w:val="0"/>
              <w:autoSpaceDE w:val="0"/>
              <w:autoSpaceDN w:val="0"/>
              <w:adjustRightInd w:val="0"/>
            </w:pPr>
            <w:r w:rsidRPr="00487299">
              <w:lastRenderedPageBreak/>
              <w:t>Входных сигналов:</w:t>
            </w:r>
          </w:p>
          <w:p w:rsidR="005E4327" w:rsidRPr="00487299" w:rsidRDefault="005E4327" w:rsidP="00B83879">
            <w:pPr>
              <w:widowControl w:val="0"/>
              <w:autoSpaceDE w:val="0"/>
              <w:autoSpaceDN w:val="0"/>
              <w:adjustRightInd w:val="0"/>
            </w:pPr>
            <w:r w:rsidRPr="00487299">
              <w:t>-</w:t>
            </w:r>
            <w:proofErr w:type="spellStart"/>
            <w:r w:rsidRPr="00487299">
              <w:t>термопреобразователей</w:t>
            </w:r>
            <w:proofErr w:type="spellEnd"/>
            <w:r w:rsidRPr="00487299">
              <w:t xml:space="preserve"> сопротивления не менее 6;</w:t>
            </w:r>
          </w:p>
          <w:p w:rsidR="005E4327" w:rsidRPr="00487299" w:rsidRDefault="005E4327" w:rsidP="00B83879">
            <w:pPr>
              <w:widowControl w:val="0"/>
              <w:autoSpaceDE w:val="0"/>
              <w:autoSpaceDN w:val="0"/>
              <w:adjustRightInd w:val="0"/>
            </w:pPr>
            <w:r w:rsidRPr="00487299">
              <w:t>- сигналов тока 0-5мА, 0-</w:t>
            </w:r>
            <w:r w:rsidRPr="00487299">
              <w:lastRenderedPageBreak/>
              <w:t>20мА, 4-20мА не менее 6;</w:t>
            </w:r>
          </w:p>
          <w:p w:rsidR="005E4327" w:rsidRPr="00487299" w:rsidRDefault="005E4327" w:rsidP="00B83879">
            <w:pPr>
              <w:widowControl w:val="0"/>
              <w:autoSpaceDE w:val="0"/>
              <w:autoSpaceDN w:val="0"/>
              <w:adjustRightInd w:val="0"/>
            </w:pPr>
            <w:r w:rsidRPr="00487299">
              <w:t>-числоимпульсных или частотных не менее 6.</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Степени защиты шкаф ЛКСУ</w:t>
            </w:r>
          </w:p>
        </w:tc>
        <w:tc>
          <w:tcPr>
            <w:tcW w:w="0" w:type="auto"/>
          </w:tcPr>
          <w:p w:rsidR="005E4327" w:rsidRPr="00487299" w:rsidRDefault="005E4327" w:rsidP="00B83879">
            <w:pPr>
              <w:widowControl w:val="0"/>
              <w:autoSpaceDE w:val="0"/>
              <w:autoSpaceDN w:val="0"/>
              <w:adjustRightInd w:val="0"/>
              <w:jc w:val="both"/>
            </w:pPr>
          </w:p>
        </w:tc>
        <w:tc>
          <w:tcPr>
            <w:tcW w:w="0" w:type="auto"/>
          </w:tcPr>
          <w:p w:rsidR="005E4327" w:rsidRPr="00487299" w:rsidRDefault="005E4327" w:rsidP="00B83879">
            <w:pPr>
              <w:widowControl w:val="0"/>
              <w:autoSpaceDE w:val="0"/>
              <w:autoSpaceDN w:val="0"/>
              <w:adjustRightInd w:val="0"/>
            </w:pPr>
            <w:r w:rsidRPr="00487299">
              <w:t xml:space="preserve">Соответствовать защите не менее </w:t>
            </w:r>
            <w:r w:rsidRPr="00487299">
              <w:rPr>
                <w:lang w:val="en-US"/>
              </w:rPr>
              <w:t>IP</w:t>
            </w:r>
            <w:r w:rsidRPr="00487299">
              <w:t>54,</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Подвод кабельных линий</w:t>
            </w:r>
          </w:p>
        </w:tc>
        <w:tc>
          <w:tcPr>
            <w:tcW w:w="0" w:type="auto"/>
          </w:tcPr>
          <w:p w:rsidR="005E4327" w:rsidRPr="00487299" w:rsidRDefault="005E4327" w:rsidP="00B83879">
            <w:pPr>
              <w:widowControl w:val="0"/>
              <w:autoSpaceDE w:val="0"/>
              <w:autoSpaceDN w:val="0"/>
              <w:adjustRightInd w:val="0"/>
              <w:jc w:val="both"/>
            </w:pPr>
          </w:p>
        </w:tc>
        <w:tc>
          <w:tcPr>
            <w:tcW w:w="0" w:type="auto"/>
          </w:tcPr>
          <w:p w:rsidR="005E4327" w:rsidRPr="00487299" w:rsidRDefault="005E4327" w:rsidP="00B83879">
            <w:pPr>
              <w:widowControl w:val="0"/>
              <w:autoSpaceDE w:val="0"/>
              <w:autoSpaceDN w:val="0"/>
              <w:adjustRightInd w:val="0"/>
            </w:pPr>
            <w:r w:rsidRPr="00487299">
              <w:t xml:space="preserve">Снизу через </w:t>
            </w:r>
            <w:proofErr w:type="spellStart"/>
            <w:r w:rsidRPr="00487299">
              <w:t>гермовводы</w:t>
            </w:r>
            <w:proofErr w:type="spellEnd"/>
            <w:r w:rsidRPr="00487299">
              <w:t xml:space="preserve"> или аналогичные щеточные системы ввода</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Источник бесперебойного питания шкафа ЛКСУ</w:t>
            </w:r>
          </w:p>
        </w:tc>
        <w:tc>
          <w:tcPr>
            <w:tcW w:w="0" w:type="auto"/>
          </w:tcPr>
          <w:p w:rsidR="005E4327" w:rsidRPr="00487299" w:rsidRDefault="005E4327" w:rsidP="00B83879">
            <w:pPr>
              <w:widowControl w:val="0"/>
              <w:autoSpaceDE w:val="0"/>
              <w:autoSpaceDN w:val="0"/>
              <w:adjustRightInd w:val="0"/>
              <w:jc w:val="both"/>
            </w:pPr>
            <w:r w:rsidRPr="00487299">
              <w:t xml:space="preserve">должен размещаться внутри с питанием от вводного автоматического выключателя  </w:t>
            </w:r>
          </w:p>
        </w:tc>
        <w:tc>
          <w:tcPr>
            <w:tcW w:w="0" w:type="auto"/>
          </w:tcPr>
          <w:p w:rsidR="005E4327" w:rsidRPr="00487299" w:rsidRDefault="005E4327" w:rsidP="00B83879">
            <w:pPr>
              <w:widowControl w:val="0"/>
              <w:autoSpaceDE w:val="0"/>
              <w:autoSpaceDN w:val="0"/>
              <w:adjustRightInd w:val="0"/>
            </w:pPr>
            <w:r w:rsidRPr="00487299">
              <w:t xml:space="preserve">питание не менее 750 VA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Питание розеток</w:t>
            </w:r>
          </w:p>
        </w:tc>
        <w:tc>
          <w:tcPr>
            <w:tcW w:w="0" w:type="auto"/>
          </w:tcPr>
          <w:p w:rsidR="005E4327" w:rsidRPr="00487299" w:rsidRDefault="005E4327" w:rsidP="00B83879">
            <w:pPr>
              <w:widowControl w:val="0"/>
              <w:autoSpaceDE w:val="0"/>
              <w:autoSpaceDN w:val="0"/>
              <w:adjustRightInd w:val="0"/>
            </w:pPr>
            <w:r w:rsidRPr="00487299">
              <w:t>2 розетки с автоматическим выключателем, запитанные от вводного автоматического выключателя, и 2 розетки с автоматическим выключателем запитанные от ИБП.</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Освещение шкафа</w:t>
            </w:r>
          </w:p>
        </w:tc>
        <w:tc>
          <w:tcPr>
            <w:tcW w:w="0" w:type="auto"/>
          </w:tcPr>
          <w:p w:rsidR="005E4327" w:rsidRPr="00487299" w:rsidRDefault="005E4327" w:rsidP="00B83879">
            <w:pPr>
              <w:widowControl w:val="0"/>
              <w:autoSpaceDE w:val="0"/>
              <w:autoSpaceDN w:val="0"/>
              <w:adjustRightInd w:val="0"/>
              <w:jc w:val="both"/>
            </w:pPr>
            <w:r w:rsidRPr="00487299">
              <w:rPr>
                <w:spacing w:val="-1"/>
              </w:rPr>
              <w:t>Внутри в верхней части шкафа ЛКСУ</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Установка автоматических выключателей</w:t>
            </w:r>
          </w:p>
        </w:tc>
        <w:tc>
          <w:tcPr>
            <w:tcW w:w="0" w:type="auto"/>
          </w:tcPr>
          <w:p w:rsidR="005E4327" w:rsidRPr="00487299" w:rsidRDefault="005E4327" w:rsidP="00B83879">
            <w:pPr>
              <w:jc w:val="both"/>
            </w:pPr>
            <w:r w:rsidRPr="00487299">
              <w:t>устанавливаются после ИБП и должны осуществлять поэлементное отключение оборудования (выше указанного).</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371D60"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Порты связи контроллера</w:t>
            </w:r>
          </w:p>
        </w:tc>
        <w:tc>
          <w:tcPr>
            <w:tcW w:w="0" w:type="auto"/>
            <w:shd w:val="clear" w:color="auto" w:fill="auto"/>
          </w:tcPr>
          <w:p w:rsidR="005E4327" w:rsidRPr="00487299" w:rsidRDefault="005E4327" w:rsidP="00B83879">
            <w:pPr>
              <w:jc w:val="both"/>
              <w:rPr>
                <w:lang w:val="en-US"/>
              </w:rPr>
            </w:pPr>
            <w:r w:rsidRPr="00487299">
              <w:rPr>
                <w:lang w:val="en-US"/>
              </w:rPr>
              <w:t>RS-232, USB, RS-485</w:t>
            </w:r>
            <w:proofErr w:type="spellStart"/>
            <w:r w:rsidRPr="00487299">
              <w:t>шт</w:t>
            </w:r>
            <w:proofErr w:type="spellEnd"/>
            <w:r w:rsidRPr="00487299">
              <w:rPr>
                <w:lang w:val="en-US"/>
              </w:rPr>
              <w:t>., CAN, ETHERNET</w:t>
            </w:r>
          </w:p>
        </w:tc>
        <w:tc>
          <w:tcPr>
            <w:tcW w:w="0" w:type="auto"/>
          </w:tcPr>
          <w:p w:rsidR="005E4327" w:rsidRPr="00487299" w:rsidRDefault="005E4327" w:rsidP="00B83879">
            <w:pPr>
              <w:widowControl w:val="0"/>
              <w:autoSpaceDE w:val="0"/>
              <w:autoSpaceDN w:val="0"/>
              <w:adjustRightInd w:val="0"/>
              <w:rPr>
                <w:lang w:val="en-US"/>
              </w:rPr>
            </w:pPr>
          </w:p>
        </w:tc>
        <w:tc>
          <w:tcPr>
            <w:tcW w:w="0" w:type="auto"/>
            <w:vMerge/>
            <w:vAlign w:val="center"/>
          </w:tcPr>
          <w:p w:rsidR="005E4327" w:rsidRPr="00487299" w:rsidRDefault="005E4327" w:rsidP="00B83879">
            <w:pPr>
              <w:widowControl w:val="0"/>
              <w:jc w:val="both"/>
              <w:rPr>
                <w:lang w:val="en-US"/>
              </w:rPr>
            </w:pPr>
          </w:p>
        </w:tc>
        <w:tc>
          <w:tcPr>
            <w:tcW w:w="0" w:type="auto"/>
            <w:vMerge/>
            <w:vAlign w:val="center"/>
          </w:tcPr>
          <w:p w:rsidR="005E4327" w:rsidRPr="00487299" w:rsidRDefault="005E4327" w:rsidP="00B83879">
            <w:pPr>
              <w:widowControl w:val="0"/>
              <w:jc w:val="both"/>
              <w:rPr>
                <w:lang w:val="en-US"/>
              </w:rPr>
            </w:pPr>
          </w:p>
        </w:tc>
        <w:tc>
          <w:tcPr>
            <w:tcW w:w="0" w:type="auto"/>
            <w:vMerge/>
            <w:vAlign w:val="center"/>
          </w:tcPr>
          <w:p w:rsidR="005E4327" w:rsidRPr="00487299" w:rsidRDefault="005E4327" w:rsidP="00B83879">
            <w:pPr>
              <w:widowControl w:val="0"/>
              <w:jc w:val="both"/>
              <w:rPr>
                <w:lang w:val="en-US"/>
              </w:rPr>
            </w:pPr>
          </w:p>
        </w:tc>
        <w:tc>
          <w:tcPr>
            <w:tcW w:w="1526" w:type="dxa"/>
          </w:tcPr>
          <w:p w:rsidR="005E4327" w:rsidRPr="00487299" w:rsidRDefault="005E4327" w:rsidP="00B83879">
            <w:pPr>
              <w:widowControl w:val="0"/>
              <w:jc w:val="both"/>
              <w:rPr>
                <w:lang w:val="en-US"/>
              </w:rPr>
            </w:pPr>
          </w:p>
        </w:tc>
      </w:tr>
      <w:tr w:rsidR="005E4327" w:rsidRPr="00487299" w:rsidTr="00B83879">
        <w:trPr>
          <w:trHeight w:val="280"/>
        </w:trPr>
        <w:tc>
          <w:tcPr>
            <w:tcW w:w="0" w:type="auto"/>
            <w:vMerge/>
          </w:tcPr>
          <w:p w:rsidR="005E4327" w:rsidRPr="00487299" w:rsidRDefault="005E4327" w:rsidP="00B83879">
            <w:pPr>
              <w:widowControl w:val="0"/>
              <w:jc w:val="both"/>
              <w:rPr>
                <w:lang w:val="en-US"/>
              </w:rPr>
            </w:pPr>
          </w:p>
        </w:tc>
        <w:tc>
          <w:tcPr>
            <w:tcW w:w="0" w:type="auto"/>
            <w:vMerge/>
          </w:tcPr>
          <w:p w:rsidR="005E4327" w:rsidRPr="00487299" w:rsidRDefault="005E4327" w:rsidP="00B83879">
            <w:pPr>
              <w:widowControl w:val="0"/>
              <w:jc w:val="both"/>
              <w:rPr>
                <w:lang w:val="en-US"/>
              </w:rPr>
            </w:pPr>
          </w:p>
        </w:tc>
        <w:tc>
          <w:tcPr>
            <w:tcW w:w="0" w:type="auto"/>
          </w:tcPr>
          <w:p w:rsidR="005E4327" w:rsidRPr="00487299" w:rsidRDefault="005E4327" w:rsidP="00B83879">
            <w:pPr>
              <w:widowControl w:val="0"/>
              <w:autoSpaceDE w:val="0"/>
              <w:autoSpaceDN w:val="0"/>
              <w:adjustRightInd w:val="0"/>
            </w:pPr>
            <w:r w:rsidRPr="00487299">
              <w:t>Поддерживаемые протоколы связи контроллера</w:t>
            </w:r>
          </w:p>
        </w:tc>
        <w:tc>
          <w:tcPr>
            <w:tcW w:w="0" w:type="auto"/>
          </w:tcPr>
          <w:p w:rsidR="005E4327" w:rsidRPr="00487299" w:rsidRDefault="005E4327" w:rsidP="00B83879">
            <w:pPr>
              <w:jc w:val="both"/>
            </w:pPr>
            <w:r w:rsidRPr="00487299">
              <w:t>Протоколы MODBUS-RTU, «Телескоп+»</w:t>
            </w:r>
          </w:p>
          <w:p w:rsidR="005E4327" w:rsidRPr="00487299" w:rsidRDefault="005E4327" w:rsidP="00B83879">
            <w:pPr>
              <w:jc w:val="both"/>
            </w:pPr>
            <w:r w:rsidRPr="00487299">
              <w:t>HTTP.</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28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 xml:space="preserve">Поддерживаемые функции программируемой </w:t>
            </w:r>
            <w:r w:rsidRPr="00487299">
              <w:lastRenderedPageBreak/>
              <w:t>логики</w:t>
            </w:r>
          </w:p>
        </w:tc>
        <w:tc>
          <w:tcPr>
            <w:tcW w:w="0" w:type="auto"/>
          </w:tcPr>
          <w:p w:rsidR="005E4327" w:rsidRPr="00487299" w:rsidRDefault="005E4327" w:rsidP="00B83879">
            <w:pPr>
              <w:jc w:val="both"/>
            </w:pPr>
            <w:r w:rsidRPr="00487299">
              <w:lastRenderedPageBreak/>
              <w:t xml:space="preserve">Поддержка функций программируемой логики на базе пакета </w:t>
            </w:r>
            <w:proofErr w:type="spellStart"/>
            <w:r w:rsidRPr="00487299">
              <w:t>ISaGRAF</w:t>
            </w:r>
            <w:proofErr w:type="spellEnd"/>
            <w:r w:rsidRPr="00487299">
              <w:t xml:space="preserve"> </w:t>
            </w:r>
            <w:proofErr w:type="spellStart"/>
            <w:r w:rsidRPr="00487299">
              <w:lastRenderedPageBreak/>
              <w:t>Workbench</w:t>
            </w:r>
            <w:proofErr w:type="spellEnd"/>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101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Взаимодействие с программно-аппаратными комплексами</w:t>
            </w:r>
          </w:p>
        </w:tc>
        <w:tc>
          <w:tcPr>
            <w:tcW w:w="0" w:type="auto"/>
          </w:tcPr>
          <w:p w:rsidR="005E4327" w:rsidRPr="00487299" w:rsidRDefault="005E4327" w:rsidP="00B83879">
            <w:pPr>
              <w:widowControl w:val="0"/>
              <w:autoSpaceDE w:val="0"/>
              <w:autoSpaceDN w:val="0"/>
              <w:adjustRightInd w:val="0"/>
            </w:pPr>
            <w:r w:rsidRPr="00487299">
              <w:t>Оборудование шкафа должно интегрироваться в аппаратно-программный комплекс «Телескоп+».</w:t>
            </w:r>
          </w:p>
        </w:tc>
        <w:tc>
          <w:tcPr>
            <w:tcW w:w="0" w:type="auto"/>
          </w:tcPr>
          <w:p w:rsidR="005E4327" w:rsidRPr="00487299" w:rsidRDefault="005E4327" w:rsidP="00B83879">
            <w:pPr>
              <w:widowControl w:val="0"/>
              <w:autoSpaceDE w:val="0"/>
              <w:autoSpaceDN w:val="0"/>
              <w:adjustRightInd w:val="0"/>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56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Условия эксплуатации шкафа ЛСКУ</w:t>
            </w:r>
          </w:p>
        </w:tc>
        <w:tc>
          <w:tcPr>
            <w:tcW w:w="0" w:type="auto"/>
          </w:tcPr>
          <w:p w:rsidR="005E4327" w:rsidRPr="00487299" w:rsidRDefault="005E4327" w:rsidP="00B83879">
            <w:pPr>
              <w:widowControl w:val="0"/>
              <w:autoSpaceDE w:val="0"/>
              <w:autoSpaceDN w:val="0"/>
              <w:adjustRightInd w:val="0"/>
            </w:pPr>
            <w:r w:rsidRPr="00487299">
              <w:t>Питание от сети переменного тока напряжением 220 В, частотой 50±1Гц.</w:t>
            </w:r>
          </w:p>
          <w:p w:rsidR="005E4327" w:rsidRPr="00487299" w:rsidRDefault="005E4327" w:rsidP="00B83879">
            <w:pPr>
              <w:widowControl w:val="0"/>
              <w:autoSpaceDE w:val="0"/>
              <w:autoSpaceDN w:val="0"/>
              <w:adjustRightInd w:val="0"/>
            </w:pPr>
            <w:r w:rsidRPr="00487299">
              <w:t>Диапазон рабочих температур от +1° до +60°С.</w:t>
            </w:r>
          </w:p>
        </w:tc>
        <w:tc>
          <w:tcPr>
            <w:tcW w:w="0" w:type="auto"/>
            <w:vAlign w:val="center"/>
          </w:tcPr>
          <w:p w:rsidR="005E4327" w:rsidRPr="00487299" w:rsidRDefault="005E4327" w:rsidP="00B83879">
            <w:pPr>
              <w:widowControl w:val="0"/>
              <w:jc w:val="both"/>
            </w:pPr>
            <w:r w:rsidRPr="00487299">
              <w:t>Относительная влажность не более 95% при температуре +35°С.</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33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Монтаж шкафа</w:t>
            </w:r>
          </w:p>
        </w:tc>
        <w:tc>
          <w:tcPr>
            <w:tcW w:w="0" w:type="auto"/>
          </w:tcPr>
          <w:p w:rsidR="005E4327" w:rsidRPr="00487299" w:rsidRDefault="005E4327" w:rsidP="00B83879">
            <w:pPr>
              <w:widowControl w:val="0"/>
              <w:autoSpaceDE w:val="0"/>
              <w:autoSpaceDN w:val="0"/>
              <w:adjustRightInd w:val="0"/>
            </w:pPr>
            <w:r w:rsidRPr="00487299">
              <w:t>Настенный монтаж</w:t>
            </w:r>
          </w:p>
        </w:tc>
        <w:tc>
          <w:tcPr>
            <w:tcW w:w="0" w:type="auto"/>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562"/>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Требования к документации</w:t>
            </w:r>
          </w:p>
        </w:tc>
        <w:tc>
          <w:tcPr>
            <w:tcW w:w="0" w:type="auto"/>
          </w:tcPr>
          <w:p w:rsidR="005E4327" w:rsidRPr="00487299" w:rsidRDefault="005E4327" w:rsidP="00B83879">
            <w:pPr>
              <w:widowControl w:val="0"/>
              <w:autoSpaceDE w:val="0"/>
              <w:autoSpaceDN w:val="0"/>
              <w:adjustRightInd w:val="0"/>
            </w:pPr>
            <w:r w:rsidRPr="00487299">
              <w:t>Комплект предоставляемой со шкафом документации:</w:t>
            </w:r>
          </w:p>
          <w:p w:rsidR="005E4327" w:rsidRPr="00487299" w:rsidRDefault="005E4327" w:rsidP="00B83879">
            <w:pPr>
              <w:widowControl w:val="0"/>
              <w:autoSpaceDE w:val="0"/>
              <w:autoSpaceDN w:val="0"/>
              <w:adjustRightInd w:val="0"/>
            </w:pPr>
            <w:r w:rsidRPr="00487299">
              <w:t xml:space="preserve">-наличие схемы электрической принципиальной шкафа; </w:t>
            </w:r>
          </w:p>
          <w:p w:rsidR="005E4327" w:rsidRPr="00487299" w:rsidRDefault="005E4327" w:rsidP="00B83879">
            <w:pPr>
              <w:widowControl w:val="0"/>
              <w:autoSpaceDE w:val="0"/>
              <w:autoSpaceDN w:val="0"/>
              <w:adjustRightInd w:val="0"/>
            </w:pPr>
            <w:r w:rsidRPr="00487299">
              <w:t>- перечень элементов;</w:t>
            </w:r>
          </w:p>
          <w:p w:rsidR="005E4327" w:rsidRPr="00487299" w:rsidRDefault="005E4327" w:rsidP="00B83879">
            <w:pPr>
              <w:widowControl w:val="0"/>
              <w:autoSpaceDE w:val="0"/>
              <w:autoSpaceDN w:val="0"/>
              <w:adjustRightInd w:val="0"/>
            </w:pPr>
            <w:r w:rsidRPr="00487299">
              <w:t>- эскиз внешнего вида шкафа и размещения оборудования на монтажной плате;</w:t>
            </w:r>
          </w:p>
          <w:p w:rsidR="005E4327" w:rsidRPr="00487299" w:rsidRDefault="005E4327" w:rsidP="00B83879">
            <w:pPr>
              <w:widowControl w:val="0"/>
              <w:autoSpaceDE w:val="0"/>
              <w:autoSpaceDN w:val="0"/>
              <w:adjustRightInd w:val="0"/>
            </w:pPr>
            <w:r w:rsidRPr="00487299">
              <w:t>- паспорта и сертификаты на все применяемое в шкафу ЛСКУ оборудование, компоненты и принадлежности;</w:t>
            </w:r>
          </w:p>
          <w:p w:rsidR="005E4327" w:rsidRPr="00487299" w:rsidRDefault="005E4327" w:rsidP="00B83879">
            <w:pPr>
              <w:widowControl w:val="0"/>
              <w:autoSpaceDE w:val="0"/>
              <w:autoSpaceDN w:val="0"/>
              <w:adjustRightInd w:val="0"/>
            </w:pPr>
            <w:r w:rsidRPr="00487299">
              <w:t>- паспорт шкафа.</w:t>
            </w:r>
          </w:p>
        </w:tc>
        <w:tc>
          <w:tcPr>
            <w:tcW w:w="0" w:type="auto"/>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600"/>
        </w:trPr>
        <w:tc>
          <w:tcPr>
            <w:tcW w:w="0" w:type="auto"/>
            <w:vMerge/>
          </w:tcPr>
          <w:p w:rsidR="005E4327" w:rsidRPr="00487299" w:rsidRDefault="005E4327" w:rsidP="00B83879">
            <w:pPr>
              <w:widowControl w:val="0"/>
              <w:jc w:val="both"/>
            </w:pPr>
          </w:p>
        </w:tc>
        <w:tc>
          <w:tcPr>
            <w:tcW w:w="0" w:type="auto"/>
            <w:vMerge/>
          </w:tcPr>
          <w:p w:rsidR="005E4327" w:rsidRPr="00487299" w:rsidRDefault="005E4327" w:rsidP="00B83879">
            <w:pPr>
              <w:widowControl w:val="0"/>
              <w:jc w:val="both"/>
            </w:pPr>
          </w:p>
        </w:tc>
        <w:tc>
          <w:tcPr>
            <w:tcW w:w="0" w:type="auto"/>
          </w:tcPr>
          <w:p w:rsidR="005E4327" w:rsidRPr="00487299" w:rsidRDefault="005E4327" w:rsidP="00B83879">
            <w:pPr>
              <w:widowControl w:val="0"/>
              <w:autoSpaceDE w:val="0"/>
              <w:autoSpaceDN w:val="0"/>
              <w:adjustRightInd w:val="0"/>
            </w:pPr>
            <w:r w:rsidRPr="00487299">
              <w:t>Гарантийный срок эксплуатации</w:t>
            </w:r>
          </w:p>
        </w:tc>
        <w:tc>
          <w:tcPr>
            <w:tcW w:w="0" w:type="auto"/>
          </w:tcPr>
          <w:p w:rsidR="005E4327" w:rsidRPr="00487299" w:rsidRDefault="005E4327" w:rsidP="00B83879">
            <w:pPr>
              <w:widowControl w:val="0"/>
              <w:autoSpaceDE w:val="0"/>
              <w:autoSpaceDN w:val="0"/>
              <w:adjustRightInd w:val="0"/>
            </w:pPr>
          </w:p>
        </w:tc>
        <w:tc>
          <w:tcPr>
            <w:tcW w:w="0" w:type="auto"/>
            <w:vAlign w:val="center"/>
          </w:tcPr>
          <w:p w:rsidR="005E4327" w:rsidRPr="00487299" w:rsidRDefault="005E4327" w:rsidP="00B83879">
            <w:pPr>
              <w:widowControl w:val="0"/>
              <w:autoSpaceDE w:val="0"/>
              <w:autoSpaceDN w:val="0"/>
              <w:adjustRightInd w:val="0"/>
              <w:jc w:val="both"/>
            </w:pPr>
            <w:r w:rsidRPr="00487299">
              <w:t xml:space="preserve">Не менее 24-х месяцев </w:t>
            </w: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0" w:type="auto"/>
            <w:vMerge/>
            <w:vAlign w:val="center"/>
          </w:tcPr>
          <w:p w:rsidR="005E4327" w:rsidRPr="00487299" w:rsidRDefault="005E4327" w:rsidP="00B83879">
            <w:pPr>
              <w:widowControl w:val="0"/>
              <w:jc w:val="both"/>
            </w:pPr>
          </w:p>
        </w:tc>
        <w:tc>
          <w:tcPr>
            <w:tcW w:w="1526" w:type="dxa"/>
          </w:tcPr>
          <w:p w:rsidR="005E4327" w:rsidRPr="00487299" w:rsidRDefault="005E4327" w:rsidP="00B83879">
            <w:pPr>
              <w:widowControl w:val="0"/>
              <w:jc w:val="both"/>
            </w:pPr>
          </w:p>
        </w:tc>
      </w:tr>
      <w:tr w:rsidR="005E4327" w:rsidRPr="00487299" w:rsidTr="00B83879">
        <w:trPr>
          <w:trHeight w:val="305"/>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rPr>
                <w:b/>
                <w:bCs/>
                <w:sz w:val="28"/>
                <w:szCs w:val="28"/>
              </w:rPr>
            </w:pPr>
          </w:p>
        </w:tc>
        <w:tc>
          <w:tcPr>
            <w:tcW w:w="15088" w:type="dxa"/>
            <w:gridSpan w:val="8"/>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rPr>
                <w:b/>
                <w:bCs/>
                <w:sz w:val="28"/>
                <w:szCs w:val="28"/>
              </w:rPr>
            </w:pPr>
            <w:r w:rsidRPr="00487299">
              <w:rPr>
                <w:b/>
                <w:bCs/>
                <w:sz w:val="28"/>
                <w:szCs w:val="28"/>
              </w:rPr>
              <w:t>ШУН с 2-мя ПЧ</w:t>
            </w:r>
          </w:p>
        </w:tc>
      </w:tr>
      <w:tr w:rsidR="005E4327" w:rsidRPr="00487299" w:rsidTr="00B83879">
        <w:trPr>
          <w:trHeight w:val="562"/>
        </w:trPr>
        <w:tc>
          <w:tcPr>
            <w:tcW w:w="0" w:type="auto"/>
            <w:vMerge w:val="restart"/>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center"/>
            </w:pPr>
            <w:r w:rsidRPr="00487299">
              <w:t>4</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Шкаф управления (далее ШУН) двумя циркуляционными насосами (11 кВт) с </w:t>
            </w:r>
            <w:r w:rsidRPr="00487299">
              <w:lastRenderedPageBreak/>
              <w:t>двумя ПЧ согласно требованиям ТЗ: ШУН 2х11 кВт +2ПЧ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lastRenderedPageBreak/>
              <w:t xml:space="preserve">Количество частотных преобразователей в шкафу управления </w:t>
            </w:r>
            <w:r w:rsidRPr="00487299">
              <w:lastRenderedPageBreak/>
              <w:t xml:space="preserve">насосами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lastRenderedPageBreak/>
              <w:t>2 шт.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Гост отсутствует</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шт.</w:t>
            </w:r>
          </w:p>
        </w:tc>
        <w:tc>
          <w:tcPr>
            <w:tcW w:w="0" w:type="auto"/>
            <w:vMerge w:val="restart"/>
            <w:tcBorders>
              <w:top w:val="single" w:sz="4" w:space="0" w:color="000000"/>
              <w:left w:val="single" w:sz="4" w:space="0" w:color="000000"/>
              <w:right w:val="single" w:sz="4" w:space="0" w:color="000000"/>
            </w:tcBorders>
          </w:tcPr>
          <w:p w:rsidR="005E4327" w:rsidRPr="00487299" w:rsidRDefault="005E4327" w:rsidP="00B83879">
            <w:pPr>
              <w:jc w:val="both"/>
            </w:pPr>
            <w:r w:rsidRPr="00487299">
              <w:t>2</w:t>
            </w:r>
          </w:p>
        </w:tc>
        <w:tc>
          <w:tcPr>
            <w:tcW w:w="1526" w:type="dxa"/>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699 556,10</w:t>
            </w:r>
          </w:p>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Мощность каждого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11кВт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Монтаж ПЧ внутри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Горизонтально, в один ряд</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Напряжение питания ПЧ</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r w:rsidRPr="00487299">
              <w:t>3х380-480 В</w:t>
            </w:r>
          </w:p>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Схема силового подключения цепи питания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Силовое питание ПЧ: независимое, каждый ПЧ </w:t>
            </w:r>
            <w:proofErr w:type="spellStart"/>
            <w:r w:rsidRPr="00487299">
              <w:t>запитывается</w:t>
            </w:r>
            <w:proofErr w:type="spellEnd"/>
            <w:r w:rsidRPr="00487299">
              <w:t xml:space="preserve"> от индивидуального силового ввода 0,4кВ, 3+</w:t>
            </w:r>
            <w:r w:rsidRPr="00487299">
              <w:rPr>
                <w:lang w:val="en-US"/>
              </w:rPr>
              <w:t>PEN</w:t>
            </w:r>
            <w:r w:rsidRPr="00487299">
              <w:t xml:space="preserve">. Для каждого ПЧ предусмотреть автоматический выключатель защиты соответствующего наминала, с термомагнитным </w:t>
            </w:r>
            <w:proofErr w:type="spellStart"/>
            <w:r w:rsidRPr="00487299">
              <w:t>расцепителем</w:t>
            </w:r>
            <w:proofErr w:type="spellEnd"/>
            <w:r w:rsidRPr="00487299">
              <w:t xml:space="preserve"> 50 кА, с регулировкой по току</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Схема силового подключения цепи 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Силовое питание цепей управления: независимое, от индивидуального силового ввода 0,4 кВ , 3+</w:t>
            </w:r>
            <w:r w:rsidRPr="00487299">
              <w:rPr>
                <w:lang w:val="en-US"/>
              </w:rPr>
              <w:t>PEN</w:t>
            </w:r>
            <w:r w:rsidRPr="00487299">
              <w:t>. Предусмотреть автоматический выключатель соответствующего наминала, отключающая способность- 4,5 кВ</w:t>
            </w:r>
            <w:proofErr w:type="gramStart"/>
            <w:r w:rsidRPr="00487299">
              <w:t xml:space="preserve"> ,</w:t>
            </w:r>
            <w:proofErr w:type="gramEnd"/>
            <w:r w:rsidRPr="00487299">
              <w:t xml:space="preserve"> характеристика- категории С </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roofErr w:type="gramStart"/>
            <w:r w:rsidRPr="00487299">
              <w:t xml:space="preserve">Принудительная система охлаждения ШУН состоящая из впускного и </w:t>
            </w:r>
            <w:r w:rsidRPr="00487299">
              <w:lastRenderedPageBreak/>
              <w:t>выпускного вентиляторов</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Не менее двух,</w:t>
            </w:r>
          </w:p>
          <w:p w:rsidR="005E4327" w:rsidRPr="00487299" w:rsidRDefault="005E4327" w:rsidP="00B83879">
            <w:r w:rsidRPr="00487299">
              <w:t xml:space="preserve"> производительностью не менее 190 м3/час каждый.</w:t>
            </w:r>
          </w:p>
          <w:p w:rsidR="005E4327" w:rsidRPr="00487299" w:rsidRDefault="005E4327" w:rsidP="00B83879">
            <w:pPr>
              <w:jc w:val="both"/>
            </w:pPr>
            <w:r w:rsidRPr="00487299">
              <w:t xml:space="preserve">Типоразмер выреза под </w:t>
            </w:r>
            <w:r w:rsidRPr="00487299">
              <w:lastRenderedPageBreak/>
              <w:t xml:space="preserve">вентилятор – </w:t>
            </w:r>
          </w:p>
          <w:p w:rsidR="005E4327" w:rsidRPr="00487299" w:rsidRDefault="005E4327" w:rsidP="00B83879">
            <w:r w:rsidRPr="00487299">
              <w:t>224х224 мм или 292х292мм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center"/>
            </w:pPr>
            <w:r w:rsidRPr="00487299">
              <w:lastRenderedPageBreak/>
              <w:t>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Шкаф управления двумя насосами подмеса (18,5 кВт) с двумя ПЧ согласно требованиям ТЗ: ШУН 2х18,5 кВт +2ПЧ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Количество частотных преобразователей в шкафу управления насосами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2 шт.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Гост отсутствует</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шт.</w:t>
            </w:r>
          </w:p>
        </w:tc>
        <w:tc>
          <w:tcPr>
            <w:tcW w:w="0" w:type="auto"/>
            <w:vMerge w:val="restart"/>
            <w:tcBorders>
              <w:top w:val="single" w:sz="4" w:space="0" w:color="000000"/>
              <w:left w:val="single" w:sz="4" w:space="0" w:color="000000"/>
              <w:right w:val="single" w:sz="4" w:space="0" w:color="000000"/>
            </w:tcBorders>
          </w:tcPr>
          <w:p w:rsidR="005E4327" w:rsidRPr="00487299" w:rsidRDefault="005E4327" w:rsidP="00B83879">
            <w:pPr>
              <w:jc w:val="both"/>
            </w:pPr>
            <w:r w:rsidRPr="00487299">
              <w:t>2</w:t>
            </w:r>
          </w:p>
        </w:tc>
        <w:tc>
          <w:tcPr>
            <w:tcW w:w="1526" w:type="dxa"/>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876 990,57</w:t>
            </w:r>
          </w:p>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Мощность каждого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18,5 кВт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Монтаж ПЧ внутри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Горизонтально, в один ряд</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Напряжение питания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3х380-480 В</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Схема силового подключения цепи питания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Силовое питание ПЧ: независимое, каждый ПЧ </w:t>
            </w:r>
            <w:proofErr w:type="spellStart"/>
            <w:r w:rsidRPr="00487299">
              <w:t>запитывается</w:t>
            </w:r>
            <w:proofErr w:type="spellEnd"/>
            <w:r w:rsidRPr="00487299">
              <w:t xml:space="preserve"> от индивидуального силового ввода 0,4кВ, 3+</w:t>
            </w:r>
            <w:r w:rsidRPr="00487299">
              <w:rPr>
                <w:lang w:val="en-US"/>
              </w:rPr>
              <w:t>PEN</w:t>
            </w:r>
            <w:r w:rsidRPr="00487299">
              <w:t xml:space="preserve">. Для каждого ПЧ предусмотреть автоматический выключатель защиты соответствующего наминала, с термомагнитным </w:t>
            </w:r>
            <w:proofErr w:type="spellStart"/>
            <w:r w:rsidRPr="00487299">
              <w:t>расцепителем</w:t>
            </w:r>
            <w:proofErr w:type="spellEnd"/>
            <w:r w:rsidRPr="00487299">
              <w:t xml:space="preserve"> 50 кА, с регулировкой по току</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18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Схема силового подключения цепи 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Силовое питание цепей управления: независимое, от индивидуального силового ввода 0,4 кВ , 3+</w:t>
            </w:r>
            <w:r w:rsidRPr="00487299">
              <w:rPr>
                <w:lang w:val="en-US"/>
              </w:rPr>
              <w:t>PEN</w:t>
            </w:r>
            <w:r w:rsidRPr="00487299">
              <w:t xml:space="preserve">. Предусмотреть автоматический выключатель соответствующего наминала, отключающая способность- </w:t>
            </w:r>
            <w:r w:rsidRPr="00487299">
              <w:lastRenderedPageBreak/>
              <w:t>4,5 кВ</w:t>
            </w:r>
            <w:proofErr w:type="gramStart"/>
            <w:r w:rsidRPr="00487299">
              <w:t xml:space="preserve"> ,</w:t>
            </w:r>
            <w:proofErr w:type="gramEnd"/>
            <w:r w:rsidRPr="00487299">
              <w:t xml:space="preserve"> характеристика- категории С </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roofErr w:type="gramStart"/>
            <w:r w:rsidRPr="00487299">
              <w:t>Принудительная система охлаждения ШУН состоящая из впускного и выпускного вентиляторов</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Не менее двух,</w:t>
            </w:r>
          </w:p>
          <w:p w:rsidR="005E4327" w:rsidRPr="00487299" w:rsidRDefault="005E4327" w:rsidP="00B83879">
            <w:r w:rsidRPr="00487299">
              <w:t xml:space="preserve"> производительностью не менее 270 м3/час каждый.</w:t>
            </w:r>
          </w:p>
          <w:p w:rsidR="005E4327" w:rsidRPr="00487299" w:rsidRDefault="005E4327" w:rsidP="00B83879">
            <w:pPr>
              <w:jc w:val="both"/>
            </w:pPr>
            <w:r w:rsidRPr="00487299">
              <w:t xml:space="preserve">Типоразмер выреза под вентилятор – </w:t>
            </w:r>
          </w:p>
          <w:p w:rsidR="005E4327" w:rsidRPr="00487299" w:rsidRDefault="005E4327" w:rsidP="00B83879">
            <w:r w:rsidRPr="00487299">
              <w:t>224х224 мм  или 292х292мм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center"/>
            </w:pPr>
            <w:r w:rsidRPr="00487299">
              <w:t>6</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Шкаф управления двумя насосами подмеса (30 кВт) с двумя ПЧ согласно требованиям ТЗ: ШУН 2х30 кВт +2ПЧ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Количество частотных преобразователей в шкафу управления насосами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2 шт.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Гост отсутствует</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шт.</w:t>
            </w:r>
          </w:p>
        </w:tc>
        <w:tc>
          <w:tcPr>
            <w:tcW w:w="0" w:type="auto"/>
            <w:vMerge w:val="restart"/>
            <w:tcBorders>
              <w:top w:val="single" w:sz="4" w:space="0" w:color="000000"/>
              <w:left w:val="single" w:sz="4" w:space="0" w:color="000000"/>
              <w:right w:val="single" w:sz="4" w:space="0" w:color="000000"/>
            </w:tcBorders>
          </w:tcPr>
          <w:p w:rsidR="005E4327" w:rsidRPr="00487299" w:rsidRDefault="005E4327" w:rsidP="00B83879">
            <w:pPr>
              <w:jc w:val="both"/>
            </w:pPr>
            <w:r w:rsidRPr="00487299">
              <w:t>1</w:t>
            </w:r>
          </w:p>
        </w:tc>
        <w:tc>
          <w:tcPr>
            <w:tcW w:w="1526" w:type="dxa"/>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975 108,33</w:t>
            </w:r>
          </w:p>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Мощность каждого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30 кВт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Монтаж ПЧ внутри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Горизонтально, в один ряд</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Напряжение питания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3х380-480 В</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Схема силового подключения цепи питания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Силовое питание ПЧ: независимое, каждый ПЧ </w:t>
            </w:r>
            <w:proofErr w:type="spellStart"/>
            <w:r w:rsidRPr="00487299">
              <w:t>запитывается</w:t>
            </w:r>
            <w:proofErr w:type="spellEnd"/>
            <w:r w:rsidRPr="00487299">
              <w:t xml:space="preserve"> от индивидуального силового ввода 0,4кВ, 3+</w:t>
            </w:r>
            <w:r w:rsidRPr="00487299">
              <w:rPr>
                <w:lang w:val="en-US"/>
              </w:rPr>
              <w:t>PEN</w:t>
            </w:r>
            <w:r w:rsidRPr="00487299">
              <w:t xml:space="preserve">. Для каждого ПЧ предусмотреть автоматический выключатель защиты соответствующего наминала, с термомагнитным </w:t>
            </w:r>
            <w:proofErr w:type="spellStart"/>
            <w:r w:rsidRPr="00487299">
              <w:lastRenderedPageBreak/>
              <w:t>расцепителем</w:t>
            </w:r>
            <w:proofErr w:type="spellEnd"/>
            <w:r w:rsidRPr="00487299">
              <w:t xml:space="preserve"> 50 кА, с регулировкой по току</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Схема силового подключения цепи 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Силовое питание цепей управления: независимое, от индивидуального силового ввода 0,4 кВ , 3+</w:t>
            </w:r>
            <w:r w:rsidRPr="00487299">
              <w:rPr>
                <w:lang w:val="en-US"/>
              </w:rPr>
              <w:t>PEN</w:t>
            </w:r>
            <w:r w:rsidRPr="00487299">
              <w:t>. Предусмотреть автоматический выключатель соответствующего наминала, отключающая способность- 4,5 кВ</w:t>
            </w:r>
            <w:proofErr w:type="gramStart"/>
            <w:r w:rsidRPr="00487299">
              <w:t xml:space="preserve"> ,</w:t>
            </w:r>
            <w:proofErr w:type="gramEnd"/>
            <w:r w:rsidRPr="00487299">
              <w:t xml:space="preserve"> характеристика- категории С </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roofErr w:type="gramStart"/>
            <w:r w:rsidRPr="00487299">
              <w:t>Принудительная система охлаждения ШУН состоящая из впускного и выпускного вентиляторов</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Не менее двух,</w:t>
            </w:r>
          </w:p>
          <w:p w:rsidR="005E4327" w:rsidRPr="00487299" w:rsidRDefault="005E4327" w:rsidP="00B83879">
            <w:r w:rsidRPr="00487299">
              <w:t xml:space="preserve"> производительностью не менее 270 м3/час каждый.</w:t>
            </w:r>
          </w:p>
          <w:p w:rsidR="005E4327" w:rsidRPr="00487299" w:rsidRDefault="005E4327" w:rsidP="00B83879">
            <w:pPr>
              <w:jc w:val="both"/>
            </w:pPr>
            <w:r w:rsidRPr="00487299">
              <w:t xml:space="preserve">Типоразмер выреза под вентилятор – </w:t>
            </w:r>
          </w:p>
          <w:p w:rsidR="005E4327" w:rsidRPr="00487299" w:rsidRDefault="005E4327" w:rsidP="00B83879">
            <w:r w:rsidRPr="00487299">
              <w:t>224х224 мм  или 292х292мм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rPr>
                <w:b/>
                <w:bCs/>
                <w:sz w:val="28"/>
                <w:szCs w:val="28"/>
              </w:rPr>
            </w:pPr>
          </w:p>
        </w:tc>
        <w:tc>
          <w:tcPr>
            <w:tcW w:w="15088" w:type="dxa"/>
            <w:gridSpan w:val="8"/>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rPr>
                <w:b/>
                <w:bCs/>
                <w:sz w:val="28"/>
                <w:szCs w:val="28"/>
              </w:rPr>
            </w:pPr>
            <w:r w:rsidRPr="00487299">
              <w:rPr>
                <w:b/>
                <w:bCs/>
                <w:sz w:val="28"/>
                <w:szCs w:val="28"/>
              </w:rPr>
              <w:t>ШУН с 3-мя ПЧ</w:t>
            </w:r>
          </w:p>
        </w:tc>
      </w:tr>
      <w:tr w:rsidR="005E4327" w:rsidRPr="00487299" w:rsidTr="00B83879">
        <w:trPr>
          <w:trHeight w:val="562"/>
        </w:trPr>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center"/>
            </w:pPr>
            <w:r w:rsidRPr="00487299">
              <w:t>7</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Шкаф управления тремя </w:t>
            </w:r>
            <w:proofErr w:type="spellStart"/>
            <w:r w:rsidRPr="00487299">
              <w:t>повысительными</w:t>
            </w:r>
            <w:proofErr w:type="spellEnd"/>
            <w:r w:rsidRPr="00487299">
              <w:t xml:space="preserve"> насосами (18,5кВт) с тремя ПЧ согласно требованиям ТЗ: ШУН 3х18,5кВт т +3ПЧ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Количество частотных преобразователей в шкафу управления насосами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3 шт.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Гост отсутствует</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шт.</w:t>
            </w:r>
          </w:p>
        </w:tc>
        <w:tc>
          <w:tcPr>
            <w:tcW w:w="0" w:type="auto"/>
            <w:vMerge w:val="restart"/>
            <w:tcBorders>
              <w:top w:val="single" w:sz="4" w:space="0" w:color="000000"/>
              <w:left w:val="single" w:sz="4" w:space="0" w:color="000000"/>
              <w:right w:val="single" w:sz="4" w:space="0" w:color="000000"/>
            </w:tcBorders>
          </w:tcPr>
          <w:p w:rsidR="005E4327" w:rsidRPr="00487299" w:rsidRDefault="005E4327" w:rsidP="00B83879">
            <w:pPr>
              <w:jc w:val="both"/>
            </w:pPr>
            <w:r w:rsidRPr="00487299">
              <w:t>4</w:t>
            </w:r>
          </w:p>
        </w:tc>
        <w:tc>
          <w:tcPr>
            <w:tcW w:w="1526" w:type="dxa"/>
            <w:vMerge w:val="restart"/>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1 160 328,17</w:t>
            </w:r>
          </w:p>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Мощность каждого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18,5 кВт</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Монтаж ПЧ внутри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Горизонтально, в один ряд</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Напряжение питания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3х380-480 В</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Схема силового подключения цепи питания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Силовое питание ПЧ: независимое, каждый ПЧ </w:t>
            </w:r>
            <w:proofErr w:type="spellStart"/>
            <w:r w:rsidRPr="00487299">
              <w:t>запитывается</w:t>
            </w:r>
            <w:proofErr w:type="spellEnd"/>
            <w:r w:rsidRPr="00487299">
              <w:t xml:space="preserve"> от индивидуального силового ввода 0,4кВ, 3+</w:t>
            </w:r>
            <w:r w:rsidRPr="00487299">
              <w:rPr>
                <w:lang w:val="en-US"/>
              </w:rPr>
              <w:t>PEN</w:t>
            </w:r>
            <w:r w:rsidRPr="00487299">
              <w:t xml:space="preserve">. Для каждого ПЧ предусмотреть автоматический выключатель защиты соответствующего наминала, с термомагнитным </w:t>
            </w:r>
            <w:proofErr w:type="spellStart"/>
            <w:r w:rsidRPr="00487299">
              <w:t>расцепителем</w:t>
            </w:r>
            <w:proofErr w:type="spellEnd"/>
            <w:r w:rsidRPr="00487299">
              <w:t xml:space="preserve"> 50 кА, с регулировкой по току</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Схема силового подключения цепи 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Силовое питание цепей управления: независимое, от индивидуального силового ввода 0,4 кВ , 3+</w:t>
            </w:r>
            <w:r w:rsidRPr="00487299">
              <w:rPr>
                <w:lang w:val="en-US"/>
              </w:rPr>
              <w:t>PEN</w:t>
            </w:r>
            <w:r w:rsidRPr="00487299">
              <w:t>. Предусмотреть автоматический выключатель соответствующего наминала, отключающая способность- 4,5 кВ</w:t>
            </w:r>
            <w:proofErr w:type="gramStart"/>
            <w:r w:rsidRPr="00487299">
              <w:t xml:space="preserve"> ,</w:t>
            </w:r>
            <w:proofErr w:type="gramEnd"/>
            <w:r w:rsidRPr="00487299">
              <w:t xml:space="preserve"> характеристика- категории С </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17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roofErr w:type="gramStart"/>
            <w:r w:rsidRPr="00487299">
              <w:t>Принудительная система охлаждения ШУН состоящая из впускного и выпускного вентиляторов</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Не менее двух,</w:t>
            </w:r>
          </w:p>
          <w:p w:rsidR="005E4327" w:rsidRPr="00487299" w:rsidRDefault="005E4327" w:rsidP="00B83879">
            <w:r w:rsidRPr="00487299">
              <w:t xml:space="preserve"> производительностью не менее 270 м3/час каждый.</w:t>
            </w:r>
          </w:p>
          <w:p w:rsidR="005E4327" w:rsidRPr="00487299" w:rsidRDefault="005E4327" w:rsidP="00B83879">
            <w:pPr>
              <w:jc w:val="both"/>
            </w:pPr>
            <w:r w:rsidRPr="00487299">
              <w:t xml:space="preserve">Типоразмер выреза под вентилятор – </w:t>
            </w:r>
          </w:p>
          <w:p w:rsidR="005E4327" w:rsidRPr="00487299" w:rsidRDefault="005E4327" w:rsidP="00B83879">
            <w:r w:rsidRPr="00487299">
              <w:t>224х224 мм  или 292х292мм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tc>
      </w:tr>
      <w:tr w:rsidR="005E4327" w:rsidRPr="00487299" w:rsidTr="00B83879">
        <w:trPr>
          <w:trHeight w:val="347"/>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rPr>
                <w:b/>
                <w:bCs/>
                <w:sz w:val="28"/>
                <w:szCs w:val="28"/>
              </w:rPr>
            </w:pPr>
          </w:p>
        </w:tc>
        <w:tc>
          <w:tcPr>
            <w:tcW w:w="15088" w:type="dxa"/>
            <w:gridSpan w:val="8"/>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rPr>
                <w:b/>
                <w:bCs/>
                <w:sz w:val="28"/>
                <w:szCs w:val="28"/>
              </w:rPr>
            </w:pPr>
            <w:r w:rsidRPr="00487299">
              <w:rPr>
                <w:b/>
                <w:bCs/>
                <w:sz w:val="28"/>
                <w:szCs w:val="28"/>
              </w:rPr>
              <w:t>Общие характеристики для ШУН с 2-мя и 3-мя ПЧ</w:t>
            </w: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Панель управления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Съемная, русскоязычная, графическая панель для управления, с функцией копирования, хранения и </w:t>
            </w:r>
            <w:r w:rsidRPr="00487299">
              <w:lastRenderedPageBreak/>
              <w:t xml:space="preserve">переноса параметров, с многоуровневой защитой паролем, с возможностью </w:t>
            </w:r>
            <w:proofErr w:type="gramStart"/>
            <w:r w:rsidRPr="00487299">
              <w:t>построения графиков параметров работы электродвигателя</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r w:rsidRPr="00487299">
              <w:lastRenderedPageBreak/>
              <w:t>Количество одновременно отображаемых пользовательских параметров – не менее 4-х</w:t>
            </w:r>
          </w:p>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Основные функции панели управления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Ведение архива аварий и предупреждений, конфигурирование параметров, копирование настроек</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Фильтр РЧ-помех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ЭМС-фильтр класса А согласно ГОСТ </w:t>
            </w:r>
            <w:proofErr w:type="gramStart"/>
            <w:r w:rsidRPr="00487299">
              <w:t>Р</w:t>
            </w:r>
            <w:proofErr w:type="gramEnd"/>
            <w:r w:rsidRPr="00487299">
              <w:t xml:space="preserve"> 51524-2012. Использование внешних фильтров не допускается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Фильтр гармоник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roofErr w:type="gramStart"/>
            <w:r w:rsidRPr="00487299">
              <w:t>Встроенный</w:t>
            </w:r>
            <w:proofErr w:type="gramEnd"/>
            <w:r w:rsidRPr="00487299">
              <w:t xml:space="preserve"> в виде дросселя на звене постоянного тока. Использование внешних фильтров не допускается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Порт связи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 </w:t>
            </w:r>
            <w:r w:rsidRPr="00487299">
              <w:rPr>
                <w:lang w:val="en-US"/>
              </w:rPr>
              <w:t>USB</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Протокол обмена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roofErr w:type="spellStart"/>
            <w:r w:rsidRPr="00487299">
              <w:t>Modbus</w:t>
            </w:r>
            <w:proofErr w:type="spellEnd"/>
            <w:r w:rsidRPr="00487299">
              <w:t xml:space="preserve"> RTU</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Доступ к ПЧ через сеть Интернет</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Совместимость, на основе веб-интерфейса</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Основные функции веб-интерфейса ЧП</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 мониторинг состояния в режиме реального времени,</w:t>
            </w:r>
          </w:p>
          <w:p w:rsidR="005E4327" w:rsidRPr="00487299" w:rsidRDefault="005E4327" w:rsidP="00B83879">
            <w:pPr>
              <w:jc w:val="both"/>
            </w:pPr>
            <w:r w:rsidRPr="00487299">
              <w:t>- доступ к текущим показаниям и архиву,</w:t>
            </w:r>
          </w:p>
          <w:p w:rsidR="005E4327" w:rsidRPr="00487299" w:rsidRDefault="005E4327" w:rsidP="00B83879">
            <w:pPr>
              <w:jc w:val="both"/>
            </w:pPr>
            <w:r w:rsidRPr="00487299">
              <w:t>- внесение изменений в настройки ПЧ</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ПИД контроллер ПЧ</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не менее 4-х ПИД-контроллеров процесса с функцией </w:t>
            </w:r>
            <w:proofErr w:type="spellStart"/>
            <w:r w:rsidRPr="00487299">
              <w:t>автонастройки</w:t>
            </w:r>
            <w:proofErr w:type="spellEnd"/>
            <w:r w:rsidRPr="00487299">
              <w:t xml:space="preserve"> ПИ-регуляторов</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Наборы параметров ПЧ</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не менее 4-х наборов параметров в одном ПЧ для управления 4-мя электродвигателями, для управления 1-м электродвигателем в 4-х режимах</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Режимы управления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Скалярный и векторный</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Охлаждение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Вентилятор принудительного охлаждения </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Управление вентилятором охлаждения радиатора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Автоматически регулируемая скорость вращения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Расчет энергопотребления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Функция автоматического расчета энергопотребления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275"/>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center"/>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Архивирование событий и аварий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Журнал событий, аварий с возможностью просмотра архива аварий и событий, как с панели управления ПЧ, так и с помощью ПК</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center"/>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center"/>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center"/>
            </w:pPr>
          </w:p>
        </w:tc>
      </w:tr>
      <w:tr w:rsidR="005E4327" w:rsidRPr="00487299" w:rsidTr="00B83879">
        <w:trPr>
          <w:trHeight w:val="280"/>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Русифицированное меню ПЧ </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Наличие русифицированного меню настроек ПЧ</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Русскоязычные руководства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Наличие русскоязычных руководств по программированию, эксплуатации, проектированию</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264"/>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Подключение опциональных плат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Наличие возможности дополнительного подключения опциональных плат расширения без разборки корпуса и изменения конструкции ПЧ</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Встроенные специальные функции и режимы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старт на лету,</w:t>
            </w:r>
          </w:p>
          <w:p w:rsidR="005E4327" w:rsidRPr="00487299" w:rsidRDefault="005E4327" w:rsidP="00B83879">
            <w:r w:rsidRPr="00487299">
              <w:t>- спящий режим,</w:t>
            </w:r>
          </w:p>
          <w:p w:rsidR="005E4327" w:rsidRPr="00487299" w:rsidRDefault="005E4327" w:rsidP="00B83879">
            <w:r w:rsidRPr="00487299">
              <w:t>- защита ПЧ паролем от несанкционированного доступа,</w:t>
            </w:r>
          </w:p>
          <w:p w:rsidR="005E4327" w:rsidRPr="00487299" w:rsidRDefault="005E4327" w:rsidP="00B83879">
            <w:r w:rsidRPr="00487299">
              <w:t>- автоматическая адаптация ПЧ к двигателю без вращения вала,</w:t>
            </w:r>
          </w:p>
          <w:p w:rsidR="005E4327" w:rsidRPr="00487299" w:rsidRDefault="005E4327" w:rsidP="00B83879">
            <w:r w:rsidRPr="00487299">
              <w:t xml:space="preserve">- автоматическая оптимизация энергопотребления,  </w:t>
            </w:r>
          </w:p>
          <w:p w:rsidR="005E4327" w:rsidRPr="00487299" w:rsidRDefault="005E4327" w:rsidP="00B83879">
            <w:r w:rsidRPr="00487299">
              <w:t>- каскадный контроллер,</w:t>
            </w:r>
          </w:p>
          <w:p w:rsidR="005E4327" w:rsidRPr="00487299" w:rsidRDefault="005E4327" w:rsidP="00B83879">
            <w:r w:rsidRPr="00487299">
              <w:t>- чередование работы  (2-х двигателей),</w:t>
            </w:r>
          </w:p>
          <w:p w:rsidR="005E4327" w:rsidRPr="00487299" w:rsidRDefault="005E4327" w:rsidP="00B83879">
            <w:r w:rsidRPr="00487299">
              <w:t>- снижение шума ШИМ</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Встроенные защитные функции ПЧ</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 Защита двигателя от </w:t>
            </w:r>
            <w:proofErr w:type="gramStart"/>
            <w:r w:rsidRPr="00487299">
              <w:t>КЗ</w:t>
            </w:r>
            <w:proofErr w:type="gramEnd"/>
            <w:r w:rsidRPr="00487299">
              <w:t>: межфазного и на землю,</w:t>
            </w:r>
          </w:p>
          <w:p w:rsidR="005E4327" w:rsidRPr="00487299" w:rsidRDefault="005E4327" w:rsidP="00B83879">
            <w:r w:rsidRPr="00487299">
              <w:t>- Защита двигателя  от перегрузки,</w:t>
            </w:r>
          </w:p>
          <w:p w:rsidR="005E4327" w:rsidRPr="00487299" w:rsidRDefault="005E4327" w:rsidP="00B83879">
            <w:r w:rsidRPr="00487299">
              <w:t>- Снижение нагрузки при перегреве двигателя, пропадании фаз, дисбалансе в сети, перегрузке преобразователя,</w:t>
            </w:r>
          </w:p>
          <w:p w:rsidR="005E4327" w:rsidRPr="00487299" w:rsidRDefault="005E4327" w:rsidP="00B83879">
            <w:r w:rsidRPr="00487299">
              <w:t>- Контроль обрыва питающих фаз,</w:t>
            </w:r>
          </w:p>
          <w:p w:rsidR="005E4327" w:rsidRPr="00487299" w:rsidRDefault="005E4327" w:rsidP="00B83879">
            <w:r w:rsidRPr="00487299">
              <w:t>- Прогрев обмоток двигателя,</w:t>
            </w:r>
          </w:p>
          <w:p w:rsidR="005E4327" w:rsidRPr="00487299" w:rsidRDefault="005E4327" w:rsidP="00B83879">
            <w:r w:rsidRPr="00487299">
              <w:t xml:space="preserve">- Тепловая защита двигателя с </w:t>
            </w:r>
            <w:proofErr w:type="spellStart"/>
            <w:r w:rsidRPr="00487299">
              <w:t>термисторным</w:t>
            </w:r>
            <w:proofErr w:type="spellEnd"/>
            <w:r w:rsidRPr="00487299">
              <w:t xml:space="preserve"> датчиком и </w:t>
            </w:r>
            <w:r w:rsidRPr="00487299">
              <w:lastRenderedPageBreak/>
              <w:t>электронная,</w:t>
            </w:r>
          </w:p>
          <w:p w:rsidR="005E4327" w:rsidRPr="00487299" w:rsidRDefault="005E4327" w:rsidP="00B83879">
            <w:r w:rsidRPr="00487299">
              <w:t>- Защита от коротких замыканий контрольных цепей ПЧ при значениях опорного напряжения в +24 В и +10 В</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Максимально допустимая длина моторного кабеля </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Не менее 100 метров</w:t>
            </w:r>
          </w:p>
          <w:p w:rsidR="005E4327" w:rsidRPr="00487299" w:rsidRDefault="005E4327" w:rsidP="00B83879">
            <w:pPr>
              <w:jc w:val="both"/>
            </w:pPr>
            <w:r w:rsidRPr="00487299">
              <w:t>(для неэкранированного кабеля)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206"/>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Цифровые входы ПЧ свободно программируемые </w:t>
            </w:r>
          </w:p>
          <w:p w:rsidR="005E4327" w:rsidRPr="00487299" w:rsidRDefault="005E4327" w:rsidP="00B83879">
            <w:r w:rsidRPr="00487299">
              <w:t>напряжением +24 VDC</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r w:rsidRPr="00487299">
              <w:t xml:space="preserve">Не менее 14-ти </w:t>
            </w:r>
          </w:p>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Цифровые выходы ПЧ свободно программируемые напряжением +24VDC</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Не менее 4-х </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Аналоговые входы ПЧ свободно программируемые с унифицированным сигналом 0-10 В, 4-20 мА, переключаемых </w:t>
            </w:r>
            <w:proofErr w:type="spellStart"/>
            <w:r w:rsidRPr="00487299">
              <w:t>программно</w:t>
            </w:r>
            <w:proofErr w:type="spellEnd"/>
            <w:r w:rsidRPr="00487299">
              <w:t xml:space="preserve"> и </w:t>
            </w:r>
            <w:proofErr w:type="spellStart"/>
            <w:r w:rsidRPr="00487299">
              <w:t>аппаратно</w:t>
            </w:r>
            <w:proofErr w:type="spellEnd"/>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Не менее 4-х </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Аналоговые выходы ПЧ свободно программируемые</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Не менее 4-х </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1253"/>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Релейные выходы ПЧ свободно программируемые с переключающим контактом</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pPr>
              <w:jc w:val="both"/>
            </w:pPr>
            <w:r w:rsidRPr="00487299">
              <w:t xml:space="preserve">Не менее 6-ти </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125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rPr>
                <w:spacing w:val="-1"/>
              </w:rPr>
              <w:t xml:space="preserve">Внешнее задание </w:t>
            </w:r>
            <w:proofErr w:type="spellStart"/>
            <w:r w:rsidRPr="00487299">
              <w:rPr>
                <w:spacing w:val="-1"/>
              </w:rPr>
              <w:t>уставки</w:t>
            </w:r>
            <w:proofErr w:type="spellEnd"/>
            <w:r w:rsidRPr="00487299">
              <w:rPr>
                <w:spacing w:val="-1"/>
              </w:rPr>
              <w:t xml:space="preserve"> параметра по аналоговому сигналу</w:t>
            </w: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Возможность выбора работы по внешней (от шкафа телеметрии) и внутреннему заданию </w:t>
            </w:r>
            <w:proofErr w:type="spellStart"/>
            <w:r w:rsidRPr="00487299">
              <w:t>уставки</w:t>
            </w:r>
            <w:proofErr w:type="spellEnd"/>
            <w:r w:rsidRPr="00487299">
              <w:t xml:space="preserve">. При внешней </w:t>
            </w:r>
            <w:proofErr w:type="spellStart"/>
            <w:r w:rsidRPr="00487299">
              <w:t>уставке</w:t>
            </w:r>
            <w:proofErr w:type="spellEnd"/>
            <w:r w:rsidRPr="00487299">
              <w:t xml:space="preserve"> </w:t>
            </w:r>
            <w:r w:rsidRPr="00487299">
              <w:rPr>
                <w:spacing w:val="-1"/>
              </w:rPr>
              <w:t>задание поступает от результата суммы внутреннего задания (установленного с контроллера либо пульта оператора ЧП) и по дополнительному аналоговому входу (0-10В) от шкафа телеметрии.</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Программируемый логический контроллер (далее - ПЛК)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proofErr w:type="gramStart"/>
            <w:r w:rsidRPr="00487299">
              <w:t>Установлен</w:t>
            </w:r>
            <w:proofErr w:type="gramEnd"/>
            <w:r w:rsidRPr="00487299">
              <w:t xml:space="preserve"> внутри ШУН.</w:t>
            </w:r>
          </w:p>
          <w:p w:rsidR="005E4327" w:rsidRPr="00487299" w:rsidRDefault="005E4327" w:rsidP="00B83879">
            <w:proofErr w:type="gramStart"/>
            <w:r w:rsidRPr="00487299">
              <w:t xml:space="preserve">Предназначен для автоматизированного управления технологическим процессом насосной станции, контроля и отображения текущего состояния на мнемосхемах панели оператора,  архивирования штатных и аварийных ситуаций насосного оборудования и оборудования ШУН, Назначение - реализация функций автоматического согласованного управления оборудованием насосных </w:t>
            </w:r>
            <w:r w:rsidRPr="00487299">
              <w:lastRenderedPageBreak/>
              <w:t>агрегатов, коммутационной аппаратурой, с визуализацией на панели оператора в виде графической мнемосхемы режима и состояния объекта.</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Требования к ПЛК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 модульная конструкция, включающая модуль ЦПУ, а также необходимое количество модулей расширения </w:t>
            </w:r>
          </w:p>
          <w:p w:rsidR="005E4327" w:rsidRPr="00487299" w:rsidRDefault="005E4327" w:rsidP="00B83879">
            <w:r w:rsidRPr="00487299">
              <w:t>дискретных входов (24В), дискретных выходов (реле 220 В и открытый коллектор), аналоговых входов (0-10В, 4 - 20 мА), последовательных портов связи типа RS485 (гальванически изолированных), последовательный канал связи типа RS232;</w:t>
            </w:r>
          </w:p>
          <w:p w:rsidR="005E4327" w:rsidRPr="00487299" w:rsidRDefault="005E4327" w:rsidP="00B83879">
            <w:r w:rsidRPr="00487299">
              <w:t xml:space="preserve">- часы реального времени, </w:t>
            </w:r>
          </w:p>
          <w:p w:rsidR="005E4327" w:rsidRPr="00487299" w:rsidRDefault="005E4327" w:rsidP="00B83879">
            <w:r w:rsidRPr="00487299">
              <w:t xml:space="preserve">- порт </w:t>
            </w:r>
            <w:proofErr w:type="spellStart"/>
            <w:r w:rsidRPr="00487299">
              <w:t>Ethernet</w:t>
            </w:r>
            <w:proofErr w:type="spellEnd"/>
            <w:r w:rsidRPr="00487299">
              <w:t xml:space="preserve"> с поддержкой протоколов MODBUS TCP и </w:t>
            </w:r>
            <w:proofErr w:type="spellStart"/>
            <w:r w:rsidRPr="00487299">
              <w:t>Ethernet</w:t>
            </w:r>
            <w:proofErr w:type="spellEnd"/>
            <w:r w:rsidRPr="00487299">
              <w:t>/IP,</w:t>
            </w:r>
          </w:p>
          <w:p w:rsidR="005E4327" w:rsidRPr="00487299" w:rsidRDefault="005E4327" w:rsidP="00B83879">
            <w:r w:rsidRPr="00487299">
              <w:t>- функция удаленного ввода/вывода для программ распределенного последовательного 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Назначение ПЛК</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r w:rsidRPr="00487299">
              <w:t>ПЛК должен реализовывать следующие функции управления:</w:t>
            </w:r>
          </w:p>
          <w:p w:rsidR="005E4327" w:rsidRPr="00487299" w:rsidRDefault="005E4327" w:rsidP="00B83879">
            <w:r w:rsidRPr="00487299">
              <w:t xml:space="preserve">- включение / выключение </w:t>
            </w:r>
            <w:r w:rsidRPr="00487299">
              <w:lastRenderedPageBreak/>
              <w:t>оборудования;</w:t>
            </w:r>
          </w:p>
          <w:p w:rsidR="005E4327" w:rsidRPr="00487299" w:rsidRDefault="005E4327" w:rsidP="00B83879">
            <w:r w:rsidRPr="00487299">
              <w:t>- отображение на мнемосхеме различных параметров системы;</w:t>
            </w:r>
          </w:p>
          <w:p w:rsidR="005E4327" w:rsidRPr="00487299" w:rsidRDefault="005E4327" w:rsidP="00B83879">
            <w:r w:rsidRPr="00487299">
              <w:t>- управление технологическим процессом;</w:t>
            </w:r>
          </w:p>
          <w:p w:rsidR="005E4327" w:rsidRPr="00487299" w:rsidRDefault="005E4327" w:rsidP="00B83879">
            <w:r w:rsidRPr="00487299">
              <w:t>- диагностика и мониторинг нештатных ситуаций оборудования и подключенных электродвигателей;</w:t>
            </w:r>
          </w:p>
          <w:p w:rsidR="005E4327" w:rsidRPr="00487299" w:rsidRDefault="005E4327" w:rsidP="00B83879"/>
          <w:p w:rsidR="005E4327" w:rsidRPr="00487299" w:rsidRDefault="005E4327" w:rsidP="00B83879">
            <w:r w:rsidRPr="00487299">
              <w:t>ПЛК должен обеспечивать следующие основные технологические функции:</w:t>
            </w:r>
          </w:p>
          <w:p w:rsidR="005E4327" w:rsidRPr="00487299" w:rsidRDefault="005E4327" w:rsidP="00B83879">
            <w:r w:rsidRPr="00487299">
              <w:t>- обеспечение каскадного режима работы насосов с возможностью его отключения;</w:t>
            </w:r>
          </w:p>
          <w:p w:rsidR="005E4327" w:rsidRPr="00487299" w:rsidRDefault="005E4327" w:rsidP="00B83879">
            <w:r w:rsidRPr="00487299">
              <w:t>- обеспечение автоматического запуска резервного насоса в случае аварии основного;</w:t>
            </w:r>
          </w:p>
          <w:p w:rsidR="005E4327" w:rsidRPr="00487299" w:rsidRDefault="005E4327" w:rsidP="00B83879">
            <w:r w:rsidRPr="00487299">
              <w:t>- обеспечение дистанционного управления по дискретным входам ПЛК (внешнее выключение, выбор насоса, пуск насоса/насосов),</w:t>
            </w:r>
          </w:p>
          <w:p w:rsidR="005E4327" w:rsidRPr="00487299" w:rsidRDefault="005E4327" w:rsidP="00B83879">
            <w:pPr>
              <w:jc w:val="both"/>
            </w:pPr>
            <w:r w:rsidRPr="00487299">
              <w:t>- смена работы насосов по таймеру недельного графика в конкретное время;</w:t>
            </w:r>
          </w:p>
          <w:p w:rsidR="005E4327" w:rsidRPr="00487299" w:rsidRDefault="005E4327" w:rsidP="00B83879">
            <w:pPr>
              <w:jc w:val="both"/>
            </w:pPr>
            <w:r w:rsidRPr="00487299">
              <w:t>- задание и изменение графика работы насосов с панели оператора ШУН;</w:t>
            </w:r>
          </w:p>
          <w:p w:rsidR="005E4327" w:rsidRPr="00487299" w:rsidRDefault="005E4327" w:rsidP="00B83879">
            <w:pPr>
              <w:jc w:val="both"/>
            </w:pPr>
            <w:r w:rsidRPr="00487299">
              <w:lastRenderedPageBreak/>
              <w:t>- учет наработки каждого насоса;</w:t>
            </w:r>
          </w:p>
          <w:p w:rsidR="005E4327" w:rsidRPr="00487299" w:rsidRDefault="005E4327" w:rsidP="00B83879">
            <w:r w:rsidRPr="00487299">
              <w:t>- контроль готовности насосных агрегатов к запуску;</w:t>
            </w:r>
          </w:p>
          <w:p w:rsidR="005E4327" w:rsidRPr="00487299" w:rsidRDefault="005E4327" w:rsidP="00B83879">
            <w:r w:rsidRPr="00487299">
              <w:t>- обеспечение защитного отключения частотным торможением  насосов  при возникновении «сухого хода», «превышении давления» по датчикам защиты  реле давления, а также при команде отключения насоса от ПЛК или панели ручного выбора;</w:t>
            </w:r>
          </w:p>
          <w:p w:rsidR="005E4327" w:rsidRPr="00487299" w:rsidRDefault="005E4327" w:rsidP="00B83879">
            <w:r w:rsidRPr="00487299">
              <w:t>- Защита  скачков/провалов  показателей параметра при смене насоса;</w:t>
            </w:r>
          </w:p>
          <w:p w:rsidR="005E4327" w:rsidRPr="00487299" w:rsidRDefault="005E4327" w:rsidP="00B83879">
            <w:r w:rsidRPr="00487299">
              <w:t>- Останов выбегом в случае включения защитной кнопки блокировки конкретного насоса либо внезапного отключения питающего контактора;</w:t>
            </w:r>
          </w:p>
          <w:p w:rsidR="005E4327" w:rsidRPr="00487299" w:rsidRDefault="005E4327" w:rsidP="00B83879">
            <w:r w:rsidRPr="00487299">
              <w:t>- Обеспечение отключения преобразователя при длительном простое насоса.</w:t>
            </w:r>
          </w:p>
          <w:p w:rsidR="005E4327" w:rsidRPr="00487299" w:rsidRDefault="005E4327" w:rsidP="00B83879">
            <w:r w:rsidRPr="00487299">
              <w:t>- индикация, регистрация и отображение текущей информации о режимах работы силового оборудования;</w:t>
            </w:r>
          </w:p>
          <w:p w:rsidR="005E4327" w:rsidRPr="00487299" w:rsidRDefault="005E4327" w:rsidP="00B83879">
            <w:r w:rsidRPr="00487299">
              <w:t xml:space="preserve">- архивирование и хранение информации о штатных режимах работы </w:t>
            </w:r>
            <w:r w:rsidRPr="00487299">
              <w:lastRenderedPageBreak/>
              <w:t>оборудования (включение/отключение);</w:t>
            </w:r>
          </w:p>
          <w:p w:rsidR="005E4327" w:rsidRPr="00487299" w:rsidRDefault="005E4327" w:rsidP="00B83879">
            <w:r w:rsidRPr="00487299">
              <w:t>- архивирование и хранение причин отключений при возникновении нештатных режимов работы оборудования;</w:t>
            </w:r>
          </w:p>
          <w:p w:rsidR="005E4327" w:rsidRPr="00487299" w:rsidRDefault="005E4327" w:rsidP="00B83879">
            <w:r w:rsidRPr="00487299">
              <w:t>- возможность передачи информации и управления силовым оборудованием по последовательному каналу RS485.</w:t>
            </w:r>
          </w:p>
          <w:p w:rsidR="005E4327" w:rsidRPr="00487299" w:rsidRDefault="005E4327" w:rsidP="00B83879">
            <w:r w:rsidRPr="00487299">
              <w:t>Для предотвращения аварийных ситуаций ПЛК должен предусматривать следующие виды электрических и технологических защит оборудования насосных агрегатов:</w:t>
            </w:r>
          </w:p>
          <w:p w:rsidR="005E4327" w:rsidRPr="00487299" w:rsidRDefault="005E4327" w:rsidP="00B83879">
            <w:r w:rsidRPr="00487299">
              <w:t>- фиксацию внутренних защит силового оборудования с архивированием силами контролера.</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Панель оператора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roofErr w:type="gramStart"/>
            <w:r w:rsidRPr="00487299">
              <w:t>Установлена</w:t>
            </w:r>
            <w:proofErr w:type="gramEnd"/>
            <w:r w:rsidRPr="00487299">
              <w:t xml:space="preserve"> на двери ШУН</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Требования к панели оператора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Светодиодная подсветка матрицы </w:t>
            </w:r>
          </w:p>
          <w:p w:rsidR="005E4327" w:rsidRPr="00487299" w:rsidRDefault="005E4327" w:rsidP="00B83879">
            <w:r w:rsidRPr="00487299">
              <w:t>Встроенные часы реального времени</w:t>
            </w:r>
          </w:p>
          <w:p w:rsidR="005E4327" w:rsidRPr="00487299" w:rsidRDefault="005E4327" w:rsidP="00B83879">
            <w:r w:rsidRPr="00487299">
              <w:t>Рабочая температура: 0 ~ +50°C</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r w:rsidRPr="00487299">
              <w:t xml:space="preserve">Дисплей: не менее 7” TFT LCD, </w:t>
            </w:r>
          </w:p>
          <w:p w:rsidR="005E4327" w:rsidRPr="00487299" w:rsidRDefault="005E4327" w:rsidP="00B83879">
            <w:r w:rsidRPr="00487299">
              <w:t xml:space="preserve">Интерфейс:  не менее 1 шт. RS- 232  </w:t>
            </w:r>
          </w:p>
          <w:p w:rsidR="005E4327" w:rsidRPr="00487299" w:rsidRDefault="005E4327" w:rsidP="00B83879">
            <w:r w:rsidRPr="00487299">
              <w:t xml:space="preserve">  не менее 1 шт. RS-485 </w:t>
            </w:r>
          </w:p>
          <w:p w:rsidR="005E4327" w:rsidRPr="00487299" w:rsidRDefault="005E4327" w:rsidP="00B83879">
            <w:r w:rsidRPr="00487299">
              <w:t xml:space="preserve"> не менее 1 порт </w:t>
            </w:r>
            <w:r w:rsidRPr="00487299">
              <w:rPr>
                <w:lang w:val="en-US"/>
              </w:rPr>
              <w:t>USB</w:t>
            </w:r>
            <w:r w:rsidRPr="00487299">
              <w:t xml:space="preserve"> 2.0 </w:t>
            </w:r>
          </w:p>
          <w:p w:rsidR="005E4327" w:rsidRPr="00487299" w:rsidRDefault="005E4327" w:rsidP="00B83879">
            <w:r w:rsidRPr="00487299">
              <w:t xml:space="preserve">не менее 1-го порта </w:t>
            </w:r>
            <w:r w:rsidRPr="00487299">
              <w:rPr>
                <w:lang w:val="en-US"/>
              </w:rPr>
              <w:t>Ethernet</w:t>
            </w:r>
            <w:r w:rsidRPr="00487299">
              <w:t xml:space="preserve"> </w:t>
            </w:r>
          </w:p>
          <w:p w:rsidR="005E4327" w:rsidRPr="00487299" w:rsidRDefault="005E4327" w:rsidP="00B83879">
            <w:r w:rsidRPr="00487299">
              <w:lastRenderedPageBreak/>
              <w:t xml:space="preserve">Питание: не более +24В, </w:t>
            </w:r>
          </w:p>
          <w:p w:rsidR="005E4327" w:rsidRPr="00487299" w:rsidRDefault="005E4327" w:rsidP="00B83879">
            <w:r w:rsidRPr="00487299">
              <w:t xml:space="preserve">Защита лицевой панели: не менее NEMA4 / IP65 </w:t>
            </w:r>
          </w:p>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Назначение панели оператора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 Визуализация графической мнемосхемы режимов и состояния насосной станции,  </w:t>
            </w:r>
          </w:p>
          <w:p w:rsidR="005E4327" w:rsidRPr="00487299" w:rsidRDefault="005E4327" w:rsidP="00B83879">
            <w:r w:rsidRPr="00487299">
              <w:t xml:space="preserve">- корректировка параметров работы насосной станции, </w:t>
            </w:r>
          </w:p>
          <w:p w:rsidR="005E4327" w:rsidRPr="00487299" w:rsidRDefault="005E4327" w:rsidP="00B83879">
            <w:r w:rsidRPr="00487299">
              <w:t>- организация многоуровневого допуска к настройкам ШУН (уровень – оператор (только отображение) и уровень – наладчик (полный доступ ко всем настройкам ШУН)),</w:t>
            </w:r>
          </w:p>
          <w:p w:rsidR="005E4327" w:rsidRPr="00487299" w:rsidRDefault="005E4327" w:rsidP="00B83879">
            <w:r w:rsidRPr="00487299">
              <w:t>- индикация, регистрация и отображение текущей информации о режимах работы силового оборудования;</w:t>
            </w:r>
          </w:p>
          <w:p w:rsidR="005E4327" w:rsidRPr="00487299" w:rsidRDefault="005E4327" w:rsidP="00B83879">
            <w:r w:rsidRPr="00487299">
              <w:t>- архивирование и хранение информации о штатных режимах работы оборудования (включение/отключение);</w:t>
            </w:r>
          </w:p>
          <w:p w:rsidR="005E4327" w:rsidRPr="00487299" w:rsidRDefault="005E4327" w:rsidP="00B83879">
            <w:r w:rsidRPr="00487299">
              <w:t>- архивирование и хранение причин отключений при возникновении нештатных режимов работы оборудования</w:t>
            </w:r>
          </w:p>
          <w:p w:rsidR="005E4327" w:rsidRPr="00487299" w:rsidRDefault="005E4327" w:rsidP="00B83879">
            <w:r w:rsidRPr="00487299">
              <w:t xml:space="preserve">- возможность оперативного изменения внутренних настроек ШУН без привлечения поставщика </w:t>
            </w:r>
            <w:r w:rsidRPr="00487299">
              <w:lastRenderedPageBreak/>
              <w:t>оборудования на основании технического описания системы и параметров, установленных при наладке;</w:t>
            </w:r>
          </w:p>
          <w:p w:rsidR="005E4327" w:rsidRPr="00487299" w:rsidRDefault="005E4327" w:rsidP="00B83879">
            <w:r w:rsidRPr="00487299">
              <w:t>- система контроля должна обеспечивать визуальную сигнализацию аварийных ситуаций, с фиксированием даты времени и причины возникновения нештатной ситуации в архиве аварий.</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Панель ручного пуска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Размещение на двери ШУН</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Требования к панели ручного пуска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Состав: </w:t>
            </w:r>
          </w:p>
          <w:p w:rsidR="005E4327" w:rsidRPr="00487299" w:rsidRDefault="005E4327" w:rsidP="00B83879">
            <w:r w:rsidRPr="00487299">
              <w:t xml:space="preserve">- элементы индикации рабочего и аварийного состояния насосных агрегатов в двухцветном индикаторе </w:t>
            </w:r>
            <w:proofErr w:type="spellStart"/>
            <w:r w:rsidRPr="00487299">
              <w:t>зел</w:t>
            </w:r>
            <w:proofErr w:type="spellEnd"/>
            <w:r w:rsidRPr="00487299">
              <w:t xml:space="preserve">-работа, </w:t>
            </w:r>
            <w:proofErr w:type="spellStart"/>
            <w:r w:rsidRPr="00487299">
              <w:t>красн</w:t>
            </w:r>
            <w:proofErr w:type="spellEnd"/>
            <w:proofErr w:type="gramStart"/>
            <w:r w:rsidRPr="00487299">
              <w:t>.-</w:t>
            </w:r>
            <w:proofErr w:type="gramEnd"/>
            <w:r w:rsidRPr="00487299">
              <w:t>авария насоса, нет индикации насос в резерве;</w:t>
            </w:r>
          </w:p>
          <w:p w:rsidR="005E4327" w:rsidRPr="00487299" w:rsidRDefault="005E4327" w:rsidP="00B83879">
            <w:r w:rsidRPr="00487299">
              <w:t xml:space="preserve">- органы выбора режима управления насосными агрегатами; </w:t>
            </w:r>
          </w:p>
          <w:p w:rsidR="005E4327" w:rsidRPr="00487299" w:rsidRDefault="005E4327" w:rsidP="00B83879">
            <w:r w:rsidRPr="00487299">
              <w:t xml:space="preserve">- органы ручного управления насосными агрегатами (пуск, стоп), </w:t>
            </w:r>
          </w:p>
          <w:p w:rsidR="005E4327" w:rsidRPr="00487299" w:rsidRDefault="005E4327" w:rsidP="00B83879">
            <w:r w:rsidRPr="00487299">
              <w:t>- индивидуальные кнопки аварийного отключения насосов</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Режимы работы ПЧ в составе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w:t>
            </w:r>
            <w:proofErr w:type="gramStart"/>
            <w:r w:rsidRPr="00487299">
              <w:t>Р</w:t>
            </w:r>
            <w:proofErr w:type="gramEnd"/>
            <w:r w:rsidRPr="00487299">
              <w:t>» - ручной</w:t>
            </w:r>
          </w:p>
          <w:p w:rsidR="005E4327" w:rsidRPr="00487299" w:rsidRDefault="005E4327" w:rsidP="00B83879">
            <w:pPr>
              <w:jc w:val="both"/>
            </w:pPr>
            <w:r w:rsidRPr="00487299">
              <w:t>«0» - выключено</w:t>
            </w:r>
          </w:p>
          <w:p w:rsidR="005E4327" w:rsidRPr="00487299" w:rsidRDefault="005E4327" w:rsidP="00B83879">
            <w:r w:rsidRPr="00487299">
              <w:t>«А»- автоматический</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Оперативное переключение </w:t>
            </w:r>
            <w:r w:rsidRPr="00487299">
              <w:lastRenderedPageBreak/>
              <w:t>режимов работы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lastRenderedPageBreak/>
              <w:t xml:space="preserve">С помощью панели оператора, а также с </w:t>
            </w:r>
            <w:r w:rsidRPr="00487299">
              <w:lastRenderedPageBreak/>
              <w:t>помощью переключателей режимов, установленных на двери ШУН</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Корректировка параметров и алгоритма работы ШУН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 помощью панели оператора</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Автономная работа ШУН при выходе из строя ПЛК и/или панели оператора.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Обеспечиваться полный функционал ШУН Выбор насоса при помощи переключателей.</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251"/>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Коммутация питания ПЧ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Для каждого ПЧ должен быть предусмотрен индивидуальный контактор соответствующего номинала, управляемый как от ПЛК, панели оператора, так и посредством панели ручного управления ШУН. Отключение контактора производится только после остановки преобразователя.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Степень защиты шкафа управления насосами, требования к оболочке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Шкаф сборный с дверью и задней панелью, стойками, монтажной платой, боковыми панелями, цоколем, поворотной ручкой с двойной бородкой, с платой кабельного ввода с уплотнителем, с ограничителем открытия двери 90 градусов, с концевым выключателем открытия двери, с карманом для документации, со </w:t>
            </w:r>
            <w:r w:rsidRPr="00487299">
              <w:lastRenderedPageBreak/>
              <w:t>светодиодным светильником, с рым-болтами</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r w:rsidRPr="00487299">
              <w:lastRenderedPageBreak/>
              <w:t xml:space="preserve">Не ниже </w:t>
            </w:r>
            <w:r w:rsidRPr="00487299">
              <w:rPr>
                <w:lang w:val="en-US"/>
              </w:rPr>
              <w:t>IP</w:t>
            </w:r>
            <w:r w:rsidRPr="00487299">
              <w:t>54.</w:t>
            </w:r>
          </w:p>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Монтаж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Напольный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Цоколь высотой не менее 100 мм должен входить в комплект поставки</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Требования к системе охлаждения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Автоматическое отключение системы охлаждения при открытой двери ШУН;</w:t>
            </w:r>
          </w:p>
          <w:p w:rsidR="005E4327" w:rsidRPr="00487299" w:rsidRDefault="005E4327" w:rsidP="00B83879">
            <w:r w:rsidRPr="00487299">
              <w:t xml:space="preserve">- Автоматическое отключение системы охлаждения при </w:t>
            </w:r>
            <w:proofErr w:type="gramStart"/>
            <w:r w:rsidRPr="00487299">
              <w:t>отключенных</w:t>
            </w:r>
            <w:proofErr w:type="gramEnd"/>
            <w:r w:rsidRPr="00487299">
              <w:t xml:space="preserve"> ПЧ;</w:t>
            </w:r>
          </w:p>
          <w:p w:rsidR="005E4327" w:rsidRPr="00487299" w:rsidRDefault="005E4327" w:rsidP="00B83879">
            <w:r w:rsidRPr="00487299">
              <w:t>- Автоматическое включение системы охлаждения при работе ПЧ и закрытой двери ШУН.</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Требования к питанию устройств управления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Блоки питания +24 </w:t>
            </w:r>
            <w:r w:rsidRPr="00487299">
              <w:rPr>
                <w:lang w:val="en-US"/>
              </w:rPr>
              <w:t>VDC</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Требования к организации внешних подключений ШУН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 xml:space="preserve">Посредством </w:t>
            </w:r>
            <w:proofErr w:type="spellStart"/>
            <w:r w:rsidRPr="00487299">
              <w:t>клеммных</w:t>
            </w:r>
            <w:proofErr w:type="spellEnd"/>
            <w:r w:rsidRPr="00487299">
              <w:t xml:space="preserve"> модулей соответствующего сечения с применением концевых крышек, разделителей групп клемм.</w:t>
            </w:r>
          </w:p>
          <w:p w:rsidR="005E4327" w:rsidRPr="00487299" w:rsidRDefault="005E4327" w:rsidP="00B83879">
            <w:pPr>
              <w:jc w:val="both"/>
            </w:pPr>
            <w:r w:rsidRPr="00487299">
              <w:t>Клеммы подключения силового питания и электродвигателей – однорядные.</w:t>
            </w:r>
          </w:p>
          <w:p w:rsidR="005E4327" w:rsidRPr="00487299" w:rsidRDefault="005E4327" w:rsidP="00B83879">
            <w:pPr>
              <w:jc w:val="both"/>
            </w:pPr>
            <w:r w:rsidRPr="00487299">
              <w:t>Клеммы подключения сигналов преобразователей давления, сигналов контроля и управления – трехрядные пружинные.</w:t>
            </w:r>
          </w:p>
          <w:p w:rsidR="005E4327" w:rsidRPr="00487299" w:rsidRDefault="005E4327" w:rsidP="00B83879">
            <w:r w:rsidRPr="00487299">
              <w:lastRenderedPageBreak/>
              <w:t>Для внешних сигналов контроля и управления предусмотреть шину с зажимами для подключения экранированного кабеля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Требования к маркировке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r w:rsidRPr="00487299">
              <w:t xml:space="preserve">Маркировка проводников, элементов ШУН, </w:t>
            </w:r>
            <w:proofErr w:type="spellStart"/>
            <w:r w:rsidRPr="00487299">
              <w:t>клеммных</w:t>
            </w:r>
            <w:proofErr w:type="spellEnd"/>
            <w:r w:rsidRPr="00487299">
              <w:t xml:space="preserve"> модулей, групп клемм и т.д. должна быть осуществлена с использованием термопринтеров методом нанесения термопечати</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Гарантийный срок эксплуатации</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tc>
        <w:tc>
          <w:tcPr>
            <w:tcW w:w="0" w:type="auto"/>
            <w:tcBorders>
              <w:top w:val="single" w:sz="4" w:space="0" w:color="000000"/>
              <w:left w:val="single" w:sz="4" w:space="0" w:color="000000"/>
              <w:bottom w:val="single" w:sz="4" w:space="0" w:color="000000"/>
              <w:right w:val="single" w:sz="4" w:space="0" w:color="000000"/>
            </w:tcBorders>
            <w:vAlign w:val="center"/>
            <w:hideMark/>
          </w:tcPr>
          <w:p w:rsidR="005E4327" w:rsidRPr="00487299" w:rsidRDefault="005E4327" w:rsidP="00B83879">
            <w:pPr>
              <w:jc w:val="both"/>
            </w:pPr>
            <w:r w:rsidRPr="00487299">
              <w:t xml:space="preserve">Не менее 24-х месяцев </w:t>
            </w:r>
            <w:proofErr w:type="gramStart"/>
            <w:r w:rsidRPr="00487299">
              <w:t>с даты отгрузки</w:t>
            </w:r>
            <w:proofErr w:type="gramEnd"/>
            <w:r w:rsidRPr="00487299">
              <w:t xml:space="preserve"> на склад Заказчика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3963"/>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Требования к документации</w:t>
            </w: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r w:rsidRPr="00487299">
              <w:t xml:space="preserve">Предоставление участником в течение 10 (десяти) рабочих дней </w:t>
            </w:r>
            <w:proofErr w:type="gramStart"/>
            <w:r w:rsidRPr="00487299">
              <w:t>с даты заключения</w:t>
            </w:r>
            <w:proofErr w:type="gramEnd"/>
            <w:r w:rsidRPr="00487299">
              <w:t xml:space="preserve"> договора </w:t>
            </w:r>
          </w:p>
          <w:p w:rsidR="005E4327" w:rsidRPr="00487299" w:rsidRDefault="005E4327" w:rsidP="00B83879">
            <w:r w:rsidRPr="00487299">
              <w:t>комплекта документов:</w:t>
            </w:r>
          </w:p>
          <w:p w:rsidR="005E4327" w:rsidRPr="00487299" w:rsidRDefault="005E4327" w:rsidP="00B83879">
            <w:r w:rsidRPr="00487299">
              <w:t xml:space="preserve">- предлагаемую электрическую принципиальную схему ШУН, </w:t>
            </w:r>
          </w:p>
          <w:p w:rsidR="005E4327" w:rsidRPr="00487299" w:rsidRDefault="005E4327" w:rsidP="00B83879">
            <w:r w:rsidRPr="00487299">
              <w:t xml:space="preserve">- перечень элементов с указанием наименований, заказных кодов и производителей, </w:t>
            </w:r>
          </w:p>
          <w:p w:rsidR="005E4327" w:rsidRPr="00487299" w:rsidRDefault="005E4327" w:rsidP="00B83879">
            <w:r w:rsidRPr="00487299">
              <w:t xml:space="preserve">- эскиз внешнего вида ШУН и размещения оборудования на монтажной плате, </w:t>
            </w:r>
          </w:p>
          <w:p w:rsidR="005E4327" w:rsidRPr="00487299" w:rsidRDefault="005E4327" w:rsidP="00B83879">
            <w:r w:rsidRPr="00487299">
              <w:t xml:space="preserve">- </w:t>
            </w:r>
            <w:proofErr w:type="spellStart"/>
            <w:r w:rsidRPr="00487299">
              <w:t>скрины</w:t>
            </w:r>
            <w:proofErr w:type="spellEnd"/>
            <w:r w:rsidRPr="00487299">
              <w:t xml:space="preserve"> предлагаемых мнемосхем панели оператора </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r w:rsidR="005E4327" w:rsidRPr="00487299" w:rsidTr="00B83879">
        <w:trPr>
          <w:trHeight w:val="562"/>
        </w:trPr>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t xml:space="preserve">Разработка технической </w:t>
            </w:r>
            <w:r w:rsidRPr="00487299">
              <w:lastRenderedPageBreak/>
              <w:t xml:space="preserve">документации и </w:t>
            </w:r>
            <w:proofErr w:type="gramStart"/>
            <w:r w:rsidRPr="00487299">
              <w:t>ПО</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5E4327" w:rsidRPr="00487299" w:rsidRDefault="005E4327" w:rsidP="00B83879">
            <w:r w:rsidRPr="00487299">
              <w:lastRenderedPageBreak/>
              <w:t xml:space="preserve">ШУН должен поставляться в полностью готовом к </w:t>
            </w:r>
            <w:r w:rsidRPr="00487299">
              <w:lastRenderedPageBreak/>
              <w:t xml:space="preserve">эксплуатации виде и включать предварительно загруженные управляющую программу ПЛК, </w:t>
            </w:r>
            <w:r w:rsidRPr="00487299">
              <w:rPr>
                <w:lang w:val="en-US"/>
              </w:rPr>
              <w:t>HMI</w:t>
            </w:r>
            <w:r w:rsidRPr="00487299">
              <w:t xml:space="preserve"> панели оператора, настройки параметров преобразователей частоты согласно требованиям настоящего ТЗ.</w:t>
            </w:r>
          </w:p>
          <w:p w:rsidR="005E4327" w:rsidRPr="00487299" w:rsidRDefault="005E4327" w:rsidP="00B83879">
            <w:r w:rsidRPr="00487299">
              <w:t xml:space="preserve">Вся разработанная техническая документация и алгоритм управляющей программы ПЛК и </w:t>
            </w:r>
            <w:r w:rsidRPr="00487299">
              <w:rPr>
                <w:lang w:val="en-US"/>
              </w:rPr>
              <w:t>HMI</w:t>
            </w:r>
            <w:r w:rsidRPr="00487299">
              <w:t xml:space="preserve"> ШУН должны быть предварительно согласованы с Заказчиком.</w:t>
            </w:r>
          </w:p>
          <w:p w:rsidR="005E4327" w:rsidRPr="00487299" w:rsidRDefault="005E4327" w:rsidP="00B83879">
            <w:r w:rsidRPr="00487299">
              <w:t>Комплект предоставляемой документации и программного обеспечения:</w:t>
            </w:r>
          </w:p>
          <w:p w:rsidR="005E4327" w:rsidRPr="00487299" w:rsidRDefault="005E4327" w:rsidP="00B83879">
            <w:r w:rsidRPr="00487299">
              <w:t>- паспорт ШУН – 1 экз.</w:t>
            </w:r>
          </w:p>
          <w:p w:rsidR="005E4327" w:rsidRPr="00487299" w:rsidRDefault="005E4327" w:rsidP="00B83879">
            <w:r w:rsidRPr="00487299">
              <w:t xml:space="preserve">- </w:t>
            </w:r>
            <w:r w:rsidRPr="00487299">
              <w:rPr>
                <w:color w:val="000000"/>
              </w:rPr>
              <w:t>сертификаты на все применяемое в ШУН</w:t>
            </w:r>
            <w:r w:rsidRPr="00487299">
              <w:t xml:space="preserve"> оборудование, компоненты и принадлежности;</w:t>
            </w:r>
          </w:p>
          <w:p w:rsidR="005E4327" w:rsidRPr="00487299" w:rsidRDefault="005E4327" w:rsidP="00B83879">
            <w:r w:rsidRPr="00487299">
              <w:t>- руководство по эксплуатации ШУН, включая полный комплект электрических схем и подробное описание алгоритма ПЛК, перечень настроек ПЧ, а также инструкцию по эксплуатации на панель оператора.</w:t>
            </w:r>
          </w:p>
          <w:p w:rsidR="005E4327" w:rsidRPr="00487299" w:rsidRDefault="005E4327" w:rsidP="00B83879">
            <w:r w:rsidRPr="00487299">
              <w:t xml:space="preserve">- исходный файл управляющей программы </w:t>
            </w:r>
            <w:r w:rsidRPr="00487299">
              <w:lastRenderedPageBreak/>
              <w:t xml:space="preserve">ПЛК и </w:t>
            </w:r>
            <w:r w:rsidRPr="00487299">
              <w:rPr>
                <w:lang w:val="en-US"/>
              </w:rPr>
              <w:t>HMI</w:t>
            </w:r>
            <w:r w:rsidRPr="00487299">
              <w:t xml:space="preserve"> панели оператора.</w:t>
            </w:r>
          </w:p>
          <w:p w:rsidR="005E4327" w:rsidRPr="00487299" w:rsidRDefault="005E4327" w:rsidP="00B83879">
            <w:r w:rsidRPr="00487299">
              <w:t>Рабочую документацию и программное обеспечение предоставить в 1-м печатном экземпляре и на электронном носителе.</w:t>
            </w: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c>
          <w:tcPr>
            <w:tcW w:w="0" w:type="auto"/>
            <w:tcBorders>
              <w:top w:val="single" w:sz="4" w:space="0" w:color="000000"/>
              <w:left w:val="single" w:sz="4" w:space="0" w:color="000000"/>
              <w:bottom w:val="single" w:sz="4" w:space="0" w:color="000000"/>
              <w:right w:val="single" w:sz="4" w:space="0" w:color="000000"/>
            </w:tcBorders>
          </w:tcPr>
          <w:p w:rsidR="005E4327" w:rsidRPr="00487299" w:rsidRDefault="005E4327" w:rsidP="00B83879">
            <w:pPr>
              <w:jc w:val="both"/>
            </w:pPr>
          </w:p>
        </w:tc>
        <w:tc>
          <w:tcPr>
            <w:tcW w:w="1526" w:type="dxa"/>
            <w:tcBorders>
              <w:top w:val="single" w:sz="4" w:space="0" w:color="000000"/>
              <w:left w:val="single" w:sz="4" w:space="0" w:color="000000"/>
              <w:bottom w:val="single" w:sz="4" w:space="0" w:color="000000"/>
              <w:right w:val="single" w:sz="4" w:space="0" w:color="000000"/>
            </w:tcBorders>
            <w:vAlign w:val="center"/>
          </w:tcPr>
          <w:p w:rsidR="005E4327" w:rsidRPr="00487299" w:rsidRDefault="005E4327" w:rsidP="00B83879">
            <w:pPr>
              <w:jc w:val="both"/>
            </w:pPr>
          </w:p>
        </w:tc>
      </w:tr>
    </w:tbl>
    <w:p w:rsidR="005E4327" w:rsidRPr="00487299" w:rsidRDefault="005E4327" w:rsidP="005E4327"/>
    <w:p w:rsidR="005E4327" w:rsidRPr="00487299" w:rsidRDefault="005E4327" w:rsidP="005E4327">
      <w:pPr>
        <w:widowControl w:val="0"/>
        <w:numPr>
          <w:ilvl w:val="0"/>
          <w:numId w:val="15"/>
        </w:numPr>
        <w:ind w:left="426" w:right="-31" w:hanging="380"/>
        <w:jc w:val="both"/>
      </w:pPr>
      <w:r w:rsidRPr="00487299">
        <w:rPr>
          <w:rStyle w:val="2f4"/>
        </w:rPr>
        <w:t xml:space="preserve">Требования к маркировке товара: </w:t>
      </w:r>
      <w:r w:rsidRPr="00487299">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E4327" w:rsidRPr="00487299" w:rsidRDefault="005E4327" w:rsidP="005E4327">
      <w:pPr>
        <w:widowControl w:val="0"/>
        <w:numPr>
          <w:ilvl w:val="0"/>
          <w:numId w:val="15"/>
        </w:numPr>
        <w:ind w:left="426" w:right="-31" w:hanging="380"/>
        <w:jc w:val="both"/>
      </w:pPr>
      <w:r w:rsidRPr="00487299">
        <w:rPr>
          <w:rStyle w:val="2f4"/>
        </w:rPr>
        <w:t xml:space="preserve">Требования к упаковке товара: </w:t>
      </w:r>
      <w:r w:rsidRPr="00487299">
        <w:rPr>
          <w:color w:val="000000"/>
          <w:lang w:bidi="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E4327" w:rsidRPr="00487299" w:rsidRDefault="005E4327" w:rsidP="005E4327">
      <w:pPr>
        <w:widowControl w:val="0"/>
        <w:numPr>
          <w:ilvl w:val="0"/>
          <w:numId w:val="15"/>
        </w:numPr>
        <w:ind w:left="426" w:right="-31" w:hanging="380"/>
        <w:jc w:val="both"/>
      </w:pPr>
      <w:r w:rsidRPr="00487299">
        <w:rPr>
          <w:rStyle w:val="2f4"/>
        </w:rPr>
        <w:t xml:space="preserve">Иные показатели, связанные с определением соответствия товара потребностям заказчика: </w:t>
      </w:r>
      <w:r w:rsidRPr="00487299">
        <w:rPr>
          <w:color w:val="000000"/>
          <w:lang w:bidi="ru-RU"/>
        </w:rPr>
        <w:t xml:space="preserve">Гарантийный срок товара должен быть не меньше гарантийного срока, установленного заводом изготовителем. </w:t>
      </w:r>
      <w:proofErr w:type="gramStart"/>
      <w:r w:rsidRPr="00487299">
        <w:rPr>
          <w:color w:val="000000"/>
          <w:lang w:bidi="ru-RU"/>
        </w:rPr>
        <w:t>Предоставить документ</w:t>
      </w:r>
      <w:proofErr w:type="gramEnd"/>
      <w:r w:rsidRPr="00487299">
        <w:rPr>
          <w:color w:val="000000"/>
          <w:lang w:bidi="ru-RU"/>
        </w:rPr>
        <w:t>,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007D1E" w:rsidRPr="00487299" w:rsidRDefault="00007D1E" w:rsidP="008B1045">
      <w:pPr>
        <w:pStyle w:val="32"/>
        <w:spacing w:line="360" w:lineRule="auto"/>
        <w:ind w:left="426" w:hanging="426"/>
        <w:rPr>
          <w:sz w:val="22"/>
          <w:szCs w:val="22"/>
        </w:rPr>
      </w:pPr>
    </w:p>
    <w:p w:rsidR="005367E4" w:rsidRPr="00487299" w:rsidRDefault="005367E4" w:rsidP="00007D1E">
      <w:pPr>
        <w:ind w:left="567" w:hanging="567"/>
        <w:sectPr w:rsidR="005367E4" w:rsidRPr="00487299" w:rsidSect="009809AE">
          <w:type w:val="evenPage"/>
          <w:pgSz w:w="16838" w:h="11906" w:orient="landscape"/>
          <w:pgMar w:top="851" w:right="1134" w:bottom="851" w:left="1134" w:header="709" w:footer="709" w:gutter="0"/>
          <w:cols w:space="708"/>
          <w:docGrid w:linePitch="360"/>
        </w:sectPr>
      </w:pPr>
    </w:p>
    <w:p w:rsidR="00694A69" w:rsidRPr="00487299" w:rsidRDefault="00694A69" w:rsidP="00694A69">
      <w:pPr>
        <w:keepNext/>
        <w:keepLines/>
        <w:pageBreakBefore/>
        <w:spacing w:before="480"/>
        <w:jc w:val="center"/>
        <w:outlineLvl w:val="0"/>
        <w:rPr>
          <w:rFonts w:eastAsiaTheme="majorEastAsia"/>
          <w:b/>
          <w:bCs/>
          <w:sz w:val="28"/>
          <w:szCs w:val="28"/>
        </w:rPr>
      </w:pPr>
      <w:bookmarkStart w:id="80" w:name="_Toc37335943"/>
      <w:bookmarkStart w:id="81" w:name="_Toc36046291"/>
      <w:bookmarkStart w:id="82" w:name="_Toc41482605"/>
      <w:r w:rsidRPr="00487299">
        <w:rPr>
          <w:rFonts w:eastAsiaTheme="majorEastAsia"/>
          <w:b/>
          <w:sz w:val="28"/>
          <w:szCs w:val="28"/>
        </w:rPr>
        <w:lastRenderedPageBreak/>
        <w:t>РАЗДЕЛ V. ПРОЕКТ ДОГОВОРА</w:t>
      </w:r>
      <w:bookmarkEnd w:id="80"/>
      <w:bookmarkEnd w:id="81"/>
      <w:bookmarkEnd w:id="82"/>
    </w:p>
    <w:p w:rsidR="00694A69" w:rsidRPr="00487299" w:rsidRDefault="00694A69" w:rsidP="00694A69">
      <w:pPr>
        <w:jc w:val="center"/>
        <w:rPr>
          <w:b/>
          <w:caps/>
        </w:rPr>
      </w:pPr>
      <w:r w:rsidRPr="00487299">
        <w:rPr>
          <w:b/>
          <w:caps/>
        </w:rPr>
        <w:t>ПОСТАВКИ ТОВАРА № ___</w:t>
      </w:r>
    </w:p>
    <w:p w:rsidR="00694A69" w:rsidRPr="00487299" w:rsidRDefault="00694A69" w:rsidP="00694A69">
      <w:pPr>
        <w:widowControl w:val="0"/>
        <w:tabs>
          <w:tab w:val="left" w:pos="6946"/>
        </w:tabs>
        <w:autoSpaceDE w:val="0"/>
        <w:autoSpaceDN w:val="0"/>
        <w:adjustRightInd w:val="0"/>
        <w:jc w:val="both"/>
      </w:pPr>
    </w:p>
    <w:p w:rsidR="00694A69" w:rsidRPr="00487299" w:rsidRDefault="00694A69" w:rsidP="00694A69">
      <w:pPr>
        <w:pStyle w:val="affe"/>
        <w:spacing w:line="360" w:lineRule="auto"/>
      </w:pPr>
      <w:r w:rsidRPr="00487299">
        <w:t>г. Сургут</w:t>
      </w:r>
      <w:r w:rsidRPr="00487299">
        <w:tab/>
      </w:r>
      <w:r w:rsidRPr="00487299">
        <w:tab/>
      </w:r>
      <w:r w:rsidRPr="00487299">
        <w:tab/>
      </w:r>
      <w:r w:rsidRPr="00487299">
        <w:tab/>
      </w:r>
      <w:r w:rsidRPr="00487299">
        <w:tab/>
      </w:r>
      <w:r w:rsidRPr="00487299">
        <w:tab/>
      </w:r>
      <w:r w:rsidRPr="00487299">
        <w:tab/>
      </w:r>
      <w:r w:rsidRPr="00487299">
        <w:tab/>
        <w:t xml:space="preserve">      «___» _______________20</w:t>
      </w:r>
      <w:r w:rsidRPr="00487299">
        <w:softHyphen/>
        <w:t>__ г.</w:t>
      </w:r>
    </w:p>
    <w:p w:rsidR="00694A69" w:rsidRPr="00487299" w:rsidRDefault="00694A69" w:rsidP="00694A69">
      <w:pPr>
        <w:pStyle w:val="ConsPlusNonformat"/>
        <w:ind w:firstLine="567"/>
        <w:jc w:val="both"/>
        <w:rPr>
          <w:rFonts w:ascii="Times New Roman" w:hAnsi="Times New Roman" w:cs="Times New Roman"/>
          <w:sz w:val="24"/>
          <w:szCs w:val="24"/>
        </w:rPr>
      </w:pPr>
      <w:proofErr w:type="gramStart"/>
      <w:r w:rsidRPr="00487299">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487299">
        <w:rPr>
          <w:rFonts w:ascii="Times New Roman" w:hAnsi="Times New Roman" w:cs="Times New Roman"/>
          <w:spacing w:val="-10"/>
          <w:sz w:val="24"/>
          <w:szCs w:val="24"/>
        </w:rPr>
        <w:t xml:space="preserve">, </w:t>
      </w:r>
      <w:r w:rsidRPr="00487299">
        <w:rPr>
          <w:rFonts w:ascii="Times New Roman" w:hAnsi="Times New Roman" w:cs="Times New Roman"/>
          <w:spacing w:val="-2"/>
          <w:sz w:val="24"/>
          <w:szCs w:val="24"/>
        </w:rPr>
        <w:t>именуем___ в дальнейшем  «Поставщик»,   в   лице ___________________</w:t>
      </w:r>
      <w:r w:rsidRPr="00487299">
        <w:rPr>
          <w:rFonts w:ascii="Times New Roman" w:hAnsi="Times New Roman" w:cs="Times New Roman"/>
          <w:sz w:val="24"/>
          <w:szCs w:val="24"/>
        </w:rPr>
        <w:t>, действующего на основании _______</w:t>
      </w:r>
      <w:r w:rsidRPr="00487299">
        <w:rPr>
          <w:rFonts w:ascii="Times New Roman" w:hAnsi="Times New Roman" w:cs="Times New Roman"/>
          <w:spacing w:val="-2"/>
          <w:sz w:val="24"/>
          <w:szCs w:val="24"/>
        </w:rPr>
        <w:t xml:space="preserve">, </w:t>
      </w:r>
      <w:r w:rsidRPr="00487299">
        <w:rPr>
          <w:rFonts w:ascii="Times New Roman" w:hAnsi="Times New Roman" w:cs="Times New Roman"/>
          <w:spacing w:val="-1"/>
          <w:sz w:val="24"/>
          <w:szCs w:val="24"/>
        </w:rPr>
        <w:t xml:space="preserve">с другой стороны, именуемые в дальнейшем «Стороны», </w:t>
      </w:r>
      <w:r w:rsidRPr="00487299">
        <w:rPr>
          <w:rFonts w:ascii="Times New Roman" w:hAnsi="Times New Roman" w:cs="Times New Roman"/>
          <w:color w:val="000000"/>
          <w:kern w:val="16"/>
          <w:sz w:val="24"/>
          <w:szCs w:val="24"/>
        </w:rPr>
        <w:t>на основании протокола подведения итогов №______________ от «__»__________ 20__ г</w:t>
      </w:r>
      <w:r w:rsidRPr="00487299">
        <w:rPr>
          <w:rFonts w:ascii="Times New Roman" w:hAnsi="Times New Roman" w:cs="Times New Roman"/>
          <w:sz w:val="24"/>
          <w:szCs w:val="24"/>
        </w:rPr>
        <w:t>., заключили настоящий Договор о нижеследующем:</w:t>
      </w:r>
      <w:proofErr w:type="gramEnd"/>
    </w:p>
    <w:p w:rsidR="00694A69" w:rsidRPr="00487299" w:rsidRDefault="00694A69" w:rsidP="00694A69">
      <w:pPr>
        <w:ind w:firstLine="567"/>
        <w:jc w:val="center"/>
        <w:rPr>
          <w:b/>
        </w:rPr>
      </w:pPr>
    </w:p>
    <w:p w:rsidR="00694A69" w:rsidRPr="00487299" w:rsidRDefault="00694A69" w:rsidP="00694A69">
      <w:pPr>
        <w:ind w:firstLine="567"/>
        <w:jc w:val="center"/>
        <w:rPr>
          <w:b/>
        </w:rPr>
      </w:pPr>
      <w:r w:rsidRPr="00487299">
        <w:rPr>
          <w:b/>
        </w:rPr>
        <w:t>1. Предмет Договора</w:t>
      </w:r>
    </w:p>
    <w:p w:rsidR="00694A69" w:rsidRPr="00487299" w:rsidRDefault="00694A69" w:rsidP="00694A69">
      <w:pPr>
        <w:pStyle w:val="Default"/>
        <w:ind w:firstLine="567"/>
        <w:jc w:val="both"/>
        <w:rPr>
          <w:bCs/>
          <w:szCs w:val="28"/>
        </w:rPr>
      </w:pPr>
      <w:r w:rsidRPr="00487299">
        <w:t xml:space="preserve">1.1. </w:t>
      </w:r>
      <w:proofErr w:type="gramStart"/>
      <w:r w:rsidRPr="00487299">
        <w:t>Поставщик обязуется осуществить поставку шкафов локальной системы контроля и управления, шкафов управления насосами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694A69" w:rsidRPr="00487299" w:rsidRDefault="00694A69" w:rsidP="00694A69">
      <w:pPr>
        <w:widowControl w:val="0"/>
        <w:autoSpaceDE w:val="0"/>
        <w:autoSpaceDN w:val="0"/>
        <w:adjustRightInd w:val="0"/>
        <w:ind w:firstLine="567"/>
        <w:jc w:val="both"/>
      </w:pPr>
      <w:r w:rsidRPr="00487299">
        <w:t xml:space="preserve">1.2. </w:t>
      </w:r>
      <w:proofErr w:type="gramStart"/>
      <w:r w:rsidRPr="00487299">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94A69" w:rsidRPr="00487299" w:rsidRDefault="00694A69" w:rsidP="00694A69">
      <w:pPr>
        <w:widowControl w:val="0"/>
        <w:autoSpaceDE w:val="0"/>
        <w:autoSpaceDN w:val="0"/>
        <w:adjustRightInd w:val="0"/>
        <w:ind w:firstLine="567"/>
        <w:jc w:val="both"/>
      </w:pPr>
      <w:r w:rsidRPr="00487299">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94A69" w:rsidRPr="00487299" w:rsidRDefault="00694A69" w:rsidP="00694A69">
      <w:pPr>
        <w:widowControl w:val="0"/>
        <w:autoSpaceDE w:val="0"/>
        <w:autoSpaceDN w:val="0"/>
        <w:adjustRightInd w:val="0"/>
        <w:ind w:firstLine="567"/>
        <w:jc w:val="both"/>
      </w:pPr>
      <w:r w:rsidRPr="00487299">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94A69" w:rsidRPr="00487299" w:rsidRDefault="00694A69" w:rsidP="00694A69">
      <w:pPr>
        <w:widowControl w:val="0"/>
        <w:autoSpaceDE w:val="0"/>
        <w:autoSpaceDN w:val="0"/>
        <w:adjustRightInd w:val="0"/>
        <w:ind w:firstLine="567"/>
        <w:jc w:val="both"/>
      </w:pPr>
      <w:r w:rsidRPr="00487299">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94A69" w:rsidRPr="00487299" w:rsidRDefault="00694A69" w:rsidP="00694A69">
      <w:pPr>
        <w:widowControl w:val="0"/>
        <w:autoSpaceDE w:val="0"/>
        <w:autoSpaceDN w:val="0"/>
        <w:adjustRightInd w:val="0"/>
        <w:ind w:firstLine="567"/>
        <w:jc w:val="both"/>
      </w:pPr>
      <w:r w:rsidRPr="00487299">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94A69" w:rsidRPr="00487299" w:rsidRDefault="00694A69" w:rsidP="00694A69">
      <w:pPr>
        <w:ind w:firstLine="567"/>
        <w:jc w:val="both"/>
      </w:pPr>
      <w:r w:rsidRPr="00487299">
        <w:t>1.7. Место поставки товара: Тюменская область, г. Сургут, ул. Профсоюзов 69/1, центральный склад Заказчика. В</w:t>
      </w:r>
      <w:r w:rsidRPr="00487299">
        <w:rPr>
          <w:bCs/>
          <w:iCs/>
        </w:rPr>
        <w:t xml:space="preserve"> рабочие дни с 09 до 17 часов (время местное).</w:t>
      </w:r>
    </w:p>
    <w:p w:rsidR="00694A69" w:rsidRPr="00487299" w:rsidRDefault="00694A69" w:rsidP="00694A69">
      <w:pPr>
        <w:widowControl w:val="0"/>
        <w:autoSpaceDE w:val="0"/>
        <w:autoSpaceDN w:val="0"/>
        <w:adjustRightInd w:val="0"/>
        <w:ind w:firstLine="567"/>
        <w:jc w:val="both"/>
      </w:pPr>
    </w:p>
    <w:p w:rsidR="00694A69" w:rsidRPr="00487299" w:rsidRDefault="00694A69" w:rsidP="00694A69">
      <w:pPr>
        <w:widowControl w:val="0"/>
        <w:autoSpaceDE w:val="0"/>
        <w:autoSpaceDN w:val="0"/>
        <w:adjustRightInd w:val="0"/>
        <w:ind w:firstLine="567"/>
        <w:jc w:val="both"/>
      </w:pPr>
    </w:p>
    <w:p w:rsidR="00694A69" w:rsidRPr="00487299" w:rsidRDefault="00694A69" w:rsidP="00694A69">
      <w:pPr>
        <w:widowControl w:val="0"/>
        <w:autoSpaceDE w:val="0"/>
        <w:autoSpaceDN w:val="0"/>
        <w:adjustRightInd w:val="0"/>
        <w:ind w:firstLine="567"/>
        <w:jc w:val="center"/>
        <w:rPr>
          <w:b/>
        </w:rPr>
      </w:pPr>
      <w:r w:rsidRPr="00487299">
        <w:rPr>
          <w:b/>
        </w:rPr>
        <w:t>2. Цена Договора и порядок расчетов</w:t>
      </w:r>
    </w:p>
    <w:p w:rsidR="00694A69" w:rsidRPr="00487299" w:rsidRDefault="00694A69" w:rsidP="00694A69">
      <w:pPr>
        <w:widowControl w:val="0"/>
        <w:autoSpaceDE w:val="0"/>
        <w:autoSpaceDN w:val="0"/>
        <w:adjustRightInd w:val="0"/>
        <w:ind w:firstLine="567"/>
        <w:jc w:val="both"/>
      </w:pPr>
      <w:r w:rsidRPr="00487299">
        <w:t>2.1. Общая цена Договора составляет _____ рублей __ копеек, включая налог на добавленную стоимость (20 %): _____ рублей __ копеек.</w:t>
      </w:r>
    </w:p>
    <w:p w:rsidR="00694A69" w:rsidRPr="00487299" w:rsidRDefault="00694A69" w:rsidP="00694A69">
      <w:pPr>
        <w:widowControl w:val="0"/>
        <w:autoSpaceDE w:val="0"/>
        <w:autoSpaceDN w:val="0"/>
        <w:adjustRightInd w:val="0"/>
        <w:ind w:firstLine="567"/>
        <w:jc w:val="both"/>
      </w:pPr>
      <w:r w:rsidRPr="00487299">
        <w:t xml:space="preserve">2.2. </w:t>
      </w:r>
      <w:proofErr w:type="gramStart"/>
      <w:r w:rsidRPr="00487299">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rsidRPr="00487299">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87299">
        <w:t xml:space="preserve"> работ и иные расходы, связанные с поставкой товара.</w:t>
      </w:r>
    </w:p>
    <w:p w:rsidR="00694A69" w:rsidRPr="00487299" w:rsidRDefault="00694A69" w:rsidP="00694A69">
      <w:pPr>
        <w:widowControl w:val="0"/>
        <w:autoSpaceDE w:val="0"/>
        <w:autoSpaceDN w:val="0"/>
        <w:adjustRightInd w:val="0"/>
        <w:ind w:firstLine="567"/>
        <w:jc w:val="both"/>
      </w:pPr>
      <w:proofErr w:type="gramStart"/>
      <w:r w:rsidRPr="00487299">
        <w:t>Сумма, подлежащая уплате Поставщику уменьшается</w:t>
      </w:r>
      <w:proofErr w:type="gramEnd"/>
      <w:r w:rsidRPr="00487299">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94A69" w:rsidRPr="00487299" w:rsidRDefault="00694A69" w:rsidP="00694A69">
      <w:pPr>
        <w:widowControl w:val="0"/>
        <w:autoSpaceDE w:val="0"/>
        <w:autoSpaceDN w:val="0"/>
        <w:adjustRightInd w:val="0"/>
        <w:ind w:firstLine="567"/>
        <w:jc w:val="both"/>
      </w:pPr>
      <w:r w:rsidRPr="00487299">
        <w:t>2.3. Расчеты по Договору производятся в следующем порядке:</w:t>
      </w:r>
    </w:p>
    <w:p w:rsidR="00694A69" w:rsidRPr="00487299" w:rsidRDefault="00694A69" w:rsidP="00694A69">
      <w:pPr>
        <w:widowControl w:val="0"/>
        <w:autoSpaceDE w:val="0"/>
        <w:autoSpaceDN w:val="0"/>
        <w:adjustRightInd w:val="0"/>
        <w:ind w:firstLine="567"/>
        <w:jc w:val="both"/>
      </w:pPr>
      <w:r w:rsidRPr="00487299">
        <w:t>2.3.1. Оплата производится в безналичном порядке путем перечисления Заказчиком денежных средств на указанный в Договоре расчетный счет Поставщика. Оплата производится в рублях Российской Федерации.</w:t>
      </w:r>
    </w:p>
    <w:p w:rsidR="00694A69" w:rsidRPr="00487299" w:rsidRDefault="00694A69" w:rsidP="00694A69">
      <w:pPr>
        <w:autoSpaceDE w:val="0"/>
        <w:autoSpaceDN w:val="0"/>
        <w:adjustRightInd w:val="0"/>
        <w:ind w:firstLine="567"/>
        <w:jc w:val="both"/>
      </w:pPr>
      <w:r w:rsidRPr="00487299">
        <w:t xml:space="preserve">2.3.2. </w:t>
      </w:r>
      <w:proofErr w:type="gramStart"/>
      <w:r w:rsidR="009F0274">
        <w:t>Н</w:t>
      </w:r>
      <w:r w:rsidR="009F0274" w:rsidRPr="00487299">
        <w:t xml:space="preserve">а основании выставленного Поставщиком счета на оплату </w:t>
      </w:r>
      <w:r w:rsidRPr="00487299">
        <w:t xml:space="preserve">Заказчик перечисляет на расчетный счет Поставщика авансовый платеж в размере </w:t>
      </w:r>
      <w:r w:rsidR="00487299" w:rsidRPr="00487299">
        <w:t>25</w:t>
      </w:r>
      <w:r w:rsidRPr="00487299">
        <w:t>% (</w:t>
      </w:r>
      <w:r w:rsidR="00487299" w:rsidRPr="00487299">
        <w:t>Двадцать пять</w:t>
      </w:r>
      <w:r w:rsidRPr="00487299">
        <w:t xml:space="preserve">) от общей цены Договора, что составляет </w:t>
      </w:r>
      <w:r w:rsidR="00487299" w:rsidRPr="00487299">
        <w:t>4 053 456  (Четыре миллиона пятьдесят три тысячи четыреста пятьдесят шесть) рублей 41 копейка</w:t>
      </w:r>
      <w:r w:rsidRPr="00487299">
        <w:t xml:space="preserve"> в течение 10 (Десяти) рабочих дней с даты получения Заказчиком выставленного Поставщиком счета на оплату</w:t>
      </w:r>
      <w:r w:rsidR="009F0274">
        <w:t>.</w:t>
      </w:r>
      <w:proofErr w:type="gramEnd"/>
    </w:p>
    <w:p w:rsidR="00694A69" w:rsidRPr="00487299" w:rsidRDefault="00694A69" w:rsidP="00694A69">
      <w:pPr>
        <w:ind w:firstLine="567"/>
        <w:jc w:val="both"/>
      </w:pPr>
      <w:r w:rsidRPr="00487299">
        <w:t xml:space="preserve">2.3.3. </w:t>
      </w:r>
      <w:proofErr w:type="gramStart"/>
      <w:r w:rsidRPr="00487299">
        <w:t xml:space="preserve">Дальнейший расчет осуществляется за каждую поставленную партию товара по факту поставки </w:t>
      </w:r>
      <w:r w:rsidRPr="00487299">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Pr="00487299">
        <w:t>.</w:t>
      </w:r>
      <w:proofErr w:type="gramEnd"/>
    </w:p>
    <w:p w:rsidR="00694A69" w:rsidRPr="00487299" w:rsidRDefault="00694A69" w:rsidP="00694A69">
      <w:pPr>
        <w:widowControl w:val="0"/>
        <w:autoSpaceDE w:val="0"/>
        <w:autoSpaceDN w:val="0"/>
        <w:adjustRightInd w:val="0"/>
        <w:ind w:firstLine="567"/>
        <w:jc w:val="both"/>
      </w:pPr>
      <w:r w:rsidRPr="00487299">
        <w:t>2.3.4. При оформлении счетов-фактур,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694A69" w:rsidRPr="00487299" w:rsidRDefault="00694A69" w:rsidP="00694A69">
      <w:pPr>
        <w:ind w:firstLine="567"/>
        <w:jc w:val="center"/>
        <w:rPr>
          <w:b/>
        </w:rPr>
      </w:pPr>
    </w:p>
    <w:p w:rsidR="00694A69" w:rsidRPr="00487299" w:rsidRDefault="00694A69" w:rsidP="00694A69">
      <w:pPr>
        <w:ind w:firstLine="567"/>
        <w:jc w:val="center"/>
        <w:rPr>
          <w:b/>
        </w:rPr>
      </w:pPr>
      <w:r w:rsidRPr="00487299">
        <w:rPr>
          <w:b/>
        </w:rPr>
        <w:t>3. Права и обязанности сторон</w:t>
      </w:r>
    </w:p>
    <w:p w:rsidR="00694A69" w:rsidRPr="00487299" w:rsidRDefault="00694A69" w:rsidP="00694A69">
      <w:pPr>
        <w:pStyle w:val="affe"/>
        <w:ind w:firstLine="567"/>
      </w:pPr>
      <w:r w:rsidRPr="00487299">
        <w:t>3.1. Заказчик имеет право:</w:t>
      </w:r>
    </w:p>
    <w:p w:rsidR="00694A69" w:rsidRPr="00487299" w:rsidRDefault="00694A69" w:rsidP="00694A69">
      <w:pPr>
        <w:ind w:firstLine="567"/>
        <w:jc w:val="both"/>
      </w:pPr>
      <w:r w:rsidRPr="00487299">
        <w:t>3.1.1. Досрочно принять и оплатить товар.</w:t>
      </w:r>
    </w:p>
    <w:p w:rsidR="00694A69" w:rsidRPr="00487299" w:rsidRDefault="00694A69" w:rsidP="00694A69">
      <w:pPr>
        <w:ind w:firstLine="567"/>
        <w:jc w:val="both"/>
      </w:pPr>
      <w:r w:rsidRPr="00487299">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94A69" w:rsidRPr="00487299" w:rsidRDefault="00694A69" w:rsidP="00694A69">
      <w:pPr>
        <w:ind w:firstLine="567"/>
        <w:jc w:val="both"/>
      </w:pPr>
      <w:r w:rsidRPr="00487299">
        <w:t>3.1.3. Требовать возмещения неустойки (штрафа, пени) и (или) убытков, причиненных по вине Поставщика.</w:t>
      </w:r>
    </w:p>
    <w:p w:rsidR="00694A69" w:rsidRPr="00487299" w:rsidRDefault="00694A69" w:rsidP="00694A69">
      <w:pPr>
        <w:pStyle w:val="affe"/>
        <w:ind w:firstLine="567"/>
      </w:pPr>
      <w:r w:rsidRPr="00487299">
        <w:t>3.2. Заказчик обязан:</w:t>
      </w:r>
    </w:p>
    <w:p w:rsidR="00694A69" w:rsidRPr="00487299" w:rsidRDefault="00694A69" w:rsidP="00694A69">
      <w:pPr>
        <w:ind w:firstLine="567"/>
        <w:jc w:val="both"/>
      </w:pPr>
      <w:r w:rsidRPr="00487299">
        <w:t>3.2.1. Обеспечить приемку поставляемого по Договору товара в соответствии с условиями Договора.</w:t>
      </w:r>
    </w:p>
    <w:p w:rsidR="00694A69" w:rsidRPr="00487299" w:rsidRDefault="00694A69" w:rsidP="00694A69">
      <w:pPr>
        <w:pStyle w:val="aff5"/>
        <w:tabs>
          <w:tab w:val="num" w:pos="2443"/>
        </w:tabs>
        <w:ind w:firstLine="567"/>
        <w:jc w:val="both"/>
        <w:rPr>
          <w:i w:val="0"/>
          <w:sz w:val="24"/>
          <w:szCs w:val="24"/>
        </w:rPr>
      </w:pPr>
      <w:r w:rsidRPr="00487299">
        <w:rPr>
          <w:i w:val="0"/>
          <w:sz w:val="24"/>
          <w:szCs w:val="24"/>
        </w:rPr>
        <w:t>3.2.2. Оплатить поставленный и принятый товар в порядке, предусмотренном Договором.</w:t>
      </w:r>
    </w:p>
    <w:p w:rsidR="00694A69" w:rsidRPr="00487299" w:rsidRDefault="00694A69" w:rsidP="00694A69">
      <w:pPr>
        <w:pStyle w:val="affe"/>
        <w:ind w:firstLine="567"/>
      </w:pPr>
      <w:r w:rsidRPr="00487299">
        <w:t>3.3. Поставщик обязан:</w:t>
      </w:r>
    </w:p>
    <w:p w:rsidR="00694A69" w:rsidRPr="00487299" w:rsidRDefault="00694A69" w:rsidP="00694A69">
      <w:pPr>
        <w:shd w:val="clear" w:color="auto" w:fill="FFFFFF"/>
        <w:ind w:firstLine="567"/>
        <w:jc w:val="both"/>
      </w:pPr>
      <w:r w:rsidRPr="00487299">
        <w:t>3.3.1. Поставить товар в сроки, предусмотренные Договором.</w:t>
      </w:r>
    </w:p>
    <w:p w:rsidR="00694A69" w:rsidRPr="00487299" w:rsidRDefault="00694A69" w:rsidP="00694A69">
      <w:pPr>
        <w:ind w:firstLine="567"/>
        <w:jc w:val="both"/>
      </w:pPr>
      <w:r w:rsidRPr="00487299">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487299">
        <w:t>ТР</w:t>
      </w:r>
      <w:proofErr w:type="gramEnd"/>
      <w:r w:rsidRPr="00487299">
        <w:t xml:space="preserve"> ТС,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Товар должен быть внесен в реестр утвержденных </w:t>
      </w:r>
      <w:proofErr w:type="gramStart"/>
      <w:r w:rsidRPr="00487299">
        <w:t>типах</w:t>
      </w:r>
      <w:proofErr w:type="gramEnd"/>
      <w:r w:rsidRPr="00487299">
        <w:t xml:space="preserve"> средств измерений </w:t>
      </w:r>
      <w:proofErr w:type="spellStart"/>
      <w:r w:rsidRPr="00487299">
        <w:t>Госреестра</w:t>
      </w:r>
      <w:proofErr w:type="spellEnd"/>
      <w:r w:rsidRPr="00487299">
        <w:t xml:space="preserve">. В </w:t>
      </w:r>
      <w:proofErr w:type="gramStart"/>
      <w:r w:rsidRPr="00487299">
        <w:t>случае</w:t>
      </w:r>
      <w:proofErr w:type="gramEnd"/>
      <w:r w:rsidRPr="00487299">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94A69" w:rsidRPr="00487299" w:rsidRDefault="00694A69" w:rsidP="00694A69">
      <w:pPr>
        <w:ind w:firstLine="567"/>
        <w:jc w:val="both"/>
      </w:pPr>
      <w:r w:rsidRPr="00487299">
        <w:t xml:space="preserve">3.3.3. Предоставить Заказчику в течение 10 (Десяти) рабочих дней </w:t>
      </w:r>
      <w:proofErr w:type="gramStart"/>
      <w:r w:rsidRPr="00487299">
        <w:t>с даты заключения</w:t>
      </w:r>
      <w:proofErr w:type="gramEnd"/>
      <w:r w:rsidRPr="00487299">
        <w:t xml:space="preserve"> Договора следующий комплект документов:</w:t>
      </w:r>
    </w:p>
    <w:p w:rsidR="00694A69" w:rsidRPr="00487299" w:rsidRDefault="00694A69" w:rsidP="00694A69">
      <w:pPr>
        <w:ind w:firstLine="567"/>
        <w:jc w:val="both"/>
      </w:pPr>
      <w:r w:rsidRPr="00487299">
        <w:lastRenderedPageBreak/>
        <w:t>- предлагаемую электрическую принципиальную схему ШУН;</w:t>
      </w:r>
    </w:p>
    <w:p w:rsidR="00694A69" w:rsidRPr="00487299" w:rsidRDefault="00694A69" w:rsidP="00694A69">
      <w:pPr>
        <w:ind w:firstLine="567"/>
        <w:jc w:val="both"/>
      </w:pPr>
      <w:r w:rsidRPr="00487299">
        <w:t>- перечень элементов с указанием наименований, заказных кодов и производителей;</w:t>
      </w:r>
    </w:p>
    <w:p w:rsidR="00694A69" w:rsidRPr="00487299" w:rsidRDefault="00694A69" w:rsidP="00694A69">
      <w:pPr>
        <w:ind w:firstLine="567"/>
        <w:jc w:val="both"/>
      </w:pPr>
      <w:r w:rsidRPr="00487299">
        <w:t>- эскиз внешнего вида ШУН и размещение оборудования на монтажной плате;</w:t>
      </w:r>
    </w:p>
    <w:p w:rsidR="00694A69" w:rsidRPr="00487299" w:rsidRDefault="00694A69" w:rsidP="00694A69">
      <w:pPr>
        <w:ind w:firstLine="567"/>
        <w:jc w:val="both"/>
      </w:pPr>
      <w:r w:rsidRPr="00487299">
        <w:t xml:space="preserve">- </w:t>
      </w:r>
      <w:proofErr w:type="spellStart"/>
      <w:r w:rsidRPr="00487299">
        <w:t>скрины</w:t>
      </w:r>
      <w:proofErr w:type="spellEnd"/>
      <w:r w:rsidRPr="00487299">
        <w:t xml:space="preserve"> предлагаемых мнемосхем панели оператора.</w:t>
      </w:r>
    </w:p>
    <w:p w:rsidR="00694A69" w:rsidRPr="00487299" w:rsidRDefault="00694A69" w:rsidP="00694A69">
      <w:pPr>
        <w:pStyle w:val="affe"/>
        <w:ind w:firstLine="567"/>
      </w:pPr>
      <w:r w:rsidRPr="00487299">
        <w:t>3.3.4.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94A69" w:rsidRPr="00487299" w:rsidRDefault="00694A69" w:rsidP="00694A69">
      <w:pPr>
        <w:ind w:firstLine="567"/>
        <w:jc w:val="both"/>
        <w:rPr>
          <w:i/>
        </w:rPr>
      </w:pPr>
      <w:r w:rsidRPr="00487299">
        <w:t xml:space="preserve">3.3.5. Предоставлять гарантию качества на весь объем поставляемого товара. </w:t>
      </w:r>
      <w:r w:rsidRPr="00487299">
        <w:rPr>
          <w:color w:val="000000"/>
          <w:lang w:bidi="ru-RU"/>
        </w:rPr>
        <w:t xml:space="preserve">Гарантийный срок товара должен быть не меньше гарантийного срока, установленного заводом изготовителем. </w:t>
      </w:r>
      <w:proofErr w:type="gramStart"/>
      <w:r w:rsidRPr="00487299">
        <w:rPr>
          <w:color w:val="000000"/>
          <w:lang w:bidi="ru-RU"/>
        </w:rPr>
        <w:t>Предоставить документ</w:t>
      </w:r>
      <w:proofErr w:type="gramEnd"/>
      <w:r w:rsidRPr="00487299">
        <w:rPr>
          <w:color w:val="000000"/>
          <w:lang w:bidi="ru-RU"/>
        </w:rPr>
        <w:t>, подтверждающий гарантийный срок товара</w:t>
      </w:r>
      <w:r w:rsidRPr="00487299">
        <w:t xml:space="preserve">. </w:t>
      </w:r>
      <w:r w:rsidRPr="00487299">
        <w:rPr>
          <w:color w:val="000000"/>
          <w:lang w:bidi="ru-RU"/>
        </w:rPr>
        <w:t>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694A69" w:rsidRPr="00487299" w:rsidRDefault="00694A69" w:rsidP="00694A69">
      <w:pPr>
        <w:pStyle w:val="aff5"/>
        <w:tabs>
          <w:tab w:val="num" w:pos="709"/>
        </w:tabs>
        <w:ind w:firstLine="567"/>
        <w:jc w:val="both"/>
        <w:rPr>
          <w:i w:val="0"/>
          <w:sz w:val="24"/>
          <w:szCs w:val="24"/>
        </w:rPr>
      </w:pPr>
      <w:r w:rsidRPr="00487299">
        <w:rPr>
          <w:i w:val="0"/>
          <w:sz w:val="24"/>
          <w:szCs w:val="24"/>
        </w:rPr>
        <w:t xml:space="preserve">3.3.6. Соблюдать пропускной и </w:t>
      </w:r>
      <w:proofErr w:type="spellStart"/>
      <w:r w:rsidRPr="00487299">
        <w:rPr>
          <w:i w:val="0"/>
          <w:sz w:val="24"/>
          <w:szCs w:val="24"/>
        </w:rPr>
        <w:t>внутриобъектовый</w:t>
      </w:r>
      <w:proofErr w:type="spellEnd"/>
      <w:r w:rsidRPr="00487299">
        <w:rPr>
          <w:i w:val="0"/>
          <w:sz w:val="24"/>
          <w:szCs w:val="24"/>
        </w:rPr>
        <w:t xml:space="preserve"> режим Заказчика.</w:t>
      </w:r>
    </w:p>
    <w:p w:rsidR="00694A69" w:rsidRPr="00487299" w:rsidRDefault="00694A69" w:rsidP="00694A69">
      <w:pPr>
        <w:autoSpaceDE w:val="0"/>
        <w:autoSpaceDN w:val="0"/>
        <w:adjustRightInd w:val="0"/>
        <w:ind w:firstLine="567"/>
        <w:jc w:val="both"/>
        <w:rPr>
          <w:iCs/>
        </w:rPr>
      </w:pPr>
      <w:r w:rsidRPr="00487299">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94A69" w:rsidRPr="00487299" w:rsidRDefault="00694A69" w:rsidP="00694A69">
      <w:pPr>
        <w:pStyle w:val="affe"/>
        <w:ind w:firstLine="567"/>
      </w:pPr>
      <w:r w:rsidRPr="00487299">
        <w:t>3.3.8. Выполнять иные обязанности, предусмотренные Договором.</w:t>
      </w:r>
    </w:p>
    <w:p w:rsidR="00694A69" w:rsidRPr="00487299" w:rsidRDefault="00694A69" w:rsidP="00694A69">
      <w:pPr>
        <w:pStyle w:val="affe"/>
        <w:ind w:firstLine="567"/>
      </w:pPr>
      <w:r w:rsidRPr="00487299">
        <w:t>3.4. Поставщик вправе:</w:t>
      </w:r>
    </w:p>
    <w:p w:rsidR="00694A69" w:rsidRPr="00487299" w:rsidRDefault="00694A69" w:rsidP="00694A69">
      <w:pPr>
        <w:pStyle w:val="affe"/>
        <w:ind w:firstLine="567"/>
      </w:pPr>
      <w:r w:rsidRPr="00487299">
        <w:t>3.4.1. Требовать приемки и оплаты товара в объеме, порядке, сроки и на условиях, предусмотренных Договором.</w:t>
      </w:r>
    </w:p>
    <w:p w:rsidR="00694A69" w:rsidRPr="00487299" w:rsidRDefault="00694A69" w:rsidP="00694A69">
      <w:pPr>
        <w:ind w:firstLine="567"/>
        <w:jc w:val="both"/>
      </w:pPr>
      <w:r w:rsidRPr="00487299">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rsidRPr="00487299">
        <w:tab/>
      </w:r>
    </w:p>
    <w:p w:rsidR="00694A69" w:rsidRPr="00487299" w:rsidRDefault="00694A69" w:rsidP="00694A69">
      <w:pPr>
        <w:widowControl w:val="0"/>
        <w:autoSpaceDE w:val="0"/>
        <w:autoSpaceDN w:val="0"/>
        <w:adjustRightInd w:val="0"/>
        <w:ind w:firstLine="567"/>
        <w:jc w:val="center"/>
        <w:rPr>
          <w:b/>
        </w:rPr>
      </w:pPr>
    </w:p>
    <w:p w:rsidR="00694A69" w:rsidRPr="00487299" w:rsidRDefault="00694A69" w:rsidP="00694A69">
      <w:pPr>
        <w:widowControl w:val="0"/>
        <w:autoSpaceDE w:val="0"/>
        <w:autoSpaceDN w:val="0"/>
        <w:adjustRightInd w:val="0"/>
        <w:ind w:firstLine="567"/>
        <w:jc w:val="center"/>
        <w:rPr>
          <w:b/>
        </w:rPr>
      </w:pPr>
      <w:r w:rsidRPr="00487299">
        <w:rPr>
          <w:b/>
        </w:rPr>
        <w:t>4. Порядок и сроки поставки товара</w:t>
      </w:r>
    </w:p>
    <w:p w:rsidR="00694A69" w:rsidRPr="00487299" w:rsidRDefault="00694A69" w:rsidP="00694A69">
      <w:pPr>
        <w:pStyle w:val="32"/>
        <w:ind w:firstLine="567"/>
        <w:jc w:val="both"/>
        <w:rPr>
          <w:sz w:val="24"/>
          <w:szCs w:val="24"/>
        </w:rPr>
      </w:pPr>
      <w:r w:rsidRPr="00487299">
        <w:rPr>
          <w:sz w:val="24"/>
          <w:szCs w:val="24"/>
        </w:rPr>
        <w:t xml:space="preserve">4.1. Поставка товара должна быть осуществлена в течение </w:t>
      </w:r>
      <w:r w:rsidRPr="00487299">
        <w:rPr>
          <w:color w:val="000000"/>
          <w:spacing w:val="1"/>
          <w:sz w:val="24"/>
          <w:szCs w:val="24"/>
        </w:rPr>
        <w:t xml:space="preserve">100 (Ста) календарных дней </w:t>
      </w:r>
      <w:proofErr w:type="gramStart"/>
      <w:r w:rsidRPr="00487299">
        <w:rPr>
          <w:color w:val="000000"/>
          <w:spacing w:val="1"/>
          <w:sz w:val="24"/>
          <w:szCs w:val="24"/>
        </w:rPr>
        <w:t>с даты заключения</w:t>
      </w:r>
      <w:proofErr w:type="gramEnd"/>
      <w:r w:rsidRPr="00487299">
        <w:rPr>
          <w:color w:val="000000"/>
          <w:spacing w:val="1"/>
          <w:sz w:val="24"/>
          <w:szCs w:val="24"/>
        </w:rPr>
        <w:t xml:space="preserve"> Договора.</w:t>
      </w:r>
    </w:p>
    <w:p w:rsidR="00694A69" w:rsidRPr="00487299" w:rsidRDefault="00694A69" w:rsidP="00694A69">
      <w:pPr>
        <w:pStyle w:val="32"/>
        <w:ind w:firstLine="567"/>
        <w:jc w:val="both"/>
        <w:rPr>
          <w:sz w:val="24"/>
          <w:szCs w:val="24"/>
        </w:rPr>
      </w:pPr>
      <w:r w:rsidRPr="00487299">
        <w:rPr>
          <w:sz w:val="24"/>
          <w:szCs w:val="24"/>
        </w:rPr>
        <w:t xml:space="preserve">4.2. Датой поставки товара является дата подписания Заказчиком </w:t>
      </w:r>
      <w:r w:rsidRPr="00487299">
        <w:rPr>
          <w:color w:val="000000"/>
          <w:sz w:val="24"/>
          <w:szCs w:val="24"/>
        </w:rPr>
        <w:t>товарной накладной и/или универсального передаточного документа.</w:t>
      </w:r>
    </w:p>
    <w:p w:rsidR="00694A69" w:rsidRPr="00487299" w:rsidRDefault="00694A69" w:rsidP="00694A69">
      <w:pPr>
        <w:widowControl w:val="0"/>
        <w:autoSpaceDE w:val="0"/>
        <w:autoSpaceDN w:val="0"/>
        <w:adjustRightInd w:val="0"/>
        <w:ind w:firstLine="567"/>
        <w:jc w:val="both"/>
      </w:pPr>
      <w:r w:rsidRPr="00487299">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87299">
        <w:t>дств св</w:t>
      </w:r>
      <w:proofErr w:type="gramEnd"/>
      <w:r w:rsidRPr="00487299">
        <w:t xml:space="preserve">язи. Адресом электронной почты для получения сообщений является: </w:t>
      </w:r>
      <w:proofErr w:type="spellStart"/>
      <w:r w:rsidRPr="00487299">
        <w:rPr>
          <w:lang w:val="en-US"/>
        </w:rPr>
        <w:t>gts</w:t>
      </w:r>
      <w:proofErr w:type="spellEnd"/>
      <w:r w:rsidRPr="00487299">
        <w:t>@</w:t>
      </w:r>
      <w:proofErr w:type="spellStart"/>
      <w:r w:rsidRPr="00487299">
        <w:rPr>
          <w:lang w:val="en-US"/>
        </w:rPr>
        <w:t>surgutgts</w:t>
      </w:r>
      <w:proofErr w:type="spellEnd"/>
      <w:r w:rsidRPr="00487299">
        <w:t>.</w:t>
      </w:r>
      <w:proofErr w:type="spellStart"/>
      <w:r w:rsidRPr="00487299">
        <w:rPr>
          <w:lang w:val="en-US"/>
        </w:rPr>
        <w:t>ru</w:t>
      </w:r>
      <w:proofErr w:type="spellEnd"/>
      <w:r w:rsidRPr="00487299">
        <w:t>.  Номером факса для получения сообщений является: 8 (3462) 37-67-25.</w:t>
      </w:r>
    </w:p>
    <w:p w:rsidR="00694A69" w:rsidRPr="00487299" w:rsidRDefault="00694A69" w:rsidP="00694A69">
      <w:pPr>
        <w:widowControl w:val="0"/>
        <w:autoSpaceDE w:val="0"/>
        <w:autoSpaceDN w:val="0"/>
        <w:adjustRightInd w:val="0"/>
        <w:ind w:firstLine="567"/>
        <w:jc w:val="both"/>
      </w:pPr>
      <w:r w:rsidRPr="00487299">
        <w:rPr>
          <w:kern w:val="16"/>
        </w:rPr>
        <w:t xml:space="preserve">4.4. </w:t>
      </w:r>
      <w:r w:rsidRPr="00487299">
        <w:t xml:space="preserve">В </w:t>
      </w:r>
      <w:proofErr w:type="gramStart"/>
      <w:r w:rsidRPr="00487299">
        <w:t>случае</w:t>
      </w:r>
      <w:proofErr w:type="gramEnd"/>
      <w:r w:rsidRPr="00487299">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87299">
        <w:t>взаимосверки</w:t>
      </w:r>
      <w:proofErr w:type="spellEnd"/>
      <w:r w:rsidRPr="00487299">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94A69" w:rsidRPr="00487299" w:rsidRDefault="00694A69" w:rsidP="00694A69">
      <w:pPr>
        <w:widowControl w:val="0"/>
        <w:autoSpaceDE w:val="0"/>
        <w:autoSpaceDN w:val="0"/>
        <w:adjustRightInd w:val="0"/>
        <w:ind w:firstLine="567"/>
        <w:jc w:val="both"/>
      </w:pPr>
      <w:r w:rsidRPr="00487299">
        <w:t xml:space="preserve">Поставщик обязан подписать Акт </w:t>
      </w:r>
      <w:proofErr w:type="spellStart"/>
      <w:r w:rsidRPr="00487299">
        <w:t>взаимосверки</w:t>
      </w:r>
      <w:proofErr w:type="spellEnd"/>
      <w:r w:rsidRPr="00487299">
        <w:t xml:space="preserve"> обязательств. В </w:t>
      </w:r>
      <w:proofErr w:type="gramStart"/>
      <w:r w:rsidRPr="00487299">
        <w:t>случае</w:t>
      </w:r>
      <w:proofErr w:type="gramEnd"/>
      <w:r w:rsidRPr="00487299">
        <w:t xml:space="preserve"> уклонения Поставщика от подписания данного акта Заказчик проставляет в нем соответствующую отметку. Акт </w:t>
      </w:r>
      <w:proofErr w:type="spellStart"/>
      <w:r w:rsidRPr="00487299">
        <w:t>взаимосверки</w:t>
      </w:r>
      <w:proofErr w:type="spellEnd"/>
      <w:r w:rsidRPr="00487299">
        <w:t xml:space="preserve"> обязательств является основанием для проведения взаиморасчетов между Сторонами. </w:t>
      </w:r>
    </w:p>
    <w:p w:rsidR="00694A69" w:rsidRPr="00487299" w:rsidRDefault="00694A69" w:rsidP="00694A69">
      <w:pPr>
        <w:ind w:firstLine="567"/>
        <w:jc w:val="center"/>
        <w:rPr>
          <w:b/>
        </w:rPr>
      </w:pPr>
    </w:p>
    <w:p w:rsidR="00694A69" w:rsidRPr="00487299" w:rsidRDefault="00694A69" w:rsidP="00694A69">
      <w:pPr>
        <w:ind w:firstLine="567"/>
        <w:jc w:val="center"/>
        <w:rPr>
          <w:b/>
        </w:rPr>
      </w:pPr>
      <w:r w:rsidRPr="00487299">
        <w:rPr>
          <w:b/>
        </w:rPr>
        <w:t>5. Порядок сдачи и приемки товара</w:t>
      </w:r>
    </w:p>
    <w:p w:rsidR="00694A69" w:rsidRPr="00487299" w:rsidRDefault="00694A69" w:rsidP="00694A69">
      <w:pPr>
        <w:pStyle w:val="affe"/>
        <w:ind w:firstLine="567"/>
      </w:pPr>
      <w:r w:rsidRPr="00487299">
        <w:lastRenderedPageBreak/>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все принадлежности и документы (техническую документацию), относящиеся к товару (сертификаты соответствия </w:t>
      </w:r>
      <w:proofErr w:type="gramStart"/>
      <w:r w:rsidRPr="00487299">
        <w:t>ТР</w:t>
      </w:r>
      <w:proofErr w:type="gramEnd"/>
      <w:r w:rsidRPr="00487299">
        <w:t xml:space="preserve"> ТС, декларации о соответствии,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94A69" w:rsidRPr="00487299" w:rsidRDefault="00694A69" w:rsidP="00694A69">
      <w:pPr>
        <w:ind w:firstLine="567"/>
        <w:jc w:val="both"/>
      </w:pPr>
      <w:r w:rsidRPr="00487299">
        <w:t>5.2. Приемка товара, осуществляется в месте поставки товара.</w:t>
      </w:r>
    </w:p>
    <w:p w:rsidR="00694A69" w:rsidRPr="00487299" w:rsidRDefault="00694A69" w:rsidP="00694A69">
      <w:pPr>
        <w:widowControl w:val="0"/>
        <w:autoSpaceDE w:val="0"/>
        <w:autoSpaceDN w:val="0"/>
        <w:adjustRightInd w:val="0"/>
        <w:ind w:firstLine="567"/>
        <w:jc w:val="both"/>
      </w:pPr>
      <w:r w:rsidRPr="00487299">
        <w:t>5.3. Приемка осуществляется уполномоченным представителем Заказчика</w:t>
      </w:r>
      <w:r w:rsidRPr="00487299">
        <w:rPr>
          <w:i/>
        </w:rPr>
        <w:t xml:space="preserve">. </w:t>
      </w:r>
      <w:r w:rsidRPr="00487299">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94A69" w:rsidRPr="00487299" w:rsidRDefault="00694A69" w:rsidP="00694A69">
      <w:pPr>
        <w:pStyle w:val="affe"/>
        <w:ind w:firstLine="567"/>
      </w:pPr>
      <w:r w:rsidRPr="00487299">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94A69" w:rsidRPr="00487299" w:rsidRDefault="00694A69" w:rsidP="00694A69">
      <w:pPr>
        <w:pStyle w:val="affe"/>
        <w:tabs>
          <w:tab w:val="left" w:pos="709"/>
        </w:tabs>
        <w:ind w:firstLine="567"/>
      </w:pPr>
      <w:r w:rsidRPr="00487299">
        <w:t>- осуществляется проверка наличия сопроводительных документов на товар, указанных в п. 5.1. Договора;</w:t>
      </w:r>
    </w:p>
    <w:p w:rsidR="00694A69" w:rsidRPr="00487299" w:rsidRDefault="00694A69" w:rsidP="00694A69">
      <w:pPr>
        <w:tabs>
          <w:tab w:val="left" w:pos="709"/>
        </w:tabs>
        <w:autoSpaceDE w:val="0"/>
        <w:autoSpaceDN w:val="0"/>
        <w:adjustRightInd w:val="0"/>
        <w:ind w:firstLine="567"/>
        <w:jc w:val="both"/>
      </w:pPr>
      <w:r w:rsidRPr="00487299">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94A69" w:rsidRPr="00487299" w:rsidRDefault="00694A69" w:rsidP="00694A69">
      <w:pPr>
        <w:pStyle w:val="affe"/>
        <w:tabs>
          <w:tab w:val="left" w:pos="709"/>
        </w:tabs>
        <w:ind w:firstLine="567"/>
      </w:pPr>
      <w:r w:rsidRPr="00487299">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94A69" w:rsidRPr="00487299" w:rsidRDefault="00694A69" w:rsidP="00694A69">
      <w:pPr>
        <w:tabs>
          <w:tab w:val="left" w:pos="709"/>
        </w:tabs>
        <w:autoSpaceDE w:val="0"/>
        <w:autoSpaceDN w:val="0"/>
        <w:adjustRightInd w:val="0"/>
        <w:ind w:firstLine="567"/>
        <w:jc w:val="both"/>
      </w:pPr>
      <w:r w:rsidRPr="00487299">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94A69" w:rsidRPr="00487299" w:rsidRDefault="00694A69" w:rsidP="00694A69">
      <w:pPr>
        <w:tabs>
          <w:tab w:val="left" w:pos="709"/>
        </w:tabs>
        <w:autoSpaceDE w:val="0"/>
        <w:autoSpaceDN w:val="0"/>
        <w:adjustRightInd w:val="0"/>
        <w:ind w:firstLine="567"/>
        <w:jc w:val="both"/>
      </w:pPr>
      <w:r w:rsidRPr="00487299">
        <w:t xml:space="preserve">- проводится проверка качества товара, соответствие товара характеристикам, указанным в Договоре и Приложениях к нему. </w:t>
      </w:r>
    </w:p>
    <w:p w:rsidR="00694A69" w:rsidRPr="00487299" w:rsidRDefault="00694A69" w:rsidP="00694A69">
      <w:pPr>
        <w:tabs>
          <w:tab w:val="left" w:pos="709"/>
        </w:tabs>
        <w:autoSpaceDE w:val="0"/>
        <w:autoSpaceDN w:val="0"/>
        <w:adjustRightInd w:val="0"/>
        <w:ind w:firstLine="567"/>
        <w:jc w:val="both"/>
      </w:pPr>
      <w:r w:rsidRPr="00487299">
        <w:t>5.5. Приемка поставленного товара и подписание документов, указанных в п.5.1.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694A69" w:rsidRPr="00487299" w:rsidRDefault="00694A69" w:rsidP="00694A69">
      <w:pPr>
        <w:pStyle w:val="aff5"/>
        <w:tabs>
          <w:tab w:val="left" w:pos="709"/>
        </w:tabs>
        <w:ind w:firstLine="567"/>
        <w:jc w:val="both"/>
        <w:rPr>
          <w:i w:val="0"/>
          <w:kern w:val="16"/>
          <w:sz w:val="24"/>
          <w:szCs w:val="24"/>
        </w:rPr>
      </w:pPr>
      <w:r w:rsidRPr="00487299">
        <w:rPr>
          <w:i w:val="0"/>
          <w:sz w:val="24"/>
          <w:szCs w:val="24"/>
        </w:rPr>
        <w:t xml:space="preserve">5.5.1. </w:t>
      </w:r>
      <w:r w:rsidRPr="00487299">
        <w:rPr>
          <w:i w:val="0"/>
          <w:kern w:val="16"/>
          <w:sz w:val="24"/>
          <w:szCs w:val="24"/>
        </w:rPr>
        <w:t xml:space="preserve">В </w:t>
      </w:r>
      <w:proofErr w:type="gramStart"/>
      <w:r w:rsidRPr="00487299">
        <w:rPr>
          <w:i w:val="0"/>
          <w:kern w:val="16"/>
          <w:sz w:val="24"/>
          <w:szCs w:val="24"/>
        </w:rPr>
        <w:t>случае</w:t>
      </w:r>
      <w:proofErr w:type="gramEnd"/>
      <w:r w:rsidRPr="00487299">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487299">
        <w:rPr>
          <w:i w:val="0"/>
          <w:kern w:val="16"/>
          <w:sz w:val="24"/>
          <w:szCs w:val="24"/>
        </w:rPr>
        <w:t>случае</w:t>
      </w:r>
      <w:proofErr w:type="gramEnd"/>
      <w:r w:rsidRPr="00487299">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487299">
        <w:rPr>
          <w:i w:val="0"/>
          <w:sz w:val="24"/>
          <w:szCs w:val="24"/>
        </w:rPr>
        <w:t xml:space="preserve">5 (Пяти) </w:t>
      </w:r>
      <w:r w:rsidRPr="00487299">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94A69" w:rsidRPr="00487299" w:rsidRDefault="00694A69" w:rsidP="00694A69">
      <w:pPr>
        <w:pStyle w:val="aff5"/>
        <w:tabs>
          <w:tab w:val="left" w:pos="709"/>
        </w:tabs>
        <w:ind w:firstLine="567"/>
        <w:jc w:val="both"/>
        <w:rPr>
          <w:i w:val="0"/>
          <w:kern w:val="16"/>
          <w:sz w:val="24"/>
          <w:szCs w:val="24"/>
        </w:rPr>
      </w:pPr>
      <w:r w:rsidRPr="00487299">
        <w:rPr>
          <w:i w:val="0"/>
          <w:kern w:val="16"/>
          <w:sz w:val="24"/>
          <w:szCs w:val="24"/>
        </w:rPr>
        <w:t>Приемка товара, не соответствующего условиям Договора и Приложений к нему, не осуществляется.</w:t>
      </w:r>
    </w:p>
    <w:p w:rsidR="00694A69" w:rsidRPr="00487299" w:rsidRDefault="00694A69" w:rsidP="00694A69">
      <w:pPr>
        <w:ind w:firstLine="567"/>
        <w:jc w:val="both"/>
        <w:rPr>
          <w:kern w:val="16"/>
        </w:rPr>
      </w:pPr>
      <w:r w:rsidRPr="00487299">
        <w:rPr>
          <w:kern w:val="16"/>
        </w:rPr>
        <w:t xml:space="preserve">5.5.2. </w:t>
      </w:r>
      <w:proofErr w:type="gramStart"/>
      <w:r w:rsidRPr="00487299">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sidRPr="00487299">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94A69" w:rsidRPr="00487299" w:rsidRDefault="00694A69" w:rsidP="00694A69">
      <w:pPr>
        <w:ind w:firstLine="567"/>
        <w:jc w:val="both"/>
        <w:rPr>
          <w:kern w:val="16"/>
        </w:rPr>
      </w:pPr>
      <w:r w:rsidRPr="00487299">
        <w:rPr>
          <w:kern w:val="16"/>
        </w:rPr>
        <w:t xml:space="preserve">5.5.3. Поставщик в установленный в уведомлении срок обязан устранить все допущенные нарушения. </w:t>
      </w:r>
      <w:proofErr w:type="gramStart"/>
      <w:r w:rsidRPr="00487299">
        <w:rPr>
          <w:kern w:val="16"/>
        </w:rPr>
        <w:t xml:space="preserve">Если Поставщик в установленный срок не устранит нарушения, Заказчик вправе </w:t>
      </w:r>
      <w:r w:rsidRPr="00487299">
        <w:rPr>
          <w:kern w:val="16"/>
        </w:rPr>
        <w:lastRenderedPageBreak/>
        <w:t xml:space="preserve">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87299">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94A69" w:rsidRPr="00487299" w:rsidRDefault="00694A69" w:rsidP="00694A69">
      <w:pPr>
        <w:pStyle w:val="affe"/>
        <w:ind w:firstLine="567"/>
      </w:pPr>
      <w:r w:rsidRPr="00487299">
        <w:rPr>
          <w:kern w:val="16"/>
        </w:rPr>
        <w:t xml:space="preserve">5.5.4. Во всем, что не предусмотрено настоящим разделом Договора, Стороны руководствуются </w:t>
      </w:r>
      <w:r w:rsidRPr="00487299">
        <w:t>инструкциями, утвержденными постановлениями Госарбитража при Совете Министров СССР:</w:t>
      </w:r>
    </w:p>
    <w:p w:rsidR="00694A69" w:rsidRPr="00487299" w:rsidRDefault="00694A69" w:rsidP="00694A69">
      <w:pPr>
        <w:pStyle w:val="affe"/>
        <w:ind w:firstLine="567"/>
      </w:pPr>
      <w:r w:rsidRPr="00487299">
        <w:t>- "О порядке приемки продукции производственно-технического назначения и товаров народного потребления по качеству" № П-7 от 25.04.1966;</w:t>
      </w:r>
    </w:p>
    <w:p w:rsidR="00694A69" w:rsidRPr="00487299" w:rsidRDefault="00694A69" w:rsidP="00694A69">
      <w:pPr>
        <w:pStyle w:val="affe"/>
        <w:ind w:firstLine="567"/>
      </w:pPr>
      <w:r w:rsidRPr="00487299">
        <w:t>- "О порядке приемки продукции производственно-технического назначения и товаров народного потребления по количеству" № П-6 от 15.06.1965.</w:t>
      </w:r>
    </w:p>
    <w:p w:rsidR="00694A69" w:rsidRPr="00487299" w:rsidRDefault="00694A69" w:rsidP="00694A69">
      <w:pPr>
        <w:ind w:firstLine="567"/>
        <w:jc w:val="both"/>
      </w:pPr>
      <w:r w:rsidRPr="00487299">
        <w:rPr>
          <w:kern w:val="16"/>
        </w:rPr>
        <w:t xml:space="preserve">5.6. </w:t>
      </w:r>
      <w:r w:rsidRPr="00487299">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94A69" w:rsidRPr="00487299" w:rsidRDefault="00694A69" w:rsidP="00694A69">
      <w:pPr>
        <w:ind w:firstLine="567"/>
        <w:jc w:val="both"/>
        <w:rPr>
          <w:kern w:val="16"/>
        </w:rPr>
      </w:pPr>
      <w:r w:rsidRPr="00487299">
        <w:rPr>
          <w:kern w:val="16"/>
        </w:rPr>
        <w:t xml:space="preserve">5.7. Поставщик обеспечивает хранение товара до момента их сдачи – приемки. </w:t>
      </w:r>
    </w:p>
    <w:p w:rsidR="00694A69" w:rsidRPr="00487299" w:rsidRDefault="00694A69" w:rsidP="00694A69">
      <w:pPr>
        <w:autoSpaceDE w:val="0"/>
        <w:autoSpaceDN w:val="0"/>
        <w:adjustRightInd w:val="0"/>
        <w:jc w:val="both"/>
        <w:rPr>
          <w:rFonts w:eastAsiaTheme="minorHAnsi"/>
          <w:lang w:eastAsia="en-US"/>
        </w:rPr>
      </w:pPr>
    </w:p>
    <w:p w:rsidR="00694A69" w:rsidRPr="00487299" w:rsidRDefault="00694A69" w:rsidP="00694A69">
      <w:pPr>
        <w:jc w:val="center"/>
        <w:rPr>
          <w:b/>
        </w:rPr>
      </w:pPr>
      <w:r w:rsidRPr="00487299">
        <w:rPr>
          <w:b/>
        </w:rPr>
        <w:t>6. Обеспечение исполнения договора</w:t>
      </w:r>
    </w:p>
    <w:p w:rsidR="00694A69" w:rsidRPr="00487299" w:rsidRDefault="00694A69" w:rsidP="00694A69">
      <w:pPr>
        <w:tabs>
          <w:tab w:val="left" w:pos="709"/>
        </w:tabs>
        <w:ind w:firstLine="567"/>
        <w:jc w:val="both"/>
      </w:pPr>
      <w:r w:rsidRPr="00487299">
        <w:t xml:space="preserve">6.1. Размер обеспечения исполнения Договора составляет  </w:t>
      </w:r>
      <w:r w:rsidR="00487299" w:rsidRPr="00487299">
        <w:t xml:space="preserve">4 053 456  </w:t>
      </w:r>
      <w:r w:rsidRPr="00487299">
        <w:t>(</w:t>
      </w:r>
      <w:r w:rsidR="00487299" w:rsidRPr="00487299">
        <w:t>Четыре миллиона пятьдесят три тысячи четыреста пятьдесят шесть</w:t>
      </w:r>
      <w:r w:rsidRPr="00487299">
        <w:t>) рубл</w:t>
      </w:r>
      <w:r w:rsidR="00487299" w:rsidRPr="00487299">
        <w:t>ей</w:t>
      </w:r>
      <w:r w:rsidRPr="00487299">
        <w:t xml:space="preserve"> </w:t>
      </w:r>
      <w:r w:rsidR="00487299" w:rsidRPr="00487299">
        <w:t>41 копейка (25</w:t>
      </w:r>
      <w:r w:rsidRPr="00487299">
        <w:t>% от начальной (максимальной) цены договора).</w:t>
      </w:r>
    </w:p>
    <w:p w:rsidR="00694A69" w:rsidRPr="00487299" w:rsidRDefault="00694A69" w:rsidP="00694A69">
      <w:pPr>
        <w:ind w:firstLine="567"/>
        <w:jc w:val="both"/>
      </w:pPr>
      <w:r w:rsidRPr="00487299">
        <w:t xml:space="preserve">6.2. </w:t>
      </w:r>
      <w:r w:rsidRPr="0048729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Поставщика перед Заказчиком.</w:t>
      </w:r>
      <w:r w:rsidRPr="00487299">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694A69" w:rsidRPr="00487299" w:rsidRDefault="00694A69" w:rsidP="00694A69">
      <w:pPr>
        <w:ind w:firstLine="567"/>
        <w:jc w:val="both"/>
      </w:pPr>
      <w:r w:rsidRPr="00487299">
        <w:t xml:space="preserve">6.3. В </w:t>
      </w:r>
      <w:proofErr w:type="gramStart"/>
      <w:r w:rsidRPr="00487299">
        <w:t>случае</w:t>
      </w:r>
      <w:proofErr w:type="gramEnd"/>
      <w:r w:rsidRPr="00487299">
        <w:t xml:space="preserve">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487299">
        <w:rPr>
          <w:sz w:val="23"/>
          <w:szCs w:val="23"/>
        </w:rPr>
        <w:t xml:space="preserve"> </w:t>
      </w:r>
    </w:p>
    <w:p w:rsidR="00694A69" w:rsidRPr="00487299" w:rsidRDefault="00694A69" w:rsidP="00694A69">
      <w:pPr>
        <w:pStyle w:val="Default"/>
        <w:ind w:firstLine="567"/>
        <w:jc w:val="both"/>
        <w:rPr>
          <w:sz w:val="23"/>
          <w:szCs w:val="23"/>
        </w:rPr>
      </w:pPr>
      <w:r w:rsidRPr="00487299">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487299">
        <w:rPr>
          <w:sz w:val="23"/>
          <w:szCs w:val="23"/>
        </w:rPr>
        <w:t>https://www.minfin.ru/ru/perfomance/contracts/list_banks/.</w:t>
      </w:r>
    </w:p>
    <w:p w:rsidR="00694A69" w:rsidRPr="00487299" w:rsidRDefault="00694A69" w:rsidP="00694A69">
      <w:pPr>
        <w:pStyle w:val="Default"/>
        <w:ind w:firstLine="567"/>
        <w:jc w:val="both"/>
      </w:pPr>
      <w:r w:rsidRPr="00487299">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94A69" w:rsidRPr="00487299" w:rsidRDefault="00694A69" w:rsidP="00694A69">
      <w:pPr>
        <w:pStyle w:val="Default"/>
        <w:ind w:firstLine="567"/>
        <w:jc w:val="both"/>
      </w:pPr>
      <w:r w:rsidRPr="00487299">
        <w:t xml:space="preserve">1) Указание наименования Принципала и Бенефициара по такой банковской гарантии; </w:t>
      </w:r>
    </w:p>
    <w:p w:rsidR="00694A69" w:rsidRPr="00487299" w:rsidRDefault="00694A69" w:rsidP="00694A69">
      <w:pPr>
        <w:pStyle w:val="Default"/>
        <w:ind w:firstLine="567"/>
        <w:jc w:val="both"/>
      </w:pPr>
      <w:r w:rsidRPr="00487299">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694A69" w:rsidRPr="00487299" w:rsidRDefault="00694A69" w:rsidP="009F0274">
      <w:pPr>
        <w:tabs>
          <w:tab w:val="left" w:pos="851"/>
        </w:tabs>
        <w:autoSpaceDE w:val="0"/>
        <w:autoSpaceDN w:val="0"/>
        <w:adjustRightInd w:val="0"/>
        <w:ind w:firstLine="567"/>
        <w:jc w:val="both"/>
        <w:rPr>
          <w:rFonts w:eastAsiaTheme="minorHAnsi"/>
          <w:lang w:eastAsia="en-US"/>
        </w:rPr>
      </w:pPr>
      <w:r w:rsidRPr="00487299">
        <w:t xml:space="preserve">3) </w:t>
      </w:r>
      <w:r w:rsidR="009F0274" w:rsidRPr="009F0274">
        <w:t>Обязанность Гаранта уплатить Бенефициару по письменному требованию последнего сумму банковской гарантии в случае неисполне</w:t>
      </w:r>
      <w:r w:rsidR="009F0274">
        <w:t>ния и ненадлежащего исполнения П</w:t>
      </w:r>
      <w:r w:rsidR="009F0274" w:rsidRPr="009F0274">
        <w:t>ринципалом своих обязанностей перед Бенефициаром по договору, заключенному между Принципалом и Бенефициаром</w:t>
      </w:r>
      <w:r w:rsidRPr="00487299">
        <w:rPr>
          <w:rFonts w:eastAsiaTheme="minorHAnsi"/>
          <w:lang w:eastAsia="en-US"/>
        </w:rPr>
        <w:t>;</w:t>
      </w:r>
    </w:p>
    <w:p w:rsidR="00694A69" w:rsidRPr="00487299" w:rsidRDefault="00694A69" w:rsidP="00694A69">
      <w:pPr>
        <w:pStyle w:val="Default"/>
        <w:ind w:firstLine="567"/>
        <w:jc w:val="both"/>
      </w:pPr>
      <w:r w:rsidRPr="00487299">
        <w:t xml:space="preserve">4) Банковская гарантия должна быть безотзывной; </w:t>
      </w:r>
    </w:p>
    <w:p w:rsidR="00694A69" w:rsidRPr="00487299" w:rsidRDefault="00694A69" w:rsidP="00694A69">
      <w:pPr>
        <w:pStyle w:val="Default"/>
        <w:ind w:firstLine="567"/>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94A69" w:rsidRPr="00487299" w:rsidRDefault="00694A69" w:rsidP="00694A69">
      <w:pPr>
        <w:pStyle w:val="Default"/>
        <w:ind w:firstLine="567"/>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94A69" w:rsidRPr="00487299" w:rsidRDefault="00694A69" w:rsidP="00694A69">
      <w:pPr>
        <w:autoSpaceDE w:val="0"/>
        <w:autoSpaceDN w:val="0"/>
        <w:adjustRightInd w:val="0"/>
        <w:ind w:firstLine="567"/>
        <w:jc w:val="both"/>
        <w:rPr>
          <w:rFonts w:eastAsiaTheme="minorHAnsi"/>
          <w:lang w:eastAsia="en-US"/>
        </w:rPr>
      </w:pPr>
      <w:r w:rsidRPr="00487299">
        <w:t xml:space="preserve">6.4. </w:t>
      </w:r>
      <w:r w:rsidRPr="00487299">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694A69" w:rsidRPr="00487299" w:rsidRDefault="00694A69" w:rsidP="00694A69">
      <w:pPr>
        <w:pStyle w:val="Default"/>
        <w:ind w:firstLine="567"/>
        <w:jc w:val="both"/>
      </w:pPr>
      <w:r w:rsidRPr="00487299">
        <w:rPr>
          <w:sz w:val="23"/>
          <w:szCs w:val="23"/>
        </w:rPr>
        <w:lastRenderedPageBreak/>
        <w:t xml:space="preserve">6.5. </w:t>
      </w:r>
      <w:r w:rsidRPr="00487299">
        <w:t xml:space="preserve">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694A69" w:rsidRPr="00487299" w:rsidRDefault="00694A69" w:rsidP="00694A69">
      <w:pPr>
        <w:pStyle w:val="Default"/>
        <w:ind w:firstLine="567"/>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94A69" w:rsidRPr="00487299" w:rsidRDefault="00694A69" w:rsidP="00694A69">
      <w:pPr>
        <w:pStyle w:val="Default"/>
        <w:ind w:firstLine="567"/>
        <w:jc w:val="both"/>
      </w:pPr>
      <w:r w:rsidRPr="00487299">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94A69" w:rsidRPr="00487299" w:rsidRDefault="00694A69" w:rsidP="00694A69">
      <w:pPr>
        <w:ind w:firstLine="567"/>
        <w:jc w:val="both"/>
      </w:pPr>
      <w:r w:rsidRPr="00487299">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94A69" w:rsidRPr="00487299" w:rsidRDefault="00694A69" w:rsidP="00694A69">
      <w:pPr>
        <w:tabs>
          <w:tab w:val="left" w:pos="709"/>
        </w:tabs>
        <w:ind w:firstLine="567"/>
        <w:jc w:val="both"/>
        <w:rPr>
          <w:color w:val="000000"/>
          <w:kern w:val="16"/>
        </w:rPr>
      </w:pPr>
      <w:r w:rsidRPr="00487299">
        <w:rPr>
          <w:color w:val="000000"/>
          <w:kern w:val="16"/>
        </w:rPr>
        <w:t xml:space="preserve">6.8. В </w:t>
      </w:r>
      <w:proofErr w:type="gramStart"/>
      <w:r w:rsidRPr="00487299">
        <w:rPr>
          <w:color w:val="000000"/>
          <w:kern w:val="16"/>
        </w:rPr>
        <w:t>случае</w:t>
      </w:r>
      <w:proofErr w:type="gramEnd"/>
      <w:r w:rsidRPr="00487299">
        <w:rPr>
          <w:color w:val="000000"/>
          <w:kern w:val="16"/>
        </w:rPr>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694A69" w:rsidRPr="00487299" w:rsidRDefault="00694A69" w:rsidP="00694A69">
      <w:pPr>
        <w:tabs>
          <w:tab w:val="left" w:pos="709"/>
        </w:tabs>
        <w:ind w:firstLine="567"/>
        <w:jc w:val="both"/>
        <w:rPr>
          <w:color w:val="000000"/>
          <w:kern w:val="16"/>
        </w:rPr>
      </w:pPr>
      <w:r w:rsidRPr="00487299">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694A69" w:rsidRPr="00487299" w:rsidRDefault="00694A69" w:rsidP="00694A69">
      <w:pPr>
        <w:autoSpaceDE w:val="0"/>
        <w:autoSpaceDN w:val="0"/>
        <w:adjustRightInd w:val="0"/>
        <w:jc w:val="both"/>
        <w:rPr>
          <w:rFonts w:eastAsiaTheme="minorHAnsi"/>
          <w:lang w:eastAsia="en-US"/>
        </w:rPr>
      </w:pPr>
    </w:p>
    <w:p w:rsidR="00694A69" w:rsidRPr="00487299" w:rsidRDefault="00694A69" w:rsidP="00694A69">
      <w:pPr>
        <w:autoSpaceDE w:val="0"/>
        <w:autoSpaceDN w:val="0"/>
        <w:adjustRightInd w:val="0"/>
        <w:ind w:firstLine="567"/>
        <w:jc w:val="center"/>
        <w:rPr>
          <w:b/>
        </w:rPr>
      </w:pPr>
      <w:r w:rsidRPr="00487299">
        <w:rPr>
          <w:b/>
        </w:rPr>
        <w:t>7. Ответственность сторон</w:t>
      </w:r>
    </w:p>
    <w:p w:rsidR="00694A69" w:rsidRPr="00487299" w:rsidRDefault="00694A69" w:rsidP="00694A69">
      <w:pPr>
        <w:ind w:firstLine="567"/>
        <w:jc w:val="both"/>
      </w:pPr>
      <w:r w:rsidRPr="00487299">
        <w:rPr>
          <w:kern w:val="16"/>
        </w:rPr>
        <w:t xml:space="preserve">7.1. </w:t>
      </w:r>
      <w:r w:rsidRPr="00487299">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94A69" w:rsidRPr="00487299" w:rsidRDefault="00694A69" w:rsidP="00694A69">
      <w:pPr>
        <w:ind w:firstLine="567"/>
        <w:jc w:val="both"/>
      </w:pPr>
      <w:r w:rsidRPr="00487299">
        <w:t xml:space="preserve">7.2. В </w:t>
      </w:r>
      <w:proofErr w:type="gramStart"/>
      <w:r w:rsidRPr="00487299">
        <w:t>случае</w:t>
      </w:r>
      <w:proofErr w:type="gramEnd"/>
      <w:r w:rsidRPr="00487299">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94A69" w:rsidRPr="00487299" w:rsidRDefault="00694A69" w:rsidP="00694A69">
      <w:pPr>
        <w:ind w:firstLine="567"/>
        <w:jc w:val="both"/>
      </w:pPr>
      <w:r w:rsidRPr="00487299">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94A69" w:rsidRPr="00487299" w:rsidRDefault="00694A69" w:rsidP="00694A69">
      <w:pPr>
        <w:ind w:firstLine="567"/>
        <w:jc w:val="both"/>
      </w:pPr>
      <w:r w:rsidRPr="00487299">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94A69" w:rsidRPr="00487299" w:rsidRDefault="00694A69" w:rsidP="00694A69">
      <w:pPr>
        <w:autoSpaceDE w:val="0"/>
        <w:autoSpaceDN w:val="0"/>
        <w:adjustRightInd w:val="0"/>
        <w:ind w:firstLine="567"/>
        <w:jc w:val="both"/>
        <w:rPr>
          <w:rFonts w:eastAsiaTheme="minorHAnsi"/>
          <w:lang w:eastAsia="en-US"/>
        </w:rPr>
      </w:pPr>
      <w:r w:rsidRPr="00487299">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94A69" w:rsidRPr="00487299" w:rsidRDefault="00694A69" w:rsidP="00694A69">
      <w:pPr>
        <w:ind w:firstLine="567"/>
        <w:jc w:val="both"/>
      </w:pPr>
      <w:r w:rsidRPr="00487299">
        <w:t xml:space="preserve">7.4.При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sidRPr="00487299">
        <w:t>с даты получения</w:t>
      </w:r>
      <w:proofErr w:type="gramEnd"/>
      <w:r w:rsidRPr="00487299">
        <w:t xml:space="preserve"> Поставщиком такого уведомления.</w:t>
      </w:r>
    </w:p>
    <w:p w:rsidR="00694A69" w:rsidRPr="00487299" w:rsidRDefault="00694A69" w:rsidP="00694A69">
      <w:pPr>
        <w:ind w:firstLine="567"/>
        <w:jc w:val="both"/>
      </w:pPr>
      <w:r w:rsidRPr="00487299">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94A69" w:rsidRPr="00487299" w:rsidRDefault="00694A69" w:rsidP="00694A69">
      <w:pPr>
        <w:ind w:firstLine="567"/>
        <w:jc w:val="both"/>
      </w:pPr>
      <w:r w:rsidRPr="00487299">
        <w:lastRenderedPageBreak/>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94A69" w:rsidRPr="00487299" w:rsidRDefault="00694A69" w:rsidP="00694A69">
      <w:pPr>
        <w:pStyle w:val="ConsPlusNormal"/>
        <w:ind w:firstLine="567"/>
        <w:jc w:val="both"/>
        <w:rPr>
          <w:rFonts w:ascii="Times New Roman" w:hAnsi="Times New Roman" w:cs="Times New Roman"/>
          <w:sz w:val="24"/>
          <w:szCs w:val="24"/>
        </w:rPr>
      </w:pPr>
      <w:r w:rsidRPr="00487299">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3.3.7. Заказчик вправе потребовать уплаты штрафа в размере 5000 (Пять тысяч) рублей.</w:t>
      </w:r>
    </w:p>
    <w:p w:rsidR="00694A69" w:rsidRPr="00487299" w:rsidRDefault="00694A69" w:rsidP="00694A69">
      <w:pPr>
        <w:autoSpaceDE w:val="0"/>
        <w:autoSpaceDN w:val="0"/>
        <w:adjustRightInd w:val="0"/>
        <w:ind w:firstLine="567"/>
        <w:jc w:val="both"/>
        <w:rPr>
          <w:rFonts w:eastAsia="Calibri"/>
          <w:lang w:eastAsia="en-US"/>
        </w:rPr>
      </w:pPr>
      <w:r w:rsidRPr="00487299">
        <w:t xml:space="preserve">7.7. Неисполнение или ненадлежащее исполнение Поставщиком </w:t>
      </w:r>
      <w:proofErr w:type="gramStart"/>
      <w:r w:rsidRPr="00487299">
        <w:t>обязательств, предусмотренных Договором оформляется</w:t>
      </w:r>
      <w:proofErr w:type="gramEnd"/>
      <w:r w:rsidRPr="00487299">
        <w:t xml:space="preserve"> документом, </w:t>
      </w:r>
      <w:r w:rsidRPr="00487299">
        <w:rPr>
          <w:rFonts w:eastAsia="Calibri"/>
          <w:lang w:eastAsia="en-US"/>
        </w:rPr>
        <w:t xml:space="preserve">в котором указываются: </w:t>
      </w:r>
      <w:r w:rsidRPr="00487299">
        <w:t>сведения о фактически исполненных обязательствах по Договору</w:t>
      </w:r>
      <w:r w:rsidRPr="00487299">
        <w:rPr>
          <w:rFonts w:eastAsia="Calibri"/>
          <w:lang w:eastAsia="en-US"/>
        </w:rPr>
        <w:t>, сумма, подлежащая оплате в соответствии с условиями настоящего Договора; размер неустойки (штрафа, пени)</w:t>
      </w:r>
      <w:r w:rsidRPr="00487299">
        <w:t xml:space="preserve"> и (или) убытков</w:t>
      </w:r>
      <w:r w:rsidRPr="00487299">
        <w:rPr>
          <w:rFonts w:eastAsia="Calibri"/>
          <w:lang w:eastAsia="en-US"/>
        </w:rPr>
        <w:t xml:space="preserve">, подлежащей взысканию; итоговая сумма, подлежащая оплате </w:t>
      </w:r>
      <w:r w:rsidRPr="00487299">
        <w:t>Поставщику</w:t>
      </w:r>
      <w:r w:rsidRPr="00487299">
        <w:rPr>
          <w:rFonts w:eastAsia="Calibri"/>
          <w:lang w:eastAsia="en-US"/>
        </w:rPr>
        <w:t xml:space="preserve"> по Договору.</w:t>
      </w:r>
    </w:p>
    <w:p w:rsidR="00694A69" w:rsidRPr="00487299" w:rsidRDefault="00694A69" w:rsidP="00694A69">
      <w:pPr>
        <w:widowControl w:val="0"/>
        <w:tabs>
          <w:tab w:val="decimal" w:pos="0"/>
        </w:tabs>
        <w:autoSpaceDE w:val="0"/>
        <w:autoSpaceDN w:val="0"/>
        <w:adjustRightInd w:val="0"/>
        <w:ind w:firstLine="567"/>
        <w:jc w:val="both"/>
      </w:pPr>
      <w:r w:rsidRPr="00487299">
        <w:rPr>
          <w:rFonts w:eastAsia="Calibri"/>
          <w:lang w:eastAsia="en-US"/>
        </w:rPr>
        <w:t xml:space="preserve">Документ </w:t>
      </w:r>
      <w:r w:rsidRPr="00487299">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sidRPr="00487299">
        <w:t>случае</w:t>
      </w:r>
      <w:proofErr w:type="gramEnd"/>
      <w:r w:rsidRPr="00487299">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94A69" w:rsidRPr="00487299" w:rsidRDefault="00694A69" w:rsidP="00694A69">
      <w:pPr>
        <w:autoSpaceDE w:val="0"/>
        <w:autoSpaceDN w:val="0"/>
        <w:adjustRightInd w:val="0"/>
        <w:ind w:firstLine="567"/>
        <w:jc w:val="both"/>
      </w:pPr>
      <w:r w:rsidRPr="00487299">
        <w:t xml:space="preserve">7.8. В </w:t>
      </w:r>
      <w:proofErr w:type="gramStart"/>
      <w:r w:rsidRPr="00487299">
        <w:t>случае</w:t>
      </w:r>
      <w:proofErr w:type="gramEnd"/>
      <w:r w:rsidRPr="00487299">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sidRPr="00487299">
        <w:rPr>
          <w:rFonts w:eastAsia="Calibri"/>
          <w:lang w:eastAsia="en-US"/>
        </w:rPr>
        <w:t>на основании документа, составленного в соответствии с пунктом 7.7. Договора.</w:t>
      </w:r>
    </w:p>
    <w:p w:rsidR="00694A69" w:rsidRPr="00487299" w:rsidRDefault="00694A69" w:rsidP="00694A69">
      <w:pPr>
        <w:widowControl w:val="0"/>
        <w:tabs>
          <w:tab w:val="decimal" w:pos="0"/>
        </w:tabs>
        <w:autoSpaceDE w:val="0"/>
        <w:autoSpaceDN w:val="0"/>
        <w:adjustRightInd w:val="0"/>
        <w:ind w:firstLine="567"/>
        <w:jc w:val="both"/>
      </w:pPr>
      <w:r w:rsidRPr="00487299">
        <w:t xml:space="preserve">7.9. В </w:t>
      </w:r>
      <w:proofErr w:type="gramStart"/>
      <w:r w:rsidRPr="00487299">
        <w:t>случае</w:t>
      </w:r>
      <w:proofErr w:type="gramEnd"/>
      <w:r w:rsidRPr="00487299">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94A69" w:rsidRPr="00487299" w:rsidRDefault="00694A69" w:rsidP="00694A69">
      <w:pPr>
        <w:autoSpaceDE w:val="0"/>
        <w:autoSpaceDN w:val="0"/>
        <w:adjustRightInd w:val="0"/>
        <w:ind w:firstLine="567"/>
        <w:jc w:val="both"/>
        <w:rPr>
          <w:bCs/>
        </w:rPr>
      </w:pPr>
      <w:r w:rsidRPr="00487299">
        <w:t xml:space="preserve">7.10. </w:t>
      </w:r>
      <w:r w:rsidRPr="00487299">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94A69" w:rsidRPr="00487299" w:rsidRDefault="00694A69" w:rsidP="00694A69">
      <w:pPr>
        <w:ind w:firstLine="567"/>
        <w:jc w:val="both"/>
      </w:pPr>
      <w:r w:rsidRPr="00487299">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94A69" w:rsidRPr="00487299" w:rsidRDefault="00694A69" w:rsidP="00694A69">
      <w:pPr>
        <w:jc w:val="center"/>
        <w:rPr>
          <w:b/>
        </w:rPr>
      </w:pPr>
    </w:p>
    <w:p w:rsidR="00694A69" w:rsidRPr="00487299" w:rsidRDefault="00694A69" w:rsidP="00694A69">
      <w:pPr>
        <w:jc w:val="center"/>
        <w:rPr>
          <w:b/>
        </w:rPr>
      </w:pPr>
      <w:r w:rsidRPr="00487299">
        <w:rPr>
          <w:b/>
        </w:rPr>
        <w:t>8. Форс-мажорные обстоятельства</w:t>
      </w:r>
    </w:p>
    <w:p w:rsidR="00694A69" w:rsidRPr="00487299" w:rsidRDefault="00694A69" w:rsidP="00694A69">
      <w:pPr>
        <w:pStyle w:val="affe"/>
        <w:ind w:firstLine="567"/>
      </w:pPr>
      <w:r w:rsidRPr="00487299">
        <w:t xml:space="preserve">8.1. </w:t>
      </w:r>
      <w:proofErr w:type="gramStart"/>
      <w:r w:rsidRPr="00487299">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487299">
        <w:t xml:space="preserve"> вступить в переговоры о продлении или прекращении действия Договора.</w:t>
      </w:r>
    </w:p>
    <w:p w:rsidR="00694A69" w:rsidRPr="00487299" w:rsidRDefault="00694A69" w:rsidP="00694A69">
      <w:pPr>
        <w:pStyle w:val="affe"/>
        <w:ind w:firstLine="567"/>
      </w:pPr>
      <w:r w:rsidRPr="00487299">
        <w:t>8.2.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94A69" w:rsidRPr="00487299" w:rsidRDefault="00694A69" w:rsidP="00694A69">
      <w:pPr>
        <w:pStyle w:val="affe"/>
        <w:ind w:firstLine="567"/>
      </w:pPr>
      <w:r w:rsidRPr="00487299">
        <w:t>8.3. Обязанность доказать наличие обстоятельств непреодолимой силы лежит на Стороне Договора, не выполнившей свои обязательства по Договору.</w:t>
      </w:r>
    </w:p>
    <w:p w:rsidR="00694A69" w:rsidRPr="00487299" w:rsidRDefault="00694A69" w:rsidP="00694A69">
      <w:pPr>
        <w:pStyle w:val="affe"/>
        <w:ind w:firstLine="567"/>
      </w:pPr>
    </w:p>
    <w:p w:rsidR="00694A69" w:rsidRPr="00487299" w:rsidRDefault="00694A69" w:rsidP="00694A69">
      <w:pPr>
        <w:keepNext/>
        <w:ind w:firstLine="567"/>
        <w:jc w:val="center"/>
        <w:rPr>
          <w:b/>
        </w:rPr>
      </w:pPr>
    </w:p>
    <w:p w:rsidR="00694A69" w:rsidRPr="00487299" w:rsidRDefault="00694A69" w:rsidP="00694A69">
      <w:pPr>
        <w:keepNext/>
        <w:ind w:firstLine="567"/>
        <w:jc w:val="center"/>
        <w:rPr>
          <w:b/>
        </w:rPr>
      </w:pPr>
      <w:r w:rsidRPr="00487299">
        <w:rPr>
          <w:b/>
        </w:rPr>
        <w:t>9. Порядок разрешения споров</w:t>
      </w:r>
    </w:p>
    <w:p w:rsidR="00694A69" w:rsidRPr="00487299" w:rsidRDefault="00694A69" w:rsidP="00694A69">
      <w:pPr>
        <w:pStyle w:val="affe"/>
        <w:ind w:firstLine="567"/>
      </w:pPr>
      <w:r w:rsidRPr="00487299">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Pr="00487299">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94A69" w:rsidRPr="00487299" w:rsidRDefault="00694A69" w:rsidP="00694A69">
      <w:pPr>
        <w:pStyle w:val="affe"/>
        <w:ind w:firstLine="567"/>
      </w:pPr>
      <w:r w:rsidRPr="00487299">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94A69" w:rsidRPr="00487299" w:rsidRDefault="00694A69" w:rsidP="00694A69">
      <w:pPr>
        <w:ind w:firstLine="567"/>
        <w:jc w:val="center"/>
        <w:rPr>
          <w:b/>
        </w:rPr>
      </w:pPr>
    </w:p>
    <w:p w:rsidR="00694A69" w:rsidRPr="00487299" w:rsidRDefault="00694A69" w:rsidP="00694A69">
      <w:pPr>
        <w:rPr>
          <w:b/>
        </w:rPr>
      </w:pPr>
    </w:p>
    <w:p w:rsidR="00694A69" w:rsidRPr="00487299" w:rsidRDefault="00694A69" w:rsidP="00694A69">
      <w:pPr>
        <w:ind w:firstLine="567"/>
        <w:jc w:val="center"/>
        <w:rPr>
          <w:b/>
        </w:rPr>
      </w:pPr>
      <w:r w:rsidRPr="00487299">
        <w:rPr>
          <w:b/>
        </w:rPr>
        <w:t>10. Изменение и расторжение Договора</w:t>
      </w:r>
    </w:p>
    <w:p w:rsidR="00694A69" w:rsidRPr="00487299" w:rsidRDefault="00694A69" w:rsidP="00694A69">
      <w:pPr>
        <w:ind w:firstLine="567"/>
        <w:jc w:val="both"/>
      </w:pPr>
      <w:r w:rsidRPr="00487299">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94A69" w:rsidRPr="00487299" w:rsidRDefault="00694A69" w:rsidP="00694A69">
      <w:pPr>
        <w:ind w:firstLine="567"/>
        <w:jc w:val="both"/>
      </w:pPr>
      <w:r w:rsidRPr="00487299">
        <w:t xml:space="preserve">10.2. </w:t>
      </w:r>
      <w:proofErr w:type="gramStart"/>
      <w:r w:rsidRPr="00487299">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694A69" w:rsidRPr="00487299" w:rsidRDefault="00694A69" w:rsidP="00694A69">
      <w:pPr>
        <w:ind w:firstLine="567"/>
        <w:jc w:val="both"/>
      </w:pPr>
      <w:r w:rsidRPr="00487299">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94A69" w:rsidRPr="00487299" w:rsidRDefault="00694A69" w:rsidP="00694A69">
      <w:pPr>
        <w:widowControl w:val="0"/>
        <w:tabs>
          <w:tab w:val="decimal" w:pos="0"/>
        </w:tabs>
        <w:autoSpaceDE w:val="0"/>
        <w:autoSpaceDN w:val="0"/>
        <w:adjustRightInd w:val="0"/>
        <w:ind w:firstLine="567"/>
        <w:jc w:val="both"/>
      </w:pPr>
      <w:r w:rsidRPr="00487299">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94A69" w:rsidRPr="00487299" w:rsidRDefault="00694A69" w:rsidP="00694A69">
      <w:pPr>
        <w:pStyle w:val="affe"/>
        <w:ind w:firstLine="567"/>
      </w:pPr>
      <w:r w:rsidRPr="00487299">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94A69" w:rsidRPr="00487299" w:rsidRDefault="00694A69" w:rsidP="00694A69">
      <w:pPr>
        <w:pStyle w:val="affe"/>
        <w:ind w:firstLine="567"/>
      </w:pPr>
      <w:r w:rsidRPr="00487299">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rsidRPr="00487299">
        <w:t>с даты получения</w:t>
      </w:r>
      <w:proofErr w:type="gramEnd"/>
      <w:r w:rsidRPr="00487299">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94A69" w:rsidRPr="00487299" w:rsidRDefault="00694A69" w:rsidP="00694A69">
      <w:pPr>
        <w:ind w:firstLine="567"/>
        <w:jc w:val="center"/>
        <w:rPr>
          <w:b/>
        </w:rPr>
      </w:pPr>
    </w:p>
    <w:p w:rsidR="00694A69" w:rsidRPr="00487299" w:rsidRDefault="00694A69" w:rsidP="00694A69">
      <w:pPr>
        <w:ind w:firstLine="567"/>
        <w:jc w:val="center"/>
        <w:rPr>
          <w:b/>
        </w:rPr>
      </w:pPr>
      <w:r w:rsidRPr="00487299">
        <w:rPr>
          <w:b/>
        </w:rPr>
        <w:t>11. Срок действия Договора</w:t>
      </w:r>
    </w:p>
    <w:p w:rsidR="00694A69" w:rsidRDefault="00694A69" w:rsidP="00694A69">
      <w:pPr>
        <w:autoSpaceDE w:val="0"/>
        <w:autoSpaceDN w:val="0"/>
        <w:adjustRightInd w:val="0"/>
        <w:ind w:firstLine="567"/>
        <w:jc w:val="both"/>
      </w:pPr>
      <w:r w:rsidRPr="00487299">
        <w:t xml:space="preserve">11.1. Договор вступает в силу </w:t>
      </w:r>
      <w:proofErr w:type="gramStart"/>
      <w:r w:rsidRPr="00487299">
        <w:t>с даты подписания</w:t>
      </w:r>
      <w:proofErr w:type="gramEnd"/>
      <w:r w:rsidRPr="00487299">
        <w:t xml:space="preserve"> его Сторонами и действует по «31» декабря 2020г.  С «01» января 2021г.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71D60" w:rsidRDefault="00371D60" w:rsidP="00694A69">
      <w:pPr>
        <w:autoSpaceDE w:val="0"/>
        <w:autoSpaceDN w:val="0"/>
        <w:adjustRightInd w:val="0"/>
        <w:ind w:firstLine="567"/>
        <w:jc w:val="both"/>
      </w:pPr>
    </w:p>
    <w:p w:rsidR="00371D60" w:rsidRPr="00487299" w:rsidRDefault="00371D60" w:rsidP="00694A69">
      <w:pPr>
        <w:autoSpaceDE w:val="0"/>
        <w:autoSpaceDN w:val="0"/>
        <w:adjustRightInd w:val="0"/>
        <w:ind w:firstLine="567"/>
        <w:jc w:val="both"/>
      </w:pPr>
      <w:bookmarkStart w:id="83" w:name="_GoBack"/>
      <w:bookmarkEnd w:id="83"/>
    </w:p>
    <w:p w:rsidR="00694A69" w:rsidRPr="00487299" w:rsidRDefault="00694A69" w:rsidP="00694A69">
      <w:pPr>
        <w:ind w:firstLine="567"/>
        <w:jc w:val="center"/>
        <w:rPr>
          <w:b/>
        </w:rPr>
      </w:pPr>
    </w:p>
    <w:p w:rsidR="00694A69" w:rsidRPr="00487299" w:rsidRDefault="00694A69" w:rsidP="00694A69">
      <w:pPr>
        <w:ind w:firstLine="567"/>
        <w:jc w:val="center"/>
        <w:rPr>
          <w:b/>
        </w:rPr>
      </w:pPr>
      <w:r w:rsidRPr="00487299">
        <w:rPr>
          <w:b/>
        </w:rPr>
        <w:lastRenderedPageBreak/>
        <w:t>12. Прочие условия</w:t>
      </w:r>
    </w:p>
    <w:p w:rsidR="00694A69" w:rsidRPr="00487299" w:rsidRDefault="00694A69" w:rsidP="00694A69">
      <w:pPr>
        <w:pStyle w:val="ConsPlusNormal"/>
        <w:widowControl/>
        <w:ind w:firstLine="567"/>
        <w:jc w:val="both"/>
        <w:rPr>
          <w:rFonts w:ascii="Times New Roman" w:hAnsi="Times New Roman"/>
          <w:sz w:val="24"/>
          <w:szCs w:val="24"/>
        </w:rPr>
      </w:pPr>
      <w:r w:rsidRPr="00487299">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487299">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94A69" w:rsidRPr="00487299" w:rsidRDefault="00694A69" w:rsidP="00694A69">
      <w:pPr>
        <w:widowControl w:val="0"/>
        <w:shd w:val="clear" w:color="auto" w:fill="FFFFFF"/>
        <w:autoSpaceDE w:val="0"/>
        <w:autoSpaceDN w:val="0"/>
        <w:adjustRightInd w:val="0"/>
        <w:ind w:firstLine="567"/>
        <w:jc w:val="both"/>
        <w:rPr>
          <w:color w:val="000000"/>
        </w:rPr>
      </w:pPr>
      <w:r w:rsidRPr="00487299">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94A69" w:rsidRPr="00487299" w:rsidRDefault="00694A69" w:rsidP="00694A69">
      <w:pPr>
        <w:ind w:firstLine="567"/>
        <w:jc w:val="both"/>
      </w:pPr>
      <w:r w:rsidRPr="00487299">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94A69" w:rsidRPr="00487299" w:rsidRDefault="00694A69" w:rsidP="00694A69">
      <w:pPr>
        <w:pStyle w:val="ConsNormal"/>
        <w:widowControl/>
        <w:ind w:right="0" w:firstLine="567"/>
        <w:jc w:val="both"/>
        <w:rPr>
          <w:rFonts w:ascii="Times New Roman" w:hAnsi="Times New Roman" w:cs="Times New Roman"/>
          <w:sz w:val="24"/>
          <w:szCs w:val="24"/>
        </w:rPr>
      </w:pPr>
      <w:r w:rsidRPr="00487299">
        <w:rPr>
          <w:rFonts w:ascii="Times New Roman" w:hAnsi="Times New Roman" w:cs="Times New Roman"/>
          <w:sz w:val="24"/>
          <w:szCs w:val="24"/>
        </w:rPr>
        <w:t xml:space="preserve">12.4. В </w:t>
      </w:r>
      <w:proofErr w:type="gramStart"/>
      <w:r w:rsidRPr="00487299">
        <w:rPr>
          <w:rFonts w:ascii="Times New Roman" w:hAnsi="Times New Roman" w:cs="Times New Roman"/>
          <w:sz w:val="24"/>
          <w:szCs w:val="24"/>
        </w:rPr>
        <w:t>случае</w:t>
      </w:r>
      <w:proofErr w:type="gramEnd"/>
      <w:r w:rsidRPr="00487299">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94A69" w:rsidRPr="00487299" w:rsidRDefault="00694A69" w:rsidP="00694A69">
      <w:pPr>
        <w:pStyle w:val="aff7"/>
        <w:tabs>
          <w:tab w:val="left" w:pos="708"/>
        </w:tabs>
        <w:ind w:left="0" w:firstLine="567"/>
        <w:rPr>
          <w:szCs w:val="24"/>
        </w:rPr>
      </w:pPr>
      <w:r w:rsidRPr="00487299">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94A69" w:rsidRPr="00487299" w:rsidRDefault="00694A69" w:rsidP="00694A69">
      <w:pPr>
        <w:pStyle w:val="ConsPlusNormal"/>
        <w:widowControl/>
        <w:ind w:firstLine="567"/>
        <w:jc w:val="both"/>
        <w:rPr>
          <w:rFonts w:ascii="Times New Roman" w:hAnsi="Times New Roman" w:cs="Times New Roman"/>
          <w:sz w:val="24"/>
          <w:szCs w:val="24"/>
        </w:rPr>
      </w:pPr>
      <w:r w:rsidRPr="00487299">
        <w:rPr>
          <w:rFonts w:ascii="Times New Roman" w:hAnsi="Times New Roman" w:cs="Times New Roman"/>
          <w:sz w:val="24"/>
          <w:szCs w:val="24"/>
        </w:rPr>
        <w:t>12.6. Все приложения к Договору являются его неотъемлемой частью.</w:t>
      </w:r>
    </w:p>
    <w:p w:rsidR="00694A69" w:rsidRPr="00487299" w:rsidRDefault="00694A69" w:rsidP="00694A69">
      <w:pPr>
        <w:pStyle w:val="ConsPlusNormal"/>
        <w:widowControl/>
        <w:ind w:firstLine="567"/>
        <w:jc w:val="both"/>
        <w:rPr>
          <w:rFonts w:ascii="Times New Roman" w:hAnsi="Times New Roman" w:cs="Times New Roman"/>
          <w:sz w:val="24"/>
          <w:szCs w:val="24"/>
        </w:rPr>
      </w:pPr>
      <w:r w:rsidRPr="00487299">
        <w:rPr>
          <w:rFonts w:ascii="Times New Roman" w:hAnsi="Times New Roman" w:cs="Times New Roman"/>
          <w:sz w:val="24"/>
          <w:szCs w:val="24"/>
        </w:rPr>
        <w:t>12.7. К Договору прилагается:</w:t>
      </w:r>
    </w:p>
    <w:p w:rsidR="00694A69" w:rsidRPr="00487299" w:rsidRDefault="00694A69" w:rsidP="00694A69">
      <w:pPr>
        <w:autoSpaceDE w:val="0"/>
        <w:autoSpaceDN w:val="0"/>
        <w:adjustRightInd w:val="0"/>
        <w:ind w:firstLine="567"/>
        <w:jc w:val="both"/>
      </w:pPr>
      <w:r w:rsidRPr="00487299">
        <w:t>- Приложение №1 (Спецификация);</w:t>
      </w:r>
    </w:p>
    <w:p w:rsidR="00694A69" w:rsidRPr="00487299" w:rsidRDefault="00694A69" w:rsidP="00694A69">
      <w:pPr>
        <w:pStyle w:val="ConsPlusNormal"/>
        <w:widowControl/>
        <w:ind w:firstLine="567"/>
        <w:jc w:val="both"/>
        <w:rPr>
          <w:rFonts w:ascii="Times New Roman" w:hAnsi="Times New Roman" w:cs="Times New Roman"/>
          <w:sz w:val="24"/>
          <w:szCs w:val="24"/>
        </w:rPr>
      </w:pPr>
      <w:r w:rsidRPr="00487299">
        <w:rPr>
          <w:rFonts w:ascii="Times New Roman" w:hAnsi="Times New Roman" w:cs="Times New Roman"/>
          <w:sz w:val="24"/>
          <w:szCs w:val="24"/>
        </w:rPr>
        <w:t>- Приложение №2 (Техническое задание).</w:t>
      </w:r>
    </w:p>
    <w:p w:rsidR="00694A69" w:rsidRPr="00487299" w:rsidRDefault="00694A69" w:rsidP="00694A69">
      <w:pPr>
        <w:ind w:firstLine="567"/>
        <w:jc w:val="both"/>
        <w:rPr>
          <w:b/>
        </w:rPr>
      </w:pPr>
    </w:p>
    <w:p w:rsidR="00694A69" w:rsidRPr="00487299" w:rsidRDefault="00694A69" w:rsidP="00694A69">
      <w:pPr>
        <w:ind w:firstLine="567"/>
        <w:jc w:val="both"/>
        <w:rPr>
          <w:b/>
        </w:rPr>
      </w:pPr>
      <w:r w:rsidRPr="00487299">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94A69" w:rsidRPr="00487299" w:rsidTr="00B83879">
        <w:trPr>
          <w:trHeight w:val="3725"/>
        </w:trPr>
        <w:tc>
          <w:tcPr>
            <w:tcW w:w="4928" w:type="dxa"/>
          </w:tcPr>
          <w:p w:rsidR="00694A69" w:rsidRPr="00487299" w:rsidRDefault="00694A69" w:rsidP="00B83879">
            <w:pPr>
              <w:widowControl w:val="0"/>
              <w:autoSpaceDE w:val="0"/>
              <w:autoSpaceDN w:val="0"/>
              <w:adjustRightInd w:val="0"/>
              <w:spacing w:line="276" w:lineRule="auto"/>
              <w:jc w:val="both"/>
              <w:rPr>
                <w:color w:val="000000"/>
                <w:lang w:eastAsia="en-US"/>
              </w:rPr>
            </w:pPr>
            <w:r w:rsidRPr="00487299">
              <w:rPr>
                <w:b/>
                <w:color w:val="000000"/>
                <w:lang w:eastAsia="en-US"/>
              </w:rPr>
              <w:t>Заказчик:</w:t>
            </w:r>
          </w:p>
          <w:p w:rsidR="00694A69" w:rsidRPr="00487299" w:rsidRDefault="00694A69" w:rsidP="00B83879">
            <w:pPr>
              <w:autoSpaceDE w:val="0"/>
              <w:autoSpaceDN w:val="0"/>
              <w:spacing w:line="276" w:lineRule="auto"/>
              <w:jc w:val="both"/>
              <w:rPr>
                <w:color w:val="000000"/>
                <w:lang w:eastAsia="en-US"/>
              </w:rPr>
            </w:pPr>
            <w:r w:rsidRPr="00487299">
              <w:rPr>
                <w:color w:val="000000"/>
                <w:lang w:eastAsia="en-US"/>
              </w:rPr>
              <w:t>Сургутское городское муниципальное унитарное предприятие  «Городские тепловые сети»</w:t>
            </w:r>
          </w:p>
          <w:p w:rsidR="00694A69" w:rsidRPr="00487299" w:rsidRDefault="00694A69" w:rsidP="00B83879">
            <w:pPr>
              <w:autoSpaceDE w:val="0"/>
              <w:autoSpaceDN w:val="0"/>
              <w:spacing w:line="276" w:lineRule="auto"/>
              <w:jc w:val="both"/>
              <w:rPr>
                <w:rFonts w:ascii="Calibri" w:hAnsi="Calibri" w:cs="Calibri"/>
                <w:color w:val="000000"/>
                <w:lang w:eastAsia="en-US"/>
              </w:rPr>
            </w:pPr>
            <w:r w:rsidRPr="00487299">
              <w:rPr>
                <w:color w:val="000000"/>
                <w:lang w:eastAsia="en-US"/>
              </w:rPr>
              <w:t xml:space="preserve">ИНН 8602017038 /КПП </w:t>
            </w:r>
            <w:r w:rsidRPr="00487299">
              <w:rPr>
                <w:lang w:eastAsia="en-US"/>
              </w:rPr>
              <w:t>860201001</w:t>
            </w:r>
            <w:r w:rsidRPr="00487299">
              <w:rPr>
                <w:color w:val="000000"/>
                <w:lang w:eastAsia="en-US"/>
              </w:rPr>
              <w:t xml:space="preserve">   </w:t>
            </w:r>
          </w:p>
          <w:p w:rsidR="00694A69" w:rsidRPr="00487299" w:rsidRDefault="00694A69" w:rsidP="00B83879">
            <w:pPr>
              <w:autoSpaceDE w:val="0"/>
              <w:autoSpaceDN w:val="0"/>
              <w:spacing w:line="276" w:lineRule="auto"/>
              <w:jc w:val="both"/>
              <w:rPr>
                <w:color w:val="000000"/>
                <w:lang w:eastAsia="en-US"/>
              </w:rPr>
            </w:pPr>
            <w:r w:rsidRPr="00487299">
              <w:rPr>
                <w:color w:val="000000"/>
                <w:lang w:eastAsia="en-US"/>
              </w:rPr>
              <w:t xml:space="preserve">ОГРН 1028600587069     </w:t>
            </w:r>
          </w:p>
          <w:p w:rsidR="00694A69" w:rsidRPr="00487299" w:rsidRDefault="00694A69" w:rsidP="00B83879">
            <w:pPr>
              <w:autoSpaceDE w:val="0"/>
              <w:autoSpaceDN w:val="0"/>
              <w:spacing w:line="276" w:lineRule="auto"/>
              <w:jc w:val="both"/>
              <w:rPr>
                <w:color w:val="000000"/>
                <w:lang w:eastAsia="en-US"/>
              </w:rPr>
            </w:pPr>
            <w:proofErr w:type="gramStart"/>
            <w:r w:rsidRPr="00487299">
              <w:rPr>
                <w:color w:val="000000"/>
                <w:lang w:eastAsia="en-US"/>
              </w:rPr>
              <w:t>Р</w:t>
            </w:r>
            <w:proofErr w:type="gramEnd"/>
            <w:r w:rsidRPr="00487299">
              <w:rPr>
                <w:color w:val="000000"/>
                <w:lang w:eastAsia="en-US"/>
              </w:rPr>
              <w:t>/с 40702810167170101356  </w:t>
            </w:r>
          </w:p>
          <w:p w:rsidR="00694A69" w:rsidRPr="00487299" w:rsidRDefault="00694A69" w:rsidP="00B83879">
            <w:pPr>
              <w:autoSpaceDE w:val="0"/>
              <w:autoSpaceDN w:val="0"/>
              <w:spacing w:line="276" w:lineRule="auto"/>
              <w:jc w:val="both"/>
              <w:rPr>
                <w:lang w:eastAsia="en-US"/>
              </w:rPr>
            </w:pPr>
            <w:proofErr w:type="gramStart"/>
            <w:r w:rsidRPr="00487299">
              <w:rPr>
                <w:lang w:eastAsia="en-US"/>
              </w:rPr>
              <w:t>ЗАПАДНО-СИБИРСКОЕ</w:t>
            </w:r>
            <w:proofErr w:type="gramEnd"/>
            <w:r w:rsidRPr="00487299">
              <w:rPr>
                <w:lang w:eastAsia="en-US"/>
              </w:rPr>
              <w:t xml:space="preserve"> ОТДЕЛЕНИЕ</w:t>
            </w:r>
          </w:p>
          <w:p w:rsidR="00694A69" w:rsidRPr="00487299" w:rsidRDefault="00694A69" w:rsidP="00B83879">
            <w:pPr>
              <w:autoSpaceDE w:val="0"/>
              <w:autoSpaceDN w:val="0"/>
              <w:spacing w:line="276" w:lineRule="auto"/>
              <w:jc w:val="both"/>
              <w:rPr>
                <w:color w:val="000000"/>
                <w:lang w:eastAsia="en-US"/>
              </w:rPr>
            </w:pPr>
            <w:r w:rsidRPr="00487299">
              <w:rPr>
                <w:lang w:eastAsia="en-US"/>
              </w:rPr>
              <w:t>№ 8647 ПАО СБЕРБАНК г. Тюмень</w:t>
            </w:r>
            <w:r w:rsidRPr="00487299">
              <w:rPr>
                <w:color w:val="000000"/>
                <w:lang w:eastAsia="en-US"/>
              </w:rPr>
              <w:t xml:space="preserve">         </w:t>
            </w:r>
          </w:p>
          <w:p w:rsidR="00694A69" w:rsidRPr="00487299" w:rsidRDefault="00694A69" w:rsidP="00B83879">
            <w:pPr>
              <w:autoSpaceDE w:val="0"/>
              <w:autoSpaceDN w:val="0"/>
              <w:spacing w:line="276" w:lineRule="auto"/>
              <w:jc w:val="both"/>
              <w:rPr>
                <w:color w:val="000000"/>
                <w:lang w:eastAsia="en-US"/>
              </w:rPr>
            </w:pPr>
            <w:r w:rsidRPr="00487299">
              <w:rPr>
                <w:color w:val="000000"/>
                <w:lang w:eastAsia="en-US"/>
              </w:rPr>
              <w:t xml:space="preserve">к/с 30101810800000000651        </w:t>
            </w:r>
          </w:p>
          <w:p w:rsidR="00694A69" w:rsidRPr="00487299" w:rsidRDefault="00694A69" w:rsidP="00B83879">
            <w:pPr>
              <w:spacing w:line="276" w:lineRule="auto"/>
              <w:jc w:val="both"/>
              <w:rPr>
                <w:color w:val="000000"/>
                <w:lang w:eastAsia="en-US"/>
              </w:rPr>
            </w:pPr>
            <w:r w:rsidRPr="00487299">
              <w:rPr>
                <w:color w:val="000000"/>
                <w:lang w:eastAsia="en-US"/>
              </w:rPr>
              <w:t xml:space="preserve">БИК 047102651         </w:t>
            </w:r>
          </w:p>
          <w:p w:rsidR="00694A69" w:rsidRPr="00487299" w:rsidRDefault="00694A69" w:rsidP="00B83879">
            <w:pPr>
              <w:spacing w:line="276" w:lineRule="auto"/>
              <w:jc w:val="both"/>
              <w:rPr>
                <w:color w:val="000000"/>
                <w:lang w:eastAsia="en-US"/>
              </w:rPr>
            </w:pPr>
            <w:r w:rsidRPr="00487299">
              <w:rPr>
                <w:color w:val="000000"/>
                <w:lang w:eastAsia="en-US"/>
              </w:rPr>
              <w:t>Адрес (место нахождения): 628403, Ханты-Мансийский автономный округ-Югра, город Сургут, улица Маяковского, д.15</w:t>
            </w:r>
          </w:p>
          <w:p w:rsidR="00694A69" w:rsidRPr="00487299" w:rsidRDefault="00694A69" w:rsidP="00B83879">
            <w:pPr>
              <w:spacing w:line="276" w:lineRule="auto"/>
              <w:jc w:val="both"/>
              <w:rPr>
                <w:lang w:val="en-US" w:eastAsia="en-US"/>
              </w:rPr>
            </w:pPr>
            <w:r w:rsidRPr="00487299">
              <w:rPr>
                <w:lang w:val="en-US" w:eastAsia="en-US"/>
              </w:rPr>
              <w:t>E-mail: gts@surgutgts.ru</w:t>
            </w:r>
          </w:p>
          <w:p w:rsidR="00694A69" w:rsidRPr="00487299" w:rsidRDefault="00694A69" w:rsidP="00B83879">
            <w:pPr>
              <w:spacing w:line="276" w:lineRule="auto"/>
              <w:jc w:val="both"/>
              <w:rPr>
                <w:color w:val="000000"/>
                <w:lang w:val="en-US" w:eastAsia="en-US"/>
              </w:rPr>
            </w:pPr>
            <w:r w:rsidRPr="00487299">
              <w:rPr>
                <w:lang w:eastAsia="en-US"/>
              </w:rPr>
              <w:t>Тел</w:t>
            </w:r>
            <w:r w:rsidRPr="00487299">
              <w:rPr>
                <w:lang w:val="en-US" w:eastAsia="en-US"/>
              </w:rPr>
              <w:t xml:space="preserve">: 8 (3462) </w:t>
            </w:r>
            <w:r w:rsidRPr="00487299">
              <w:rPr>
                <w:color w:val="000000"/>
                <w:lang w:val="en-US" w:eastAsia="en-US"/>
              </w:rPr>
              <w:t>52-43-11</w:t>
            </w:r>
          </w:p>
          <w:p w:rsidR="00694A69" w:rsidRPr="00487299" w:rsidRDefault="00694A69" w:rsidP="00B83879">
            <w:pPr>
              <w:spacing w:line="276" w:lineRule="auto"/>
              <w:jc w:val="both"/>
              <w:rPr>
                <w:color w:val="000000"/>
                <w:lang w:val="en-US" w:eastAsia="en-US"/>
              </w:rPr>
            </w:pPr>
          </w:p>
          <w:p w:rsidR="00694A69" w:rsidRPr="00487299" w:rsidRDefault="00694A69" w:rsidP="00B83879">
            <w:pPr>
              <w:spacing w:line="276" w:lineRule="auto"/>
              <w:jc w:val="both"/>
              <w:rPr>
                <w:color w:val="000000"/>
                <w:lang w:eastAsia="en-US"/>
              </w:rPr>
            </w:pPr>
            <w:r w:rsidRPr="00487299">
              <w:rPr>
                <w:color w:val="000000"/>
                <w:lang w:eastAsia="en-US"/>
              </w:rPr>
              <w:t>Директор:</w:t>
            </w:r>
          </w:p>
          <w:p w:rsidR="00694A69" w:rsidRPr="00487299" w:rsidRDefault="00694A69" w:rsidP="00B83879">
            <w:pPr>
              <w:spacing w:line="276" w:lineRule="auto"/>
              <w:jc w:val="both"/>
              <w:rPr>
                <w:color w:val="000000"/>
                <w:lang w:eastAsia="en-US"/>
              </w:rPr>
            </w:pPr>
            <w:r w:rsidRPr="00487299">
              <w:rPr>
                <w:color w:val="000000"/>
                <w:lang w:eastAsia="en-US"/>
              </w:rPr>
              <w:t>__________________/В.Н. Юркин/</w:t>
            </w:r>
          </w:p>
          <w:p w:rsidR="00694A69" w:rsidRPr="00487299" w:rsidRDefault="00694A69" w:rsidP="00B83879">
            <w:pPr>
              <w:spacing w:line="276" w:lineRule="auto"/>
              <w:jc w:val="both"/>
              <w:rPr>
                <w:color w:val="000000"/>
                <w:lang w:eastAsia="en-US"/>
              </w:rPr>
            </w:pPr>
          </w:p>
        </w:tc>
        <w:tc>
          <w:tcPr>
            <w:tcW w:w="4678" w:type="dxa"/>
          </w:tcPr>
          <w:p w:rsidR="00694A69" w:rsidRPr="00487299" w:rsidRDefault="00694A69" w:rsidP="00B83879">
            <w:pPr>
              <w:spacing w:line="276" w:lineRule="auto"/>
              <w:jc w:val="both"/>
              <w:rPr>
                <w:b/>
                <w:lang w:eastAsia="en-US"/>
              </w:rPr>
            </w:pPr>
            <w:r w:rsidRPr="00487299">
              <w:rPr>
                <w:b/>
                <w:lang w:eastAsia="en-US"/>
              </w:rPr>
              <w:t>Поставщик:</w:t>
            </w:r>
          </w:p>
          <w:p w:rsidR="00694A69" w:rsidRPr="00487299" w:rsidRDefault="00694A69" w:rsidP="00B83879">
            <w:pPr>
              <w:spacing w:line="276" w:lineRule="auto"/>
              <w:ind w:firstLine="567"/>
              <w:jc w:val="both"/>
              <w:rPr>
                <w:lang w:eastAsia="en-US"/>
              </w:rPr>
            </w:pPr>
          </w:p>
        </w:tc>
      </w:tr>
    </w:tbl>
    <w:p w:rsidR="00694A69" w:rsidRPr="00487299" w:rsidRDefault="00694A69" w:rsidP="00694A69">
      <w:pPr>
        <w:pStyle w:val="ConsPlusNormal"/>
        <w:widowControl/>
        <w:ind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p>
    <w:p w:rsidR="00694A69" w:rsidRPr="00487299" w:rsidRDefault="00694A69" w:rsidP="00694A69">
      <w:pPr>
        <w:pStyle w:val="ConsPlusNormal"/>
        <w:widowControl/>
        <w:ind w:left="7795" w:firstLine="0"/>
        <w:jc w:val="both"/>
        <w:rPr>
          <w:rFonts w:ascii="Times New Roman" w:hAnsi="Times New Roman" w:cs="Times New Roman"/>
          <w:sz w:val="24"/>
          <w:szCs w:val="24"/>
        </w:rPr>
      </w:pPr>
      <w:r w:rsidRPr="00487299">
        <w:rPr>
          <w:rFonts w:ascii="Times New Roman" w:hAnsi="Times New Roman" w:cs="Times New Roman"/>
          <w:sz w:val="24"/>
          <w:szCs w:val="24"/>
        </w:rPr>
        <w:t>Приложение № 1</w:t>
      </w:r>
    </w:p>
    <w:p w:rsidR="00694A69" w:rsidRPr="00487299" w:rsidRDefault="00694A69" w:rsidP="00694A69">
      <w:pPr>
        <w:pStyle w:val="ConsPlusNormal"/>
        <w:widowControl/>
        <w:ind w:left="4944" w:firstLine="0"/>
        <w:jc w:val="both"/>
        <w:rPr>
          <w:rFonts w:ascii="Times New Roman" w:hAnsi="Times New Roman" w:cs="Times New Roman"/>
          <w:sz w:val="24"/>
          <w:szCs w:val="24"/>
        </w:rPr>
      </w:pPr>
      <w:r w:rsidRPr="00487299">
        <w:rPr>
          <w:rFonts w:ascii="Times New Roman" w:hAnsi="Times New Roman" w:cs="Times New Roman"/>
          <w:sz w:val="24"/>
          <w:szCs w:val="24"/>
        </w:rPr>
        <w:t xml:space="preserve"> к Договору № ____ от «___» _______ 20__ г.</w:t>
      </w:r>
    </w:p>
    <w:p w:rsidR="00694A69" w:rsidRPr="00487299" w:rsidRDefault="00694A69" w:rsidP="00694A69">
      <w:pPr>
        <w:pStyle w:val="ConsPlusNormal"/>
        <w:widowControl/>
        <w:ind w:left="6379" w:firstLine="567"/>
        <w:jc w:val="both"/>
        <w:rPr>
          <w:rFonts w:ascii="Times New Roman" w:hAnsi="Times New Roman" w:cs="Times New Roman"/>
          <w:sz w:val="24"/>
          <w:szCs w:val="24"/>
        </w:rPr>
      </w:pPr>
    </w:p>
    <w:p w:rsidR="00694A69" w:rsidRPr="00487299" w:rsidRDefault="00694A69" w:rsidP="00694A69">
      <w:pPr>
        <w:keepNext/>
        <w:ind w:firstLine="567"/>
        <w:jc w:val="center"/>
        <w:outlineLvl w:val="0"/>
        <w:rPr>
          <w:b/>
          <w:bCs/>
          <w:kern w:val="32"/>
        </w:rPr>
      </w:pPr>
    </w:p>
    <w:p w:rsidR="00694A69" w:rsidRPr="00487299" w:rsidRDefault="00694A69" w:rsidP="00694A69">
      <w:pPr>
        <w:jc w:val="center"/>
      </w:pPr>
      <w:r w:rsidRPr="00487299">
        <w:rPr>
          <w:b/>
          <w:bCs/>
          <w:kern w:val="32"/>
        </w:rPr>
        <w:t>СПЕЦИФИКАЦИЯ</w:t>
      </w:r>
    </w:p>
    <w:p w:rsidR="00694A69" w:rsidRPr="00487299" w:rsidRDefault="00694A69" w:rsidP="00694A69">
      <w:pPr>
        <w:keepNext/>
        <w:ind w:firstLine="567"/>
        <w:jc w:val="both"/>
        <w:outlineLvl w:val="0"/>
      </w:pPr>
    </w:p>
    <w:tbl>
      <w:tblPr>
        <w:tblW w:w="10200" w:type="dxa"/>
        <w:tblInd w:w="-214" w:type="dxa"/>
        <w:tblLayout w:type="fixed"/>
        <w:tblCellMar>
          <w:left w:w="70" w:type="dxa"/>
          <w:right w:w="70" w:type="dxa"/>
        </w:tblCellMar>
        <w:tblLook w:val="04A0" w:firstRow="1" w:lastRow="0" w:firstColumn="1" w:lastColumn="0" w:noHBand="0" w:noVBand="1"/>
      </w:tblPr>
      <w:tblGrid>
        <w:gridCol w:w="994"/>
        <w:gridCol w:w="1984"/>
        <w:gridCol w:w="1049"/>
        <w:gridCol w:w="1889"/>
        <w:gridCol w:w="1932"/>
        <w:gridCol w:w="2352"/>
      </w:tblGrid>
      <w:tr w:rsidR="00694A69" w:rsidRPr="00487299" w:rsidTr="00B83879">
        <w:trPr>
          <w:trHeight w:val="429"/>
        </w:trPr>
        <w:tc>
          <w:tcPr>
            <w:tcW w:w="995" w:type="dxa"/>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jc w:val="both"/>
              <w:rPr>
                <w:lang w:eastAsia="en-US"/>
              </w:rPr>
            </w:pPr>
            <w:r w:rsidRPr="00487299">
              <w:rPr>
                <w:lang w:eastAsia="en-US"/>
              </w:rPr>
              <w:t>№</w:t>
            </w:r>
          </w:p>
          <w:p w:rsidR="00694A69" w:rsidRPr="00487299" w:rsidRDefault="00694A69" w:rsidP="00B83879">
            <w:pPr>
              <w:autoSpaceDE w:val="0"/>
              <w:autoSpaceDN w:val="0"/>
              <w:adjustRightInd w:val="0"/>
              <w:spacing w:line="276" w:lineRule="auto"/>
              <w:jc w:val="both"/>
              <w:rPr>
                <w:lang w:eastAsia="en-US"/>
              </w:rPr>
            </w:pPr>
            <w:proofErr w:type="gramStart"/>
            <w:r w:rsidRPr="00487299">
              <w:rPr>
                <w:lang w:eastAsia="en-US"/>
              </w:rPr>
              <w:t>п</w:t>
            </w:r>
            <w:proofErr w:type="gramEnd"/>
            <w:r w:rsidRPr="00487299">
              <w:rPr>
                <w:lang w:eastAsia="en-US"/>
              </w:rPr>
              <w:t>/п</w:t>
            </w:r>
          </w:p>
        </w:tc>
        <w:tc>
          <w:tcPr>
            <w:tcW w:w="1985" w:type="dxa"/>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jc w:val="both"/>
              <w:rPr>
                <w:lang w:eastAsia="en-US"/>
              </w:rPr>
            </w:pPr>
            <w:r w:rsidRPr="00487299">
              <w:rPr>
                <w:sz w:val="22"/>
                <w:szCs w:val="22"/>
                <w:lang w:eastAsia="en-US"/>
              </w:rPr>
              <w:t xml:space="preserve">Наименование </w:t>
            </w:r>
            <w:r w:rsidRPr="00487299">
              <w:rPr>
                <w:sz w:val="22"/>
                <w:szCs w:val="22"/>
                <w:lang w:eastAsia="en-US"/>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jc w:val="both"/>
              <w:rPr>
                <w:lang w:eastAsia="en-US"/>
              </w:rPr>
            </w:pPr>
            <w:r w:rsidRPr="00487299">
              <w:rPr>
                <w:lang w:eastAsia="en-US"/>
              </w:rPr>
              <w:t>Ед. изм.</w:t>
            </w:r>
          </w:p>
        </w:tc>
        <w:tc>
          <w:tcPr>
            <w:tcW w:w="1890" w:type="dxa"/>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ind w:firstLine="16"/>
              <w:jc w:val="both"/>
              <w:rPr>
                <w:lang w:eastAsia="en-US"/>
              </w:rPr>
            </w:pPr>
            <w:r w:rsidRPr="00487299">
              <w:rPr>
                <w:lang w:eastAsia="en-US"/>
              </w:rP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jc w:val="both"/>
              <w:rPr>
                <w:lang w:eastAsia="en-US"/>
              </w:rPr>
            </w:pPr>
            <w:r w:rsidRPr="00487299">
              <w:rPr>
                <w:lang w:eastAsia="en-US"/>
              </w:rPr>
              <w:t xml:space="preserve">Цена за ед. в </w:t>
            </w:r>
            <w:r w:rsidRPr="00487299">
              <w:rPr>
                <w:lang w:eastAsia="en-US"/>
              </w:rPr>
              <w:br/>
              <w:t xml:space="preserve">руб. (с учетом </w:t>
            </w:r>
            <w:r w:rsidRPr="00487299">
              <w:rPr>
                <w:lang w:eastAsia="en-US"/>
              </w:rPr>
              <w:br/>
              <w:t>НДС)</w:t>
            </w:r>
          </w:p>
        </w:tc>
        <w:tc>
          <w:tcPr>
            <w:tcW w:w="2354" w:type="dxa"/>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ind w:firstLine="16"/>
              <w:jc w:val="both"/>
              <w:rPr>
                <w:lang w:eastAsia="en-US"/>
              </w:rPr>
            </w:pPr>
            <w:r w:rsidRPr="00487299">
              <w:rPr>
                <w:lang w:eastAsia="en-US"/>
              </w:rPr>
              <w:t xml:space="preserve">Сумма в руб. </w:t>
            </w:r>
            <w:r w:rsidRPr="00487299">
              <w:rPr>
                <w:lang w:eastAsia="en-US"/>
              </w:rPr>
              <w:br/>
              <w:t>(с учетом НДС)</w:t>
            </w:r>
          </w:p>
        </w:tc>
      </w:tr>
      <w:tr w:rsidR="00694A69" w:rsidRPr="00487299" w:rsidTr="00B83879">
        <w:trPr>
          <w:trHeight w:val="215"/>
        </w:trPr>
        <w:tc>
          <w:tcPr>
            <w:tcW w:w="99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05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89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c>
          <w:tcPr>
            <w:tcW w:w="1933"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2354"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r>
      <w:tr w:rsidR="00694A69" w:rsidRPr="00487299" w:rsidTr="00B83879">
        <w:trPr>
          <w:trHeight w:val="215"/>
        </w:trPr>
        <w:tc>
          <w:tcPr>
            <w:tcW w:w="99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05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89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c>
          <w:tcPr>
            <w:tcW w:w="1933"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2354"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r>
      <w:tr w:rsidR="00694A69" w:rsidRPr="00487299" w:rsidTr="00B83879">
        <w:trPr>
          <w:trHeight w:val="215"/>
        </w:trPr>
        <w:tc>
          <w:tcPr>
            <w:tcW w:w="99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05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89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c>
          <w:tcPr>
            <w:tcW w:w="1933"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2354"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r>
      <w:tr w:rsidR="00694A69" w:rsidRPr="00487299" w:rsidTr="00B83879">
        <w:trPr>
          <w:trHeight w:val="215"/>
        </w:trPr>
        <w:tc>
          <w:tcPr>
            <w:tcW w:w="99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05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89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c>
          <w:tcPr>
            <w:tcW w:w="1933"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2354"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r>
      <w:tr w:rsidR="00694A69" w:rsidRPr="00487299" w:rsidTr="00B83879">
        <w:trPr>
          <w:trHeight w:val="215"/>
        </w:trPr>
        <w:tc>
          <w:tcPr>
            <w:tcW w:w="99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05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1890"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c>
          <w:tcPr>
            <w:tcW w:w="1933"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jc w:val="both"/>
              <w:rPr>
                <w:lang w:eastAsia="en-US"/>
              </w:rPr>
            </w:pPr>
          </w:p>
        </w:tc>
        <w:tc>
          <w:tcPr>
            <w:tcW w:w="2354"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r>
      <w:tr w:rsidR="00694A69" w:rsidRPr="00487299" w:rsidTr="00B8387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ind w:left="5884" w:firstLine="567"/>
              <w:jc w:val="both"/>
              <w:rPr>
                <w:lang w:eastAsia="en-US"/>
              </w:rPr>
            </w:pPr>
            <w:r w:rsidRPr="00487299">
              <w:rPr>
                <w:lang w:eastAsia="en-US"/>
              </w:rPr>
              <w:t>ИТОГО</w:t>
            </w:r>
          </w:p>
        </w:tc>
        <w:tc>
          <w:tcPr>
            <w:tcW w:w="2354"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r>
      <w:tr w:rsidR="00694A69" w:rsidRPr="00487299" w:rsidTr="00B8387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94A69" w:rsidRPr="00487299" w:rsidRDefault="00694A69" w:rsidP="00B83879">
            <w:pPr>
              <w:autoSpaceDE w:val="0"/>
              <w:autoSpaceDN w:val="0"/>
              <w:adjustRightInd w:val="0"/>
              <w:spacing w:line="276" w:lineRule="auto"/>
              <w:ind w:left="5884"/>
              <w:jc w:val="both"/>
              <w:rPr>
                <w:lang w:eastAsia="en-US"/>
              </w:rPr>
            </w:pPr>
            <w:r w:rsidRPr="00487299">
              <w:rPr>
                <w:lang w:eastAsia="en-US"/>
              </w:rP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694A69" w:rsidRPr="00487299" w:rsidRDefault="00694A69" w:rsidP="00B83879">
            <w:pPr>
              <w:autoSpaceDE w:val="0"/>
              <w:autoSpaceDN w:val="0"/>
              <w:adjustRightInd w:val="0"/>
              <w:spacing w:line="276" w:lineRule="auto"/>
              <w:ind w:firstLine="16"/>
              <w:jc w:val="both"/>
              <w:rPr>
                <w:lang w:eastAsia="en-US"/>
              </w:rPr>
            </w:pPr>
          </w:p>
        </w:tc>
      </w:tr>
    </w:tbl>
    <w:p w:rsidR="00694A69" w:rsidRPr="00487299" w:rsidRDefault="00694A69" w:rsidP="00694A69">
      <w:pPr>
        <w:ind w:firstLine="567"/>
        <w:jc w:val="both"/>
      </w:pPr>
    </w:p>
    <w:p w:rsidR="00694A69" w:rsidRPr="00487299" w:rsidRDefault="00694A69" w:rsidP="00694A69">
      <w:pPr>
        <w:ind w:firstLine="567"/>
        <w:jc w:val="both"/>
      </w:pPr>
      <w:r w:rsidRPr="00487299">
        <w:t>Общая сумма: _____________________</w:t>
      </w:r>
    </w:p>
    <w:p w:rsidR="00694A69" w:rsidRPr="00487299" w:rsidRDefault="00694A69" w:rsidP="00694A69">
      <w:pPr>
        <w:pStyle w:val="32"/>
        <w:ind w:firstLine="567"/>
        <w:jc w:val="both"/>
      </w:pPr>
    </w:p>
    <w:p w:rsidR="00694A69" w:rsidRPr="00487299" w:rsidRDefault="00694A69" w:rsidP="00694A69">
      <w:pPr>
        <w:pStyle w:val="32"/>
        <w:ind w:firstLine="567"/>
        <w:jc w:val="both"/>
        <w:rPr>
          <w:sz w:val="24"/>
          <w:szCs w:val="24"/>
        </w:rPr>
      </w:pPr>
      <w:r w:rsidRPr="00487299">
        <w:rPr>
          <w:sz w:val="24"/>
          <w:szCs w:val="24"/>
        </w:rPr>
        <w:t xml:space="preserve">Срок поставки: в течение </w:t>
      </w:r>
      <w:r w:rsidRPr="00487299">
        <w:rPr>
          <w:color w:val="000000"/>
          <w:spacing w:val="1"/>
          <w:sz w:val="24"/>
          <w:szCs w:val="24"/>
        </w:rPr>
        <w:t xml:space="preserve">100 (Ста) календарных дней </w:t>
      </w:r>
      <w:proofErr w:type="gramStart"/>
      <w:r w:rsidRPr="00487299">
        <w:rPr>
          <w:color w:val="000000"/>
          <w:spacing w:val="1"/>
          <w:sz w:val="24"/>
          <w:szCs w:val="24"/>
        </w:rPr>
        <w:t>с даты заключения</w:t>
      </w:r>
      <w:proofErr w:type="gramEnd"/>
      <w:r w:rsidRPr="00487299">
        <w:rPr>
          <w:color w:val="000000"/>
          <w:spacing w:val="1"/>
          <w:sz w:val="24"/>
          <w:szCs w:val="24"/>
        </w:rPr>
        <w:t xml:space="preserve"> Договора.</w:t>
      </w:r>
    </w:p>
    <w:p w:rsidR="00694A69" w:rsidRPr="00487299" w:rsidRDefault="00694A69" w:rsidP="00694A69">
      <w:pPr>
        <w:pStyle w:val="32"/>
        <w:ind w:firstLine="567"/>
        <w:jc w:val="both"/>
        <w:rPr>
          <w:sz w:val="24"/>
          <w:szCs w:val="24"/>
        </w:rPr>
      </w:pPr>
    </w:p>
    <w:p w:rsidR="00694A69" w:rsidRPr="00487299" w:rsidRDefault="00694A69" w:rsidP="00694A69">
      <w:pPr>
        <w:ind w:firstLine="567"/>
        <w:jc w:val="both"/>
      </w:pPr>
    </w:p>
    <w:p w:rsidR="00694A69" w:rsidRPr="00487299" w:rsidRDefault="00694A69" w:rsidP="00694A69">
      <w:pPr>
        <w:ind w:firstLine="567"/>
        <w:jc w:val="both"/>
      </w:pPr>
    </w:p>
    <w:p w:rsidR="00694A69" w:rsidRPr="00487299" w:rsidRDefault="00694A69" w:rsidP="00694A69">
      <w:pPr>
        <w:ind w:firstLine="567"/>
        <w:jc w:val="both"/>
      </w:pPr>
    </w:p>
    <w:tbl>
      <w:tblPr>
        <w:tblW w:w="0" w:type="auto"/>
        <w:tblInd w:w="-176" w:type="dxa"/>
        <w:tblLook w:val="01E0" w:firstRow="1" w:lastRow="1" w:firstColumn="1" w:lastColumn="1" w:noHBand="0" w:noVBand="0"/>
      </w:tblPr>
      <w:tblGrid>
        <w:gridCol w:w="5104"/>
        <w:gridCol w:w="5103"/>
      </w:tblGrid>
      <w:tr w:rsidR="00694A69" w:rsidRPr="00487299" w:rsidTr="00B83879">
        <w:tc>
          <w:tcPr>
            <w:tcW w:w="5104" w:type="dxa"/>
          </w:tcPr>
          <w:p w:rsidR="00694A69" w:rsidRPr="00487299" w:rsidRDefault="00694A69" w:rsidP="00B83879">
            <w:pPr>
              <w:widowControl w:val="0"/>
              <w:spacing w:line="276" w:lineRule="auto"/>
              <w:jc w:val="both"/>
              <w:rPr>
                <w:b/>
                <w:lang w:eastAsia="en-US"/>
              </w:rPr>
            </w:pPr>
            <w:r w:rsidRPr="00487299">
              <w:rPr>
                <w:b/>
                <w:lang w:eastAsia="en-US"/>
              </w:rPr>
              <w:t>Заказчик</w:t>
            </w:r>
          </w:p>
          <w:p w:rsidR="00694A69" w:rsidRPr="00487299" w:rsidRDefault="00694A69" w:rsidP="00B83879">
            <w:pPr>
              <w:widowControl w:val="0"/>
              <w:spacing w:line="276" w:lineRule="auto"/>
              <w:ind w:firstLine="567"/>
              <w:jc w:val="both"/>
              <w:rPr>
                <w:b/>
                <w:lang w:eastAsia="en-US"/>
              </w:rPr>
            </w:pPr>
          </w:p>
          <w:p w:rsidR="00694A69" w:rsidRPr="00487299" w:rsidRDefault="00694A69" w:rsidP="00B83879">
            <w:pPr>
              <w:widowControl w:val="0"/>
              <w:spacing w:line="276" w:lineRule="auto"/>
              <w:jc w:val="both"/>
              <w:rPr>
                <w:lang w:eastAsia="en-US"/>
              </w:rPr>
            </w:pPr>
            <w:r w:rsidRPr="00487299">
              <w:rPr>
                <w:lang w:eastAsia="en-US"/>
              </w:rPr>
              <w:t>Директор:</w:t>
            </w:r>
          </w:p>
          <w:p w:rsidR="00694A69" w:rsidRPr="00487299" w:rsidRDefault="00694A69" w:rsidP="00B83879">
            <w:pPr>
              <w:widowControl w:val="0"/>
              <w:spacing w:line="276" w:lineRule="auto"/>
              <w:jc w:val="both"/>
              <w:rPr>
                <w:lang w:eastAsia="en-US"/>
              </w:rPr>
            </w:pPr>
            <w:r w:rsidRPr="00487299">
              <w:rPr>
                <w:lang w:eastAsia="en-US"/>
              </w:rPr>
              <w:t>_______________/В.Н. Юркин/</w:t>
            </w:r>
          </w:p>
        </w:tc>
        <w:tc>
          <w:tcPr>
            <w:tcW w:w="5103" w:type="dxa"/>
            <w:hideMark/>
          </w:tcPr>
          <w:p w:rsidR="00694A69" w:rsidRPr="00487299" w:rsidRDefault="00694A69" w:rsidP="00B83879">
            <w:pPr>
              <w:widowControl w:val="0"/>
              <w:spacing w:line="276" w:lineRule="auto"/>
              <w:jc w:val="both"/>
              <w:rPr>
                <w:b/>
                <w:lang w:eastAsia="en-US"/>
              </w:rPr>
            </w:pPr>
            <w:r w:rsidRPr="00487299">
              <w:rPr>
                <w:b/>
                <w:lang w:eastAsia="en-US"/>
              </w:rPr>
              <w:t>Поставщик</w:t>
            </w:r>
          </w:p>
        </w:tc>
      </w:tr>
    </w:tbl>
    <w:p w:rsidR="00694A69" w:rsidRPr="00487299" w:rsidRDefault="00694A69" w:rsidP="00694A69">
      <w:pPr>
        <w:ind w:firstLine="567"/>
        <w:jc w:val="both"/>
      </w:pPr>
    </w:p>
    <w:p w:rsidR="00694A69" w:rsidRPr="00487299" w:rsidRDefault="00694A69" w:rsidP="00694A69">
      <w:pPr>
        <w:ind w:firstLine="567"/>
        <w:jc w:val="both"/>
      </w:pPr>
    </w:p>
    <w:p w:rsidR="00694A69" w:rsidRPr="00487299" w:rsidRDefault="00694A69" w:rsidP="00694A69">
      <w:pPr>
        <w:sectPr w:rsidR="00694A69" w:rsidRPr="00487299" w:rsidSect="00694A69">
          <w:type w:val="evenPage"/>
          <w:pgSz w:w="11906" w:h="16838"/>
          <w:pgMar w:top="993" w:right="849" w:bottom="1134" w:left="1134" w:header="708" w:footer="708" w:gutter="0"/>
          <w:cols w:space="720"/>
        </w:sectPr>
      </w:pPr>
    </w:p>
    <w:p w:rsidR="00694A69" w:rsidRPr="00487299" w:rsidRDefault="00694A69" w:rsidP="00694A69">
      <w:pPr>
        <w:pStyle w:val="ConsPlusNormal"/>
        <w:widowControl/>
        <w:ind w:firstLine="0"/>
        <w:jc w:val="right"/>
        <w:rPr>
          <w:rFonts w:ascii="Times New Roman" w:hAnsi="Times New Roman" w:cs="Times New Roman"/>
          <w:sz w:val="24"/>
          <w:szCs w:val="24"/>
        </w:rPr>
      </w:pPr>
      <w:r w:rsidRPr="00487299">
        <w:rPr>
          <w:rFonts w:ascii="Times New Roman" w:hAnsi="Times New Roman" w:cs="Times New Roman"/>
          <w:sz w:val="24"/>
          <w:szCs w:val="24"/>
        </w:rPr>
        <w:lastRenderedPageBreak/>
        <w:t>Приложение № 2</w:t>
      </w:r>
    </w:p>
    <w:p w:rsidR="00694A69" w:rsidRPr="00487299" w:rsidRDefault="00694A69" w:rsidP="00694A69">
      <w:pPr>
        <w:pStyle w:val="ConsPlusNormal"/>
        <w:widowControl/>
        <w:ind w:firstLine="0"/>
        <w:jc w:val="right"/>
        <w:rPr>
          <w:rFonts w:ascii="Times New Roman" w:hAnsi="Times New Roman" w:cs="Times New Roman"/>
          <w:sz w:val="24"/>
          <w:szCs w:val="24"/>
        </w:rPr>
      </w:pPr>
      <w:r w:rsidRPr="00487299">
        <w:rPr>
          <w:rFonts w:ascii="Times New Roman" w:hAnsi="Times New Roman" w:cs="Times New Roman"/>
          <w:sz w:val="24"/>
          <w:szCs w:val="24"/>
        </w:rPr>
        <w:t>к Договору</w:t>
      </w:r>
    </w:p>
    <w:p w:rsidR="00694A69" w:rsidRPr="00487299" w:rsidRDefault="00694A69" w:rsidP="00694A69">
      <w:pPr>
        <w:jc w:val="right"/>
      </w:pPr>
      <w:r w:rsidRPr="00487299">
        <w:t>№ ____ от «___» _______ 20__ г.</w:t>
      </w:r>
    </w:p>
    <w:p w:rsidR="00694A69" w:rsidRPr="00487299" w:rsidRDefault="00694A69" w:rsidP="00694A69">
      <w:pPr>
        <w:jc w:val="both"/>
        <w:rPr>
          <w:bCs/>
        </w:rPr>
      </w:pPr>
    </w:p>
    <w:p w:rsidR="00694A69" w:rsidRPr="00487299" w:rsidRDefault="00694A69" w:rsidP="00694A69">
      <w:pPr>
        <w:jc w:val="both"/>
        <w:rPr>
          <w:bCs/>
        </w:rPr>
      </w:pPr>
    </w:p>
    <w:p w:rsidR="00694A69" w:rsidRPr="00487299" w:rsidRDefault="00694A69" w:rsidP="00694A69">
      <w:pPr>
        <w:jc w:val="center"/>
      </w:pPr>
      <w:r w:rsidRPr="00487299">
        <w:t>ТЕХНИЧЕСКОЕ ЗАДАНИЕ</w:t>
      </w:r>
    </w:p>
    <w:p w:rsidR="00694A69" w:rsidRPr="00487299" w:rsidRDefault="00694A69" w:rsidP="00694A69">
      <w:pPr>
        <w:jc w:val="both"/>
      </w:pPr>
    </w:p>
    <w:p w:rsidR="00694A69" w:rsidRPr="00487299" w:rsidRDefault="00694A69" w:rsidP="00694A69">
      <w:pPr>
        <w:tabs>
          <w:tab w:val="left" w:pos="4366"/>
        </w:tabs>
        <w:ind w:firstLine="539"/>
        <w:jc w:val="both"/>
        <w:rPr>
          <w:color w:val="000000"/>
        </w:rPr>
      </w:pPr>
    </w:p>
    <w:p w:rsidR="00694A69" w:rsidRPr="00487299" w:rsidRDefault="00694A69" w:rsidP="00694A69">
      <w:pPr>
        <w:jc w:val="both"/>
      </w:pPr>
    </w:p>
    <w:p w:rsidR="00694A69" w:rsidRPr="00487299" w:rsidRDefault="00694A69" w:rsidP="00694A69">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694A69" w:rsidTr="00B83879">
        <w:tc>
          <w:tcPr>
            <w:tcW w:w="5104" w:type="dxa"/>
          </w:tcPr>
          <w:p w:rsidR="00694A69" w:rsidRPr="00487299" w:rsidRDefault="00694A69" w:rsidP="00B83879">
            <w:pPr>
              <w:widowControl w:val="0"/>
              <w:spacing w:line="276" w:lineRule="auto"/>
              <w:jc w:val="both"/>
              <w:rPr>
                <w:b/>
                <w:lang w:eastAsia="en-US"/>
              </w:rPr>
            </w:pPr>
            <w:r w:rsidRPr="00487299">
              <w:rPr>
                <w:b/>
                <w:lang w:eastAsia="en-US"/>
              </w:rPr>
              <w:t>Заказчик</w:t>
            </w:r>
          </w:p>
          <w:p w:rsidR="00694A69" w:rsidRPr="00487299" w:rsidRDefault="00694A69" w:rsidP="00B83879">
            <w:pPr>
              <w:widowControl w:val="0"/>
              <w:spacing w:line="276" w:lineRule="auto"/>
              <w:ind w:firstLine="567"/>
              <w:jc w:val="both"/>
              <w:rPr>
                <w:b/>
                <w:lang w:eastAsia="en-US"/>
              </w:rPr>
            </w:pPr>
          </w:p>
          <w:p w:rsidR="00694A69" w:rsidRPr="00487299" w:rsidRDefault="00694A69" w:rsidP="00B83879">
            <w:pPr>
              <w:widowControl w:val="0"/>
              <w:spacing w:line="276" w:lineRule="auto"/>
              <w:jc w:val="both"/>
              <w:rPr>
                <w:lang w:eastAsia="en-US"/>
              </w:rPr>
            </w:pPr>
            <w:r w:rsidRPr="00487299">
              <w:rPr>
                <w:lang w:eastAsia="en-US"/>
              </w:rPr>
              <w:t>Директор:</w:t>
            </w:r>
          </w:p>
          <w:p w:rsidR="00694A69" w:rsidRPr="00487299" w:rsidRDefault="00694A69" w:rsidP="00B83879">
            <w:pPr>
              <w:widowControl w:val="0"/>
              <w:spacing w:line="276" w:lineRule="auto"/>
              <w:jc w:val="both"/>
              <w:rPr>
                <w:lang w:eastAsia="en-US"/>
              </w:rPr>
            </w:pPr>
            <w:r w:rsidRPr="00487299">
              <w:rPr>
                <w:lang w:eastAsia="en-US"/>
              </w:rPr>
              <w:t>_______________/В.Н. Юркин/</w:t>
            </w:r>
          </w:p>
        </w:tc>
        <w:tc>
          <w:tcPr>
            <w:tcW w:w="5103" w:type="dxa"/>
            <w:hideMark/>
          </w:tcPr>
          <w:p w:rsidR="00694A69" w:rsidRDefault="00694A69" w:rsidP="00B83879">
            <w:pPr>
              <w:widowControl w:val="0"/>
              <w:spacing w:line="276" w:lineRule="auto"/>
              <w:jc w:val="both"/>
              <w:rPr>
                <w:b/>
                <w:lang w:eastAsia="en-US"/>
              </w:rPr>
            </w:pPr>
            <w:r w:rsidRPr="00487299">
              <w:rPr>
                <w:b/>
                <w:lang w:eastAsia="en-US"/>
              </w:rPr>
              <w:t>Поставщик</w:t>
            </w:r>
          </w:p>
        </w:tc>
      </w:tr>
    </w:tbl>
    <w:p w:rsidR="00694A69" w:rsidRDefault="00694A69" w:rsidP="00694A69">
      <w:pPr>
        <w:jc w:val="both"/>
        <w:rPr>
          <w:b/>
        </w:rPr>
      </w:pPr>
    </w:p>
    <w:p w:rsidR="00694A69" w:rsidRDefault="00694A69" w:rsidP="00694A69">
      <w:pPr>
        <w:jc w:val="both"/>
        <w:rPr>
          <w:b/>
        </w:rPr>
      </w:pPr>
    </w:p>
    <w:p w:rsidR="00694A69" w:rsidRDefault="00694A69" w:rsidP="00694A69">
      <w:pPr>
        <w:pStyle w:val="ConsPlusNormal"/>
        <w:widowControl/>
        <w:ind w:firstLine="0"/>
        <w:jc w:val="right"/>
      </w:pPr>
    </w:p>
    <w:p w:rsidR="00694A69" w:rsidRDefault="00694A69" w:rsidP="00694A69">
      <w:pPr>
        <w:pStyle w:val="ConsPlusNormal"/>
        <w:widowControl/>
        <w:ind w:firstLine="0"/>
        <w:jc w:val="right"/>
      </w:pPr>
    </w:p>
    <w:p w:rsidR="00694A69" w:rsidRDefault="00694A69" w:rsidP="00694A69"/>
    <w:p w:rsidR="0061407C" w:rsidRPr="002C7C59" w:rsidRDefault="0061407C" w:rsidP="00C30590">
      <w:pPr>
        <w:pStyle w:val="32"/>
      </w:pPr>
    </w:p>
    <w:sectPr w:rsidR="0061407C" w:rsidRPr="002C7C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79" w:rsidRDefault="00B83879" w:rsidP="00534E1F">
      <w:r>
        <w:separator/>
      </w:r>
    </w:p>
  </w:endnote>
  <w:endnote w:type="continuationSeparator" w:id="0">
    <w:p w:rsidR="00B83879" w:rsidRDefault="00B8387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B83879" w:rsidRDefault="00B83879">
        <w:pPr>
          <w:pStyle w:val="a5"/>
          <w:jc w:val="center"/>
        </w:pPr>
        <w:r>
          <w:fldChar w:fldCharType="begin"/>
        </w:r>
        <w:r>
          <w:instrText>PAGE   \* MERGEFORMAT</w:instrText>
        </w:r>
        <w:r>
          <w:fldChar w:fldCharType="separate"/>
        </w:r>
        <w:r w:rsidR="00371D60">
          <w:rPr>
            <w:noProof/>
          </w:rPr>
          <w:t>42</w:t>
        </w:r>
        <w:r>
          <w:fldChar w:fldCharType="end"/>
        </w:r>
      </w:p>
    </w:sdtContent>
  </w:sdt>
  <w:p w:rsidR="00B83879" w:rsidRDefault="00B8387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79" w:rsidRDefault="00B83879">
    <w:pPr>
      <w:pStyle w:val="a5"/>
      <w:jc w:val="center"/>
    </w:pPr>
  </w:p>
  <w:p w:rsidR="00B83879" w:rsidRDefault="00B8387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B83879" w:rsidRDefault="00B83879">
        <w:pPr>
          <w:pStyle w:val="a5"/>
          <w:jc w:val="center"/>
        </w:pPr>
        <w:r>
          <w:fldChar w:fldCharType="begin"/>
        </w:r>
        <w:r>
          <w:instrText>PAGE   \* MERGEFORMAT</w:instrText>
        </w:r>
        <w:r>
          <w:fldChar w:fldCharType="separate"/>
        </w:r>
        <w:r w:rsidR="00371D60">
          <w:rPr>
            <w:noProof/>
          </w:rPr>
          <w:t>93</w:t>
        </w:r>
        <w:r>
          <w:fldChar w:fldCharType="end"/>
        </w:r>
      </w:p>
    </w:sdtContent>
  </w:sdt>
  <w:p w:rsidR="00B83879" w:rsidRDefault="00B8387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79" w:rsidRDefault="00B83879" w:rsidP="00534E1F">
      <w:r>
        <w:separator/>
      </w:r>
    </w:p>
  </w:footnote>
  <w:footnote w:type="continuationSeparator" w:id="0">
    <w:p w:rsidR="00B83879" w:rsidRDefault="00B8387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848B7"/>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2">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2"/>
  </w:num>
  <w:num w:numId="4">
    <w:abstractNumId w:val="39"/>
  </w:num>
  <w:num w:numId="5">
    <w:abstractNumId w:val="0"/>
  </w:num>
  <w:num w:numId="6">
    <w:abstractNumId w:val="36"/>
  </w:num>
  <w:num w:numId="7">
    <w:abstractNumId w:val="14"/>
  </w:num>
  <w:num w:numId="8">
    <w:abstractNumId w:val="16"/>
  </w:num>
  <w:num w:numId="9">
    <w:abstractNumId w:val="1"/>
  </w:num>
  <w:num w:numId="10">
    <w:abstractNumId w:val="43"/>
  </w:num>
  <w:num w:numId="11">
    <w:abstractNumId w:val="24"/>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1"/>
  </w:num>
  <w:num w:numId="16">
    <w:abstractNumId w:val="31"/>
  </w:num>
  <w:num w:numId="17">
    <w:abstractNumId w:val="23"/>
  </w:num>
  <w:num w:numId="18">
    <w:abstractNumId w:val="44"/>
  </w:num>
  <w:num w:numId="19">
    <w:abstractNumId w:val="32"/>
  </w:num>
  <w:num w:numId="20">
    <w:abstractNumId w:val="20"/>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19"/>
  </w:num>
  <w:num w:numId="26">
    <w:abstractNumId w:val="28"/>
  </w:num>
  <w:num w:numId="27">
    <w:abstractNumId w:val="40"/>
  </w:num>
  <w:num w:numId="28">
    <w:abstractNumId w:val="8"/>
  </w:num>
  <w:num w:numId="29">
    <w:abstractNumId w:val="45"/>
  </w:num>
  <w:num w:numId="30">
    <w:abstractNumId w:val="37"/>
  </w:num>
  <w:num w:numId="31">
    <w:abstractNumId w:val="30"/>
  </w:num>
  <w:num w:numId="32">
    <w:abstractNumId w:val="35"/>
  </w:num>
  <w:num w:numId="33">
    <w:abstractNumId w:val="29"/>
  </w:num>
  <w:num w:numId="34">
    <w:abstractNumId w:val="26"/>
  </w:num>
  <w:num w:numId="35">
    <w:abstractNumId w:val="5"/>
  </w:num>
  <w:num w:numId="36">
    <w:abstractNumId w:val="15"/>
  </w:num>
  <w:num w:numId="37">
    <w:abstractNumId w:val="38"/>
  </w:num>
  <w:num w:numId="38">
    <w:abstractNumId w:val="18"/>
  </w:num>
  <w:num w:numId="39">
    <w:abstractNumId w:val="4"/>
  </w:num>
  <w:num w:numId="40">
    <w:abstractNumId w:val="10"/>
  </w:num>
  <w:num w:numId="41">
    <w:abstractNumId w:val="9"/>
  </w:num>
  <w:num w:numId="42">
    <w:abstractNumId w:val="27"/>
  </w:num>
  <w:num w:numId="43">
    <w:abstractNumId w:val="17"/>
  </w:num>
  <w:num w:numId="44">
    <w:abstractNumId w:val="34"/>
  </w:num>
  <w:num w:numId="45">
    <w:abstractNumId w:val="25"/>
  </w:num>
  <w:num w:numId="46">
    <w:abstractNumId w:val="33"/>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0870"/>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A089B"/>
    <w:rsid w:val="000B3A0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210"/>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4166"/>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8731D"/>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26A5"/>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1D60"/>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20D7"/>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87299"/>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170F0"/>
    <w:rsid w:val="005225E0"/>
    <w:rsid w:val="0052311C"/>
    <w:rsid w:val="005306A0"/>
    <w:rsid w:val="0053093F"/>
    <w:rsid w:val="00533B4D"/>
    <w:rsid w:val="00534E1F"/>
    <w:rsid w:val="005363F9"/>
    <w:rsid w:val="005367E4"/>
    <w:rsid w:val="005376EC"/>
    <w:rsid w:val="00542F9C"/>
    <w:rsid w:val="00554856"/>
    <w:rsid w:val="00563704"/>
    <w:rsid w:val="0056726F"/>
    <w:rsid w:val="005706AC"/>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4327"/>
    <w:rsid w:val="005E5DC9"/>
    <w:rsid w:val="005E761C"/>
    <w:rsid w:val="005F6610"/>
    <w:rsid w:val="0060072A"/>
    <w:rsid w:val="00604599"/>
    <w:rsid w:val="00605BE7"/>
    <w:rsid w:val="006101DA"/>
    <w:rsid w:val="0061407C"/>
    <w:rsid w:val="006154EF"/>
    <w:rsid w:val="006165CC"/>
    <w:rsid w:val="00616DC2"/>
    <w:rsid w:val="00617C16"/>
    <w:rsid w:val="00624FD9"/>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4A69"/>
    <w:rsid w:val="00695BAF"/>
    <w:rsid w:val="00696600"/>
    <w:rsid w:val="00697753"/>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654D"/>
    <w:rsid w:val="006E7E40"/>
    <w:rsid w:val="006F0716"/>
    <w:rsid w:val="006F0CAB"/>
    <w:rsid w:val="006F0E27"/>
    <w:rsid w:val="006F0E6A"/>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71DF5"/>
    <w:rsid w:val="00975EAD"/>
    <w:rsid w:val="00977D9D"/>
    <w:rsid w:val="009809AE"/>
    <w:rsid w:val="00987BDB"/>
    <w:rsid w:val="009A19E4"/>
    <w:rsid w:val="009A477A"/>
    <w:rsid w:val="009B1829"/>
    <w:rsid w:val="009B1AD3"/>
    <w:rsid w:val="009B1D6D"/>
    <w:rsid w:val="009C0943"/>
    <w:rsid w:val="009C149D"/>
    <w:rsid w:val="009C2379"/>
    <w:rsid w:val="009C7F48"/>
    <w:rsid w:val="009D08A7"/>
    <w:rsid w:val="009D156F"/>
    <w:rsid w:val="009D3354"/>
    <w:rsid w:val="009D4C24"/>
    <w:rsid w:val="009D566E"/>
    <w:rsid w:val="009D6963"/>
    <w:rsid w:val="009E3BFE"/>
    <w:rsid w:val="009E71A4"/>
    <w:rsid w:val="009F0127"/>
    <w:rsid w:val="009F0274"/>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4D7A"/>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520BC"/>
    <w:rsid w:val="00B52AAD"/>
    <w:rsid w:val="00B52EE0"/>
    <w:rsid w:val="00B5529B"/>
    <w:rsid w:val="00B57490"/>
    <w:rsid w:val="00B615F2"/>
    <w:rsid w:val="00B67B87"/>
    <w:rsid w:val="00B67C71"/>
    <w:rsid w:val="00B81E95"/>
    <w:rsid w:val="00B83879"/>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6EEF"/>
    <w:rsid w:val="00CA2E9D"/>
    <w:rsid w:val="00CA46DC"/>
    <w:rsid w:val="00CB4B37"/>
    <w:rsid w:val="00CB5FB3"/>
    <w:rsid w:val="00CB6D4D"/>
    <w:rsid w:val="00CC2345"/>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33BB"/>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F0D"/>
    <w:rsid w:val="00ED6D01"/>
    <w:rsid w:val="00EE757F"/>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6399E"/>
    <w:rsid w:val="00F76129"/>
    <w:rsid w:val="00F77D89"/>
    <w:rsid w:val="00F838EC"/>
    <w:rsid w:val="00F90359"/>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docs/"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CF5A-DDDF-4D44-AEDF-DDBB23C8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94</Pages>
  <Words>27002</Words>
  <Characters>153912</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40</cp:revision>
  <cp:lastPrinted>2020-05-22T08:19:00Z</cp:lastPrinted>
  <dcterms:created xsi:type="dcterms:W3CDTF">2020-04-23T11:11:00Z</dcterms:created>
  <dcterms:modified xsi:type="dcterms:W3CDTF">2020-05-27T10:16:00Z</dcterms:modified>
</cp:coreProperties>
</file>