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F01F5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2805" cy="8399780"/>
            <wp:effectExtent l="0" t="0" r="0" b="0"/>
            <wp:docPr id="1" name="Рисунок 1" descr="\\nas-oz\oz\2020г -223-ФЗ\6. Неразмещено\Поставка\Поставка комбин счетчик\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омбин счетчик\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2475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752562" w:history="1">
            <w:r w:rsidR="00224754" w:rsidRPr="00247368">
              <w:rPr>
                <w:rStyle w:val="a7"/>
                <w:noProof/>
              </w:rPr>
              <w:t>ИЗВЕЩЕНИЕ О ЗАКУПКЕ</w:t>
            </w:r>
            <w:r w:rsidR="00224754">
              <w:rPr>
                <w:noProof/>
                <w:webHidden/>
              </w:rPr>
              <w:tab/>
            </w:r>
            <w:r w:rsidR="00224754">
              <w:rPr>
                <w:noProof/>
                <w:webHidden/>
              </w:rPr>
              <w:fldChar w:fldCharType="begin"/>
            </w:r>
            <w:r w:rsidR="00224754">
              <w:rPr>
                <w:noProof/>
                <w:webHidden/>
              </w:rPr>
              <w:instrText xml:space="preserve"> PAGEREF _Toc44752562 \h </w:instrText>
            </w:r>
            <w:r w:rsidR="00224754">
              <w:rPr>
                <w:noProof/>
                <w:webHidden/>
              </w:rPr>
            </w:r>
            <w:r w:rsidR="00224754">
              <w:rPr>
                <w:noProof/>
                <w:webHidden/>
              </w:rPr>
              <w:fldChar w:fldCharType="separate"/>
            </w:r>
            <w:r w:rsidR="005342B5">
              <w:rPr>
                <w:noProof/>
                <w:webHidden/>
              </w:rPr>
              <w:t>3</w:t>
            </w:r>
            <w:r w:rsidR="00224754">
              <w:rPr>
                <w:noProof/>
                <w:webHidden/>
              </w:rPr>
              <w:fldChar w:fldCharType="end"/>
            </w:r>
          </w:hyperlink>
        </w:p>
        <w:p w:rsidR="00224754" w:rsidRDefault="004B7E3A">
          <w:pPr>
            <w:pStyle w:val="13"/>
            <w:tabs>
              <w:tab w:val="right" w:leader="dot" w:pos="10055"/>
            </w:tabs>
            <w:rPr>
              <w:rFonts w:asciiTheme="minorHAnsi" w:eastAsiaTheme="minorEastAsia" w:hAnsiTheme="minorHAnsi" w:cstheme="minorBidi"/>
              <w:noProof/>
              <w:sz w:val="22"/>
              <w:szCs w:val="22"/>
            </w:rPr>
          </w:pPr>
          <w:hyperlink w:anchor="_Toc44752563" w:history="1">
            <w:r w:rsidR="00224754" w:rsidRPr="00247368">
              <w:rPr>
                <w:rStyle w:val="a7"/>
                <w:noProof/>
              </w:rPr>
              <w:t>РАЗДЕЛ I. ТЕРМИНЫ И ОПРЕДЕЛЕНИЯ</w:t>
            </w:r>
            <w:r w:rsidR="00224754">
              <w:rPr>
                <w:noProof/>
                <w:webHidden/>
              </w:rPr>
              <w:tab/>
            </w:r>
            <w:r w:rsidR="00224754">
              <w:rPr>
                <w:noProof/>
                <w:webHidden/>
              </w:rPr>
              <w:fldChar w:fldCharType="begin"/>
            </w:r>
            <w:r w:rsidR="00224754">
              <w:rPr>
                <w:noProof/>
                <w:webHidden/>
              </w:rPr>
              <w:instrText xml:space="preserve"> PAGEREF _Toc44752563 \h </w:instrText>
            </w:r>
            <w:r w:rsidR="00224754">
              <w:rPr>
                <w:noProof/>
                <w:webHidden/>
              </w:rPr>
            </w:r>
            <w:r w:rsidR="00224754">
              <w:rPr>
                <w:noProof/>
                <w:webHidden/>
              </w:rPr>
              <w:fldChar w:fldCharType="separate"/>
            </w:r>
            <w:r w:rsidR="005342B5">
              <w:rPr>
                <w:noProof/>
                <w:webHidden/>
              </w:rPr>
              <w:t>3</w:t>
            </w:r>
            <w:r w:rsidR="00224754">
              <w:rPr>
                <w:noProof/>
                <w:webHidden/>
              </w:rPr>
              <w:fldChar w:fldCharType="end"/>
            </w:r>
          </w:hyperlink>
        </w:p>
        <w:p w:rsidR="00224754" w:rsidRDefault="004B7E3A">
          <w:pPr>
            <w:pStyle w:val="13"/>
            <w:tabs>
              <w:tab w:val="right" w:leader="dot" w:pos="10055"/>
            </w:tabs>
            <w:rPr>
              <w:rFonts w:asciiTheme="minorHAnsi" w:eastAsiaTheme="minorEastAsia" w:hAnsiTheme="minorHAnsi" w:cstheme="minorBidi"/>
              <w:noProof/>
              <w:sz w:val="22"/>
              <w:szCs w:val="22"/>
            </w:rPr>
          </w:pPr>
          <w:hyperlink w:anchor="_Toc44752564" w:history="1">
            <w:r w:rsidR="00224754" w:rsidRPr="00247368">
              <w:rPr>
                <w:rStyle w:val="a7"/>
                <w:noProof/>
              </w:rPr>
              <w:t>РАЗДЕЛ II. ИНФОРМАЦИОННАЯ КАРТА</w:t>
            </w:r>
            <w:r w:rsidR="00224754">
              <w:rPr>
                <w:noProof/>
                <w:webHidden/>
              </w:rPr>
              <w:tab/>
            </w:r>
            <w:r w:rsidR="00224754">
              <w:rPr>
                <w:noProof/>
                <w:webHidden/>
              </w:rPr>
              <w:fldChar w:fldCharType="begin"/>
            </w:r>
            <w:r w:rsidR="00224754">
              <w:rPr>
                <w:noProof/>
                <w:webHidden/>
              </w:rPr>
              <w:instrText xml:space="preserve"> PAGEREF _Toc44752564 \h </w:instrText>
            </w:r>
            <w:r w:rsidR="00224754">
              <w:rPr>
                <w:noProof/>
                <w:webHidden/>
              </w:rPr>
            </w:r>
            <w:r w:rsidR="00224754">
              <w:rPr>
                <w:noProof/>
                <w:webHidden/>
              </w:rPr>
              <w:fldChar w:fldCharType="separate"/>
            </w:r>
            <w:r w:rsidR="005342B5">
              <w:rPr>
                <w:noProof/>
                <w:webHidden/>
              </w:rPr>
              <w:t>5</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65" w:history="1">
            <w:r w:rsidR="00224754" w:rsidRPr="00247368">
              <w:rPr>
                <w:rStyle w:val="a7"/>
                <w:noProof/>
              </w:rPr>
              <w:t>2.1. Общие сведения о закупке</w:t>
            </w:r>
            <w:r w:rsidR="00224754">
              <w:rPr>
                <w:noProof/>
                <w:webHidden/>
              </w:rPr>
              <w:tab/>
            </w:r>
            <w:r w:rsidR="00224754">
              <w:rPr>
                <w:noProof/>
                <w:webHidden/>
              </w:rPr>
              <w:fldChar w:fldCharType="begin"/>
            </w:r>
            <w:r w:rsidR="00224754">
              <w:rPr>
                <w:noProof/>
                <w:webHidden/>
              </w:rPr>
              <w:instrText xml:space="preserve"> PAGEREF _Toc44752565 \h </w:instrText>
            </w:r>
            <w:r w:rsidR="00224754">
              <w:rPr>
                <w:noProof/>
                <w:webHidden/>
              </w:rPr>
            </w:r>
            <w:r w:rsidR="00224754">
              <w:rPr>
                <w:noProof/>
                <w:webHidden/>
              </w:rPr>
              <w:fldChar w:fldCharType="separate"/>
            </w:r>
            <w:r w:rsidR="005342B5">
              <w:rPr>
                <w:noProof/>
                <w:webHidden/>
              </w:rPr>
              <w:t>5</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66" w:history="1">
            <w:r w:rsidR="00224754" w:rsidRPr="00247368">
              <w:rPr>
                <w:rStyle w:val="a7"/>
                <w:rFonts w:eastAsia="MS Mincho"/>
                <w:iCs/>
                <w:noProof/>
              </w:rPr>
              <w:t>2.2. Требования к Заявке на участие в закупке</w:t>
            </w:r>
            <w:r w:rsidR="00224754">
              <w:rPr>
                <w:noProof/>
                <w:webHidden/>
              </w:rPr>
              <w:tab/>
            </w:r>
            <w:r w:rsidR="00224754">
              <w:rPr>
                <w:noProof/>
                <w:webHidden/>
              </w:rPr>
              <w:fldChar w:fldCharType="begin"/>
            </w:r>
            <w:r w:rsidR="00224754">
              <w:rPr>
                <w:noProof/>
                <w:webHidden/>
              </w:rPr>
              <w:instrText xml:space="preserve"> PAGEREF _Toc44752566 \h </w:instrText>
            </w:r>
            <w:r w:rsidR="00224754">
              <w:rPr>
                <w:noProof/>
                <w:webHidden/>
              </w:rPr>
            </w:r>
            <w:r w:rsidR="00224754">
              <w:rPr>
                <w:noProof/>
                <w:webHidden/>
              </w:rPr>
              <w:fldChar w:fldCharType="separate"/>
            </w:r>
            <w:r w:rsidR="005342B5">
              <w:rPr>
                <w:noProof/>
                <w:webHidden/>
              </w:rPr>
              <w:t>15</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67" w:history="1">
            <w:r w:rsidR="00224754" w:rsidRPr="00247368">
              <w:rPr>
                <w:rStyle w:val="a7"/>
                <w:rFonts w:eastAsia="MS Mincho"/>
                <w:iCs/>
                <w:noProof/>
              </w:rPr>
              <w:t>2.3. Условия заключения и исполнения договора</w:t>
            </w:r>
            <w:r w:rsidR="00224754">
              <w:rPr>
                <w:noProof/>
                <w:webHidden/>
              </w:rPr>
              <w:tab/>
            </w:r>
            <w:r w:rsidR="00224754">
              <w:rPr>
                <w:noProof/>
                <w:webHidden/>
              </w:rPr>
              <w:fldChar w:fldCharType="begin"/>
            </w:r>
            <w:r w:rsidR="00224754">
              <w:rPr>
                <w:noProof/>
                <w:webHidden/>
              </w:rPr>
              <w:instrText xml:space="preserve"> PAGEREF _Toc44752567 \h </w:instrText>
            </w:r>
            <w:r w:rsidR="00224754">
              <w:rPr>
                <w:noProof/>
                <w:webHidden/>
              </w:rPr>
            </w:r>
            <w:r w:rsidR="00224754">
              <w:rPr>
                <w:noProof/>
                <w:webHidden/>
              </w:rPr>
              <w:fldChar w:fldCharType="separate"/>
            </w:r>
            <w:r w:rsidR="005342B5">
              <w:rPr>
                <w:noProof/>
                <w:webHidden/>
              </w:rPr>
              <w:t>24</w:t>
            </w:r>
            <w:r w:rsidR="00224754">
              <w:rPr>
                <w:noProof/>
                <w:webHidden/>
              </w:rPr>
              <w:fldChar w:fldCharType="end"/>
            </w:r>
          </w:hyperlink>
        </w:p>
        <w:p w:rsidR="00224754" w:rsidRDefault="004B7E3A">
          <w:pPr>
            <w:pStyle w:val="13"/>
            <w:tabs>
              <w:tab w:val="right" w:leader="dot" w:pos="10055"/>
            </w:tabs>
            <w:rPr>
              <w:rFonts w:asciiTheme="minorHAnsi" w:eastAsiaTheme="minorEastAsia" w:hAnsiTheme="minorHAnsi" w:cstheme="minorBidi"/>
              <w:noProof/>
              <w:sz w:val="22"/>
              <w:szCs w:val="22"/>
            </w:rPr>
          </w:pPr>
          <w:hyperlink w:anchor="_Toc44752568" w:history="1">
            <w:r w:rsidR="00224754" w:rsidRPr="00247368">
              <w:rPr>
                <w:rStyle w:val="a7"/>
                <w:noProof/>
              </w:rPr>
              <w:t>РАЗДЕЛ III. ФОРМЫ ДЛЯ ЗАПОЛНЕНИЯ УЧАСТНИКАМИ ЗАКУПКИ</w:t>
            </w:r>
            <w:r w:rsidR="00224754">
              <w:rPr>
                <w:noProof/>
                <w:webHidden/>
              </w:rPr>
              <w:tab/>
            </w:r>
            <w:r w:rsidR="00224754">
              <w:rPr>
                <w:noProof/>
                <w:webHidden/>
              </w:rPr>
              <w:fldChar w:fldCharType="begin"/>
            </w:r>
            <w:r w:rsidR="00224754">
              <w:rPr>
                <w:noProof/>
                <w:webHidden/>
              </w:rPr>
              <w:instrText xml:space="preserve"> PAGEREF _Toc44752568 \h </w:instrText>
            </w:r>
            <w:r w:rsidR="00224754">
              <w:rPr>
                <w:noProof/>
                <w:webHidden/>
              </w:rPr>
            </w:r>
            <w:r w:rsidR="00224754">
              <w:rPr>
                <w:noProof/>
                <w:webHidden/>
              </w:rPr>
              <w:fldChar w:fldCharType="separate"/>
            </w:r>
            <w:r w:rsidR="005342B5">
              <w:rPr>
                <w:noProof/>
                <w:webHidden/>
              </w:rPr>
              <w:t>27</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69" w:history="1">
            <w:r w:rsidR="00224754" w:rsidRPr="00247368">
              <w:rPr>
                <w:rStyle w:val="a7"/>
                <w:noProof/>
              </w:rPr>
              <w:t>ФОРМА 1. ЗАЯВКА НА УЧАСТИЕ</w:t>
            </w:r>
            <w:r w:rsidR="00224754">
              <w:rPr>
                <w:noProof/>
                <w:webHidden/>
              </w:rPr>
              <w:tab/>
            </w:r>
            <w:r w:rsidR="00224754">
              <w:rPr>
                <w:noProof/>
                <w:webHidden/>
              </w:rPr>
              <w:fldChar w:fldCharType="begin"/>
            </w:r>
            <w:r w:rsidR="00224754">
              <w:rPr>
                <w:noProof/>
                <w:webHidden/>
              </w:rPr>
              <w:instrText xml:space="preserve"> PAGEREF _Toc44752569 \h </w:instrText>
            </w:r>
            <w:r w:rsidR="00224754">
              <w:rPr>
                <w:noProof/>
                <w:webHidden/>
              </w:rPr>
            </w:r>
            <w:r w:rsidR="00224754">
              <w:rPr>
                <w:noProof/>
                <w:webHidden/>
              </w:rPr>
              <w:fldChar w:fldCharType="separate"/>
            </w:r>
            <w:r w:rsidR="005342B5">
              <w:rPr>
                <w:noProof/>
                <w:webHidden/>
              </w:rPr>
              <w:t>27</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0" w:history="1">
            <w:r w:rsidR="00224754" w:rsidRPr="00247368">
              <w:rPr>
                <w:rStyle w:val="a7"/>
                <w:noProof/>
              </w:rPr>
              <w:t>ФОРМА 2. АНКЕТА УЧАСТНИКА ЗАПРОСА КОТИРОВОК</w:t>
            </w:r>
            <w:r w:rsidR="00224754">
              <w:rPr>
                <w:noProof/>
                <w:webHidden/>
              </w:rPr>
              <w:tab/>
            </w:r>
            <w:r w:rsidR="00224754">
              <w:rPr>
                <w:noProof/>
                <w:webHidden/>
              </w:rPr>
              <w:fldChar w:fldCharType="begin"/>
            </w:r>
            <w:r w:rsidR="00224754">
              <w:rPr>
                <w:noProof/>
                <w:webHidden/>
              </w:rPr>
              <w:instrText xml:space="preserve"> PAGEREF _Toc44752570 \h </w:instrText>
            </w:r>
            <w:r w:rsidR="00224754">
              <w:rPr>
                <w:noProof/>
                <w:webHidden/>
              </w:rPr>
            </w:r>
            <w:r w:rsidR="00224754">
              <w:rPr>
                <w:noProof/>
                <w:webHidden/>
              </w:rPr>
              <w:fldChar w:fldCharType="separate"/>
            </w:r>
            <w:r w:rsidR="005342B5">
              <w:rPr>
                <w:noProof/>
                <w:webHidden/>
              </w:rPr>
              <w:t>30</w:t>
            </w:r>
            <w:r w:rsidR="00224754">
              <w:rPr>
                <w:noProof/>
                <w:webHidden/>
              </w:rPr>
              <w:fldChar w:fldCharType="end"/>
            </w:r>
          </w:hyperlink>
        </w:p>
        <w:p w:rsidR="00224754" w:rsidRDefault="004B7E3A">
          <w:pPr>
            <w:pStyle w:val="35"/>
            <w:tabs>
              <w:tab w:val="right" w:leader="dot" w:pos="10055"/>
            </w:tabs>
            <w:rPr>
              <w:rFonts w:asciiTheme="minorHAnsi" w:eastAsiaTheme="minorEastAsia" w:hAnsiTheme="minorHAnsi" w:cstheme="minorBidi"/>
              <w:noProof/>
            </w:rPr>
          </w:pPr>
          <w:hyperlink w:anchor="_Toc44752571" w:history="1">
            <w:r w:rsidR="00224754" w:rsidRPr="00247368">
              <w:rPr>
                <w:rStyle w:val="a7"/>
                <w:rFonts w:ascii="Times New Roman" w:eastAsiaTheme="majorEastAsia" w:hAnsi="Times New Roman"/>
                <w:iCs/>
                <w:noProof/>
              </w:rPr>
              <w:t>В ЭЛЕКТРОННОЙ ФОРМЕ</w:t>
            </w:r>
            <w:r w:rsidR="00224754">
              <w:rPr>
                <w:noProof/>
                <w:webHidden/>
              </w:rPr>
              <w:tab/>
            </w:r>
            <w:r w:rsidR="00224754">
              <w:rPr>
                <w:noProof/>
                <w:webHidden/>
              </w:rPr>
              <w:fldChar w:fldCharType="begin"/>
            </w:r>
            <w:r w:rsidR="00224754">
              <w:rPr>
                <w:noProof/>
                <w:webHidden/>
              </w:rPr>
              <w:instrText xml:space="preserve"> PAGEREF _Toc44752571 \h </w:instrText>
            </w:r>
            <w:r w:rsidR="00224754">
              <w:rPr>
                <w:noProof/>
                <w:webHidden/>
              </w:rPr>
            </w:r>
            <w:r w:rsidR="00224754">
              <w:rPr>
                <w:noProof/>
                <w:webHidden/>
              </w:rPr>
              <w:fldChar w:fldCharType="separate"/>
            </w:r>
            <w:r w:rsidR="005342B5">
              <w:rPr>
                <w:noProof/>
                <w:webHidden/>
              </w:rPr>
              <w:t>30</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2" w:history="1">
            <w:r w:rsidR="00224754" w:rsidRPr="00247368">
              <w:rPr>
                <w:rStyle w:val="a7"/>
                <w:rFonts w:eastAsia="MS Mincho"/>
                <w:noProof/>
                <w:kern w:val="32"/>
              </w:rPr>
              <w:t>ФОРМА 3. ТЕХНИКО-КОММЕРЧЕСКОЕ ПРЕДЛОЖЕНИЕ</w:t>
            </w:r>
            <w:r w:rsidR="00224754">
              <w:rPr>
                <w:noProof/>
                <w:webHidden/>
              </w:rPr>
              <w:tab/>
            </w:r>
            <w:r w:rsidR="00224754">
              <w:rPr>
                <w:noProof/>
                <w:webHidden/>
              </w:rPr>
              <w:fldChar w:fldCharType="begin"/>
            </w:r>
            <w:r w:rsidR="00224754">
              <w:rPr>
                <w:noProof/>
                <w:webHidden/>
              </w:rPr>
              <w:instrText xml:space="preserve"> PAGEREF _Toc44752572 \h </w:instrText>
            </w:r>
            <w:r w:rsidR="00224754">
              <w:rPr>
                <w:noProof/>
                <w:webHidden/>
              </w:rPr>
            </w:r>
            <w:r w:rsidR="00224754">
              <w:rPr>
                <w:noProof/>
                <w:webHidden/>
              </w:rPr>
              <w:fldChar w:fldCharType="separate"/>
            </w:r>
            <w:r w:rsidR="005342B5">
              <w:rPr>
                <w:noProof/>
                <w:webHidden/>
              </w:rPr>
              <w:t>32</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3" w:history="1">
            <w:r w:rsidR="00224754" w:rsidRPr="00247368">
              <w:rPr>
                <w:rStyle w:val="a7"/>
                <w:rFonts w:eastAsia="MS Mincho"/>
                <w:noProof/>
                <w:kern w:val="32"/>
              </w:rPr>
              <w:t>ФОРМА 3.1. ЦЕНОВОЕ ПРЕДЛОЖЕНИЕ</w:t>
            </w:r>
            <w:r w:rsidR="00224754">
              <w:rPr>
                <w:noProof/>
                <w:webHidden/>
              </w:rPr>
              <w:tab/>
            </w:r>
            <w:r w:rsidR="00224754">
              <w:rPr>
                <w:noProof/>
                <w:webHidden/>
              </w:rPr>
              <w:fldChar w:fldCharType="begin"/>
            </w:r>
            <w:r w:rsidR="00224754">
              <w:rPr>
                <w:noProof/>
                <w:webHidden/>
              </w:rPr>
              <w:instrText xml:space="preserve"> PAGEREF _Toc44752573 \h </w:instrText>
            </w:r>
            <w:r w:rsidR="00224754">
              <w:rPr>
                <w:noProof/>
                <w:webHidden/>
              </w:rPr>
            </w:r>
            <w:r w:rsidR="00224754">
              <w:rPr>
                <w:noProof/>
                <w:webHidden/>
              </w:rPr>
              <w:fldChar w:fldCharType="separate"/>
            </w:r>
            <w:r w:rsidR="005342B5">
              <w:rPr>
                <w:noProof/>
                <w:webHidden/>
              </w:rPr>
              <w:t>33</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4" w:history="1">
            <w:r w:rsidR="00224754" w:rsidRPr="00247368">
              <w:rPr>
                <w:rStyle w:val="a7"/>
                <w:rFonts w:eastAsia="MS Mincho"/>
                <w:noProof/>
                <w:kern w:val="32"/>
              </w:rPr>
              <w:t>ФОРМА 4. РЕКОМЕНДУЕМАЯ ФОРМА ЗАПРОСА РАЗЪЯСНЕНИЙ ИЗВЕЩЕНИЯ О ЗАКУПКЕ</w:t>
            </w:r>
            <w:r w:rsidR="00224754">
              <w:rPr>
                <w:noProof/>
                <w:webHidden/>
              </w:rPr>
              <w:tab/>
            </w:r>
            <w:r w:rsidR="00224754">
              <w:rPr>
                <w:noProof/>
                <w:webHidden/>
              </w:rPr>
              <w:fldChar w:fldCharType="begin"/>
            </w:r>
            <w:r w:rsidR="00224754">
              <w:rPr>
                <w:noProof/>
                <w:webHidden/>
              </w:rPr>
              <w:instrText xml:space="preserve"> PAGEREF _Toc44752574 \h </w:instrText>
            </w:r>
            <w:r w:rsidR="00224754">
              <w:rPr>
                <w:noProof/>
                <w:webHidden/>
              </w:rPr>
            </w:r>
            <w:r w:rsidR="00224754">
              <w:rPr>
                <w:noProof/>
                <w:webHidden/>
              </w:rPr>
              <w:fldChar w:fldCharType="separate"/>
            </w:r>
            <w:r w:rsidR="005342B5">
              <w:rPr>
                <w:noProof/>
                <w:webHidden/>
              </w:rPr>
              <w:t>34</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5" w:history="1">
            <w:r w:rsidR="00224754" w:rsidRPr="00247368">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24754" w:rsidRPr="00247368">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24754" w:rsidRPr="00247368">
              <w:rPr>
                <w:rStyle w:val="a7"/>
                <w:noProof/>
              </w:rPr>
              <w:t>)</w:t>
            </w:r>
            <w:r w:rsidR="00224754">
              <w:rPr>
                <w:noProof/>
                <w:webHidden/>
              </w:rPr>
              <w:tab/>
            </w:r>
            <w:r w:rsidR="00224754">
              <w:rPr>
                <w:noProof/>
                <w:webHidden/>
              </w:rPr>
              <w:fldChar w:fldCharType="begin"/>
            </w:r>
            <w:r w:rsidR="00224754">
              <w:rPr>
                <w:noProof/>
                <w:webHidden/>
              </w:rPr>
              <w:instrText xml:space="preserve"> PAGEREF _Toc44752575 \h </w:instrText>
            </w:r>
            <w:r w:rsidR="00224754">
              <w:rPr>
                <w:noProof/>
                <w:webHidden/>
              </w:rPr>
            </w:r>
            <w:r w:rsidR="00224754">
              <w:rPr>
                <w:noProof/>
                <w:webHidden/>
              </w:rPr>
              <w:fldChar w:fldCharType="separate"/>
            </w:r>
            <w:r w:rsidR="005342B5">
              <w:rPr>
                <w:noProof/>
                <w:webHidden/>
              </w:rPr>
              <w:t>35</w:t>
            </w:r>
            <w:r w:rsidR="00224754">
              <w:rPr>
                <w:noProof/>
                <w:webHidden/>
              </w:rPr>
              <w:fldChar w:fldCharType="end"/>
            </w:r>
          </w:hyperlink>
        </w:p>
        <w:p w:rsidR="00224754" w:rsidRDefault="004B7E3A">
          <w:pPr>
            <w:pStyle w:val="23"/>
            <w:rPr>
              <w:rFonts w:asciiTheme="minorHAnsi" w:eastAsiaTheme="minorEastAsia" w:hAnsiTheme="minorHAnsi" w:cstheme="minorBidi"/>
              <w:noProof/>
              <w:sz w:val="22"/>
              <w:szCs w:val="22"/>
            </w:rPr>
          </w:pPr>
          <w:hyperlink w:anchor="_Toc44752576" w:history="1">
            <w:r w:rsidR="00224754" w:rsidRPr="00247368">
              <w:rPr>
                <w:rStyle w:val="a7"/>
                <w:noProof/>
              </w:rPr>
              <w:t>РАЗДЕЛ IV. ТЕХНИЧЕСКОЕ ЗАДАНИЕ</w:t>
            </w:r>
            <w:r w:rsidR="00224754">
              <w:rPr>
                <w:noProof/>
                <w:webHidden/>
              </w:rPr>
              <w:tab/>
            </w:r>
            <w:r w:rsidR="00224754">
              <w:rPr>
                <w:noProof/>
                <w:webHidden/>
              </w:rPr>
              <w:fldChar w:fldCharType="begin"/>
            </w:r>
            <w:r w:rsidR="00224754">
              <w:rPr>
                <w:noProof/>
                <w:webHidden/>
              </w:rPr>
              <w:instrText xml:space="preserve"> PAGEREF _Toc44752576 \h </w:instrText>
            </w:r>
            <w:r w:rsidR="00224754">
              <w:rPr>
                <w:noProof/>
                <w:webHidden/>
              </w:rPr>
            </w:r>
            <w:r w:rsidR="00224754">
              <w:rPr>
                <w:noProof/>
                <w:webHidden/>
              </w:rPr>
              <w:fldChar w:fldCharType="separate"/>
            </w:r>
            <w:r w:rsidR="005342B5">
              <w:rPr>
                <w:noProof/>
                <w:webHidden/>
              </w:rPr>
              <w:t>39</w:t>
            </w:r>
            <w:r w:rsidR="00224754">
              <w:rPr>
                <w:noProof/>
                <w:webHidden/>
              </w:rPr>
              <w:fldChar w:fldCharType="end"/>
            </w:r>
          </w:hyperlink>
        </w:p>
        <w:p w:rsidR="00224754" w:rsidRDefault="004B7E3A">
          <w:pPr>
            <w:pStyle w:val="13"/>
            <w:tabs>
              <w:tab w:val="right" w:leader="dot" w:pos="10055"/>
            </w:tabs>
            <w:rPr>
              <w:rFonts w:asciiTheme="minorHAnsi" w:eastAsiaTheme="minorEastAsia" w:hAnsiTheme="minorHAnsi" w:cstheme="minorBidi"/>
              <w:noProof/>
              <w:sz w:val="22"/>
              <w:szCs w:val="22"/>
            </w:rPr>
          </w:pPr>
          <w:hyperlink w:anchor="_Toc44752577" w:history="1">
            <w:r w:rsidR="00224754" w:rsidRPr="00247368">
              <w:rPr>
                <w:rStyle w:val="a7"/>
                <w:noProof/>
              </w:rPr>
              <w:t>РАЗДЕЛ V. ПРОЕКТ ДОГОВОРА</w:t>
            </w:r>
            <w:r w:rsidR="00224754">
              <w:rPr>
                <w:noProof/>
                <w:webHidden/>
              </w:rPr>
              <w:tab/>
            </w:r>
            <w:r w:rsidR="00224754">
              <w:rPr>
                <w:noProof/>
                <w:webHidden/>
              </w:rPr>
              <w:fldChar w:fldCharType="begin"/>
            </w:r>
            <w:r w:rsidR="00224754">
              <w:rPr>
                <w:noProof/>
                <w:webHidden/>
              </w:rPr>
              <w:instrText xml:space="preserve"> PAGEREF _Toc44752577 \h </w:instrText>
            </w:r>
            <w:r w:rsidR="00224754">
              <w:rPr>
                <w:noProof/>
                <w:webHidden/>
              </w:rPr>
            </w:r>
            <w:r w:rsidR="00224754">
              <w:rPr>
                <w:noProof/>
                <w:webHidden/>
              </w:rPr>
              <w:fldChar w:fldCharType="separate"/>
            </w:r>
            <w:r w:rsidR="005342B5">
              <w:rPr>
                <w:noProof/>
                <w:webHidden/>
              </w:rPr>
              <w:t>43</w:t>
            </w:r>
            <w:r w:rsidR="0022475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75256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75256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75256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75256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053577" w:rsidP="00053577">
            <w:pPr>
              <w:pStyle w:val="Default"/>
              <w:ind w:firstLine="567"/>
              <w:jc w:val="both"/>
              <w:rPr>
                <w:bCs/>
              </w:rPr>
            </w:pPr>
            <w:r w:rsidRPr="00487299">
              <w:rPr>
                <w:bCs/>
              </w:rPr>
              <w:t>Зуйков Юрий Александрович</w:t>
            </w:r>
          </w:p>
          <w:p w:rsidR="00053577" w:rsidRPr="00487299" w:rsidRDefault="00053577" w:rsidP="00053577">
            <w:pPr>
              <w:pStyle w:val="Default"/>
              <w:ind w:firstLine="567"/>
              <w:jc w:val="both"/>
              <w:rPr>
                <w:bCs/>
              </w:rPr>
            </w:pPr>
            <w:r w:rsidRPr="00487299">
              <w:rPr>
                <w:bCs/>
              </w:rPr>
              <w:t>тел. + 7 (3462) 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7E3A"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E699E">
            <w:pPr>
              <w:ind w:firstLine="567"/>
              <w:jc w:val="both"/>
              <w:rPr>
                <w:b/>
              </w:rPr>
            </w:pPr>
            <w:r w:rsidRPr="00182067">
              <w:rPr>
                <w:b/>
              </w:rPr>
              <w:t>«</w:t>
            </w:r>
            <w:r w:rsidR="00DB1FC6">
              <w:rPr>
                <w:b/>
              </w:rPr>
              <w:t>0</w:t>
            </w:r>
            <w:r w:rsidR="000E699E">
              <w:rPr>
                <w:b/>
              </w:rPr>
              <w:t>9</w:t>
            </w:r>
            <w:r w:rsidRPr="00182067">
              <w:rPr>
                <w:b/>
              </w:rPr>
              <w:t>»</w:t>
            </w:r>
            <w:r w:rsidR="00441073">
              <w:rPr>
                <w:b/>
              </w:rPr>
              <w:t xml:space="preserve"> </w:t>
            </w:r>
            <w:r w:rsidR="00DB1FC6">
              <w:rPr>
                <w:b/>
              </w:rPr>
              <w:t>июля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B1FC6">
              <w:rPr>
                <w:b/>
              </w:rPr>
              <w:t>0</w:t>
            </w:r>
            <w:r w:rsidR="000E699E">
              <w:rPr>
                <w:b/>
              </w:rPr>
              <w:t>9</w:t>
            </w:r>
            <w:r w:rsidR="00287080" w:rsidRPr="00182067">
              <w:rPr>
                <w:b/>
              </w:rPr>
              <w:t>»</w:t>
            </w:r>
            <w:r w:rsidR="00287080">
              <w:rPr>
                <w:b/>
              </w:rPr>
              <w:t xml:space="preserve"> </w:t>
            </w:r>
            <w:r w:rsidR="009F05DC">
              <w:rPr>
                <w:b/>
              </w:rPr>
              <w:t>ию</w:t>
            </w:r>
            <w:r w:rsidR="00DB1FC6">
              <w:rPr>
                <w:b/>
              </w:rPr>
              <w:t>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25109">
              <w:rPr>
                <w:b/>
              </w:rPr>
              <w:t>20</w:t>
            </w:r>
            <w:r w:rsidRPr="00182067">
              <w:rPr>
                <w:b/>
              </w:rPr>
              <w:t>»</w:t>
            </w:r>
            <w:r w:rsidR="001F79B8">
              <w:rPr>
                <w:b/>
              </w:rPr>
              <w:t xml:space="preserve"> </w:t>
            </w:r>
            <w:r w:rsidR="00355C56">
              <w:rPr>
                <w:b/>
              </w:rPr>
              <w:t>июл</w:t>
            </w:r>
            <w:r w:rsidR="009F05DC">
              <w:rPr>
                <w:b/>
              </w:rPr>
              <w:t>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A25109">
              <w:rPr>
                <w:b/>
              </w:rPr>
              <w:t>21</w:t>
            </w:r>
            <w:r w:rsidRPr="00182067">
              <w:rPr>
                <w:b/>
              </w:rPr>
              <w:t>»</w:t>
            </w:r>
            <w:r w:rsidR="001F79B8">
              <w:rPr>
                <w:b/>
              </w:rPr>
              <w:t xml:space="preserve"> </w:t>
            </w:r>
            <w:r w:rsidR="00355C56">
              <w:rPr>
                <w:b/>
              </w:rPr>
              <w:t>июл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B1FC6">
              <w:rPr>
                <w:b/>
              </w:rPr>
              <w:t>05</w:t>
            </w:r>
            <w:r w:rsidR="00D76D12" w:rsidRPr="00182067">
              <w:rPr>
                <w:b/>
              </w:rPr>
              <w:t>»</w:t>
            </w:r>
            <w:r w:rsidR="001F79B8">
              <w:rPr>
                <w:b/>
              </w:rPr>
              <w:t xml:space="preserve"> </w:t>
            </w:r>
            <w:r w:rsidR="00DB1FC6">
              <w:rPr>
                <w:b/>
              </w:rPr>
              <w:t>августа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B1FC6">
              <w:rPr>
                <w:b/>
              </w:rPr>
              <w:t>10</w:t>
            </w:r>
            <w:r w:rsidR="00D76D12" w:rsidRPr="00182067">
              <w:rPr>
                <w:b/>
              </w:rPr>
              <w:t>»</w:t>
            </w:r>
            <w:r w:rsidR="00D76D12">
              <w:rPr>
                <w:b/>
              </w:rPr>
              <w:t xml:space="preserve"> </w:t>
            </w:r>
            <w:r w:rsidR="00DB1FC6">
              <w:rPr>
                <w:b/>
              </w:rPr>
              <w:t>августа</w:t>
            </w:r>
            <w:r w:rsidR="00DB1FC6"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Возможность </w:t>
            </w:r>
            <w:r w:rsidRPr="0015184E">
              <w:rPr>
                <w:bCs/>
              </w:rPr>
              <w:lastRenderedPageBreak/>
              <w:t>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lastRenderedPageBreak/>
              <w:t xml:space="preserve">Заказчик вправе отменить запрос котировок (запрос котировок в </w:t>
            </w:r>
            <w:r w:rsidRPr="0015184E">
              <w:lastRenderedPageBreak/>
              <w:t>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E699E">
              <w:rPr>
                <w:b/>
              </w:rPr>
              <w:t>09</w:t>
            </w:r>
            <w:r w:rsidR="00D76D12" w:rsidRPr="00182067">
              <w:rPr>
                <w:b/>
              </w:rPr>
              <w:t>»</w:t>
            </w:r>
            <w:r w:rsidR="003531DE">
              <w:rPr>
                <w:b/>
              </w:rPr>
              <w:t xml:space="preserve"> </w:t>
            </w:r>
            <w:r w:rsidR="009F05DC">
              <w:rPr>
                <w:b/>
              </w:rPr>
              <w:t>ию</w:t>
            </w:r>
            <w:r w:rsidR="00DB1FC6">
              <w:rPr>
                <w:b/>
              </w:rPr>
              <w:t>л</w:t>
            </w:r>
            <w:r w:rsidR="009F05DC">
              <w:rPr>
                <w:b/>
              </w:rPr>
              <w:t>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25109">
              <w:rPr>
                <w:b/>
              </w:rPr>
              <w:t>15</w:t>
            </w:r>
            <w:r w:rsidR="00287080" w:rsidRPr="00182067">
              <w:rPr>
                <w:b/>
              </w:rPr>
              <w:t>»</w:t>
            </w:r>
            <w:r w:rsidR="002251D8">
              <w:rPr>
                <w:b/>
              </w:rPr>
              <w:t xml:space="preserve"> </w:t>
            </w:r>
            <w:r w:rsidR="00F158D5">
              <w:rPr>
                <w:b/>
              </w:rPr>
              <w:t>июл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DB1FC6">
              <w:rPr>
                <w:b/>
                <w:bCs/>
              </w:rPr>
              <w:t>П</w:t>
            </w:r>
            <w:r w:rsidR="00DB1FC6" w:rsidRPr="00DB1FC6">
              <w:rPr>
                <w:b/>
                <w:bCs/>
              </w:rPr>
              <w:t>оставка комбинированных счетчиков холодной воды</w:t>
            </w:r>
            <w:r w:rsidR="00053577" w:rsidRPr="00053577">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D0075C" w:rsidP="005C4922">
            <w:pPr>
              <w:widowControl w:val="0"/>
              <w:autoSpaceDE w:val="0"/>
              <w:autoSpaceDN w:val="0"/>
              <w:adjustRightInd w:val="0"/>
              <w:ind w:firstLine="567"/>
              <w:jc w:val="both"/>
              <w:rPr>
                <w:b/>
                <w:bCs/>
              </w:rPr>
            </w:pPr>
            <w:r>
              <w:rPr>
                <w:b/>
                <w:bCs/>
              </w:rPr>
              <w:t>420 407</w:t>
            </w:r>
            <w:r w:rsidR="00053577">
              <w:rPr>
                <w:b/>
                <w:bCs/>
              </w:rPr>
              <w:t xml:space="preserve"> </w:t>
            </w:r>
            <w:r w:rsidR="00417185" w:rsidRPr="00417185">
              <w:rPr>
                <w:b/>
                <w:bCs/>
              </w:rPr>
              <w:t>(</w:t>
            </w:r>
            <w:r>
              <w:rPr>
                <w:b/>
                <w:bCs/>
              </w:rPr>
              <w:t>Четыреста двадцать тысяч четыреста семь</w:t>
            </w:r>
            <w:r w:rsidR="00417185" w:rsidRPr="00417185">
              <w:rPr>
                <w:b/>
                <w:bCs/>
              </w:rPr>
              <w:t>) рубл</w:t>
            </w:r>
            <w:r w:rsidR="00C519D6">
              <w:rPr>
                <w:b/>
                <w:bCs/>
              </w:rPr>
              <w:t>ей</w:t>
            </w:r>
            <w:r w:rsidR="00417185" w:rsidRPr="00417185">
              <w:rPr>
                <w:b/>
                <w:bCs/>
              </w:rPr>
              <w:t xml:space="preserve"> </w:t>
            </w:r>
            <w:r>
              <w:rPr>
                <w:b/>
                <w:bCs/>
              </w:rPr>
              <w:t>0</w:t>
            </w:r>
            <w:r w:rsidR="00053577">
              <w:rPr>
                <w:b/>
                <w:bCs/>
              </w:rPr>
              <w:t>0</w:t>
            </w:r>
            <w:r w:rsidR="00417185" w:rsidRPr="00417185">
              <w:rPr>
                <w:b/>
                <w:bCs/>
              </w:rPr>
              <w:t xml:space="preserve"> копе</w:t>
            </w:r>
            <w:r w:rsidR="00053577">
              <w:rPr>
                <w:b/>
                <w:bCs/>
              </w:rPr>
              <w:t>е</w:t>
            </w:r>
            <w:r w:rsidR="003C4DDF">
              <w:rPr>
                <w:b/>
                <w:bCs/>
              </w:rPr>
              <w:t>к</w:t>
            </w:r>
            <w:r w:rsidR="00CA0E1E">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342B5">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033F97" w:rsidRDefault="00125E35"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33F97" w:rsidRPr="00033F97" w:rsidRDefault="00033F97" w:rsidP="00033F97">
            <w:pPr>
              <w:jc w:val="both"/>
            </w:pPr>
            <w:r w:rsidRPr="00033F97">
              <w:t>Не установлено.</w:t>
            </w:r>
          </w:p>
          <w:p w:rsidR="00125E35" w:rsidRPr="00033F97" w:rsidRDefault="00125E35" w:rsidP="007A249D">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475256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Pr="00487299" w:rsidRDefault="00EF0566" w:rsidP="00EF0566">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87299">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 xml:space="preserve">Наименование файлов должно </w:t>
            </w:r>
            <w:r w:rsidRPr="0015184E">
              <w:lastRenderedPageBreak/>
              <w:t>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4752567"/>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4752568"/>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4752569"/>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4752570"/>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4752571"/>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4752572"/>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4752573"/>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4752574"/>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4752575"/>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6" w:name="_Toc44752576"/>
      <w:r w:rsidRPr="002870A4">
        <w:rPr>
          <w:rFonts w:ascii="Times New Roman" w:hAnsi="Times New Roman" w:cs="Times New Roman"/>
          <w:color w:val="auto"/>
        </w:rPr>
        <w:lastRenderedPageBreak/>
        <w:t>РАЗДЕЛ IV. ТЕХНИЧЕСКОЕ ЗАДАНИЕ</w:t>
      </w:r>
      <w:bookmarkEnd w:id="86"/>
    </w:p>
    <w:p w:rsidR="00C616CD" w:rsidRDefault="00C616CD" w:rsidP="00C616CD">
      <w:pPr>
        <w:pStyle w:val="32"/>
        <w:rPr>
          <w:b/>
          <w:color w:val="000000"/>
          <w:sz w:val="24"/>
          <w:szCs w:val="24"/>
        </w:rPr>
      </w:pPr>
    </w:p>
    <w:p w:rsidR="00D0075C" w:rsidRPr="000F2666" w:rsidRDefault="00D0075C" w:rsidP="00D0075C">
      <w:pPr>
        <w:pStyle w:val="32"/>
        <w:rPr>
          <w:rFonts w:ascii="Calibri" w:hAnsi="Calibri"/>
          <w:color w:val="000000"/>
          <w:sz w:val="24"/>
          <w:szCs w:val="24"/>
          <w:u w:val="single"/>
        </w:rPr>
      </w:pPr>
      <w:r w:rsidRPr="005007FD">
        <w:rPr>
          <w:b/>
          <w:color w:val="000000"/>
          <w:sz w:val="24"/>
          <w:szCs w:val="24"/>
        </w:rPr>
        <w:t>Предмет</w:t>
      </w:r>
      <w:r w:rsidRPr="005007FD">
        <w:rPr>
          <w:rFonts w:ascii="Times Roman" w:hAnsi="Times Roman"/>
          <w:b/>
          <w:color w:val="000000"/>
          <w:sz w:val="24"/>
          <w:szCs w:val="24"/>
        </w:rPr>
        <w:t xml:space="preserve"> </w:t>
      </w:r>
      <w:r w:rsidRPr="005007FD">
        <w:rPr>
          <w:b/>
          <w:sz w:val="24"/>
          <w:szCs w:val="24"/>
          <w:lang w:eastAsia="zh-CN"/>
        </w:rPr>
        <w:t>закупки</w:t>
      </w:r>
      <w:r w:rsidRPr="005007FD">
        <w:rPr>
          <w:rFonts w:ascii="Times Roman" w:hAnsi="Times Roman"/>
          <w:b/>
          <w:sz w:val="24"/>
          <w:szCs w:val="24"/>
          <w:lang w:eastAsia="zh-CN"/>
        </w:rPr>
        <w:t xml:space="preserve"> </w:t>
      </w:r>
      <w:r w:rsidRPr="005007FD">
        <w:rPr>
          <w:b/>
          <w:sz w:val="24"/>
          <w:szCs w:val="24"/>
          <w:lang w:eastAsia="zh-CN"/>
        </w:rPr>
        <w:t>в</w:t>
      </w:r>
      <w:r w:rsidRPr="005007FD">
        <w:rPr>
          <w:rFonts w:ascii="Times Roman" w:hAnsi="Times Roman"/>
          <w:b/>
          <w:sz w:val="24"/>
          <w:szCs w:val="24"/>
          <w:lang w:eastAsia="zh-CN"/>
        </w:rPr>
        <w:t xml:space="preserve"> </w:t>
      </w:r>
      <w:r w:rsidRPr="005007FD">
        <w:rPr>
          <w:b/>
          <w:sz w:val="24"/>
          <w:szCs w:val="24"/>
          <w:lang w:eastAsia="zh-CN"/>
        </w:rPr>
        <w:t>электронной</w:t>
      </w:r>
      <w:r w:rsidRPr="005007FD">
        <w:rPr>
          <w:rFonts w:ascii="Times Roman" w:hAnsi="Times Roman"/>
          <w:b/>
          <w:sz w:val="24"/>
          <w:szCs w:val="24"/>
          <w:lang w:eastAsia="zh-CN"/>
        </w:rPr>
        <w:t xml:space="preserve"> </w:t>
      </w:r>
      <w:r w:rsidRPr="005007FD">
        <w:rPr>
          <w:b/>
          <w:sz w:val="24"/>
          <w:szCs w:val="24"/>
          <w:lang w:eastAsia="zh-CN"/>
        </w:rPr>
        <w:t>форме</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00C33049">
        <w:rPr>
          <w:color w:val="000000"/>
          <w:sz w:val="24"/>
          <w:szCs w:val="24"/>
        </w:rPr>
        <w:t>П</w:t>
      </w:r>
      <w:r>
        <w:rPr>
          <w:color w:val="000000"/>
          <w:sz w:val="24"/>
          <w:szCs w:val="24"/>
        </w:rPr>
        <w:t>оставка</w:t>
      </w:r>
      <w:r w:rsidRPr="006B7583">
        <w:rPr>
          <w:rFonts w:ascii="Times Roman" w:hAnsi="Times Roman"/>
          <w:color w:val="000000"/>
          <w:sz w:val="24"/>
          <w:szCs w:val="24"/>
        </w:rPr>
        <w:t xml:space="preserve"> </w:t>
      </w:r>
      <w:r w:rsidRPr="00345868">
        <w:rPr>
          <w:kern w:val="36"/>
          <w:sz w:val="24"/>
          <w:szCs w:val="24"/>
        </w:rPr>
        <w:t>комбинирован</w:t>
      </w:r>
      <w:r>
        <w:rPr>
          <w:kern w:val="36"/>
          <w:sz w:val="24"/>
          <w:szCs w:val="24"/>
        </w:rPr>
        <w:t>ных</w:t>
      </w:r>
      <w:r w:rsidRPr="00345868">
        <w:rPr>
          <w:kern w:val="36"/>
          <w:sz w:val="24"/>
          <w:szCs w:val="24"/>
        </w:rPr>
        <w:t xml:space="preserve"> счетчик</w:t>
      </w:r>
      <w:r>
        <w:rPr>
          <w:kern w:val="36"/>
          <w:sz w:val="24"/>
          <w:szCs w:val="24"/>
        </w:rPr>
        <w:t>ов</w:t>
      </w:r>
      <w:r w:rsidRPr="00345868">
        <w:rPr>
          <w:kern w:val="36"/>
          <w:sz w:val="24"/>
          <w:szCs w:val="24"/>
        </w:rPr>
        <w:t xml:space="preserve"> холодной воды</w:t>
      </w:r>
    </w:p>
    <w:p w:rsidR="00D0075C" w:rsidRPr="000F2666" w:rsidRDefault="00D0075C" w:rsidP="00D0075C">
      <w:pPr>
        <w:pStyle w:val="32"/>
        <w:rPr>
          <w:rFonts w:ascii="Calibri" w:hAnsi="Calibri"/>
          <w:color w:val="000000"/>
          <w:spacing w:val="1"/>
          <w:sz w:val="24"/>
          <w:szCs w:val="24"/>
        </w:rPr>
      </w:pPr>
      <w:r w:rsidRPr="005007FD">
        <w:rPr>
          <w:b/>
          <w:color w:val="000000"/>
          <w:sz w:val="24"/>
          <w:szCs w:val="24"/>
        </w:rPr>
        <w:t>Срок</w:t>
      </w:r>
      <w:r w:rsidRPr="005007FD">
        <w:rPr>
          <w:rFonts w:ascii="Times Roman" w:hAnsi="Times Roman"/>
          <w:b/>
          <w:color w:val="000000"/>
          <w:sz w:val="24"/>
          <w:szCs w:val="24"/>
        </w:rPr>
        <w:t xml:space="preserve"> </w:t>
      </w:r>
      <w:r w:rsidRPr="005007FD">
        <w:rPr>
          <w:b/>
          <w:color w:val="000000"/>
          <w:sz w:val="24"/>
          <w:szCs w:val="24"/>
        </w:rPr>
        <w:t>и</w:t>
      </w:r>
      <w:r w:rsidRPr="005007FD">
        <w:rPr>
          <w:rFonts w:ascii="Times Roman" w:hAnsi="Times Roman"/>
          <w:b/>
          <w:color w:val="000000"/>
          <w:sz w:val="24"/>
          <w:szCs w:val="24"/>
        </w:rPr>
        <w:t xml:space="preserve"> </w:t>
      </w:r>
      <w:r w:rsidRPr="005007FD">
        <w:rPr>
          <w:b/>
          <w:color w:val="000000"/>
          <w:sz w:val="24"/>
          <w:szCs w:val="24"/>
        </w:rPr>
        <w:t>условия</w:t>
      </w:r>
      <w:r w:rsidRPr="005007FD">
        <w:rPr>
          <w:rFonts w:ascii="Times Roman" w:hAnsi="Times Roman"/>
          <w:b/>
          <w:color w:val="000000"/>
          <w:sz w:val="24"/>
          <w:szCs w:val="24"/>
        </w:rPr>
        <w:t xml:space="preserve"> </w:t>
      </w:r>
      <w:r w:rsidRPr="005007FD">
        <w:rPr>
          <w:b/>
          <w:color w:val="000000"/>
          <w:sz w:val="24"/>
          <w:szCs w:val="24"/>
        </w:rPr>
        <w:t>поставки</w:t>
      </w:r>
      <w:r w:rsidRPr="005007FD">
        <w:rPr>
          <w:rFonts w:ascii="Times Roman" w:hAnsi="Times Roman"/>
          <w:b/>
          <w:color w:val="000000"/>
          <w:sz w:val="24"/>
          <w:szCs w:val="24"/>
        </w:rPr>
        <w:t xml:space="preserve"> </w:t>
      </w:r>
      <w:r w:rsidRPr="005007FD">
        <w:rPr>
          <w:b/>
          <w:color w:val="000000"/>
          <w:sz w:val="24"/>
          <w:szCs w:val="24"/>
        </w:rPr>
        <w:t>товара</w:t>
      </w:r>
      <w:r w:rsidRPr="005007FD">
        <w:rPr>
          <w:rFonts w:ascii="Times Roman" w:hAnsi="Times Roman"/>
          <w:b/>
          <w:color w:val="000000"/>
          <w:sz w:val="24"/>
          <w:szCs w:val="24"/>
        </w:rPr>
        <w:t>:</w:t>
      </w:r>
      <w:r w:rsidRPr="005007FD">
        <w:rPr>
          <w:rFonts w:ascii="Times Roman" w:hAnsi="Times Roman"/>
          <w:color w:val="000000"/>
          <w:sz w:val="24"/>
          <w:szCs w:val="24"/>
        </w:rPr>
        <w:t xml:space="preserve"> </w:t>
      </w:r>
      <w:r w:rsidR="00C33049">
        <w:rPr>
          <w:sz w:val="24"/>
          <w:szCs w:val="24"/>
        </w:rPr>
        <w:t>В</w:t>
      </w:r>
      <w:r w:rsidRPr="005007FD">
        <w:rPr>
          <w:rFonts w:ascii="Times Roman" w:hAnsi="Times Roman"/>
          <w:sz w:val="24"/>
          <w:szCs w:val="24"/>
        </w:rPr>
        <w:t xml:space="preserve"> </w:t>
      </w:r>
      <w:r w:rsidRPr="00716C3F">
        <w:rPr>
          <w:sz w:val="24"/>
          <w:szCs w:val="24"/>
        </w:rPr>
        <w:t xml:space="preserve">течение 50 календарных дней </w:t>
      </w:r>
      <w:proofErr w:type="gramStart"/>
      <w:r w:rsidRPr="00716C3F">
        <w:rPr>
          <w:sz w:val="24"/>
          <w:szCs w:val="24"/>
        </w:rPr>
        <w:t>с</w:t>
      </w:r>
      <w:r w:rsidRPr="005007FD">
        <w:rPr>
          <w:rFonts w:ascii="Times Roman" w:hAnsi="Times Roman"/>
          <w:color w:val="000000"/>
          <w:sz w:val="24"/>
          <w:szCs w:val="24"/>
        </w:rPr>
        <w:t xml:space="preserve"> </w:t>
      </w:r>
      <w:r>
        <w:rPr>
          <w:sz w:val="24"/>
          <w:szCs w:val="24"/>
        </w:rPr>
        <w:t>даты</w:t>
      </w:r>
      <w:r w:rsidRPr="005007FD">
        <w:rPr>
          <w:rFonts w:ascii="Times Roman" w:hAnsi="Times Roman"/>
          <w:sz w:val="24"/>
          <w:szCs w:val="24"/>
        </w:rPr>
        <w:t xml:space="preserve"> </w:t>
      </w:r>
      <w:r w:rsidRPr="005007FD">
        <w:rPr>
          <w:sz w:val="24"/>
          <w:szCs w:val="24"/>
        </w:rPr>
        <w:t>заключения</w:t>
      </w:r>
      <w:proofErr w:type="gramEnd"/>
      <w:r w:rsidRPr="005007FD">
        <w:rPr>
          <w:rFonts w:ascii="Times Roman" w:hAnsi="Times Roman"/>
          <w:sz w:val="24"/>
          <w:szCs w:val="24"/>
        </w:rPr>
        <w:t xml:space="preserve"> </w:t>
      </w:r>
      <w:r w:rsidRPr="005007FD">
        <w:rPr>
          <w:sz w:val="24"/>
          <w:szCs w:val="24"/>
        </w:rPr>
        <w:t>договора</w:t>
      </w:r>
      <w:r>
        <w:rPr>
          <w:sz w:val="24"/>
          <w:szCs w:val="24"/>
        </w:rPr>
        <w:t>.</w:t>
      </w:r>
      <w:r w:rsidRPr="000F2666">
        <w:rPr>
          <w:rFonts w:ascii="Times Roman" w:hAnsi="Times Roman"/>
          <w:color w:val="000000"/>
          <w:spacing w:val="1"/>
          <w:sz w:val="24"/>
          <w:szCs w:val="24"/>
        </w:rPr>
        <w:t xml:space="preserve"> </w:t>
      </w:r>
    </w:p>
    <w:p w:rsidR="00D0075C" w:rsidRPr="005007FD" w:rsidRDefault="00D0075C" w:rsidP="00D0075C">
      <w:pPr>
        <w:jc w:val="both"/>
        <w:rPr>
          <w:rFonts w:ascii="Times Roman" w:hAnsi="Times Roman"/>
          <w:color w:val="000000"/>
          <w:spacing w:val="1"/>
        </w:rPr>
      </w:pPr>
      <w:r w:rsidRPr="005007FD">
        <w:rPr>
          <w:b/>
          <w:color w:val="000000"/>
        </w:rPr>
        <w:t>Место</w:t>
      </w:r>
      <w:r w:rsidRPr="005007FD">
        <w:rPr>
          <w:rFonts w:ascii="Times Roman" w:hAnsi="Times Roman"/>
          <w:b/>
          <w:color w:val="000000"/>
        </w:rPr>
        <w:t xml:space="preserve"> </w:t>
      </w:r>
      <w:r w:rsidRPr="005007FD">
        <w:rPr>
          <w:b/>
          <w:color w:val="000000"/>
        </w:rPr>
        <w:t>поставки</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w:t>
      </w:r>
      <w:r w:rsidRPr="005007FD">
        <w:rPr>
          <w:rFonts w:ascii="Times Roman" w:hAnsi="Times Roman"/>
          <w:color w:val="000000"/>
        </w:rPr>
        <w:t xml:space="preserve"> </w:t>
      </w:r>
      <w:r w:rsidRPr="005007FD">
        <w:t>Тюменская</w:t>
      </w:r>
      <w:r w:rsidRPr="005007FD">
        <w:rPr>
          <w:rFonts w:ascii="Times Roman" w:hAnsi="Times Roman"/>
        </w:rPr>
        <w:t xml:space="preserve"> </w:t>
      </w:r>
      <w:r w:rsidRPr="005007FD">
        <w:t>область</w:t>
      </w:r>
      <w:r w:rsidRPr="005007FD">
        <w:rPr>
          <w:rFonts w:ascii="Times Roman" w:hAnsi="Times Roman"/>
        </w:rPr>
        <w:t xml:space="preserve">, </w:t>
      </w:r>
      <w:r w:rsidRPr="005007FD">
        <w:t>г</w:t>
      </w:r>
      <w:r w:rsidRPr="005007FD">
        <w:rPr>
          <w:rFonts w:ascii="Times Roman" w:hAnsi="Times Roman"/>
        </w:rPr>
        <w:t xml:space="preserve">. </w:t>
      </w:r>
      <w:r w:rsidRPr="005007FD">
        <w:t>Сургут</w:t>
      </w:r>
      <w:r w:rsidRPr="005007FD">
        <w:rPr>
          <w:rFonts w:ascii="Times Roman" w:hAnsi="Times Roman"/>
        </w:rPr>
        <w:t xml:space="preserve">, </w:t>
      </w:r>
      <w:r w:rsidRPr="005007FD">
        <w:t>ул</w:t>
      </w:r>
      <w:r w:rsidRPr="005007FD">
        <w:rPr>
          <w:rFonts w:ascii="Times Roman" w:hAnsi="Times Roman"/>
        </w:rPr>
        <w:t xml:space="preserve">. </w:t>
      </w:r>
      <w:r w:rsidRPr="005007FD">
        <w:t>Профсоюзов</w:t>
      </w:r>
      <w:r w:rsidRPr="005007FD">
        <w:rPr>
          <w:rFonts w:ascii="Times Roman" w:hAnsi="Times Roman"/>
        </w:rPr>
        <w:t xml:space="preserve"> 69/1, </w:t>
      </w:r>
      <w:r w:rsidRPr="005007FD">
        <w:t>центральный</w:t>
      </w:r>
      <w:r w:rsidRPr="005007FD">
        <w:rPr>
          <w:rFonts w:ascii="Times Roman" w:hAnsi="Times Roman"/>
        </w:rPr>
        <w:t xml:space="preserve"> </w:t>
      </w:r>
      <w:r w:rsidRPr="005007FD">
        <w:t>склад</w:t>
      </w:r>
      <w:r w:rsidRPr="005007FD">
        <w:rPr>
          <w:rFonts w:ascii="Times Roman" w:hAnsi="Times Roman"/>
        </w:rPr>
        <w:t xml:space="preserve"> </w:t>
      </w:r>
      <w:r w:rsidRPr="005007FD">
        <w:t>Заказчика</w:t>
      </w:r>
      <w:r w:rsidRPr="005007FD">
        <w:rPr>
          <w:rFonts w:ascii="Times Roman" w:hAnsi="Times Roman"/>
          <w:color w:val="000000"/>
          <w:spacing w:val="1"/>
        </w:rPr>
        <w:t xml:space="preserve">.  </w:t>
      </w:r>
    </w:p>
    <w:p w:rsidR="00D0075C" w:rsidRPr="00291FA3" w:rsidRDefault="00D0075C" w:rsidP="00D0075C">
      <w:pPr>
        <w:jc w:val="both"/>
        <w:rPr>
          <w:rFonts w:ascii="Calibri" w:hAnsi="Calibri"/>
          <w:bCs/>
          <w:iCs/>
        </w:rPr>
      </w:pPr>
      <w:r w:rsidRPr="005007FD">
        <w:rPr>
          <w:b/>
        </w:rPr>
        <w:t>Время</w:t>
      </w:r>
      <w:r w:rsidRPr="005007FD">
        <w:rPr>
          <w:rFonts w:ascii="Times Roman" w:hAnsi="Times Roman"/>
          <w:b/>
        </w:rPr>
        <w:t xml:space="preserve"> </w:t>
      </w:r>
      <w:r w:rsidRPr="005007FD">
        <w:rPr>
          <w:b/>
        </w:rPr>
        <w:t>поставки</w:t>
      </w:r>
      <w:r w:rsidRPr="005007FD">
        <w:rPr>
          <w:rFonts w:ascii="Times Roman" w:hAnsi="Times Roman"/>
          <w:b/>
        </w:rPr>
        <w:t>:</w:t>
      </w:r>
      <w:r w:rsidRPr="005007FD">
        <w:rPr>
          <w:rFonts w:ascii="Times Roman" w:hAnsi="Times Roman"/>
        </w:rPr>
        <w:t xml:space="preserve"> </w:t>
      </w:r>
      <w:bookmarkStart w:id="87" w:name="_Hlk520707326"/>
      <w:r w:rsidRPr="005007FD">
        <w:t>В</w:t>
      </w:r>
      <w:r w:rsidRPr="005007FD">
        <w:rPr>
          <w:rFonts w:ascii="Times Roman" w:hAnsi="Times Roman"/>
          <w:bCs/>
          <w:iCs/>
        </w:rPr>
        <w:t xml:space="preserve"> </w:t>
      </w:r>
      <w:r w:rsidRPr="005007FD">
        <w:rPr>
          <w:bCs/>
          <w:iCs/>
        </w:rPr>
        <w:t>рабочие</w:t>
      </w:r>
      <w:r w:rsidRPr="005007FD">
        <w:rPr>
          <w:rFonts w:ascii="Times Roman" w:hAnsi="Times Roman"/>
          <w:bCs/>
          <w:iCs/>
        </w:rPr>
        <w:t xml:space="preserve"> </w:t>
      </w:r>
      <w:r w:rsidRPr="005007FD">
        <w:rPr>
          <w:bCs/>
          <w:iCs/>
        </w:rPr>
        <w:t>дни</w:t>
      </w:r>
      <w:r w:rsidRPr="005007FD">
        <w:rPr>
          <w:rFonts w:ascii="Times Roman" w:hAnsi="Times Roman"/>
          <w:bCs/>
          <w:iCs/>
        </w:rPr>
        <w:t xml:space="preserve"> </w:t>
      </w:r>
      <w:r w:rsidRPr="005007FD">
        <w:rPr>
          <w:bCs/>
          <w:iCs/>
        </w:rPr>
        <w:t>с</w:t>
      </w:r>
      <w:r w:rsidRPr="005007FD">
        <w:rPr>
          <w:rFonts w:ascii="Times Roman" w:hAnsi="Times Roman"/>
          <w:bCs/>
          <w:iCs/>
        </w:rPr>
        <w:t xml:space="preserve"> 09 </w:t>
      </w:r>
      <w:r w:rsidRPr="005007FD">
        <w:rPr>
          <w:bCs/>
          <w:iCs/>
        </w:rPr>
        <w:t>до</w:t>
      </w:r>
      <w:r w:rsidRPr="005007FD">
        <w:rPr>
          <w:rFonts w:ascii="Times Roman" w:hAnsi="Times Roman"/>
          <w:bCs/>
          <w:iCs/>
        </w:rPr>
        <w:t xml:space="preserve"> 17 </w:t>
      </w:r>
      <w:r w:rsidRPr="005007FD">
        <w:rPr>
          <w:bCs/>
          <w:iCs/>
        </w:rPr>
        <w:t>часов</w:t>
      </w:r>
      <w:r w:rsidRPr="005007FD">
        <w:rPr>
          <w:rFonts w:ascii="Times Roman" w:hAnsi="Times Roman"/>
          <w:bCs/>
          <w:iCs/>
        </w:rPr>
        <w:t xml:space="preserve"> (</w:t>
      </w:r>
      <w:r w:rsidRPr="005007FD">
        <w:rPr>
          <w:bCs/>
          <w:iCs/>
        </w:rPr>
        <w:t>время</w:t>
      </w:r>
      <w:r w:rsidRPr="005007FD">
        <w:rPr>
          <w:rFonts w:ascii="Times Roman" w:hAnsi="Times Roman"/>
          <w:bCs/>
          <w:iCs/>
        </w:rPr>
        <w:t xml:space="preserve"> </w:t>
      </w:r>
      <w:r w:rsidRPr="005007FD">
        <w:rPr>
          <w:bCs/>
          <w:iCs/>
        </w:rPr>
        <w:t>местное</w:t>
      </w:r>
      <w:r w:rsidRPr="005007FD">
        <w:rPr>
          <w:rFonts w:ascii="Times Roman" w:hAnsi="Times Roman"/>
          <w:bCs/>
          <w:iCs/>
        </w:rPr>
        <w:t>).</w:t>
      </w:r>
      <w:bookmarkEnd w:id="87"/>
    </w:p>
    <w:p w:rsidR="00D0075C" w:rsidRPr="00291FA3" w:rsidRDefault="00D0075C" w:rsidP="00D0075C">
      <w:pPr>
        <w:jc w:val="both"/>
        <w:rPr>
          <w:rFonts w:ascii="Calibri" w:hAnsi="Calibri"/>
          <w:bCs/>
          <w:iCs/>
        </w:rPr>
      </w:pPr>
    </w:p>
    <w:p w:rsidR="00D0075C" w:rsidRPr="005007FD" w:rsidRDefault="00D0075C" w:rsidP="00D0075C">
      <w:pPr>
        <w:pStyle w:val="xl24"/>
        <w:spacing w:before="0" w:after="0"/>
        <w:ind w:firstLine="539"/>
        <w:rPr>
          <w:rFonts w:ascii="Times Roman" w:hAnsi="Times Roman"/>
          <w:b/>
          <w:szCs w:val="24"/>
        </w:rPr>
      </w:pPr>
    </w:p>
    <w:p w:rsidR="00D0075C" w:rsidRPr="005007FD" w:rsidRDefault="00D0075C" w:rsidP="00D0075C">
      <w:pPr>
        <w:pStyle w:val="xl24"/>
        <w:spacing w:before="0" w:after="0"/>
        <w:ind w:firstLine="539"/>
        <w:rPr>
          <w:rFonts w:ascii="Times Roman" w:hAnsi="Times Roman"/>
          <w:b/>
          <w:szCs w:val="24"/>
        </w:rPr>
      </w:pPr>
      <w:r w:rsidRPr="005007FD">
        <w:rPr>
          <w:b/>
          <w:szCs w:val="24"/>
        </w:rPr>
        <w:t>ТРЕБОВАНИЯ</w:t>
      </w:r>
      <w:r w:rsidRPr="005007FD">
        <w:rPr>
          <w:rFonts w:ascii="Times Roman" w:hAnsi="Times Roman"/>
          <w:b/>
          <w:szCs w:val="24"/>
        </w:rPr>
        <w:t xml:space="preserve"> </w:t>
      </w:r>
      <w:r w:rsidRPr="005007FD">
        <w:rPr>
          <w:b/>
          <w:szCs w:val="24"/>
        </w:rPr>
        <w:t>К</w:t>
      </w:r>
      <w:r w:rsidRPr="005007FD">
        <w:rPr>
          <w:rFonts w:ascii="Times Roman" w:hAnsi="Times Roman"/>
          <w:b/>
          <w:szCs w:val="24"/>
        </w:rPr>
        <w:t xml:space="preserve"> </w:t>
      </w:r>
      <w:r w:rsidRPr="005007FD">
        <w:rPr>
          <w:b/>
          <w:szCs w:val="24"/>
        </w:rPr>
        <w:t>КАЧЕСТВУ</w:t>
      </w:r>
      <w:r w:rsidRPr="005007FD">
        <w:rPr>
          <w:rFonts w:ascii="Times Roman" w:hAnsi="Times Roman"/>
          <w:b/>
          <w:szCs w:val="24"/>
        </w:rPr>
        <w:t xml:space="preserve">, </w:t>
      </w:r>
      <w:r w:rsidRPr="005007FD">
        <w:rPr>
          <w:b/>
          <w:szCs w:val="24"/>
        </w:rPr>
        <w:t>ТЕХНИЧЕСКИМ</w:t>
      </w:r>
      <w:r w:rsidRPr="005007FD">
        <w:rPr>
          <w:rFonts w:ascii="Times Roman" w:hAnsi="Times Roman"/>
          <w:b/>
          <w:szCs w:val="24"/>
        </w:rPr>
        <w:t xml:space="preserve"> </w:t>
      </w:r>
      <w:r w:rsidRPr="005007FD">
        <w:rPr>
          <w:b/>
          <w:szCs w:val="24"/>
        </w:rPr>
        <w:t>И</w:t>
      </w:r>
      <w:r w:rsidRPr="005007FD">
        <w:rPr>
          <w:rFonts w:ascii="Times Roman" w:hAnsi="Times Roman"/>
          <w:b/>
          <w:szCs w:val="24"/>
        </w:rPr>
        <w:t xml:space="preserve"> </w:t>
      </w:r>
      <w:r w:rsidRPr="005007FD">
        <w:rPr>
          <w:b/>
          <w:szCs w:val="24"/>
        </w:rPr>
        <w:t>ФУНКЦИОНАЛЬНЫМ</w:t>
      </w:r>
      <w:r w:rsidRPr="005007FD">
        <w:rPr>
          <w:rFonts w:ascii="Times Roman" w:hAnsi="Times Roman"/>
          <w:b/>
          <w:szCs w:val="24"/>
        </w:rPr>
        <w:t xml:space="preserve"> </w:t>
      </w:r>
      <w:r w:rsidRPr="005007FD">
        <w:rPr>
          <w:b/>
          <w:szCs w:val="24"/>
        </w:rPr>
        <w:t>ХАРАКТЕРИСТИКАМ</w:t>
      </w:r>
      <w:r w:rsidRPr="005007FD">
        <w:rPr>
          <w:rFonts w:ascii="Times Roman" w:hAnsi="Times Roman"/>
          <w:b/>
          <w:szCs w:val="24"/>
        </w:rPr>
        <w:t xml:space="preserve"> (</w:t>
      </w:r>
      <w:r w:rsidRPr="005007FD">
        <w:rPr>
          <w:b/>
          <w:szCs w:val="24"/>
        </w:rPr>
        <w:t>ПОТРЕБИТЕЛЬСКИМ</w:t>
      </w:r>
      <w:r w:rsidRPr="005007FD">
        <w:rPr>
          <w:rFonts w:ascii="Times Roman" w:hAnsi="Times Roman"/>
          <w:b/>
          <w:szCs w:val="24"/>
        </w:rPr>
        <w:t xml:space="preserve"> </w:t>
      </w:r>
      <w:r w:rsidRPr="005007FD">
        <w:rPr>
          <w:b/>
          <w:szCs w:val="24"/>
        </w:rPr>
        <w:t>СВОЙСТВАМ</w:t>
      </w:r>
      <w:r w:rsidRPr="005007FD">
        <w:rPr>
          <w:rFonts w:ascii="Times Roman" w:hAnsi="Times Roman"/>
          <w:b/>
          <w:szCs w:val="24"/>
        </w:rPr>
        <w:t xml:space="preserve">) </w:t>
      </w:r>
      <w:r w:rsidRPr="005007FD">
        <w:rPr>
          <w:b/>
          <w:szCs w:val="24"/>
        </w:rPr>
        <w:t>ПОСТАВЛЯЕМОГО</w:t>
      </w:r>
      <w:r w:rsidRPr="005007FD">
        <w:rPr>
          <w:rFonts w:ascii="Times Roman" w:hAnsi="Times Roman"/>
          <w:b/>
          <w:szCs w:val="24"/>
        </w:rPr>
        <w:t xml:space="preserve"> </w:t>
      </w:r>
      <w:r w:rsidRPr="005007FD">
        <w:rPr>
          <w:b/>
          <w:szCs w:val="24"/>
        </w:rPr>
        <w:t>ТОВАРА</w:t>
      </w:r>
      <w:r w:rsidRPr="005007FD">
        <w:rPr>
          <w:rFonts w:ascii="Times Roman" w:hAnsi="Times Roman"/>
          <w:b/>
          <w:szCs w:val="24"/>
        </w:rPr>
        <w:t>:</w:t>
      </w:r>
    </w:p>
    <w:p w:rsidR="00D0075C" w:rsidRPr="00291FA3" w:rsidRDefault="00D0075C" w:rsidP="00D0075C">
      <w:pPr>
        <w:pStyle w:val="xl24"/>
        <w:spacing w:before="0" w:after="0"/>
        <w:jc w:val="both"/>
        <w:rPr>
          <w:rFonts w:ascii="Calibri" w:hAnsi="Calibri"/>
          <w:color w:val="000000"/>
          <w:szCs w:val="24"/>
        </w:rPr>
      </w:pPr>
      <w:r w:rsidRPr="005007FD">
        <w:rPr>
          <w:color w:val="000000"/>
          <w:szCs w:val="24"/>
        </w:rPr>
        <w:t>Поставщик</w:t>
      </w:r>
      <w:r w:rsidRPr="005007FD">
        <w:rPr>
          <w:rFonts w:ascii="Times Roman" w:hAnsi="Times Roman"/>
          <w:color w:val="000000"/>
          <w:szCs w:val="24"/>
        </w:rPr>
        <w:t xml:space="preserve"> </w:t>
      </w:r>
      <w:r w:rsidRPr="005007FD">
        <w:rPr>
          <w:color w:val="000000"/>
          <w:szCs w:val="24"/>
        </w:rPr>
        <w:t>должен</w:t>
      </w:r>
      <w:r w:rsidRPr="005007FD">
        <w:rPr>
          <w:rFonts w:ascii="Times Roman" w:hAnsi="Times Roman"/>
          <w:color w:val="000000"/>
          <w:szCs w:val="24"/>
        </w:rPr>
        <w:t xml:space="preserve"> </w:t>
      </w:r>
      <w:r w:rsidRPr="005007FD">
        <w:rPr>
          <w:color w:val="000000"/>
          <w:szCs w:val="24"/>
        </w:rPr>
        <w:t>осуществить</w:t>
      </w:r>
      <w:r w:rsidRPr="005007FD">
        <w:rPr>
          <w:rFonts w:ascii="Times Roman" w:hAnsi="Times Roman"/>
          <w:color w:val="000000"/>
          <w:szCs w:val="24"/>
        </w:rPr>
        <w:t xml:space="preserve"> </w:t>
      </w:r>
      <w:r w:rsidRPr="005007FD">
        <w:rPr>
          <w:color w:val="000000"/>
          <w:szCs w:val="24"/>
        </w:rPr>
        <w:t>поставку</w:t>
      </w:r>
      <w:r w:rsidRPr="005007FD">
        <w:rPr>
          <w:rFonts w:ascii="Times Roman" w:hAnsi="Times Roman"/>
          <w:color w:val="000000"/>
          <w:szCs w:val="24"/>
        </w:rPr>
        <w:t xml:space="preserve"> </w:t>
      </w:r>
      <w:r w:rsidRPr="005007FD">
        <w:rPr>
          <w:color w:val="000000"/>
          <w:szCs w:val="24"/>
        </w:rPr>
        <w:t>товара</w:t>
      </w:r>
      <w:r w:rsidRPr="005007FD">
        <w:rPr>
          <w:rFonts w:ascii="Times Roman" w:hAnsi="Times Roman"/>
          <w:color w:val="000000"/>
          <w:szCs w:val="24"/>
        </w:rPr>
        <w:t xml:space="preserve"> </w:t>
      </w:r>
      <w:r w:rsidRPr="005007FD">
        <w:rPr>
          <w:color w:val="000000"/>
          <w:szCs w:val="24"/>
        </w:rPr>
        <w:t>в</w:t>
      </w:r>
      <w:r w:rsidRPr="005007FD">
        <w:rPr>
          <w:rFonts w:ascii="Times Roman" w:hAnsi="Times Roman"/>
          <w:color w:val="000000"/>
          <w:szCs w:val="24"/>
        </w:rPr>
        <w:t xml:space="preserve"> </w:t>
      </w:r>
      <w:r w:rsidRPr="005007FD">
        <w:rPr>
          <w:color w:val="000000"/>
          <w:szCs w:val="24"/>
        </w:rPr>
        <w:t>полном</w:t>
      </w:r>
      <w:r w:rsidRPr="005007FD">
        <w:rPr>
          <w:rFonts w:ascii="Times Roman" w:hAnsi="Times Roman"/>
          <w:color w:val="000000"/>
          <w:szCs w:val="24"/>
        </w:rPr>
        <w:t xml:space="preserve"> </w:t>
      </w:r>
      <w:r w:rsidRPr="005007FD">
        <w:rPr>
          <w:color w:val="000000"/>
          <w:szCs w:val="24"/>
        </w:rPr>
        <w:t>соответствии</w:t>
      </w:r>
      <w:r w:rsidRPr="005007FD">
        <w:rPr>
          <w:rFonts w:ascii="Times Roman" w:hAnsi="Times Roman"/>
          <w:color w:val="000000"/>
          <w:szCs w:val="24"/>
        </w:rPr>
        <w:t xml:space="preserve"> </w:t>
      </w:r>
      <w:r w:rsidRPr="005007FD">
        <w:rPr>
          <w:color w:val="000000"/>
          <w:szCs w:val="24"/>
        </w:rPr>
        <w:t>с</w:t>
      </w:r>
      <w:r w:rsidRPr="005007FD">
        <w:rPr>
          <w:rFonts w:ascii="Times Roman" w:hAnsi="Times Roman"/>
          <w:color w:val="000000"/>
          <w:szCs w:val="24"/>
        </w:rPr>
        <w:t xml:space="preserve"> </w:t>
      </w:r>
      <w:r w:rsidRPr="005007FD">
        <w:rPr>
          <w:color w:val="000000"/>
          <w:szCs w:val="24"/>
        </w:rPr>
        <w:t>нижеперечисленными</w:t>
      </w:r>
      <w:r w:rsidRPr="005007FD">
        <w:rPr>
          <w:rFonts w:ascii="Times Roman" w:hAnsi="Times Roman"/>
          <w:color w:val="000000"/>
          <w:szCs w:val="24"/>
        </w:rPr>
        <w:t xml:space="preserve"> </w:t>
      </w:r>
      <w:r w:rsidRPr="005007FD">
        <w:rPr>
          <w:color w:val="000000"/>
          <w:szCs w:val="24"/>
        </w:rPr>
        <w:t>требованиями</w:t>
      </w:r>
      <w:r w:rsidRPr="005007FD">
        <w:rPr>
          <w:rFonts w:ascii="Times Roman" w:hAnsi="Times Roman"/>
          <w:color w:val="000000"/>
          <w:szCs w:val="24"/>
        </w:rPr>
        <w:t xml:space="preserve"> </w:t>
      </w:r>
      <w:r w:rsidRPr="005007FD">
        <w:rPr>
          <w:color w:val="000000"/>
          <w:szCs w:val="24"/>
        </w:rPr>
        <w:t>Заказчика</w:t>
      </w:r>
      <w:r w:rsidRPr="005007FD">
        <w:rPr>
          <w:rFonts w:ascii="Times Roman" w:hAnsi="Times Roman"/>
          <w:color w:val="000000"/>
          <w:szCs w:val="24"/>
        </w:rPr>
        <w:t xml:space="preserve"> </w:t>
      </w:r>
      <w:r w:rsidRPr="005007FD">
        <w:rPr>
          <w:color w:val="000000"/>
          <w:szCs w:val="24"/>
        </w:rPr>
        <w:t>к</w:t>
      </w:r>
      <w:r w:rsidRPr="005007FD">
        <w:rPr>
          <w:rFonts w:ascii="Times Roman" w:hAnsi="Times Roman"/>
          <w:color w:val="000000"/>
          <w:szCs w:val="24"/>
        </w:rPr>
        <w:t xml:space="preserve"> </w:t>
      </w:r>
      <w:r w:rsidRPr="005007FD">
        <w:rPr>
          <w:color w:val="000000"/>
          <w:szCs w:val="24"/>
        </w:rPr>
        <w:t>их</w:t>
      </w:r>
      <w:r w:rsidRPr="005007FD">
        <w:rPr>
          <w:rFonts w:ascii="Times Roman" w:hAnsi="Times Roman"/>
          <w:color w:val="000000"/>
          <w:szCs w:val="24"/>
        </w:rPr>
        <w:t xml:space="preserve"> </w:t>
      </w:r>
      <w:r w:rsidRPr="005007FD">
        <w:rPr>
          <w:color w:val="000000"/>
          <w:szCs w:val="24"/>
        </w:rPr>
        <w:t>качеству</w:t>
      </w:r>
      <w:r w:rsidRPr="005007FD">
        <w:rPr>
          <w:rFonts w:ascii="Times Roman" w:hAnsi="Times Roman"/>
          <w:color w:val="000000"/>
          <w:szCs w:val="24"/>
        </w:rPr>
        <w:t xml:space="preserve">, </w:t>
      </w:r>
      <w:r w:rsidRPr="005007FD">
        <w:rPr>
          <w:color w:val="000000"/>
          <w:szCs w:val="24"/>
        </w:rPr>
        <w:t>техническим</w:t>
      </w:r>
      <w:r w:rsidRPr="005007FD">
        <w:rPr>
          <w:rFonts w:ascii="Times Roman" w:hAnsi="Times Roman"/>
          <w:color w:val="000000"/>
          <w:szCs w:val="24"/>
        </w:rPr>
        <w:t xml:space="preserve"> </w:t>
      </w:r>
      <w:r w:rsidRPr="005007FD">
        <w:rPr>
          <w:color w:val="000000"/>
          <w:szCs w:val="24"/>
        </w:rPr>
        <w:t>и</w:t>
      </w:r>
      <w:r w:rsidRPr="005007FD">
        <w:rPr>
          <w:rFonts w:ascii="Times Roman" w:hAnsi="Times Roman"/>
          <w:color w:val="000000"/>
          <w:szCs w:val="24"/>
        </w:rPr>
        <w:t xml:space="preserve"> </w:t>
      </w:r>
      <w:r w:rsidRPr="005007FD">
        <w:rPr>
          <w:color w:val="000000"/>
          <w:szCs w:val="24"/>
        </w:rPr>
        <w:t>функциональным</w:t>
      </w:r>
      <w:r w:rsidRPr="005007FD">
        <w:rPr>
          <w:rFonts w:ascii="Times Roman" w:hAnsi="Times Roman"/>
          <w:color w:val="000000"/>
          <w:szCs w:val="24"/>
        </w:rPr>
        <w:t xml:space="preserve"> </w:t>
      </w:r>
      <w:r w:rsidRPr="005007FD">
        <w:rPr>
          <w:color w:val="000000"/>
          <w:szCs w:val="24"/>
        </w:rPr>
        <w:t>характеристикам</w:t>
      </w:r>
      <w:r w:rsidRPr="005007FD">
        <w:rPr>
          <w:rFonts w:ascii="Times Roman" w:hAnsi="Times Roman"/>
          <w:color w:val="000000"/>
          <w:szCs w:val="24"/>
        </w:rPr>
        <w:t xml:space="preserve"> (</w:t>
      </w:r>
      <w:r w:rsidRPr="005007FD">
        <w:rPr>
          <w:color w:val="000000"/>
          <w:szCs w:val="24"/>
        </w:rPr>
        <w:t>потребительским</w:t>
      </w:r>
      <w:r w:rsidRPr="005007FD">
        <w:rPr>
          <w:rFonts w:ascii="Times Roman" w:hAnsi="Times Roman"/>
          <w:color w:val="000000"/>
          <w:szCs w:val="24"/>
        </w:rPr>
        <w:t xml:space="preserve"> </w:t>
      </w:r>
      <w:r w:rsidRPr="005007FD">
        <w:rPr>
          <w:color w:val="000000"/>
          <w:szCs w:val="24"/>
        </w:rPr>
        <w:t>свойствам</w:t>
      </w:r>
      <w:r w:rsidRPr="005007FD">
        <w:rPr>
          <w:rFonts w:ascii="Times Roman" w:hAnsi="Times Roman"/>
          <w:color w:val="000000"/>
          <w:szCs w:val="24"/>
        </w:rPr>
        <w:t>):</w:t>
      </w:r>
    </w:p>
    <w:p w:rsidR="00D0075C" w:rsidRPr="00291FA3" w:rsidRDefault="00D0075C" w:rsidP="00D0075C">
      <w:pPr>
        <w:pStyle w:val="xl24"/>
        <w:spacing w:before="0" w:after="0"/>
        <w:jc w:val="both"/>
        <w:rPr>
          <w:rFonts w:ascii="Calibri" w:hAnsi="Calibri"/>
          <w:color w:val="000000"/>
          <w:szCs w:val="24"/>
        </w:rPr>
      </w:pPr>
    </w:p>
    <w:p w:rsidR="00D0075C" w:rsidRPr="005007FD" w:rsidRDefault="00D0075C" w:rsidP="00D0075C">
      <w:pPr>
        <w:widowControl w:val="0"/>
        <w:numPr>
          <w:ilvl w:val="0"/>
          <w:numId w:val="22"/>
        </w:numPr>
        <w:tabs>
          <w:tab w:val="left" w:pos="284"/>
        </w:tabs>
        <w:ind w:left="0" w:firstLine="0"/>
        <w:jc w:val="both"/>
        <w:rPr>
          <w:rFonts w:ascii="Times Roman" w:hAnsi="Times Roman"/>
        </w:rPr>
      </w:pPr>
      <w:r w:rsidRPr="005007FD">
        <w:rPr>
          <w:b/>
        </w:rPr>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качеству</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t>Поставщик</w:t>
      </w:r>
      <w:r w:rsidRPr="005007FD">
        <w:rPr>
          <w:rFonts w:ascii="Times Roman" w:hAnsi="Times Roman"/>
        </w:rPr>
        <w:t xml:space="preserve"> </w:t>
      </w:r>
      <w:r w:rsidRPr="005007FD">
        <w:t>гарантирует</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w:t>
      </w:r>
      <w:r w:rsidRPr="005007FD">
        <w:rPr>
          <w:rFonts w:ascii="Times Roman" w:hAnsi="Times Roman"/>
        </w:rPr>
        <w:t xml:space="preserve">, </w:t>
      </w:r>
      <w:r w:rsidRPr="005007FD">
        <w:t>поставляемый</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BF3E9F">
        <w:t>Договора</w:t>
      </w:r>
      <w:r w:rsidRPr="00BF3E9F">
        <w:rPr>
          <w:rFonts w:ascii="Times Roman" w:hAnsi="Times Roman"/>
        </w:rPr>
        <w:t>,</w:t>
      </w:r>
      <w:r w:rsidRPr="005007FD">
        <w:rPr>
          <w:rFonts w:ascii="Times Roman" w:hAnsi="Times Roman"/>
        </w:rPr>
        <w:t xml:space="preserve"> </w:t>
      </w:r>
      <w:r w:rsidRPr="005007FD">
        <w:t>является</w:t>
      </w:r>
      <w:r w:rsidRPr="005007FD">
        <w:rPr>
          <w:rFonts w:ascii="Times Roman" w:hAnsi="Times Roman"/>
        </w:rPr>
        <w:t xml:space="preserve"> </w:t>
      </w:r>
      <w:r w:rsidRPr="005007FD">
        <w:t>новым</w:t>
      </w:r>
      <w:r w:rsidRPr="005007FD">
        <w:rPr>
          <w:rFonts w:ascii="Times Roman" w:hAnsi="Times Roman"/>
        </w:rPr>
        <w:t xml:space="preserve"> (</w:t>
      </w:r>
      <w:r w:rsidRPr="005007FD">
        <w:t>товаром</w:t>
      </w:r>
      <w:r w:rsidRPr="005007FD">
        <w:rPr>
          <w:rFonts w:ascii="Times Roman" w:hAnsi="Times Roman"/>
        </w:rPr>
        <w:t xml:space="preserve">, </w:t>
      </w:r>
      <w:r w:rsidRPr="005007FD">
        <w:t>который</w:t>
      </w:r>
      <w:r w:rsidRPr="005007FD">
        <w:rPr>
          <w:rFonts w:ascii="Times Roman" w:hAnsi="Times Roman"/>
        </w:rPr>
        <w:t xml:space="preserve"> </w:t>
      </w:r>
      <w:r w:rsidRPr="005007FD">
        <w:t>не</w:t>
      </w:r>
      <w:r w:rsidRPr="005007FD">
        <w:rPr>
          <w:rFonts w:ascii="Times Roman" w:hAnsi="Times Roman"/>
        </w:rPr>
        <w:t xml:space="preserve"> </w:t>
      </w:r>
      <w:r w:rsidRPr="005007FD">
        <w:t>был</w:t>
      </w:r>
      <w:r w:rsidRPr="005007FD">
        <w:rPr>
          <w:rFonts w:ascii="Times Roman" w:hAnsi="Times Roman"/>
        </w:rPr>
        <w:t xml:space="preserve"> </w:t>
      </w:r>
      <w:r w:rsidRPr="005007FD">
        <w:t>в</w:t>
      </w:r>
      <w:r w:rsidRPr="005007FD">
        <w:rPr>
          <w:rFonts w:ascii="Times Roman" w:hAnsi="Times Roman"/>
        </w:rPr>
        <w:t xml:space="preserve"> </w:t>
      </w:r>
      <w:r w:rsidRPr="005007FD">
        <w:t>употреблении</w:t>
      </w:r>
      <w:r w:rsidRPr="005007FD">
        <w:rPr>
          <w:rFonts w:ascii="Times Roman" w:hAnsi="Times Roman"/>
        </w:rPr>
        <w:t xml:space="preserve">, </w:t>
      </w:r>
      <w:r w:rsidRPr="005007FD">
        <w:t>не</w:t>
      </w:r>
      <w:r w:rsidRPr="005007FD">
        <w:rPr>
          <w:rFonts w:ascii="Times Roman" w:hAnsi="Times Roman"/>
        </w:rPr>
        <w:t xml:space="preserve"> </w:t>
      </w:r>
      <w:r w:rsidRPr="005007FD">
        <w:t>прошел</w:t>
      </w:r>
      <w:r w:rsidRPr="005007FD">
        <w:rPr>
          <w:rFonts w:ascii="Times Roman" w:hAnsi="Times Roman"/>
        </w:rPr>
        <w:t xml:space="preserve"> </w:t>
      </w:r>
      <w:r w:rsidRPr="005007FD">
        <w:t>ремонт</w:t>
      </w:r>
      <w:r w:rsidRPr="005007FD">
        <w:rPr>
          <w:rFonts w:ascii="Times Roman" w:hAnsi="Times Roman"/>
        </w:rPr>
        <w:t xml:space="preserve">, </w:t>
      </w:r>
      <w:r w:rsidRPr="005007FD">
        <w:t>в</w:t>
      </w:r>
      <w:r w:rsidRPr="005007FD">
        <w:rPr>
          <w:rFonts w:ascii="Times Roman" w:hAnsi="Times Roman"/>
        </w:rPr>
        <w:t xml:space="preserve"> </w:t>
      </w:r>
      <w:r w:rsidRPr="005007FD">
        <w:t>том</w:t>
      </w:r>
      <w:r w:rsidRPr="005007FD">
        <w:rPr>
          <w:rFonts w:ascii="Times Roman" w:hAnsi="Times Roman"/>
        </w:rPr>
        <w:t xml:space="preserve"> </w:t>
      </w:r>
      <w:r w:rsidRPr="005007FD">
        <w:t>числе</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замену</w:t>
      </w:r>
      <w:r w:rsidRPr="005007FD">
        <w:rPr>
          <w:rFonts w:ascii="Times Roman" w:hAnsi="Times Roman"/>
        </w:rPr>
        <w:t xml:space="preserve"> </w:t>
      </w:r>
      <w:r w:rsidRPr="005007FD">
        <w:t>составных</w:t>
      </w:r>
      <w:r w:rsidRPr="005007FD">
        <w:rPr>
          <w:rFonts w:ascii="Times Roman" w:hAnsi="Times Roman"/>
        </w:rPr>
        <w:t xml:space="preserve"> </w:t>
      </w:r>
      <w:r w:rsidRPr="005007FD">
        <w:t>частей</w:t>
      </w:r>
      <w:r w:rsidRPr="005007FD">
        <w:rPr>
          <w:rFonts w:ascii="Times Roman" w:hAnsi="Times Roman"/>
        </w:rPr>
        <w:t xml:space="preserve">, </w:t>
      </w:r>
      <w:r w:rsidRPr="005007FD">
        <w:t>восстановление</w:t>
      </w:r>
      <w:r w:rsidRPr="005007FD">
        <w:rPr>
          <w:rFonts w:ascii="Times Roman" w:hAnsi="Times Roman"/>
        </w:rPr>
        <w:t xml:space="preserve"> </w:t>
      </w:r>
      <w:r w:rsidRPr="005007FD">
        <w:t>потребительских</w:t>
      </w:r>
      <w:r w:rsidRPr="005007FD">
        <w:rPr>
          <w:rFonts w:ascii="Times Roman" w:hAnsi="Times Roman"/>
        </w:rPr>
        <w:t xml:space="preserve"> </w:t>
      </w:r>
      <w:r w:rsidRPr="005007FD">
        <w:t>свойств</w:t>
      </w:r>
      <w:r w:rsidRPr="005007FD">
        <w:rPr>
          <w:rFonts w:ascii="Times Roman" w:hAnsi="Times Roman"/>
        </w:rPr>
        <w:t xml:space="preserve">), </w:t>
      </w:r>
      <w:r w:rsidRPr="005007FD">
        <w:t>ранее</w:t>
      </w:r>
      <w:r w:rsidRPr="005007FD">
        <w:rPr>
          <w:rFonts w:ascii="Times Roman" w:hAnsi="Times Roman"/>
        </w:rPr>
        <w:t xml:space="preserve"> </w:t>
      </w:r>
      <w:r w:rsidRPr="005007FD">
        <w:t>не</w:t>
      </w:r>
      <w:r w:rsidRPr="005007FD">
        <w:rPr>
          <w:rFonts w:ascii="Times Roman" w:hAnsi="Times Roman"/>
        </w:rPr>
        <w:t xml:space="preserve"> </w:t>
      </w:r>
      <w:r w:rsidRPr="005007FD">
        <w:t>использованным</w:t>
      </w:r>
      <w:r w:rsidRPr="005007FD">
        <w:rPr>
          <w:rFonts w:ascii="Times Roman" w:hAnsi="Times Roman"/>
        </w:rPr>
        <w:t xml:space="preserve">, </w:t>
      </w:r>
      <w:r w:rsidRPr="005007FD">
        <w:t>свободен</w:t>
      </w:r>
      <w:r w:rsidRPr="005007FD">
        <w:rPr>
          <w:rFonts w:ascii="Times Roman" w:hAnsi="Times Roman"/>
        </w:rPr>
        <w:t xml:space="preserve"> </w:t>
      </w:r>
      <w:r w:rsidRPr="005007FD">
        <w:t>от</w:t>
      </w:r>
      <w:r w:rsidRPr="005007FD">
        <w:rPr>
          <w:rFonts w:ascii="Times Roman" w:hAnsi="Times Roman"/>
        </w:rPr>
        <w:t xml:space="preserve"> </w:t>
      </w:r>
      <w:r w:rsidRPr="005007FD">
        <w:t>любых</w:t>
      </w:r>
      <w:r w:rsidRPr="005007FD">
        <w:rPr>
          <w:rFonts w:ascii="Times Roman" w:hAnsi="Times Roman"/>
        </w:rPr>
        <w:t xml:space="preserve"> </w:t>
      </w:r>
      <w:r w:rsidRPr="005007FD">
        <w:t>притязаний</w:t>
      </w:r>
      <w:r w:rsidRPr="005007FD">
        <w:rPr>
          <w:rFonts w:ascii="Times Roman" w:hAnsi="Times Roman"/>
        </w:rPr>
        <w:t xml:space="preserve"> </w:t>
      </w:r>
      <w:r w:rsidRPr="005007FD">
        <w:t>третьих</w:t>
      </w:r>
      <w:r w:rsidRPr="005007FD">
        <w:rPr>
          <w:rFonts w:ascii="Times Roman" w:hAnsi="Times Roman"/>
        </w:rPr>
        <w:t xml:space="preserve"> </w:t>
      </w:r>
      <w:r w:rsidRPr="005007FD">
        <w:t>лиц</w:t>
      </w:r>
      <w:r w:rsidRPr="005007FD">
        <w:rPr>
          <w:rFonts w:ascii="Times Roman" w:hAnsi="Times Roman"/>
        </w:rPr>
        <w:t xml:space="preserve">, </w:t>
      </w:r>
      <w:r w:rsidRPr="005007FD">
        <w:t>не</w:t>
      </w:r>
      <w:r w:rsidRPr="005007FD">
        <w:rPr>
          <w:rFonts w:ascii="Times Roman" w:hAnsi="Times Roman"/>
        </w:rPr>
        <w:t xml:space="preserve"> </w:t>
      </w:r>
      <w:r w:rsidRPr="005007FD">
        <w:t>находится</w:t>
      </w:r>
      <w:r w:rsidRPr="005007FD">
        <w:rPr>
          <w:rFonts w:ascii="Times Roman" w:hAnsi="Times Roman"/>
        </w:rPr>
        <w:t xml:space="preserve"> </w:t>
      </w:r>
      <w:r w:rsidRPr="005007FD">
        <w:t>под</w:t>
      </w:r>
      <w:r w:rsidRPr="005007FD">
        <w:rPr>
          <w:rFonts w:ascii="Times Roman" w:hAnsi="Times Roman"/>
        </w:rPr>
        <w:t xml:space="preserve"> </w:t>
      </w:r>
      <w:r w:rsidRPr="005007FD">
        <w:t>запретом</w:t>
      </w:r>
      <w:r w:rsidRPr="005007FD">
        <w:rPr>
          <w:rFonts w:ascii="Times Roman" w:hAnsi="Times Roman"/>
        </w:rPr>
        <w:t xml:space="preserve"> (</w:t>
      </w:r>
      <w:r w:rsidRPr="005007FD">
        <w:t>арестом</w:t>
      </w:r>
      <w:r w:rsidRPr="005007FD">
        <w:rPr>
          <w:rFonts w:ascii="Times Roman" w:hAnsi="Times Roman"/>
        </w:rPr>
        <w:t xml:space="preserve">), </w:t>
      </w:r>
      <w:r w:rsidRPr="005007FD">
        <w:t>в</w:t>
      </w:r>
      <w:r w:rsidRPr="005007FD">
        <w:rPr>
          <w:rFonts w:ascii="Times Roman" w:hAnsi="Times Roman"/>
        </w:rPr>
        <w:t xml:space="preserve"> </w:t>
      </w:r>
      <w:r w:rsidRPr="005007FD">
        <w:t>залоге</w:t>
      </w:r>
      <w:r w:rsidRPr="005007FD">
        <w:rPr>
          <w:rFonts w:ascii="Times Roman" w:hAnsi="Times Roman"/>
        </w:rPr>
        <w:t>.</w:t>
      </w:r>
    </w:p>
    <w:p w:rsidR="00D0075C" w:rsidRPr="005007FD" w:rsidRDefault="00D0075C" w:rsidP="00D0075C">
      <w:pPr>
        <w:tabs>
          <w:tab w:val="left" w:pos="284"/>
        </w:tabs>
        <w:jc w:val="both"/>
        <w:rPr>
          <w:rFonts w:ascii="Times Roman" w:hAnsi="Times Roman"/>
        </w:rPr>
      </w:pPr>
    </w:p>
    <w:p w:rsidR="00D0075C" w:rsidRPr="005007FD" w:rsidRDefault="00D0075C" w:rsidP="00D0075C">
      <w:pPr>
        <w:pStyle w:val="ab"/>
        <w:numPr>
          <w:ilvl w:val="0"/>
          <w:numId w:val="22"/>
        </w:numPr>
        <w:tabs>
          <w:tab w:val="left" w:pos="284"/>
        </w:tabs>
        <w:ind w:left="0" w:firstLine="0"/>
        <w:contextualSpacing w:val="0"/>
        <w:jc w:val="both"/>
        <w:rPr>
          <w:rFonts w:ascii="Times Roman" w:hAnsi="Times Roman"/>
        </w:rPr>
      </w:pPr>
      <w:r w:rsidRPr="005007FD">
        <w:rPr>
          <w:b/>
        </w:rPr>
        <w:t>Условия</w:t>
      </w:r>
      <w:r w:rsidRPr="005007FD">
        <w:rPr>
          <w:rFonts w:ascii="Times Roman" w:hAnsi="Times Roman"/>
          <w:b/>
        </w:rPr>
        <w:t xml:space="preserve"> </w:t>
      </w:r>
      <w:r w:rsidRPr="005007FD">
        <w:rPr>
          <w:b/>
        </w:rPr>
        <w:t>поставки</w:t>
      </w:r>
      <w:r w:rsidRPr="005007FD">
        <w:rPr>
          <w:rFonts w:ascii="Times Roman" w:hAnsi="Times Roman"/>
          <w:b/>
        </w:rPr>
        <w:t xml:space="preserve"> </w:t>
      </w:r>
      <w:r w:rsidRPr="005007FD">
        <w:rPr>
          <w:b/>
        </w:rPr>
        <w:t>товара</w:t>
      </w:r>
      <w:r w:rsidRPr="005007FD">
        <w:rPr>
          <w:rFonts w:ascii="Times Roman" w:hAnsi="Times Roman"/>
          <w:b/>
        </w:rPr>
        <w:t>:</w:t>
      </w:r>
      <w:r w:rsidRPr="005007FD">
        <w:rPr>
          <w:rFonts w:ascii="Times Roman" w:hAnsi="Times Roman"/>
        </w:rPr>
        <w:t xml:space="preserve"> </w:t>
      </w:r>
      <w:r w:rsidRPr="005007FD">
        <w:t>Поставщик</w:t>
      </w:r>
      <w:r w:rsidRPr="005007FD">
        <w:rPr>
          <w:rFonts w:ascii="Times Roman" w:hAnsi="Times Roman"/>
        </w:rPr>
        <w:t xml:space="preserve"> </w:t>
      </w:r>
      <w:r w:rsidRPr="005007FD">
        <w:t>должен</w:t>
      </w:r>
      <w:r w:rsidRPr="005007FD">
        <w:rPr>
          <w:rFonts w:ascii="Times Roman" w:hAnsi="Times Roman"/>
        </w:rPr>
        <w:t xml:space="preserve"> </w:t>
      </w:r>
      <w:r w:rsidRPr="005007FD">
        <w:t>доставить</w:t>
      </w:r>
      <w:r w:rsidRPr="005007FD">
        <w:rPr>
          <w:rFonts w:ascii="Times Roman" w:hAnsi="Times Roman"/>
        </w:rPr>
        <w:t xml:space="preserve"> </w:t>
      </w:r>
      <w:r w:rsidRPr="005007FD">
        <w:t>товар</w:t>
      </w:r>
      <w:r w:rsidRPr="005007FD">
        <w:rPr>
          <w:rFonts w:ascii="Times Roman" w:hAnsi="Times Roman"/>
        </w:rPr>
        <w:t xml:space="preserve"> </w:t>
      </w:r>
      <w:r w:rsidRPr="005007FD">
        <w:t>своим</w:t>
      </w:r>
      <w:r w:rsidRPr="005007FD">
        <w:rPr>
          <w:rFonts w:ascii="Times Roman" w:hAnsi="Times Roman"/>
        </w:rPr>
        <w:t xml:space="preserve"> </w:t>
      </w:r>
      <w:r w:rsidRPr="005007FD">
        <w:t>транспортом</w:t>
      </w:r>
      <w:r w:rsidRPr="005007FD">
        <w:rPr>
          <w:rFonts w:ascii="Times Roman" w:hAnsi="Times Roman"/>
        </w:rPr>
        <w:t xml:space="preserve"> </w:t>
      </w:r>
      <w:r w:rsidRPr="005007FD">
        <w:t>и</w:t>
      </w:r>
      <w:r w:rsidRPr="005007FD">
        <w:rPr>
          <w:rFonts w:ascii="Times Roman" w:hAnsi="Times Roman"/>
        </w:rPr>
        <w:t xml:space="preserve"> </w:t>
      </w:r>
      <w:r w:rsidRPr="005007FD">
        <w:t>за</w:t>
      </w:r>
      <w:r w:rsidRPr="005007FD">
        <w:rPr>
          <w:rFonts w:ascii="Times Roman" w:hAnsi="Times Roman"/>
        </w:rPr>
        <w:t xml:space="preserve"> </w:t>
      </w:r>
      <w:r w:rsidRPr="005007FD">
        <w:t>свой</w:t>
      </w:r>
      <w:r w:rsidRPr="005007FD">
        <w:rPr>
          <w:rFonts w:ascii="Times Roman" w:hAnsi="Times Roman"/>
        </w:rPr>
        <w:t xml:space="preserve"> </w:t>
      </w:r>
      <w:r w:rsidRPr="005007FD">
        <w:t>счет</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представить</w:t>
      </w:r>
      <w:r w:rsidRPr="005007FD">
        <w:rPr>
          <w:rFonts w:ascii="Times Roman" w:hAnsi="Times Roman"/>
        </w:rPr>
        <w:t xml:space="preserve"> </w:t>
      </w:r>
      <w:r w:rsidRPr="005007FD">
        <w:t>все</w:t>
      </w:r>
      <w:r w:rsidRPr="005007FD">
        <w:rPr>
          <w:rFonts w:ascii="Times Roman" w:hAnsi="Times Roman"/>
        </w:rPr>
        <w:t xml:space="preserve"> </w:t>
      </w:r>
      <w:r w:rsidRPr="005007FD">
        <w:t>принадлежности</w:t>
      </w:r>
      <w:r w:rsidRPr="005007FD">
        <w:rPr>
          <w:rFonts w:ascii="Times Roman" w:hAnsi="Times Roman"/>
        </w:rPr>
        <w:t xml:space="preserve"> </w:t>
      </w:r>
      <w:r w:rsidRPr="005007FD">
        <w:t>и</w:t>
      </w:r>
      <w:r w:rsidRPr="005007FD">
        <w:rPr>
          <w:rFonts w:ascii="Times Roman" w:hAnsi="Times Roman"/>
        </w:rPr>
        <w:t xml:space="preserve"> </w:t>
      </w:r>
      <w:r w:rsidRPr="005007FD">
        <w:t>документы</w:t>
      </w:r>
      <w:r w:rsidRPr="005007FD">
        <w:rPr>
          <w:rFonts w:ascii="Times Roman" w:hAnsi="Times Roman"/>
        </w:rPr>
        <w:t xml:space="preserve"> (</w:t>
      </w:r>
      <w:r w:rsidRPr="005007FD">
        <w:t>техническую</w:t>
      </w:r>
      <w:r w:rsidRPr="005007FD">
        <w:rPr>
          <w:rFonts w:ascii="Times Roman" w:hAnsi="Times Roman"/>
        </w:rPr>
        <w:t xml:space="preserve"> </w:t>
      </w:r>
      <w:r w:rsidRPr="005007FD">
        <w:t>документацию</w:t>
      </w:r>
      <w:r w:rsidRPr="005007FD">
        <w:rPr>
          <w:rFonts w:ascii="Times Roman" w:hAnsi="Times Roman"/>
        </w:rPr>
        <w:t xml:space="preserve">), </w:t>
      </w:r>
      <w:r w:rsidRPr="005007FD">
        <w:t>относящиеся</w:t>
      </w:r>
      <w:r w:rsidRPr="005007FD">
        <w:rPr>
          <w:rFonts w:ascii="Times Roman" w:hAnsi="Times Roman"/>
        </w:rPr>
        <w:t xml:space="preserve"> </w:t>
      </w:r>
      <w:r w:rsidRPr="005007FD">
        <w:t>к</w:t>
      </w:r>
      <w:r w:rsidRPr="005007FD">
        <w:rPr>
          <w:rFonts w:ascii="Times Roman" w:hAnsi="Times Roman"/>
        </w:rPr>
        <w:t xml:space="preserve"> </w:t>
      </w:r>
      <w:r w:rsidRPr="005007FD">
        <w:t>товару</w:t>
      </w:r>
      <w:r w:rsidRPr="005007FD">
        <w:rPr>
          <w:rFonts w:ascii="Times Roman" w:hAnsi="Times Roman"/>
        </w:rPr>
        <w:t xml:space="preserve"> (</w:t>
      </w:r>
      <w:r w:rsidRPr="005007FD">
        <w:t>сертификаты</w:t>
      </w:r>
      <w:r w:rsidRPr="005007FD">
        <w:rPr>
          <w:rFonts w:ascii="Times Roman" w:hAnsi="Times Roman"/>
        </w:rPr>
        <w:t xml:space="preserve"> </w:t>
      </w:r>
      <w:r w:rsidRPr="005007FD">
        <w:t>соответствия</w:t>
      </w:r>
      <w:r w:rsidRPr="005007FD">
        <w:rPr>
          <w:rFonts w:ascii="Times Roman" w:hAnsi="Times Roman"/>
        </w:rPr>
        <w:t xml:space="preserve"> </w:t>
      </w:r>
      <w:proofErr w:type="gramStart"/>
      <w:r w:rsidRPr="005007FD">
        <w:t>ТР</w:t>
      </w:r>
      <w:proofErr w:type="gramEnd"/>
      <w:r w:rsidRPr="005007FD">
        <w:rPr>
          <w:rFonts w:ascii="Times Roman" w:hAnsi="Times Roman"/>
        </w:rPr>
        <w:t xml:space="preserve"> </w:t>
      </w:r>
      <w:r w:rsidRPr="005007FD">
        <w:t>ТС</w:t>
      </w:r>
      <w:r w:rsidRPr="005007FD">
        <w:rPr>
          <w:rFonts w:ascii="Times Roman" w:hAnsi="Times Roman"/>
        </w:rPr>
        <w:t xml:space="preserve"> 004/2011, </w:t>
      </w:r>
      <w:r w:rsidRPr="005007FD">
        <w:t>ТР</w:t>
      </w:r>
      <w:r w:rsidRPr="005007FD">
        <w:rPr>
          <w:rFonts w:ascii="Times Roman" w:hAnsi="Times Roman"/>
        </w:rPr>
        <w:t xml:space="preserve"> </w:t>
      </w:r>
      <w:r w:rsidRPr="005007FD">
        <w:t>ТС</w:t>
      </w:r>
      <w:r w:rsidRPr="005007FD">
        <w:rPr>
          <w:rFonts w:ascii="Times Roman" w:hAnsi="Times Roman"/>
        </w:rPr>
        <w:t xml:space="preserve"> 020/2011, </w:t>
      </w:r>
      <w:r w:rsidRPr="005007FD">
        <w:t>декларации</w:t>
      </w:r>
      <w:r w:rsidRPr="005007FD">
        <w:rPr>
          <w:rFonts w:ascii="Times Roman" w:hAnsi="Times Roman"/>
        </w:rPr>
        <w:t xml:space="preserve"> </w:t>
      </w:r>
      <w:r w:rsidRPr="005007FD">
        <w:t>о</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санитарно</w:t>
      </w:r>
      <w:r w:rsidRPr="005007FD">
        <w:rPr>
          <w:rFonts w:ascii="Times Roman" w:hAnsi="Times Roman"/>
        </w:rPr>
        <w:t>-</w:t>
      </w:r>
      <w:r w:rsidRPr="005007FD">
        <w:t>эпидемиологические</w:t>
      </w:r>
      <w:r w:rsidRPr="005007FD">
        <w:rPr>
          <w:rFonts w:ascii="Times Roman" w:hAnsi="Times Roman"/>
        </w:rPr>
        <w:t xml:space="preserve"> </w:t>
      </w:r>
      <w:r w:rsidRPr="005007FD">
        <w:t>заключения</w:t>
      </w:r>
      <w:r w:rsidRPr="005007FD">
        <w:rPr>
          <w:rFonts w:ascii="Times Roman" w:hAnsi="Times Roman"/>
        </w:rPr>
        <w:t xml:space="preserve"> </w:t>
      </w:r>
      <w:r w:rsidRPr="005007FD">
        <w:t>и</w:t>
      </w:r>
      <w:r w:rsidRPr="005007FD">
        <w:rPr>
          <w:rFonts w:ascii="Times Roman" w:hAnsi="Times Roman"/>
        </w:rPr>
        <w:t xml:space="preserve"> </w:t>
      </w:r>
      <w:r w:rsidRPr="005007FD">
        <w:t>иные</w:t>
      </w:r>
      <w:r w:rsidRPr="005007FD">
        <w:rPr>
          <w:rFonts w:ascii="Times Roman" w:hAnsi="Times Roman"/>
        </w:rPr>
        <w:t xml:space="preserve"> </w:t>
      </w:r>
      <w:r w:rsidRPr="005007FD">
        <w:t>документы</w:t>
      </w:r>
      <w:r w:rsidRPr="005007FD">
        <w:rPr>
          <w:rFonts w:ascii="Times Roman" w:hAnsi="Times Roman"/>
        </w:rPr>
        <w:t xml:space="preserve">, </w:t>
      </w:r>
      <w:r w:rsidRPr="005007FD">
        <w:t>обязательные</w:t>
      </w:r>
      <w:r w:rsidRPr="005007FD">
        <w:rPr>
          <w:rFonts w:ascii="Times Roman" w:hAnsi="Times Roman"/>
        </w:rPr>
        <w:t xml:space="preserve"> </w:t>
      </w:r>
      <w:r w:rsidRPr="005007FD">
        <w:t>для</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подтверждающие</w:t>
      </w:r>
      <w:r w:rsidRPr="005007FD">
        <w:rPr>
          <w:rFonts w:ascii="Times Roman" w:hAnsi="Times Roman"/>
        </w:rPr>
        <w:t xml:space="preserve"> </w:t>
      </w:r>
      <w:r w:rsidRPr="005007FD">
        <w:t>качество</w:t>
      </w:r>
      <w:r w:rsidRPr="005007FD">
        <w:rPr>
          <w:rFonts w:ascii="Times Roman" w:hAnsi="Times Roman"/>
        </w:rPr>
        <w:t xml:space="preserve"> </w:t>
      </w:r>
      <w:r w:rsidRPr="005007FD">
        <w:t>товара</w:t>
      </w:r>
      <w:r w:rsidRPr="005007FD">
        <w:rPr>
          <w:rFonts w:ascii="Times Roman" w:hAnsi="Times Roman"/>
        </w:rPr>
        <w:t xml:space="preserve">, </w:t>
      </w:r>
      <w:r w:rsidRPr="005007FD">
        <w:t>оформленные</w:t>
      </w:r>
      <w:r w:rsidRPr="005007FD">
        <w:rPr>
          <w:rFonts w:ascii="Times Roman" w:hAnsi="Times Roman"/>
        </w:rPr>
        <w:t xml:space="preserve"> </w:t>
      </w:r>
      <w:r w:rsidRPr="005007FD">
        <w:t>в</w:t>
      </w:r>
      <w:r w:rsidRPr="005007FD">
        <w:rPr>
          <w:rFonts w:ascii="Times Roman" w:hAnsi="Times Roman"/>
        </w:rPr>
        <w:t xml:space="preserve"> </w:t>
      </w:r>
      <w:r w:rsidRPr="005007FD">
        <w:t>соответствии</w:t>
      </w:r>
      <w:r w:rsidRPr="005007FD">
        <w:rPr>
          <w:rFonts w:ascii="Times Roman" w:hAnsi="Times Roman"/>
        </w:rPr>
        <w:t xml:space="preserve"> </w:t>
      </w:r>
      <w:r w:rsidRPr="005007FD">
        <w:t>с</w:t>
      </w:r>
      <w:r w:rsidRPr="005007FD">
        <w:rPr>
          <w:rFonts w:ascii="Times Roman" w:hAnsi="Times Roman"/>
        </w:rPr>
        <w:t xml:space="preserve"> </w:t>
      </w:r>
      <w:r w:rsidRPr="005007FD">
        <w:t>законодательством</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В</w:t>
      </w:r>
      <w:r w:rsidRPr="005007FD">
        <w:rPr>
          <w:rFonts w:ascii="Times Roman" w:hAnsi="Times Roman"/>
        </w:rPr>
        <w:t xml:space="preserve"> </w:t>
      </w:r>
      <w:proofErr w:type="gramStart"/>
      <w:r w:rsidRPr="005007FD">
        <w:t>случае</w:t>
      </w:r>
      <w:proofErr w:type="gramEnd"/>
      <w:r w:rsidRPr="005007FD">
        <w:rPr>
          <w:rFonts w:ascii="Times Roman" w:hAnsi="Times Roman"/>
        </w:rPr>
        <w:t xml:space="preserve"> </w:t>
      </w:r>
      <w:r w:rsidRPr="005007FD">
        <w:t>если</w:t>
      </w:r>
      <w:r w:rsidRPr="005007FD">
        <w:rPr>
          <w:rFonts w:ascii="Times Roman" w:hAnsi="Times Roman"/>
        </w:rPr>
        <w:t xml:space="preserve"> </w:t>
      </w:r>
      <w:r w:rsidRPr="005007FD">
        <w:t>товары</w:t>
      </w:r>
      <w:r w:rsidRPr="005007FD">
        <w:rPr>
          <w:rFonts w:ascii="Times Roman" w:hAnsi="Times Roman"/>
        </w:rPr>
        <w:t xml:space="preserve">, </w:t>
      </w:r>
      <w:r w:rsidRPr="005007FD">
        <w:t>поставляемые</w:t>
      </w:r>
      <w:r w:rsidRPr="005007FD">
        <w:rPr>
          <w:rFonts w:ascii="Times Roman" w:hAnsi="Times Roman"/>
        </w:rPr>
        <w:t xml:space="preserve"> </w:t>
      </w:r>
      <w:r w:rsidRPr="005007FD">
        <w:t>в</w:t>
      </w:r>
      <w:r w:rsidRPr="005007FD">
        <w:rPr>
          <w:rFonts w:ascii="Times Roman" w:hAnsi="Times Roman"/>
        </w:rPr>
        <w:t xml:space="preserve"> </w:t>
      </w:r>
      <w:r w:rsidRPr="005007FD">
        <w:t>рамках</w:t>
      </w:r>
      <w:r w:rsidRPr="005007FD">
        <w:rPr>
          <w:rFonts w:ascii="Times Roman" w:hAnsi="Times Roman"/>
        </w:rPr>
        <w:t xml:space="preserve"> </w:t>
      </w:r>
      <w:r w:rsidRPr="00BF3E9F">
        <w:t>Договора</w:t>
      </w:r>
      <w:r w:rsidRPr="00BF3E9F">
        <w:rPr>
          <w:rFonts w:ascii="Times Roman" w:hAnsi="Times Roman"/>
        </w:rPr>
        <w:t>,</w:t>
      </w:r>
      <w:r w:rsidRPr="005007FD">
        <w:rPr>
          <w:rFonts w:ascii="Times Roman" w:hAnsi="Times Roman"/>
        </w:rPr>
        <w:t xml:space="preserve"> </w:t>
      </w:r>
      <w:r w:rsidRPr="005007FD">
        <w:t>произведены</w:t>
      </w:r>
      <w:r w:rsidRPr="005007FD">
        <w:rPr>
          <w:rFonts w:ascii="Times Roman" w:hAnsi="Times Roman"/>
        </w:rPr>
        <w:t xml:space="preserve"> </w:t>
      </w:r>
      <w:r w:rsidRPr="005007FD">
        <w:t>за</w:t>
      </w:r>
      <w:r w:rsidRPr="005007FD">
        <w:rPr>
          <w:rFonts w:ascii="Times Roman" w:hAnsi="Times Roman"/>
        </w:rPr>
        <w:t xml:space="preserve"> </w:t>
      </w:r>
      <w:r w:rsidRPr="005007FD">
        <w:t>пределами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обязуется</w:t>
      </w:r>
      <w:r w:rsidRPr="005007FD">
        <w:rPr>
          <w:rFonts w:ascii="Times Roman" w:hAnsi="Times Roman"/>
        </w:rPr>
        <w:t xml:space="preserve"> </w:t>
      </w:r>
      <w:r w:rsidRPr="005007FD">
        <w:t>документально</w:t>
      </w:r>
      <w:r w:rsidRPr="005007FD">
        <w:rPr>
          <w:rFonts w:ascii="Times Roman" w:hAnsi="Times Roman"/>
        </w:rPr>
        <w:t xml:space="preserve"> </w:t>
      </w:r>
      <w:r w:rsidRPr="005007FD">
        <w:t>подтвердить</w:t>
      </w:r>
      <w:r w:rsidRPr="005007FD">
        <w:rPr>
          <w:rFonts w:ascii="Times Roman" w:hAnsi="Times Roman"/>
        </w:rPr>
        <w:t xml:space="preserve"> </w:t>
      </w:r>
      <w:r w:rsidRPr="005007FD">
        <w:t>Заказчику</w:t>
      </w:r>
      <w:r w:rsidRPr="005007FD">
        <w:rPr>
          <w:rFonts w:ascii="Times Roman" w:hAnsi="Times Roman"/>
        </w:rPr>
        <w:t xml:space="preserve">, </w:t>
      </w:r>
      <w:r w:rsidRPr="005007FD">
        <w:t>что</w:t>
      </w:r>
      <w:r w:rsidRPr="005007FD">
        <w:rPr>
          <w:rFonts w:ascii="Times Roman" w:hAnsi="Times Roman"/>
        </w:rPr>
        <w:t xml:space="preserve"> </w:t>
      </w:r>
      <w:r w:rsidRPr="005007FD">
        <w:t>товары</w:t>
      </w:r>
      <w:r w:rsidRPr="005007FD">
        <w:rPr>
          <w:rFonts w:ascii="Times Roman" w:hAnsi="Times Roman"/>
        </w:rPr>
        <w:t xml:space="preserve"> </w:t>
      </w:r>
      <w:r w:rsidRPr="005007FD">
        <w:t>выпущены</w:t>
      </w:r>
      <w:r w:rsidRPr="005007FD">
        <w:rPr>
          <w:rFonts w:ascii="Times Roman" w:hAnsi="Times Roman"/>
        </w:rPr>
        <w:t xml:space="preserve"> </w:t>
      </w:r>
      <w:r w:rsidRPr="005007FD">
        <w:t>в</w:t>
      </w:r>
      <w:r w:rsidRPr="005007FD">
        <w:rPr>
          <w:rFonts w:ascii="Times Roman" w:hAnsi="Times Roman"/>
        </w:rPr>
        <w:t xml:space="preserve"> </w:t>
      </w:r>
      <w:r w:rsidRPr="005007FD">
        <w:t>свободное</w:t>
      </w:r>
      <w:r w:rsidRPr="005007FD">
        <w:rPr>
          <w:rFonts w:ascii="Times Roman" w:hAnsi="Times Roman"/>
        </w:rPr>
        <w:t xml:space="preserve"> </w:t>
      </w:r>
      <w:r w:rsidRPr="005007FD">
        <w:t>обращение</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Поставщик</w:t>
      </w:r>
      <w:r w:rsidRPr="005007FD">
        <w:rPr>
          <w:rFonts w:ascii="Times Roman" w:hAnsi="Times Roman"/>
        </w:rPr>
        <w:t xml:space="preserve"> </w:t>
      </w:r>
      <w:r w:rsidRPr="005007FD">
        <w:t>не</w:t>
      </w:r>
      <w:r w:rsidRPr="005007FD">
        <w:rPr>
          <w:rFonts w:ascii="Times Roman" w:hAnsi="Times Roman"/>
        </w:rPr>
        <w:t xml:space="preserve"> </w:t>
      </w:r>
      <w:r w:rsidRPr="005007FD">
        <w:t>позднее</w:t>
      </w:r>
      <w:r w:rsidRPr="005007FD">
        <w:rPr>
          <w:rFonts w:ascii="Times Roman" w:hAnsi="Times Roman"/>
        </w:rPr>
        <w:t xml:space="preserve">, </w:t>
      </w:r>
      <w:r w:rsidRPr="005007FD">
        <w:t>чем</w:t>
      </w:r>
      <w:r w:rsidRPr="005007FD">
        <w:rPr>
          <w:rFonts w:ascii="Times Roman" w:hAnsi="Times Roman"/>
        </w:rPr>
        <w:t xml:space="preserve"> </w:t>
      </w:r>
      <w:r w:rsidRPr="005007FD">
        <w:t>за</w:t>
      </w:r>
      <w:r w:rsidRPr="005007FD">
        <w:rPr>
          <w:rFonts w:ascii="Times Roman" w:hAnsi="Times Roman"/>
        </w:rPr>
        <w:t xml:space="preserve"> 24 </w:t>
      </w:r>
      <w:r w:rsidRPr="005007FD">
        <w:t>часа</w:t>
      </w:r>
      <w:r w:rsidRPr="005007FD">
        <w:rPr>
          <w:rFonts w:ascii="Times Roman" w:hAnsi="Times Roman"/>
        </w:rPr>
        <w:t xml:space="preserve"> </w:t>
      </w:r>
      <w:r w:rsidRPr="005007FD">
        <w:t>до</w:t>
      </w:r>
      <w:r w:rsidRPr="005007FD">
        <w:rPr>
          <w:rFonts w:ascii="Times Roman" w:hAnsi="Times Roman"/>
        </w:rPr>
        <w:t xml:space="preserve"> </w:t>
      </w:r>
      <w:r w:rsidRPr="005007FD">
        <w:t>момента</w:t>
      </w:r>
      <w:r w:rsidRPr="005007FD">
        <w:rPr>
          <w:rFonts w:ascii="Times Roman" w:hAnsi="Times Roman"/>
        </w:rPr>
        <w:t xml:space="preserve"> </w:t>
      </w:r>
      <w:r w:rsidRPr="005007FD">
        <w:t>поставки</w:t>
      </w:r>
      <w:r w:rsidRPr="005007FD">
        <w:rPr>
          <w:rFonts w:ascii="Times Roman" w:hAnsi="Times Roman"/>
        </w:rPr>
        <w:t xml:space="preserve"> </w:t>
      </w:r>
      <w:r w:rsidRPr="005007FD">
        <w:t>товара</w:t>
      </w:r>
      <w:r w:rsidRPr="005007FD">
        <w:rPr>
          <w:rFonts w:ascii="Times Roman" w:hAnsi="Times Roman"/>
        </w:rPr>
        <w:t xml:space="preserve"> </w:t>
      </w:r>
      <w:r w:rsidRPr="005007FD">
        <w:t>должен</w:t>
      </w:r>
      <w:r w:rsidRPr="005007FD">
        <w:rPr>
          <w:rFonts w:ascii="Times Roman" w:hAnsi="Times Roman"/>
        </w:rPr>
        <w:t xml:space="preserve"> </w:t>
      </w:r>
      <w:r w:rsidRPr="005007FD">
        <w:t>уведомить</w:t>
      </w:r>
      <w:r w:rsidRPr="005007FD">
        <w:rPr>
          <w:rFonts w:ascii="Times Roman" w:hAnsi="Times Roman"/>
        </w:rPr>
        <w:t xml:space="preserve"> </w:t>
      </w:r>
      <w:r w:rsidRPr="005007FD">
        <w:t>Заказчика</w:t>
      </w:r>
      <w:r w:rsidRPr="005007FD">
        <w:rPr>
          <w:rFonts w:ascii="Times Roman" w:hAnsi="Times Roman"/>
        </w:rPr>
        <w:t xml:space="preserve"> </w:t>
      </w:r>
      <w:r w:rsidRPr="005007FD">
        <w:t>о</w:t>
      </w:r>
      <w:r w:rsidRPr="005007FD">
        <w:rPr>
          <w:rFonts w:ascii="Times Roman" w:hAnsi="Times Roman"/>
        </w:rPr>
        <w:t xml:space="preserve"> </w:t>
      </w:r>
      <w:r w:rsidRPr="005007FD">
        <w:t>планируемой</w:t>
      </w:r>
      <w:r w:rsidRPr="005007FD">
        <w:rPr>
          <w:rFonts w:ascii="Times Roman" w:hAnsi="Times Roman"/>
        </w:rPr>
        <w:t xml:space="preserve"> </w:t>
      </w:r>
      <w:r w:rsidRPr="005007FD">
        <w:t>отгрузке</w:t>
      </w:r>
      <w:r w:rsidRPr="005007FD">
        <w:rPr>
          <w:rFonts w:ascii="Times Roman" w:hAnsi="Times Roman"/>
        </w:rPr>
        <w:t>.</w:t>
      </w:r>
    </w:p>
    <w:p w:rsidR="00D0075C" w:rsidRPr="00891595" w:rsidRDefault="00D0075C" w:rsidP="00D0075C">
      <w:pPr>
        <w:widowControl w:val="0"/>
        <w:numPr>
          <w:ilvl w:val="0"/>
          <w:numId w:val="22"/>
        </w:numPr>
        <w:autoSpaceDE w:val="0"/>
        <w:autoSpaceDN w:val="0"/>
        <w:adjustRightInd w:val="0"/>
        <w:rPr>
          <w:b/>
        </w:rPr>
      </w:pPr>
      <w:r w:rsidRPr="00891595">
        <w:rPr>
          <w:b/>
        </w:rPr>
        <w:t>Спецификация:</w:t>
      </w: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562"/>
        <w:gridCol w:w="2685"/>
        <w:gridCol w:w="2898"/>
        <w:gridCol w:w="2427"/>
        <w:gridCol w:w="1453"/>
        <w:gridCol w:w="878"/>
        <w:gridCol w:w="699"/>
        <w:gridCol w:w="1296"/>
      </w:tblGrid>
      <w:tr w:rsidR="00D0075C" w:rsidRPr="00163D94" w:rsidTr="006F1C3B">
        <w:tc>
          <w:tcPr>
            <w:tcW w:w="769" w:type="dxa"/>
            <w:vMerge w:val="restart"/>
            <w:shd w:val="clear" w:color="auto" w:fill="auto"/>
          </w:tcPr>
          <w:p w:rsidR="00D0075C" w:rsidRPr="00163D94" w:rsidRDefault="00D0075C" w:rsidP="009E1352">
            <w:r w:rsidRPr="00163D94">
              <w:t>№</w:t>
            </w:r>
            <w:proofErr w:type="gramStart"/>
            <w:r w:rsidRPr="00163D94">
              <w:t>п</w:t>
            </w:r>
            <w:proofErr w:type="gramEnd"/>
            <w:r w:rsidRPr="00163D94">
              <w:t>/п</w:t>
            </w:r>
          </w:p>
        </w:tc>
        <w:tc>
          <w:tcPr>
            <w:tcW w:w="2665" w:type="dxa"/>
            <w:vMerge w:val="restart"/>
            <w:shd w:val="clear" w:color="auto" w:fill="auto"/>
          </w:tcPr>
          <w:p w:rsidR="00D0075C" w:rsidRPr="00163D94" w:rsidRDefault="00D0075C" w:rsidP="009E1352">
            <w:pPr>
              <w:jc w:val="center"/>
            </w:pPr>
            <w:r w:rsidRPr="00163D94">
              <w:t>Наименование</w:t>
            </w:r>
          </w:p>
        </w:tc>
        <w:tc>
          <w:tcPr>
            <w:tcW w:w="2840" w:type="dxa"/>
            <w:vMerge w:val="restart"/>
          </w:tcPr>
          <w:p w:rsidR="00D0075C" w:rsidRPr="00163D94" w:rsidRDefault="00D0075C" w:rsidP="009E1352">
            <w:pPr>
              <w:jc w:val="center"/>
              <w:rPr>
                <w:b/>
              </w:rPr>
            </w:pPr>
            <w:r w:rsidRPr="00163D94">
              <w:rPr>
                <w:b/>
              </w:rPr>
              <w:t>Наименование показателя</w:t>
            </w:r>
          </w:p>
        </w:tc>
        <w:tc>
          <w:tcPr>
            <w:tcW w:w="5724" w:type="dxa"/>
            <w:gridSpan w:val="2"/>
            <w:shd w:val="clear" w:color="auto" w:fill="auto"/>
            <w:vAlign w:val="center"/>
          </w:tcPr>
          <w:p w:rsidR="00D0075C" w:rsidRPr="00163D94" w:rsidRDefault="00D0075C" w:rsidP="009E1352">
            <w:pPr>
              <w:jc w:val="center"/>
              <w:rPr>
                <w:b/>
              </w:rPr>
            </w:pPr>
            <w:r w:rsidRPr="00163D94">
              <w:rPr>
                <w:b/>
              </w:rPr>
              <w:t>Функциональные и технические характеристики</w:t>
            </w:r>
          </w:p>
        </w:tc>
        <w:tc>
          <w:tcPr>
            <w:tcW w:w="1459" w:type="dxa"/>
            <w:vMerge w:val="restart"/>
            <w:shd w:val="clear" w:color="auto" w:fill="auto"/>
            <w:vAlign w:val="center"/>
          </w:tcPr>
          <w:p w:rsidR="00D0075C" w:rsidRPr="00163D94" w:rsidRDefault="00D0075C" w:rsidP="009E1352">
            <w:pPr>
              <w:jc w:val="center"/>
              <w:rPr>
                <w:b/>
              </w:rPr>
            </w:pPr>
            <w:r w:rsidRPr="00163D94">
              <w:rPr>
                <w:b/>
              </w:rPr>
              <w:t>ГОСТ</w:t>
            </w:r>
          </w:p>
        </w:tc>
        <w:tc>
          <w:tcPr>
            <w:tcW w:w="878" w:type="dxa"/>
            <w:vMerge w:val="restart"/>
            <w:shd w:val="clear" w:color="auto" w:fill="auto"/>
            <w:vAlign w:val="center"/>
          </w:tcPr>
          <w:p w:rsidR="00D0075C" w:rsidRPr="00163D94" w:rsidRDefault="00D0075C" w:rsidP="006F1C3B">
            <w:pPr>
              <w:jc w:val="center"/>
            </w:pPr>
            <w:proofErr w:type="spellStart"/>
            <w:proofErr w:type="gramStart"/>
            <w:r w:rsidRPr="00163D94">
              <w:t>Ед</w:t>
            </w:r>
            <w:proofErr w:type="spellEnd"/>
            <w:proofErr w:type="gramEnd"/>
            <w:r w:rsidRPr="00163D94">
              <w:t xml:space="preserve"> </w:t>
            </w:r>
            <w:proofErr w:type="spellStart"/>
            <w:r w:rsidRPr="00163D94">
              <w:t>измер</w:t>
            </w:r>
            <w:proofErr w:type="spellEnd"/>
            <w:r w:rsidRPr="00163D94">
              <w:t>.</w:t>
            </w:r>
          </w:p>
        </w:tc>
        <w:tc>
          <w:tcPr>
            <w:tcW w:w="700" w:type="dxa"/>
            <w:vMerge w:val="restart"/>
            <w:shd w:val="clear" w:color="auto" w:fill="auto"/>
            <w:vAlign w:val="center"/>
          </w:tcPr>
          <w:p w:rsidR="00D0075C" w:rsidRPr="00163D94" w:rsidRDefault="00D0075C" w:rsidP="006F1C3B">
            <w:pPr>
              <w:jc w:val="center"/>
            </w:pPr>
            <w:r w:rsidRPr="00163D94">
              <w:t>Кол-во</w:t>
            </w:r>
          </w:p>
        </w:tc>
        <w:tc>
          <w:tcPr>
            <w:tcW w:w="632" w:type="dxa"/>
            <w:vMerge w:val="restart"/>
            <w:vAlign w:val="center"/>
          </w:tcPr>
          <w:p w:rsidR="00D0075C" w:rsidRPr="00163D94" w:rsidRDefault="006F1C3B" w:rsidP="006F1C3B">
            <w:pPr>
              <w:jc w:val="center"/>
            </w:pPr>
            <w:r w:rsidRPr="00366643">
              <w:rPr>
                <w:sz w:val="20"/>
                <w:szCs w:val="20"/>
              </w:rPr>
              <w:t>Средняя цена за ед., руб. с НДС</w:t>
            </w:r>
          </w:p>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pPr>
              <w:jc w:val="center"/>
            </w:pPr>
          </w:p>
        </w:tc>
        <w:tc>
          <w:tcPr>
            <w:tcW w:w="2840" w:type="dxa"/>
            <w:vMerge/>
          </w:tcPr>
          <w:p w:rsidR="00D0075C" w:rsidRPr="00163D94" w:rsidRDefault="00D0075C" w:rsidP="009E1352">
            <w:pPr>
              <w:jc w:val="center"/>
              <w:rPr>
                <w:b/>
              </w:rPr>
            </w:pPr>
          </w:p>
        </w:tc>
        <w:tc>
          <w:tcPr>
            <w:tcW w:w="3096" w:type="dxa"/>
            <w:shd w:val="clear" w:color="auto" w:fill="auto"/>
          </w:tcPr>
          <w:p w:rsidR="00D0075C" w:rsidRPr="00163D94" w:rsidRDefault="00D0075C" w:rsidP="009E1352">
            <w:pPr>
              <w:jc w:val="center"/>
              <w:rPr>
                <w:b/>
              </w:rPr>
            </w:pPr>
            <w:r w:rsidRPr="00163D94">
              <w:rPr>
                <w:b/>
              </w:rPr>
              <w:t>Значения показателей, которые не могут меняться (</w:t>
            </w:r>
            <w:proofErr w:type="gramStart"/>
            <w:r w:rsidRPr="00163D94">
              <w:rPr>
                <w:b/>
              </w:rPr>
              <w:t>неизменяемое</w:t>
            </w:r>
            <w:proofErr w:type="gramEnd"/>
            <w:r w:rsidRPr="00163D94">
              <w:rPr>
                <w:b/>
              </w:rPr>
              <w:t>)</w:t>
            </w:r>
          </w:p>
        </w:tc>
        <w:tc>
          <w:tcPr>
            <w:tcW w:w="2628" w:type="dxa"/>
            <w:shd w:val="clear" w:color="auto" w:fill="auto"/>
          </w:tcPr>
          <w:p w:rsidR="00D0075C" w:rsidRPr="00163D94" w:rsidRDefault="00D0075C" w:rsidP="009E1352">
            <w:pPr>
              <w:jc w:val="center"/>
              <w:rPr>
                <w:b/>
              </w:rPr>
            </w:pPr>
            <w:r w:rsidRPr="00163D94">
              <w:rPr>
                <w:b/>
              </w:rPr>
              <w:t>Значения показателей, которые могут меняться (</w:t>
            </w:r>
            <w:proofErr w:type="gramStart"/>
            <w:r w:rsidRPr="00163D94">
              <w:rPr>
                <w:b/>
              </w:rPr>
              <w:t>изменяемое</w:t>
            </w:r>
            <w:proofErr w:type="gramEnd"/>
            <w:r w:rsidRPr="00163D94">
              <w:rPr>
                <w:b/>
              </w:rPr>
              <w:t>)</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val="restart"/>
            <w:shd w:val="clear" w:color="auto" w:fill="auto"/>
          </w:tcPr>
          <w:p w:rsidR="00D0075C" w:rsidRPr="00163D94" w:rsidRDefault="00D0075C" w:rsidP="00E45CCB">
            <w:r w:rsidRPr="00163D94">
              <w:t>1</w:t>
            </w:r>
          </w:p>
        </w:tc>
        <w:tc>
          <w:tcPr>
            <w:tcW w:w="2665" w:type="dxa"/>
            <w:vMerge w:val="restart"/>
            <w:shd w:val="clear" w:color="auto" w:fill="auto"/>
          </w:tcPr>
          <w:p w:rsidR="00D0075C" w:rsidRPr="00163D94" w:rsidRDefault="00D0075C" w:rsidP="00E45CCB">
            <w:pPr>
              <w:rPr>
                <w:kern w:val="36"/>
              </w:rPr>
            </w:pPr>
            <w:r w:rsidRPr="00163D94">
              <w:rPr>
                <w:kern w:val="36"/>
              </w:rPr>
              <w:t>Комбинированный счетчик холодной воды DUAL (</w:t>
            </w:r>
            <w:proofErr w:type="spellStart"/>
            <w:r w:rsidRPr="00163D94">
              <w:rPr>
                <w:kern w:val="36"/>
              </w:rPr>
              <w:t>BYi</w:t>
            </w:r>
            <w:proofErr w:type="spellEnd"/>
            <w:r w:rsidRPr="00163D94">
              <w:rPr>
                <w:kern w:val="36"/>
              </w:rPr>
              <w:t>) Ду-</w:t>
            </w:r>
            <w:r w:rsidRPr="00163D94">
              <w:rPr>
                <w:kern w:val="36"/>
              </w:rPr>
              <w:lastRenderedPageBreak/>
              <w:t>80/20 (или эквивалент)</w:t>
            </w:r>
          </w:p>
          <w:p w:rsidR="00D0075C" w:rsidRPr="00163D94" w:rsidRDefault="00D0075C" w:rsidP="00E45CCB"/>
        </w:tc>
        <w:tc>
          <w:tcPr>
            <w:tcW w:w="2840" w:type="dxa"/>
          </w:tcPr>
          <w:p w:rsidR="00D0075C" w:rsidRPr="00163D94" w:rsidRDefault="00D0075C" w:rsidP="00E45CCB">
            <w:r w:rsidRPr="00163D94">
              <w:lastRenderedPageBreak/>
              <w:t>Диаметр условного прохода</w:t>
            </w:r>
          </w:p>
        </w:tc>
        <w:tc>
          <w:tcPr>
            <w:tcW w:w="3096" w:type="dxa"/>
            <w:shd w:val="clear" w:color="auto" w:fill="auto"/>
          </w:tcPr>
          <w:p w:rsidR="00D0075C" w:rsidRPr="00163D94" w:rsidRDefault="00D0075C" w:rsidP="00E45CCB">
            <w:r w:rsidRPr="00163D94">
              <w:t>Ду-80 мм.</w:t>
            </w:r>
          </w:p>
        </w:tc>
        <w:tc>
          <w:tcPr>
            <w:tcW w:w="2628" w:type="dxa"/>
            <w:shd w:val="clear" w:color="auto" w:fill="auto"/>
          </w:tcPr>
          <w:p w:rsidR="00D0075C" w:rsidRPr="00163D94" w:rsidRDefault="00D0075C" w:rsidP="00E45CCB"/>
        </w:tc>
        <w:tc>
          <w:tcPr>
            <w:tcW w:w="1459" w:type="dxa"/>
            <w:vMerge w:val="restart"/>
            <w:shd w:val="clear" w:color="auto" w:fill="auto"/>
          </w:tcPr>
          <w:p w:rsidR="00D0075C" w:rsidRPr="00163D94" w:rsidRDefault="00D0075C" w:rsidP="00E45CCB">
            <w:r w:rsidRPr="00163D94">
              <w:t>Гост отсутствует</w:t>
            </w:r>
          </w:p>
        </w:tc>
        <w:tc>
          <w:tcPr>
            <w:tcW w:w="878" w:type="dxa"/>
            <w:vMerge w:val="restart"/>
            <w:shd w:val="clear" w:color="auto" w:fill="auto"/>
          </w:tcPr>
          <w:p w:rsidR="00D0075C" w:rsidRPr="00163D94" w:rsidRDefault="00D0075C" w:rsidP="00E45CCB">
            <w:r w:rsidRPr="00163D94">
              <w:t>шт.</w:t>
            </w:r>
          </w:p>
        </w:tc>
        <w:tc>
          <w:tcPr>
            <w:tcW w:w="700" w:type="dxa"/>
            <w:vMerge w:val="restart"/>
            <w:shd w:val="clear" w:color="auto" w:fill="auto"/>
          </w:tcPr>
          <w:p w:rsidR="00D0075C" w:rsidRPr="00163D94" w:rsidRDefault="00D0075C" w:rsidP="00E45CCB">
            <w:r w:rsidRPr="00163D94">
              <w:t>2</w:t>
            </w:r>
          </w:p>
        </w:tc>
        <w:tc>
          <w:tcPr>
            <w:tcW w:w="632" w:type="dxa"/>
            <w:vMerge w:val="restart"/>
          </w:tcPr>
          <w:p w:rsidR="00D0075C" w:rsidRPr="00163D94" w:rsidRDefault="006F1C3B" w:rsidP="00E45CCB">
            <w:r>
              <w:t>64 815,00</w:t>
            </w:r>
          </w:p>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Pr>
              <w:rPr>
                <w:rFonts w:eastAsia="Calibri"/>
                <w:shd w:val="clear" w:color="auto" w:fill="FFFFFF"/>
                <w:lang w:eastAsia="en-US"/>
              </w:rPr>
            </w:pPr>
            <w:r w:rsidRPr="00163D94">
              <w:rPr>
                <w:rFonts w:eastAsia="Calibri"/>
                <w:shd w:val="clear" w:color="auto" w:fill="FFFFFF"/>
                <w:lang w:eastAsia="en-US"/>
              </w:rPr>
              <w:t xml:space="preserve">Диаметр </w:t>
            </w:r>
            <w:r w:rsidRPr="00163D94">
              <w:rPr>
                <w:rFonts w:eastAsia="Calibri"/>
                <w:shd w:val="clear" w:color="auto" w:fill="FFFFFF"/>
                <w:lang w:eastAsia="en-US"/>
              </w:rPr>
              <w:lastRenderedPageBreak/>
              <w:t>дополнительного счетчика</w:t>
            </w:r>
          </w:p>
        </w:tc>
        <w:tc>
          <w:tcPr>
            <w:tcW w:w="3096" w:type="dxa"/>
            <w:shd w:val="clear" w:color="auto" w:fill="auto"/>
          </w:tcPr>
          <w:p w:rsidR="00D0075C" w:rsidRPr="00163D94" w:rsidRDefault="00D0075C" w:rsidP="009E1352">
            <w:r w:rsidRPr="00163D94">
              <w:rPr>
                <w:rFonts w:eastAsia="Calibri"/>
                <w:shd w:val="clear" w:color="auto" w:fill="FFFFFF"/>
                <w:lang w:eastAsia="en-US"/>
              </w:rPr>
              <w:lastRenderedPageBreak/>
              <w:t>Ду-20 мм</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45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Pr>
              <w:ind w:firstLine="13"/>
              <w:rPr>
                <w:rFonts w:eastAsia="Calibri"/>
                <w:lang w:eastAsia="en-US"/>
              </w:rPr>
            </w:pPr>
            <w:r w:rsidRPr="00163D94">
              <w:rPr>
                <w:rFonts w:eastAsia="Calibri"/>
                <w:lang w:eastAsia="en-US"/>
              </w:rPr>
              <w:t>Метрологический класс </w:t>
            </w:r>
          </w:p>
        </w:tc>
        <w:tc>
          <w:tcPr>
            <w:tcW w:w="3096" w:type="dxa"/>
            <w:shd w:val="clear" w:color="auto" w:fill="auto"/>
          </w:tcPr>
          <w:p w:rsidR="00D0075C" w:rsidRPr="00163D94" w:rsidRDefault="00D0075C" w:rsidP="009E1352">
            <w:pPr>
              <w:ind w:firstLine="13"/>
            </w:pPr>
            <w:r w:rsidRPr="00163D94">
              <w:rPr>
                <w:rFonts w:eastAsia="Calibri"/>
                <w:shd w:val="clear" w:color="auto" w:fill="FFFFFF"/>
                <w:lang w:eastAsia="en-US"/>
              </w:rPr>
              <w:t>B</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321"/>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Модификация типа соединения -</w:t>
            </w:r>
          </w:p>
        </w:tc>
        <w:tc>
          <w:tcPr>
            <w:tcW w:w="3096" w:type="dxa"/>
            <w:shd w:val="clear" w:color="auto" w:fill="auto"/>
          </w:tcPr>
          <w:p w:rsidR="00D0075C" w:rsidRPr="00163D94" w:rsidRDefault="00D0075C" w:rsidP="009E1352">
            <w:r w:rsidRPr="00163D94">
              <w:t>Фланцевый</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73"/>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Выходной сигнал -</w:t>
            </w:r>
          </w:p>
        </w:tc>
        <w:tc>
          <w:tcPr>
            <w:tcW w:w="3096" w:type="dxa"/>
            <w:shd w:val="clear" w:color="auto" w:fill="auto"/>
          </w:tcPr>
          <w:p w:rsidR="00D0075C" w:rsidRPr="00163D94" w:rsidRDefault="00D0075C" w:rsidP="009E1352">
            <w:r w:rsidRPr="00163D94">
              <w:t>Числоимпульсный</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73"/>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Количество числоимпульсных выходов</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 xml:space="preserve">Не менее 2  </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Индикация параметров</w:t>
            </w:r>
          </w:p>
        </w:tc>
        <w:tc>
          <w:tcPr>
            <w:tcW w:w="3096" w:type="dxa"/>
            <w:shd w:val="clear" w:color="auto" w:fill="auto"/>
          </w:tcPr>
          <w:p w:rsidR="00D0075C" w:rsidRPr="00163D94" w:rsidRDefault="00D0075C" w:rsidP="009E1352">
            <w:r w:rsidRPr="00163D94">
              <w:t>Суммарный объем с нарастающим итогом</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Максимальная температура измеряемой среды</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A25109" w:rsidP="009E1352">
            <w:r>
              <w:t xml:space="preserve">Не менее </w:t>
            </w:r>
            <w:r w:rsidRPr="00163D94">
              <w:t>40 С</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Расход максимальный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80 м3/ч</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Расход минимальный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более 0,05 м3/ч</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Количество болтовых соединений на фланец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4 шт.</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Степень защиты корпуса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 xml:space="preserve">Не ниже </w:t>
            </w:r>
            <w:r w:rsidRPr="00163D94">
              <w:rPr>
                <w:lang w:val="en-US"/>
              </w:rPr>
              <w:t>IP</w:t>
            </w:r>
            <w:r w:rsidRPr="00163D94">
              <w:t xml:space="preserve"> 68</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185"/>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roofErr w:type="gramStart"/>
            <w:r w:rsidRPr="00163D94">
              <w:t>Меж</w:t>
            </w:r>
            <w:proofErr w:type="gramEnd"/>
            <w:r w:rsidRPr="00163D94">
              <w:t xml:space="preserve"> поверочный интервал</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6 года</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828"/>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Максимальное рабочее давление измеряемой среды</w:t>
            </w:r>
          </w:p>
        </w:tc>
        <w:tc>
          <w:tcPr>
            <w:tcW w:w="3096" w:type="dxa"/>
            <w:shd w:val="clear" w:color="auto" w:fill="auto"/>
          </w:tcPr>
          <w:p w:rsidR="00D0075C" w:rsidRPr="00163D94" w:rsidRDefault="00D0075C" w:rsidP="009E1352">
            <w:r w:rsidRPr="00163D94">
              <w:t>1,6 МПа</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201"/>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Pr>
              <w:rPr>
                <w:rFonts w:eastAsia="Calibri"/>
                <w:shd w:val="clear" w:color="auto" w:fill="FFFFFF"/>
                <w:lang w:eastAsia="en-US"/>
              </w:rPr>
            </w:pPr>
            <w:r w:rsidRPr="00163D94">
              <w:rPr>
                <w:rFonts w:eastAsia="Calibri"/>
                <w:shd w:val="clear" w:color="auto" w:fill="FFFFFF"/>
                <w:lang w:eastAsia="en-US"/>
              </w:rPr>
              <w:t>Переключение клапана при расходе</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4B7E3A" w:rsidP="009E1352">
            <w:r>
              <w:rPr>
                <w:rFonts w:eastAsia="Calibri"/>
                <w:shd w:val="clear" w:color="auto" w:fill="FFFFFF"/>
                <w:lang w:eastAsia="en-US"/>
              </w:rPr>
              <w:t xml:space="preserve">Не более </w:t>
            </w:r>
            <w:r w:rsidR="00A25109" w:rsidRPr="00163D94">
              <w:rPr>
                <w:rFonts w:eastAsia="Calibri"/>
                <w:shd w:val="clear" w:color="auto" w:fill="FFFFFF"/>
                <w:lang w:eastAsia="en-US"/>
              </w:rPr>
              <w:t>1,8 м3</w:t>
            </w:r>
            <w:r w:rsidR="00A25109">
              <w:rPr>
                <w:rFonts w:eastAsia="Calibri"/>
                <w:shd w:val="clear" w:color="auto" w:fill="FFFFFF"/>
                <w:lang w:eastAsia="en-US"/>
              </w:rPr>
              <w:t xml:space="preserve"> </w:t>
            </w:r>
            <w:r w:rsidR="00A25109" w:rsidRPr="00163D94">
              <w:rPr>
                <w:rFonts w:eastAsia="Calibri"/>
                <w:shd w:val="clear" w:color="auto" w:fill="FFFFFF"/>
                <w:lang w:eastAsia="en-US"/>
              </w:rPr>
              <w:t xml:space="preserve">при </w:t>
            </w:r>
            <w:r w:rsidR="00A25109">
              <w:rPr>
                <w:rFonts w:eastAsia="Calibri"/>
                <w:shd w:val="clear" w:color="auto" w:fill="FFFFFF"/>
                <w:lang w:eastAsia="en-US"/>
              </w:rPr>
              <w:t xml:space="preserve">увеличении </w:t>
            </w:r>
            <w:r w:rsidR="00A25109" w:rsidRPr="00163D94">
              <w:rPr>
                <w:rFonts w:eastAsia="Calibri"/>
                <w:shd w:val="clear" w:color="auto" w:fill="FFFFFF"/>
                <w:lang w:eastAsia="en-US"/>
              </w:rPr>
              <w:t>расходе</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Требование к документации:</w:t>
            </w:r>
          </w:p>
        </w:tc>
        <w:tc>
          <w:tcPr>
            <w:tcW w:w="3096" w:type="dxa"/>
            <w:shd w:val="clear" w:color="auto" w:fill="auto"/>
          </w:tcPr>
          <w:p w:rsidR="00D0075C" w:rsidRPr="00163D94" w:rsidRDefault="00D0075C" w:rsidP="009E1352">
            <w:r w:rsidRPr="00163D94">
              <w:t xml:space="preserve">Руководство по эксплуатации, паспорт с отметкой о </w:t>
            </w:r>
            <w:proofErr w:type="spellStart"/>
            <w:r w:rsidRPr="00163D94">
              <w:t>госповерке</w:t>
            </w:r>
            <w:proofErr w:type="spellEnd"/>
            <w:r w:rsidRPr="00163D94">
              <w:t>.</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roofErr w:type="spellStart"/>
            <w:r w:rsidRPr="00163D94">
              <w:t>Госреестр</w:t>
            </w:r>
            <w:proofErr w:type="spellEnd"/>
            <w:r w:rsidRPr="00163D94">
              <w:t xml:space="preserve"> средств измерений</w:t>
            </w:r>
          </w:p>
        </w:tc>
        <w:tc>
          <w:tcPr>
            <w:tcW w:w="3096" w:type="dxa"/>
            <w:shd w:val="clear" w:color="auto" w:fill="auto"/>
          </w:tcPr>
          <w:p w:rsidR="00D0075C" w:rsidRPr="00163D94" w:rsidRDefault="00D0075C" w:rsidP="009E1352">
            <w:r w:rsidRPr="00163D94">
              <w:t xml:space="preserve">Внесен </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998"/>
        </w:trPr>
        <w:tc>
          <w:tcPr>
            <w:tcW w:w="769" w:type="dxa"/>
            <w:vMerge w:val="restart"/>
            <w:shd w:val="clear" w:color="auto" w:fill="auto"/>
          </w:tcPr>
          <w:p w:rsidR="00D0075C" w:rsidRPr="00163D94" w:rsidRDefault="00D0075C" w:rsidP="00E45CCB">
            <w:r>
              <w:lastRenderedPageBreak/>
              <w:t>2</w:t>
            </w:r>
          </w:p>
        </w:tc>
        <w:tc>
          <w:tcPr>
            <w:tcW w:w="2665" w:type="dxa"/>
            <w:vMerge w:val="restart"/>
            <w:shd w:val="clear" w:color="auto" w:fill="auto"/>
          </w:tcPr>
          <w:p w:rsidR="00D0075C" w:rsidRPr="00163D94" w:rsidRDefault="00D0075C" w:rsidP="00E45CCB">
            <w:pPr>
              <w:rPr>
                <w:kern w:val="36"/>
              </w:rPr>
            </w:pPr>
            <w:r>
              <w:rPr>
                <w:kern w:val="36"/>
              </w:rPr>
              <w:t>Фильтр магнитный фланцевый Ду-80 мм.</w:t>
            </w:r>
          </w:p>
        </w:tc>
        <w:tc>
          <w:tcPr>
            <w:tcW w:w="2840" w:type="dxa"/>
          </w:tcPr>
          <w:p w:rsidR="00D0075C" w:rsidRPr="00163D94" w:rsidRDefault="00D0075C" w:rsidP="00E45CCB">
            <w:r>
              <w:t>Корпус с фланцами Ду-80</w:t>
            </w:r>
          </w:p>
        </w:tc>
        <w:tc>
          <w:tcPr>
            <w:tcW w:w="3096" w:type="dxa"/>
            <w:shd w:val="clear" w:color="auto" w:fill="auto"/>
          </w:tcPr>
          <w:p w:rsidR="00D0075C" w:rsidRPr="00163D94" w:rsidRDefault="00D0075C" w:rsidP="00E45CCB">
            <w:r>
              <w:rPr>
                <w:kern w:val="36"/>
              </w:rPr>
              <w:t>Чугунный</w:t>
            </w:r>
          </w:p>
        </w:tc>
        <w:tc>
          <w:tcPr>
            <w:tcW w:w="2628" w:type="dxa"/>
            <w:shd w:val="clear" w:color="auto" w:fill="auto"/>
          </w:tcPr>
          <w:p w:rsidR="00D0075C" w:rsidRPr="00163D94" w:rsidRDefault="00D0075C" w:rsidP="00E45CCB"/>
        </w:tc>
        <w:tc>
          <w:tcPr>
            <w:tcW w:w="1459" w:type="dxa"/>
            <w:vMerge w:val="restart"/>
            <w:shd w:val="clear" w:color="auto" w:fill="auto"/>
          </w:tcPr>
          <w:p w:rsidR="00D0075C" w:rsidRPr="00163D94" w:rsidRDefault="00D0075C" w:rsidP="00E45CCB">
            <w:r w:rsidRPr="00163D94">
              <w:t>Гост отсутствует</w:t>
            </w:r>
          </w:p>
        </w:tc>
        <w:tc>
          <w:tcPr>
            <w:tcW w:w="878" w:type="dxa"/>
            <w:vMerge w:val="restart"/>
            <w:shd w:val="clear" w:color="auto" w:fill="auto"/>
          </w:tcPr>
          <w:p w:rsidR="00D0075C" w:rsidRPr="00163D94" w:rsidRDefault="00D0075C" w:rsidP="00E45CCB">
            <w:r w:rsidRPr="00163D94">
              <w:t>шт.</w:t>
            </w:r>
          </w:p>
        </w:tc>
        <w:tc>
          <w:tcPr>
            <w:tcW w:w="700" w:type="dxa"/>
            <w:vMerge w:val="restart"/>
            <w:shd w:val="clear" w:color="auto" w:fill="auto"/>
          </w:tcPr>
          <w:p w:rsidR="00D0075C" w:rsidRPr="00163D94" w:rsidRDefault="00D0075C" w:rsidP="00E45CCB">
            <w:r w:rsidRPr="00163D94">
              <w:t>2</w:t>
            </w:r>
          </w:p>
        </w:tc>
        <w:tc>
          <w:tcPr>
            <w:tcW w:w="632" w:type="dxa"/>
            <w:vMerge w:val="restart"/>
          </w:tcPr>
          <w:p w:rsidR="00D0075C" w:rsidRPr="00163D94" w:rsidRDefault="006F1C3B" w:rsidP="00E45CCB">
            <w:r>
              <w:t>3 756,00</w:t>
            </w:r>
          </w:p>
        </w:tc>
      </w:tr>
      <w:tr w:rsidR="00D0075C" w:rsidRPr="00163D94" w:rsidTr="009E1352">
        <w:trPr>
          <w:trHeight w:val="998"/>
        </w:trPr>
        <w:tc>
          <w:tcPr>
            <w:tcW w:w="769" w:type="dxa"/>
            <w:vMerge/>
            <w:shd w:val="clear" w:color="auto" w:fill="auto"/>
          </w:tcPr>
          <w:p w:rsidR="00D0075C" w:rsidRDefault="00D0075C" w:rsidP="00E45CCB"/>
        </w:tc>
        <w:tc>
          <w:tcPr>
            <w:tcW w:w="2665" w:type="dxa"/>
            <w:vMerge/>
            <w:shd w:val="clear" w:color="auto" w:fill="auto"/>
          </w:tcPr>
          <w:p w:rsidR="00D0075C" w:rsidRDefault="00D0075C" w:rsidP="00E45CCB">
            <w:pPr>
              <w:rPr>
                <w:kern w:val="36"/>
              </w:rPr>
            </w:pPr>
          </w:p>
        </w:tc>
        <w:tc>
          <w:tcPr>
            <w:tcW w:w="2840" w:type="dxa"/>
          </w:tcPr>
          <w:p w:rsidR="00D0075C" w:rsidRDefault="00D0075C" w:rsidP="00E45CCB">
            <w:r w:rsidRPr="00163D94">
              <w:t>Максимальная температура измеряемой среды</w:t>
            </w:r>
          </w:p>
        </w:tc>
        <w:tc>
          <w:tcPr>
            <w:tcW w:w="3096" w:type="dxa"/>
            <w:shd w:val="clear" w:color="auto" w:fill="auto"/>
          </w:tcPr>
          <w:p w:rsidR="00D0075C" w:rsidRDefault="00D0075C" w:rsidP="00E45CCB">
            <w:pPr>
              <w:rPr>
                <w:kern w:val="36"/>
              </w:rPr>
            </w:pPr>
            <w:r>
              <w:rPr>
                <w:kern w:val="36"/>
              </w:rPr>
              <w:t>150 ͦ С</w:t>
            </w:r>
          </w:p>
        </w:tc>
        <w:tc>
          <w:tcPr>
            <w:tcW w:w="2628" w:type="dxa"/>
            <w:shd w:val="clear" w:color="auto" w:fill="auto"/>
          </w:tcPr>
          <w:p w:rsidR="00D0075C" w:rsidRPr="00163D94" w:rsidRDefault="00D0075C" w:rsidP="00E45CCB"/>
        </w:tc>
        <w:tc>
          <w:tcPr>
            <w:tcW w:w="1459" w:type="dxa"/>
            <w:vMerge/>
            <w:shd w:val="clear" w:color="auto" w:fill="auto"/>
          </w:tcPr>
          <w:p w:rsidR="00D0075C" w:rsidRPr="00163D94" w:rsidRDefault="00D0075C" w:rsidP="00E45CCB"/>
        </w:tc>
        <w:tc>
          <w:tcPr>
            <w:tcW w:w="878" w:type="dxa"/>
            <w:vMerge/>
            <w:shd w:val="clear" w:color="auto" w:fill="auto"/>
          </w:tcPr>
          <w:p w:rsidR="00D0075C" w:rsidRPr="00163D94" w:rsidRDefault="00D0075C" w:rsidP="00E45CCB"/>
        </w:tc>
        <w:tc>
          <w:tcPr>
            <w:tcW w:w="700" w:type="dxa"/>
            <w:vMerge/>
            <w:shd w:val="clear" w:color="auto" w:fill="auto"/>
          </w:tcPr>
          <w:p w:rsidR="00D0075C" w:rsidRPr="00163D94" w:rsidRDefault="00D0075C" w:rsidP="00E45CCB"/>
        </w:tc>
        <w:tc>
          <w:tcPr>
            <w:tcW w:w="632" w:type="dxa"/>
            <w:vMerge/>
          </w:tcPr>
          <w:p w:rsidR="00D0075C" w:rsidRPr="00163D94" w:rsidRDefault="00D0075C" w:rsidP="00E45CCB"/>
        </w:tc>
      </w:tr>
      <w:tr w:rsidR="00D0075C" w:rsidRPr="00163D94" w:rsidTr="009E1352">
        <w:trPr>
          <w:trHeight w:val="998"/>
        </w:trPr>
        <w:tc>
          <w:tcPr>
            <w:tcW w:w="769" w:type="dxa"/>
            <w:vMerge/>
            <w:shd w:val="clear" w:color="auto" w:fill="auto"/>
          </w:tcPr>
          <w:p w:rsidR="00D0075C" w:rsidRDefault="00D0075C" w:rsidP="00E45CCB"/>
        </w:tc>
        <w:tc>
          <w:tcPr>
            <w:tcW w:w="2665" w:type="dxa"/>
            <w:vMerge/>
            <w:shd w:val="clear" w:color="auto" w:fill="auto"/>
          </w:tcPr>
          <w:p w:rsidR="00D0075C" w:rsidRDefault="00D0075C" w:rsidP="00E45CCB">
            <w:pPr>
              <w:rPr>
                <w:kern w:val="36"/>
              </w:rPr>
            </w:pPr>
          </w:p>
        </w:tc>
        <w:tc>
          <w:tcPr>
            <w:tcW w:w="2840" w:type="dxa"/>
          </w:tcPr>
          <w:p w:rsidR="00D0075C" w:rsidRPr="00163D94" w:rsidRDefault="00D0075C" w:rsidP="00E45CCB">
            <w:r w:rsidRPr="00163D94">
              <w:t>Максимальное рабочее давление измеряемой среды</w:t>
            </w:r>
          </w:p>
        </w:tc>
        <w:tc>
          <w:tcPr>
            <w:tcW w:w="3096" w:type="dxa"/>
            <w:shd w:val="clear" w:color="auto" w:fill="auto"/>
          </w:tcPr>
          <w:p w:rsidR="00D0075C" w:rsidRDefault="00D0075C" w:rsidP="00E45CCB">
            <w:pPr>
              <w:rPr>
                <w:kern w:val="36"/>
              </w:rPr>
            </w:pPr>
            <w:r w:rsidRPr="00163D94">
              <w:t>1,6 МПа</w:t>
            </w:r>
          </w:p>
        </w:tc>
        <w:tc>
          <w:tcPr>
            <w:tcW w:w="2628" w:type="dxa"/>
            <w:shd w:val="clear" w:color="auto" w:fill="auto"/>
          </w:tcPr>
          <w:p w:rsidR="00D0075C" w:rsidRPr="00163D94" w:rsidRDefault="00D0075C" w:rsidP="00E45CCB"/>
        </w:tc>
        <w:tc>
          <w:tcPr>
            <w:tcW w:w="1459" w:type="dxa"/>
            <w:vMerge/>
            <w:shd w:val="clear" w:color="auto" w:fill="auto"/>
          </w:tcPr>
          <w:p w:rsidR="00D0075C" w:rsidRPr="00163D94" w:rsidRDefault="00D0075C" w:rsidP="00E45CCB"/>
        </w:tc>
        <w:tc>
          <w:tcPr>
            <w:tcW w:w="878" w:type="dxa"/>
            <w:vMerge/>
            <w:shd w:val="clear" w:color="auto" w:fill="auto"/>
          </w:tcPr>
          <w:p w:rsidR="00D0075C" w:rsidRPr="00163D94" w:rsidRDefault="00D0075C" w:rsidP="00E45CCB"/>
        </w:tc>
        <w:tc>
          <w:tcPr>
            <w:tcW w:w="700" w:type="dxa"/>
            <w:vMerge/>
            <w:shd w:val="clear" w:color="auto" w:fill="auto"/>
          </w:tcPr>
          <w:p w:rsidR="00D0075C" w:rsidRPr="00163D94" w:rsidRDefault="00D0075C" w:rsidP="00E45CCB"/>
        </w:tc>
        <w:tc>
          <w:tcPr>
            <w:tcW w:w="632" w:type="dxa"/>
            <w:vMerge/>
          </w:tcPr>
          <w:p w:rsidR="00D0075C" w:rsidRPr="00163D94" w:rsidRDefault="00D0075C" w:rsidP="00E45CCB"/>
        </w:tc>
      </w:tr>
      <w:tr w:rsidR="00D0075C" w:rsidRPr="00163D94" w:rsidTr="009E1352">
        <w:tc>
          <w:tcPr>
            <w:tcW w:w="769" w:type="dxa"/>
            <w:vMerge w:val="restart"/>
            <w:shd w:val="clear" w:color="auto" w:fill="auto"/>
          </w:tcPr>
          <w:p w:rsidR="00D0075C" w:rsidRPr="00163D94" w:rsidRDefault="00D0075C" w:rsidP="00E45CCB">
            <w:r>
              <w:t>3</w:t>
            </w:r>
          </w:p>
        </w:tc>
        <w:tc>
          <w:tcPr>
            <w:tcW w:w="2665" w:type="dxa"/>
            <w:vMerge w:val="restart"/>
            <w:shd w:val="clear" w:color="auto" w:fill="auto"/>
          </w:tcPr>
          <w:p w:rsidR="00D0075C" w:rsidRPr="00163D94" w:rsidRDefault="00D0075C" w:rsidP="00E45CCB">
            <w:pPr>
              <w:rPr>
                <w:kern w:val="36"/>
              </w:rPr>
            </w:pPr>
            <w:r w:rsidRPr="00163D94">
              <w:rPr>
                <w:kern w:val="36"/>
              </w:rPr>
              <w:t>Комбинированный счетчик холодной воды DUAL (</w:t>
            </w:r>
            <w:proofErr w:type="spellStart"/>
            <w:r w:rsidRPr="00163D94">
              <w:rPr>
                <w:kern w:val="36"/>
              </w:rPr>
              <w:t>BYi</w:t>
            </w:r>
            <w:proofErr w:type="spellEnd"/>
            <w:r w:rsidRPr="00163D94">
              <w:rPr>
                <w:kern w:val="36"/>
              </w:rPr>
              <w:t>) Ду-150/40 (или эквивалент)</w:t>
            </w:r>
          </w:p>
          <w:p w:rsidR="00D0075C" w:rsidRPr="00163D94" w:rsidRDefault="00D0075C" w:rsidP="00E45CCB"/>
        </w:tc>
        <w:tc>
          <w:tcPr>
            <w:tcW w:w="2840" w:type="dxa"/>
          </w:tcPr>
          <w:p w:rsidR="00D0075C" w:rsidRPr="00163D94" w:rsidRDefault="00D0075C" w:rsidP="00E45CCB">
            <w:r w:rsidRPr="00163D94">
              <w:t>Диаметр условного прохода</w:t>
            </w:r>
          </w:p>
        </w:tc>
        <w:tc>
          <w:tcPr>
            <w:tcW w:w="3096" w:type="dxa"/>
            <w:shd w:val="clear" w:color="auto" w:fill="auto"/>
          </w:tcPr>
          <w:p w:rsidR="00D0075C" w:rsidRPr="00163D94" w:rsidRDefault="00D0075C" w:rsidP="00E45CCB">
            <w:r w:rsidRPr="00163D94">
              <w:t>Ду-150 мм.</w:t>
            </w:r>
          </w:p>
        </w:tc>
        <w:tc>
          <w:tcPr>
            <w:tcW w:w="2628" w:type="dxa"/>
            <w:shd w:val="clear" w:color="auto" w:fill="auto"/>
          </w:tcPr>
          <w:p w:rsidR="00D0075C" w:rsidRPr="00163D94" w:rsidRDefault="00D0075C" w:rsidP="00E45CCB"/>
        </w:tc>
        <w:tc>
          <w:tcPr>
            <w:tcW w:w="1459" w:type="dxa"/>
            <w:vMerge w:val="restart"/>
            <w:shd w:val="clear" w:color="auto" w:fill="auto"/>
          </w:tcPr>
          <w:p w:rsidR="00D0075C" w:rsidRPr="00163D94" w:rsidRDefault="00D0075C" w:rsidP="00E45CCB">
            <w:r w:rsidRPr="00163D94">
              <w:t>Гост отсутствует</w:t>
            </w:r>
          </w:p>
        </w:tc>
        <w:tc>
          <w:tcPr>
            <w:tcW w:w="878" w:type="dxa"/>
            <w:vMerge w:val="restart"/>
            <w:shd w:val="clear" w:color="auto" w:fill="auto"/>
          </w:tcPr>
          <w:p w:rsidR="00D0075C" w:rsidRPr="00163D94" w:rsidRDefault="00D0075C" w:rsidP="00E45CCB">
            <w:r w:rsidRPr="00163D94">
              <w:t>шт.</w:t>
            </w:r>
          </w:p>
        </w:tc>
        <w:tc>
          <w:tcPr>
            <w:tcW w:w="700" w:type="dxa"/>
            <w:vMerge w:val="restart"/>
            <w:shd w:val="clear" w:color="auto" w:fill="auto"/>
          </w:tcPr>
          <w:p w:rsidR="00D0075C" w:rsidRPr="00163D94" w:rsidRDefault="00D0075C" w:rsidP="00E45CCB">
            <w:r w:rsidRPr="00163D94">
              <w:t>2</w:t>
            </w:r>
          </w:p>
        </w:tc>
        <w:tc>
          <w:tcPr>
            <w:tcW w:w="632" w:type="dxa"/>
            <w:vMerge w:val="restart"/>
          </w:tcPr>
          <w:p w:rsidR="00D0075C" w:rsidRPr="00163D94" w:rsidRDefault="006F1C3B" w:rsidP="00E45CCB">
            <w:r>
              <w:t>130 364,50</w:t>
            </w:r>
          </w:p>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rPr>
                <w:rFonts w:eastAsia="Calibri"/>
                <w:shd w:val="clear" w:color="auto" w:fill="FFFFFF"/>
                <w:lang w:eastAsia="en-US"/>
              </w:rPr>
              <w:t>Диаметр дополнительного счетчика</w:t>
            </w:r>
          </w:p>
        </w:tc>
        <w:tc>
          <w:tcPr>
            <w:tcW w:w="3096" w:type="dxa"/>
            <w:shd w:val="clear" w:color="auto" w:fill="auto"/>
          </w:tcPr>
          <w:p w:rsidR="00D0075C" w:rsidRPr="00163D94" w:rsidRDefault="00D0075C" w:rsidP="009E1352">
            <w:r w:rsidRPr="00163D94">
              <w:rPr>
                <w:rFonts w:eastAsia="Calibri"/>
                <w:shd w:val="clear" w:color="auto" w:fill="FFFFFF"/>
                <w:lang w:eastAsia="en-US"/>
              </w:rPr>
              <w:t>Ду-40 мм</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rPr>
                <w:rFonts w:eastAsia="Calibri"/>
                <w:lang w:eastAsia="en-US"/>
              </w:rPr>
              <w:t>Метрологический класс </w:t>
            </w:r>
          </w:p>
        </w:tc>
        <w:tc>
          <w:tcPr>
            <w:tcW w:w="3096" w:type="dxa"/>
            <w:shd w:val="clear" w:color="auto" w:fill="auto"/>
          </w:tcPr>
          <w:p w:rsidR="00D0075C" w:rsidRPr="00163D94" w:rsidRDefault="00D0075C" w:rsidP="009E1352">
            <w:r w:rsidRPr="00163D94">
              <w:rPr>
                <w:rFonts w:eastAsia="Calibri"/>
                <w:shd w:val="clear" w:color="auto" w:fill="FFFFFF"/>
                <w:lang w:eastAsia="en-US"/>
              </w:rPr>
              <w:t>B</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Модификация типа соединения -</w:t>
            </w:r>
          </w:p>
        </w:tc>
        <w:tc>
          <w:tcPr>
            <w:tcW w:w="3096" w:type="dxa"/>
            <w:shd w:val="clear" w:color="auto" w:fill="auto"/>
          </w:tcPr>
          <w:p w:rsidR="00D0075C" w:rsidRPr="00163D94" w:rsidRDefault="00D0075C" w:rsidP="009E1352">
            <w:r w:rsidRPr="00163D94">
              <w:t>Фланцевый</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Выходной сигнал -</w:t>
            </w:r>
          </w:p>
        </w:tc>
        <w:tc>
          <w:tcPr>
            <w:tcW w:w="3096" w:type="dxa"/>
            <w:shd w:val="clear" w:color="auto" w:fill="auto"/>
          </w:tcPr>
          <w:p w:rsidR="00D0075C" w:rsidRPr="00163D94" w:rsidRDefault="00D0075C" w:rsidP="009E1352">
            <w:r w:rsidRPr="00163D94">
              <w:t>Числоимпульсный</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Количество числоимпульсных выходов</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 xml:space="preserve">Не менее 2  </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Индикация параметров</w:t>
            </w:r>
          </w:p>
        </w:tc>
        <w:tc>
          <w:tcPr>
            <w:tcW w:w="3096" w:type="dxa"/>
            <w:shd w:val="clear" w:color="auto" w:fill="auto"/>
          </w:tcPr>
          <w:p w:rsidR="00D0075C" w:rsidRPr="00163D94" w:rsidRDefault="00D0075C" w:rsidP="009E1352">
            <w:r w:rsidRPr="00163D94">
              <w:t>Суммарный объем с нарастающим итогом</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Максимальная температура измеряемой среды</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4B7E3A" w:rsidP="009E1352">
            <w:r>
              <w:t xml:space="preserve">Не менее </w:t>
            </w:r>
            <w:r w:rsidRPr="00163D94">
              <w:t>40 С</w:t>
            </w:r>
            <w:bookmarkStart w:id="88" w:name="_GoBack"/>
            <w:bookmarkEnd w:id="88"/>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Расход максимальный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300 м3/ч</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Расход минимальный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более 0,2 м3/ч</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Количество болтовых соединений на фланец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4 шт.</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 xml:space="preserve">Степень защиты корпуса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 xml:space="preserve">Не ниже </w:t>
            </w:r>
            <w:r w:rsidRPr="00163D94">
              <w:rPr>
                <w:lang w:val="en-US"/>
              </w:rPr>
              <w:t>IP</w:t>
            </w:r>
            <w:r w:rsidRPr="00163D94">
              <w:t xml:space="preserve"> 68</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roofErr w:type="gramStart"/>
            <w:r w:rsidRPr="00163D94">
              <w:t>Меж</w:t>
            </w:r>
            <w:proofErr w:type="gramEnd"/>
            <w:r w:rsidRPr="00163D94">
              <w:t xml:space="preserve"> поверочный </w:t>
            </w:r>
            <w:r w:rsidRPr="00163D94">
              <w:lastRenderedPageBreak/>
              <w:t>интервал</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D0075C" w:rsidP="009E1352">
            <w:r w:rsidRPr="00163D94">
              <w:t>не менее 6 года</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rPr>
          <w:trHeight w:val="828"/>
        </w:trPr>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Максимальное рабочее давление измеряемой среды</w:t>
            </w:r>
          </w:p>
        </w:tc>
        <w:tc>
          <w:tcPr>
            <w:tcW w:w="3096" w:type="dxa"/>
            <w:shd w:val="clear" w:color="auto" w:fill="auto"/>
          </w:tcPr>
          <w:p w:rsidR="00D0075C" w:rsidRPr="00163D94" w:rsidRDefault="00D0075C" w:rsidP="009E1352">
            <w:r w:rsidRPr="00163D94">
              <w:t>1,6 МПа</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rPr>
                <w:rFonts w:eastAsia="Calibri"/>
                <w:shd w:val="clear" w:color="auto" w:fill="FFFFFF"/>
                <w:lang w:eastAsia="en-US"/>
              </w:rPr>
              <w:t xml:space="preserve">Переключение клапана </w:t>
            </w:r>
          </w:p>
        </w:tc>
        <w:tc>
          <w:tcPr>
            <w:tcW w:w="3096" w:type="dxa"/>
            <w:shd w:val="clear" w:color="auto" w:fill="auto"/>
          </w:tcPr>
          <w:p w:rsidR="00D0075C" w:rsidRPr="00163D94" w:rsidRDefault="00D0075C" w:rsidP="009E1352"/>
        </w:tc>
        <w:tc>
          <w:tcPr>
            <w:tcW w:w="2628" w:type="dxa"/>
            <w:shd w:val="clear" w:color="auto" w:fill="auto"/>
          </w:tcPr>
          <w:p w:rsidR="00D0075C" w:rsidRPr="00163D94" w:rsidRDefault="004B7E3A" w:rsidP="004B7E3A">
            <w:r>
              <w:rPr>
                <w:rFonts w:eastAsia="Calibri"/>
                <w:shd w:val="clear" w:color="auto" w:fill="FFFFFF"/>
                <w:lang w:eastAsia="en-US"/>
              </w:rPr>
              <w:t xml:space="preserve">Не более </w:t>
            </w:r>
            <w:r w:rsidRPr="00163D94">
              <w:rPr>
                <w:rFonts w:eastAsia="Calibri"/>
                <w:shd w:val="clear" w:color="auto" w:fill="FFFFFF"/>
                <w:lang w:eastAsia="en-US"/>
              </w:rPr>
              <w:t>1</w:t>
            </w:r>
            <w:r>
              <w:rPr>
                <w:rFonts w:eastAsia="Calibri"/>
                <w:shd w:val="clear" w:color="auto" w:fill="FFFFFF"/>
                <w:lang w:eastAsia="en-US"/>
              </w:rPr>
              <w:t>0</w:t>
            </w:r>
            <w:r w:rsidRPr="00163D94">
              <w:rPr>
                <w:rFonts w:eastAsia="Calibri"/>
                <w:shd w:val="clear" w:color="auto" w:fill="FFFFFF"/>
                <w:lang w:eastAsia="en-US"/>
              </w:rPr>
              <w:t xml:space="preserve"> м3</w:t>
            </w:r>
            <w:r>
              <w:rPr>
                <w:rFonts w:eastAsia="Calibri"/>
                <w:shd w:val="clear" w:color="auto" w:fill="FFFFFF"/>
                <w:lang w:eastAsia="en-US"/>
              </w:rPr>
              <w:t xml:space="preserve"> </w:t>
            </w:r>
            <w:r w:rsidRPr="00163D94">
              <w:rPr>
                <w:rFonts w:eastAsia="Calibri"/>
                <w:shd w:val="clear" w:color="auto" w:fill="FFFFFF"/>
                <w:lang w:eastAsia="en-US"/>
              </w:rPr>
              <w:t xml:space="preserve">при </w:t>
            </w:r>
            <w:r>
              <w:rPr>
                <w:rFonts w:eastAsia="Calibri"/>
                <w:shd w:val="clear" w:color="auto" w:fill="FFFFFF"/>
                <w:lang w:eastAsia="en-US"/>
              </w:rPr>
              <w:t xml:space="preserve">увеличении </w:t>
            </w:r>
            <w:r w:rsidRPr="00163D94">
              <w:rPr>
                <w:rFonts w:eastAsia="Calibri"/>
                <w:shd w:val="clear" w:color="auto" w:fill="FFFFFF"/>
                <w:lang w:eastAsia="en-US"/>
              </w:rPr>
              <w:t>расходе</w:t>
            </w:r>
          </w:p>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Требование к документации:</w:t>
            </w:r>
          </w:p>
        </w:tc>
        <w:tc>
          <w:tcPr>
            <w:tcW w:w="3096" w:type="dxa"/>
            <w:shd w:val="clear" w:color="auto" w:fill="auto"/>
          </w:tcPr>
          <w:p w:rsidR="00D0075C" w:rsidRPr="00163D94" w:rsidRDefault="00D0075C" w:rsidP="009E1352">
            <w:r w:rsidRPr="00163D94">
              <w:t xml:space="preserve">Руководство по эксплуатации, паспорт с отметкой о </w:t>
            </w:r>
            <w:proofErr w:type="spellStart"/>
            <w:r w:rsidRPr="00163D94">
              <w:t>госповерке</w:t>
            </w:r>
            <w:proofErr w:type="spellEnd"/>
            <w:r w:rsidRPr="00163D94">
              <w:t>.</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proofErr w:type="spellStart"/>
            <w:r w:rsidRPr="00163D94">
              <w:t>Госреестр</w:t>
            </w:r>
            <w:proofErr w:type="spellEnd"/>
            <w:r w:rsidRPr="00163D94">
              <w:t xml:space="preserve"> средств измерений</w:t>
            </w:r>
          </w:p>
        </w:tc>
        <w:tc>
          <w:tcPr>
            <w:tcW w:w="3096" w:type="dxa"/>
            <w:shd w:val="clear" w:color="auto" w:fill="auto"/>
          </w:tcPr>
          <w:p w:rsidR="00D0075C" w:rsidRPr="00163D94" w:rsidRDefault="00D0075C" w:rsidP="009E1352">
            <w:r w:rsidRPr="00163D94">
              <w:t xml:space="preserve">Внесен </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val="restart"/>
            <w:shd w:val="clear" w:color="auto" w:fill="auto"/>
          </w:tcPr>
          <w:p w:rsidR="00D0075C" w:rsidRPr="00163D94" w:rsidRDefault="00D0075C" w:rsidP="009E1352">
            <w:r>
              <w:t>4</w:t>
            </w:r>
          </w:p>
        </w:tc>
        <w:tc>
          <w:tcPr>
            <w:tcW w:w="2665" w:type="dxa"/>
            <w:vMerge w:val="restart"/>
            <w:shd w:val="clear" w:color="auto" w:fill="auto"/>
          </w:tcPr>
          <w:p w:rsidR="00D0075C" w:rsidRPr="00163D94" w:rsidRDefault="00D0075C" w:rsidP="009E1352">
            <w:r>
              <w:rPr>
                <w:kern w:val="36"/>
              </w:rPr>
              <w:t xml:space="preserve">Фильтр магнитный фланцевый Ду-150 мм. </w:t>
            </w:r>
          </w:p>
        </w:tc>
        <w:tc>
          <w:tcPr>
            <w:tcW w:w="2840" w:type="dxa"/>
          </w:tcPr>
          <w:p w:rsidR="00D0075C" w:rsidRPr="00163D94" w:rsidRDefault="00D0075C" w:rsidP="009E1352">
            <w:r>
              <w:t>Корпус с фланцами Ду-150</w:t>
            </w:r>
          </w:p>
        </w:tc>
        <w:tc>
          <w:tcPr>
            <w:tcW w:w="3096" w:type="dxa"/>
            <w:shd w:val="clear" w:color="auto" w:fill="auto"/>
          </w:tcPr>
          <w:p w:rsidR="00D0075C" w:rsidRPr="00163D94" w:rsidRDefault="00D0075C" w:rsidP="009E1352">
            <w:r>
              <w:rPr>
                <w:kern w:val="36"/>
              </w:rPr>
              <w:t>Чугунный</w:t>
            </w:r>
          </w:p>
        </w:tc>
        <w:tc>
          <w:tcPr>
            <w:tcW w:w="2628" w:type="dxa"/>
            <w:shd w:val="clear" w:color="auto" w:fill="auto"/>
          </w:tcPr>
          <w:p w:rsidR="00D0075C" w:rsidRPr="00163D94" w:rsidRDefault="00D0075C" w:rsidP="009E1352"/>
        </w:tc>
        <w:tc>
          <w:tcPr>
            <w:tcW w:w="1459" w:type="dxa"/>
            <w:vMerge w:val="restart"/>
            <w:shd w:val="clear" w:color="auto" w:fill="auto"/>
          </w:tcPr>
          <w:p w:rsidR="00D0075C" w:rsidRPr="00163D94" w:rsidRDefault="00D0075C" w:rsidP="009E1352">
            <w:r w:rsidRPr="00163D94">
              <w:t>Гост отсутствует</w:t>
            </w:r>
          </w:p>
        </w:tc>
        <w:tc>
          <w:tcPr>
            <w:tcW w:w="878" w:type="dxa"/>
            <w:vMerge w:val="restart"/>
            <w:shd w:val="clear" w:color="auto" w:fill="auto"/>
          </w:tcPr>
          <w:p w:rsidR="00D0075C" w:rsidRPr="00163D94" w:rsidRDefault="00D0075C" w:rsidP="009E1352">
            <w:r w:rsidRPr="00163D94">
              <w:t>шт.</w:t>
            </w:r>
          </w:p>
        </w:tc>
        <w:tc>
          <w:tcPr>
            <w:tcW w:w="700" w:type="dxa"/>
            <w:vMerge w:val="restart"/>
            <w:shd w:val="clear" w:color="auto" w:fill="auto"/>
          </w:tcPr>
          <w:p w:rsidR="00D0075C" w:rsidRPr="00163D94" w:rsidRDefault="00D0075C" w:rsidP="009E1352">
            <w:r w:rsidRPr="00163D94">
              <w:t>2</w:t>
            </w:r>
          </w:p>
        </w:tc>
        <w:tc>
          <w:tcPr>
            <w:tcW w:w="632" w:type="dxa"/>
            <w:vMerge w:val="restart"/>
          </w:tcPr>
          <w:p w:rsidR="00D0075C" w:rsidRPr="00163D94" w:rsidRDefault="006F1C3B" w:rsidP="009E1352">
            <w:r>
              <w:t>11 268,00</w:t>
            </w:r>
          </w:p>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Максимальная температура измеряемой среды</w:t>
            </w:r>
          </w:p>
        </w:tc>
        <w:tc>
          <w:tcPr>
            <w:tcW w:w="3096" w:type="dxa"/>
            <w:shd w:val="clear" w:color="auto" w:fill="auto"/>
          </w:tcPr>
          <w:p w:rsidR="00D0075C" w:rsidRPr="00163D94" w:rsidRDefault="00D0075C" w:rsidP="009E1352">
            <w:r>
              <w:rPr>
                <w:kern w:val="36"/>
              </w:rPr>
              <w:t>150 ͦ С</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r w:rsidR="00D0075C" w:rsidRPr="00163D94" w:rsidTr="009E1352">
        <w:tc>
          <w:tcPr>
            <w:tcW w:w="769" w:type="dxa"/>
            <w:vMerge/>
            <w:shd w:val="clear" w:color="auto" w:fill="auto"/>
          </w:tcPr>
          <w:p w:rsidR="00D0075C" w:rsidRPr="00163D94" w:rsidRDefault="00D0075C" w:rsidP="009E1352"/>
        </w:tc>
        <w:tc>
          <w:tcPr>
            <w:tcW w:w="2665" w:type="dxa"/>
            <w:vMerge/>
            <w:shd w:val="clear" w:color="auto" w:fill="auto"/>
          </w:tcPr>
          <w:p w:rsidR="00D0075C" w:rsidRPr="00163D94" w:rsidRDefault="00D0075C" w:rsidP="009E1352"/>
        </w:tc>
        <w:tc>
          <w:tcPr>
            <w:tcW w:w="2840" w:type="dxa"/>
          </w:tcPr>
          <w:p w:rsidR="00D0075C" w:rsidRPr="00163D94" w:rsidRDefault="00D0075C" w:rsidP="009E1352">
            <w:r w:rsidRPr="00163D94">
              <w:t>Максимальное рабочее давление измеряемой среды</w:t>
            </w:r>
          </w:p>
        </w:tc>
        <w:tc>
          <w:tcPr>
            <w:tcW w:w="3096" w:type="dxa"/>
            <w:shd w:val="clear" w:color="auto" w:fill="auto"/>
          </w:tcPr>
          <w:p w:rsidR="00D0075C" w:rsidRPr="00163D94" w:rsidRDefault="00D0075C" w:rsidP="009E1352">
            <w:r w:rsidRPr="00163D94">
              <w:t>1,6 МПа</w:t>
            </w:r>
          </w:p>
        </w:tc>
        <w:tc>
          <w:tcPr>
            <w:tcW w:w="2628" w:type="dxa"/>
            <w:shd w:val="clear" w:color="auto" w:fill="auto"/>
          </w:tcPr>
          <w:p w:rsidR="00D0075C" w:rsidRPr="00163D94" w:rsidRDefault="00D0075C" w:rsidP="009E1352"/>
        </w:tc>
        <w:tc>
          <w:tcPr>
            <w:tcW w:w="1459" w:type="dxa"/>
            <w:vMerge/>
            <w:shd w:val="clear" w:color="auto" w:fill="auto"/>
          </w:tcPr>
          <w:p w:rsidR="00D0075C" w:rsidRPr="00163D94" w:rsidRDefault="00D0075C" w:rsidP="009E1352"/>
        </w:tc>
        <w:tc>
          <w:tcPr>
            <w:tcW w:w="878" w:type="dxa"/>
            <w:vMerge/>
            <w:shd w:val="clear" w:color="auto" w:fill="auto"/>
          </w:tcPr>
          <w:p w:rsidR="00D0075C" w:rsidRPr="00163D94" w:rsidRDefault="00D0075C" w:rsidP="009E1352"/>
        </w:tc>
        <w:tc>
          <w:tcPr>
            <w:tcW w:w="700" w:type="dxa"/>
            <w:vMerge/>
            <w:shd w:val="clear" w:color="auto" w:fill="auto"/>
          </w:tcPr>
          <w:p w:rsidR="00D0075C" w:rsidRPr="00163D94" w:rsidRDefault="00D0075C" w:rsidP="009E1352"/>
        </w:tc>
        <w:tc>
          <w:tcPr>
            <w:tcW w:w="632" w:type="dxa"/>
            <w:vMerge/>
          </w:tcPr>
          <w:p w:rsidR="00D0075C" w:rsidRPr="00163D94" w:rsidRDefault="00D0075C" w:rsidP="009E1352"/>
        </w:tc>
      </w:tr>
    </w:tbl>
    <w:p w:rsidR="00D0075C" w:rsidRPr="007A33EC" w:rsidRDefault="00D0075C" w:rsidP="00D0075C">
      <w:pPr>
        <w:pStyle w:val="ab"/>
        <w:tabs>
          <w:tab w:val="left" w:pos="284"/>
        </w:tabs>
        <w:ind w:left="0"/>
        <w:jc w:val="both"/>
        <w:rPr>
          <w:rFonts w:ascii="Calibri" w:hAnsi="Calibri"/>
        </w:rPr>
      </w:pPr>
      <w:r w:rsidRPr="007A33EC">
        <w:rPr>
          <w:rFonts w:ascii="Calibri" w:hAnsi="Calibri"/>
        </w:rPr>
        <w:t xml:space="preserve"> </w:t>
      </w:r>
    </w:p>
    <w:p w:rsidR="00D0075C" w:rsidRPr="005007FD" w:rsidRDefault="00D0075C" w:rsidP="00D0075C">
      <w:pPr>
        <w:widowControl w:val="0"/>
        <w:numPr>
          <w:ilvl w:val="0"/>
          <w:numId w:val="22"/>
        </w:numPr>
        <w:shd w:val="clear" w:color="auto" w:fill="FFFFFF"/>
        <w:tabs>
          <w:tab w:val="left" w:pos="426"/>
        </w:tabs>
        <w:ind w:left="0" w:firstLine="0"/>
        <w:jc w:val="both"/>
        <w:rPr>
          <w:rFonts w:ascii="Times Roman" w:hAnsi="Times Roman"/>
          <w:b/>
          <w:color w:val="000000"/>
        </w:rPr>
      </w:pPr>
      <w:r w:rsidRPr="005007FD">
        <w:rPr>
          <w:b/>
          <w:color w:val="000000"/>
        </w:rPr>
        <w:t>Требования</w:t>
      </w:r>
      <w:r w:rsidRPr="005007FD">
        <w:rPr>
          <w:rFonts w:ascii="Times Roman" w:hAnsi="Times Roman"/>
          <w:b/>
          <w:color w:val="000000"/>
        </w:rPr>
        <w:t xml:space="preserve"> </w:t>
      </w:r>
      <w:r w:rsidRPr="005007FD">
        <w:rPr>
          <w:b/>
          <w:color w:val="000000"/>
        </w:rPr>
        <w:t>к</w:t>
      </w:r>
      <w:r w:rsidRPr="005007FD">
        <w:rPr>
          <w:rFonts w:ascii="Times Roman" w:hAnsi="Times Roman"/>
          <w:b/>
          <w:color w:val="000000"/>
        </w:rPr>
        <w:t xml:space="preserve"> </w:t>
      </w:r>
      <w:r w:rsidRPr="005007FD">
        <w:rPr>
          <w:b/>
          <w:color w:val="000000"/>
        </w:rPr>
        <w:t>маркировке</w:t>
      </w:r>
      <w:r w:rsidRPr="005007FD">
        <w:rPr>
          <w:rFonts w:ascii="Times Roman" w:hAnsi="Times Roman"/>
          <w:b/>
          <w:color w:val="000000"/>
        </w:rPr>
        <w:t xml:space="preserve"> </w:t>
      </w:r>
      <w:r w:rsidRPr="005007FD">
        <w:rPr>
          <w:b/>
          <w:color w:val="000000"/>
        </w:rPr>
        <w:t>товара</w:t>
      </w:r>
      <w:r w:rsidRPr="005007FD">
        <w:rPr>
          <w:rFonts w:ascii="Times Roman" w:hAnsi="Times Roman"/>
          <w:b/>
          <w:color w:val="000000"/>
        </w:rPr>
        <w:t xml:space="preserve">: </w:t>
      </w:r>
      <w:r w:rsidRPr="005007FD">
        <w:t>Маркировка</w:t>
      </w:r>
      <w:r w:rsidRPr="005007FD">
        <w:rPr>
          <w:rFonts w:ascii="Times Roman" w:hAnsi="Times Roman"/>
        </w:rPr>
        <w:t xml:space="preserve"> </w:t>
      </w:r>
      <w:r w:rsidRPr="005007FD">
        <w:t>упаковки</w:t>
      </w:r>
      <w:r w:rsidRPr="005007FD">
        <w:rPr>
          <w:rFonts w:ascii="Times Roman" w:hAnsi="Times Roman"/>
        </w:rPr>
        <w:t xml:space="preserve"> </w:t>
      </w:r>
      <w:r w:rsidRPr="005007FD">
        <w:t>и</w:t>
      </w:r>
      <w:r w:rsidRPr="005007FD">
        <w:rPr>
          <w:rFonts w:ascii="Times Roman" w:hAnsi="Times Roman"/>
        </w:rPr>
        <w:t xml:space="preserve"> (</w:t>
      </w:r>
      <w:r w:rsidRPr="005007FD">
        <w:t>или</w:t>
      </w:r>
      <w:r w:rsidRPr="005007FD">
        <w:rPr>
          <w:rFonts w:ascii="Times Roman" w:hAnsi="Times Roman"/>
        </w:rPr>
        <w:t xml:space="preserve">) </w:t>
      </w:r>
      <w:r w:rsidRPr="005007FD">
        <w:t>товара</w:t>
      </w:r>
      <w:r w:rsidRPr="005007FD">
        <w:rPr>
          <w:rFonts w:ascii="Times Roman" w:hAnsi="Times Roman"/>
        </w:rPr>
        <w:t xml:space="preserve"> </w:t>
      </w:r>
      <w:r w:rsidRPr="005007FD">
        <w:t>должна</w:t>
      </w:r>
      <w:r w:rsidRPr="005007FD">
        <w:rPr>
          <w:rFonts w:ascii="Times Roman" w:hAnsi="Times Roman"/>
        </w:rPr>
        <w:t xml:space="preserve"> </w:t>
      </w:r>
      <w:r w:rsidRPr="005007FD">
        <w:t>содержать</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товара</w:t>
      </w:r>
      <w:r w:rsidRPr="005007FD">
        <w:rPr>
          <w:rFonts w:ascii="Times Roman" w:hAnsi="Times Roman"/>
        </w:rPr>
        <w:t xml:space="preserve">, </w:t>
      </w:r>
      <w:r w:rsidRPr="005007FD">
        <w:t>наименование</w:t>
      </w:r>
      <w:r w:rsidRPr="005007FD">
        <w:rPr>
          <w:rFonts w:ascii="Times Roman" w:hAnsi="Times Roman"/>
        </w:rPr>
        <w:t xml:space="preserve"> </w:t>
      </w:r>
      <w:r w:rsidRPr="005007FD">
        <w:t>фирмы</w:t>
      </w:r>
      <w:r w:rsidRPr="005007FD">
        <w:rPr>
          <w:rFonts w:ascii="Times Roman" w:hAnsi="Times Roman"/>
        </w:rPr>
        <w:t>-</w:t>
      </w:r>
      <w:r w:rsidRPr="005007FD">
        <w:t>изготовителя</w:t>
      </w:r>
      <w:r w:rsidRPr="005007FD">
        <w:rPr>
          <w:rFonts w:ascii="Times Roman" w:hAnsi="Times Roman"/>
        </w:rPr>
        <w:t xml:space="preserve">, </w:t>
      </w:r>
      <w:r w:rsidRPr="005007FD">
        <w:t>юридический</w:t>
      </w:r>
      <w:r w:rsidRPr="005007FD">
        <w:rPr>
          <w:rFonts w:ascii="Times Roman" w:hAnsi="Times Roman"/>
        </w:rPr>
        <w:t xml:space="preserve"> </w:t>
      </w:r>
      <w:r w:rsidRPr="005007FD">
        <w:t>адрес</w:t>
      </w:r>
      <w:r w:rsidRPr="005007FD">
        <w:rPr>
          <w:rFonts w:ascii="Times Roman" w:hAnsi="Times Roman"/>
        </w:rPr>
        <w:t xml:space="preserve"> </w:t>
      </w:r>
      <w:r w:rsidRPr="005007FD">
        <w:t>изготовителя</w:t>
      </w:r>
      <w:r w:rsidRPr="005007FD">
        <w:rPr>
          <w:rFonts w:ascii="Times Roman" w:hAnsi="Times Roman"/>
        </w:rPr>
        <w:t xml:space="preserve">, </w:t>
      </w:r>
      <w:r w:rsidRPr="005007FD">
        <w:t>а</w:t>
      </w:r>
      <w:r w:rsidRPr="005007FD">
        <w:rPr>
          <w:rFonts w:ascii="Times Roman" w:hAnsi="Times Roman"/>
        </w:rPr>
        <w:t xml:space="preserve"> </w:t>
      </w:r>
      <w:r w:rsidRPr="005007FD">
        <w:t>также</w:t>
      </w:r>
      <w:r w:rsidRPr="005007FD">
        <w:rPr>
          <w:rFonts w:ascii="Times Roman" w:hAnsi="Times Roman"/>
        </w:rPr>
        <w:t xml:space="preserve"> </w:t>
      </w:r>
      <w:r w:rsidRPr="005007FD">
        <w:t>иную</w:t>
      </w:r>
      <w:r w:rsidRPr="005007FD">
        <w:rPr>
          <w:rFonts w:ascii="Times Roman" w:hAnsi="Times Roman"/>
        </w:rPr>
        <w:t xml:space="preserve"> </w:t>
      </w:r>
      <w:r w:rsidRPr="005007FD">
        <w:t>информацию</w:t>
      </w:r>
      <w:r w:rsidRPr="005007FD">
        <w:rPr>
          <w:rFonts w:ascii="Times Roman" w:hAnsi="Times Roman"/>
        </w:rPr>
        <w:t xml:space="preserve">, </w:t>
      </w:r>
      <w:r w:rsidRPr="005007FD">
        <w:t>предусмотренную</w:t>
      </w:r>
      <w:r w:rsidRPr="005007FD">
        <w:rPr>
          <w:rFonts w:ascii="Times Roman" w:hAnsi="Times Roman"/>
        </w:rPr>
        <w:t xml:space="preserve"> </w:t>
      </w:r>
      <w:r w:rsidRPr="005007FD">
        <w:t>для</w:t>
      </w:r>
      <w:r w:rsidRPr="005007FD">
        <w:rPr>
          <w:rFonts w:ascii="Times Roman" w:hAnsi="Times Roman"/>
        </w:rPr>
        <w:t xml:space="preserve"> </w:t>
      </w:r>
      <w:r w:rsidRPr="005007FD">
        <w:t>маркировки</w:t>
      </w:r>
      <w:r w:rsidRPr="005007FD">
        <w:rPr>
          <w:rFonts w:ascii="Times Roman" w:hAnsi="Times Roman"/>
        </w:rPr>
        <w:t xml:space="preserve"> </w:t>
      </w:r>
      <w:r w:rsidRPr="005007FD">
        <w:t>данного</w:t>
      </w:r>
      <w:r w:rsidRPr="005007FD">
        <w:rPr>
          <w:rFonts w:ascii="Times Roman" w:hAnsi="Times Roman"/>
        </w:rPr>
        <w:t xml:space="preserve"> </w:t>
      </w:r>
      <w:r w:rsidRPr="005007FD">
        <w:t>вида</w:t>
      </w:r>
      <w:r w:rsidRPr="005007FD">
        <w:rPr>
          <w:rFonts w:ascii="Times Roman" w:hAnsi="Times Roman"/>
        </w:rPr>
        <w:t xml:space="preserve"> </w:t>
      </w:r>
      <w:r w:rsidRPr="005007FD">
        <w:t>товара</w:t>
      </w:r>
      <w:r w:rsidRPr="005007FD">
        <w:rPr>
          <w:rFonts w:ascii="Times Roman" w:hAnsi="Times Roman"/>
        </w:rPr>
        <w:t xml:space="preserve"> </w:t>
      </w:r>
      <w:r w:rsidRPr="005007FD">
        <w:t>законодательными</w:t>
      </w:r>
      <w:r w:rsidRPr="005007FD">
        <w:rPr>
          <w:rFonts w:ascii="Times Roman" w:hAnsi="Times Roman"/>
        </w:rPr>
        <w:t xml:space="preserve"> </w:t>
      </w:r>
      <w:r w:rsidRPr="005007FD">
        <w:t>и</w:t>
      </w:r>
      <w:r w:rsidRPr="005007FD">
        <w:rPr>
          <w:rFonts w:ascii="Times Roman" w:hAnsi="Times Roman"/>
        </w:rPr>
        <w:t xml:space="preserve"> </w:t>
      </w:r>
      <w:r w:rsidRPr="005007FD">
        <w:t>подзаконными</w:t>
      </w:r>
      <w:r w:rsidRPr="005007FD">
        <w:rPr>
          <w:rFonts w:ascii="Times Roman" w:hAnsi="Times Roman"/>
        </w:rPr>
        <w:t xml:space="preserve"> </w:t>
      </w:r>
      <w:r w:rsidRPr="005007FD">
        <w:t>актами</w:t>
      </w:r>
      <w:r w:rsidRPr="005007FD">
        <w:rPr>
          <w:rFonts w:ascii="Times Roman" w:hAnsi="Times Roman"/>
        </w:rPr>
        <w:t xml:space="preserve">, </w:t>
      </w:r>
      <w:r w:rsidRPr="005007FD">
        <w:t>действующими</w:t>
      </w:r>
      <w:r w:rsidRPr="005007FD">
        <w:rPr>
          <w:rFonts w:ascii="Times Roman" w:hAnsi="Times Roman"/>
        </w:rPr>
        <w:t xml:space="preserve"> </w:t>
      </w:r>
      <w:r w:rsidRPr="005007FD">
        <w:t>на</w:t>
      </w:r>
      <w:r w:rsidRPr="005007FD">
        <w:rPr>
          <w:rFonts w:ascii="Times Roman" w:hAnsi="Times Roman"/>
        </w:rPr>
        <w:t xml:space="preserve"> </w:t>
      </w:r>
      <w:r w:rsidRPr="005007FD">
        <w:t>территории</w:t>
      </w:r>
      <w:r w:rsidRPr="005007FD">
        <w:rPr>
          <w:rFonts w:ascii="Times Roman" w:hAnsi="Times Roman"/>
        </w:rPr>
        <w:t xml:space="preserve"> </w:t>
      </w:r>
      <w:r w:rsidRPr="005007FD">
        <w:t>Российской</w:t>
      </w:r>
      <w:r w:rsidRPr="005007FD">
        <w:rPr>
          <w:rFonts w:ascii="Times Roman" w:hAnsi="Times Roman"/>
        </w:rPr>
        <w:t xml:space="preserve"> </w:t>
      </w:r>
      <w:r w:rsidRPr="005007FD">
        <w:t>Федерации</w:t>
      </w:r>
      <w:r w:rsidRPr="005007FD">
        <w:rPr>
          <w:rFonts w:ascii="Times Roman" w:hAnsi="Times Roman"/>
        </w:rPr>
        <w:t xml:space="preserve"> </w:t>
      </w:r>
      <w:r w:rsidRPr="005007FD">
        <w:t>на</w:t>
      </w:r>
      <w:r w:rsidRPr="005007FD">
        <w:rPr>
          <w:rFonts w:ascii="Times Roman" w:hAnsi="Times Roman"/>
        </w:rPr>
        <w:t xml:space="preserve"> </w:t>
      </w:r>
      <w:r w:rsidRPr="005007FD">
        <w:t>дату</w:t>
      </w:r>
      <w:r w:rsidRPr="005007FD">
        <w:rPr>
          <w:rFonts w:ascii="Times Roman" w:hAnsi="Times Roman"/>
        </w:rPr>
        <w:t xml:space="preserve"> </w:t>
      </w:r>
      <w:r w:rsidRPr="005007FD">
        <w:t>поставки</w:t>
      </w:r>
      <w:r w:rsidRPr="005007FD">
        <w:rPr>
          <w:rFonts w:ascii="Times Roman" w:hAnsi="Times Roman"/>
        </w:rPr>
        <w:t xml:space="preserve"> </w:t>
      </w:r>
      <w:r w:rsidRPr="005007FD">
        <w:t>и</w:t>
      </w:r>
      <w:r w:rsidRPr="005007FD">
        <w:rPr>
          <w:rFonts w:ascii="Times Roman" w:hAnsi="Times Roman"/>
        </w:rPr>
        <w:t xml:space="preserve"> </w:t>
      </w:r>
      <w:r w:rsidRPr="005007FD">
        <w:t>приемки</w:t>
      </w:r>
      <w:r w:rsidRPr="005007FD">
        <w:rPr>
          <w:rFonts w:ascii="Times Roman" w:hAnsi="Times Roman"/>
        </w:rPr>
        <w:t xml:space="preserve"> </w:t>
      </w:r>
      <w:r w:rsidRPr="005007FD">
        <w:t>товара</w:t>
      </w:r>
      <w:r w:rsidRPr="005007FD">
        <w:rPr>
          <w:rFonts w:ascii="Times Roman" w:hAnsi="Times Roman"/>
        </w:rPr>
        <w:t>.</w:t>
      </w:r>
    </w:p>
    <w:p w:rsidR="00D0075C" w:rsidRPr="005007FD" w:rsidRDefault="00D0075C" w:rsidP="00D0075C">
      <w:pPr>
        <w:widowControl w:val="0"/>
        <w:numPr>
          <w:ilvl w:val="0"/>
          <w:numId w:val="22"/>
        </w:numPr>
        <w:shd w:val="clear" w:color="auto" w:fill="FFFFFF"/>
        <w:tabs>
          <w:tab w:val="left" w:pos="426"/>
        </w:tabs>
        <w:ind w:left="0" w:firstLine="0"/>
        <w:jc w:val="both"/>
        <w:rPr>
          <w:rFonts w:ascii="Times Roman" w:hAnsi="Times Roman"/>
          <w:color w:val="000000"/>
        </w:rPr>
      </w:pPr>
      <w:r w:rsidRPr="005007FD">
        <w:rPr>
          <w:b/>
        </w:rPr>
        <w:t>Требования</w:t>
      </w:r>
      <w:r w:rsidRPr="005007FD">
        <w:rPr>
          <w:rFonts w:ascii="Times Roman" w:hAnsi="Times Roman"/>
          <w:b/>
        </w:rPr>
        <w:t xml:space="preserve"> </w:t>
      </w:r>
      <w:r w:rsidRPr="005007FD">
        <w:rPr>
          <w:b/>
        </w:rPr>
        <w:t>к</w:t>
      </w:r>
      <w:r w:rsidRPr="005007FD">
        <w:rPr>
          <w:rFonts w:ascii="Times Roman" w:hAnsi="Times Roman"/>
          <w:b/>
        </w:rPr>
        <w:t xml:space="preserve"> </w:t>
      </w:r>
      <w:r w:rsidRPr="005007FD">
        <w:rPr>
          <w:b/>
        </w:rPr>
        <w:t>упаковке</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color w:val="000000"/>
        </w:rPr>
        <w:t>Товар</w:t>
      </w:r>
      <w:r w:rsidRPr="005007FD">
        <w:rPr>
          <w:rFonts w:ascii="Times Roman" w:hAnsi="Times Roman"/>
          <w:color w:val="000000"/>
        </w:rPr>
        <w:t xml:space="preserve"> </w:t>
      </w:r>
      <w:r w:rsidRPr="005007FD">
        <w:rPr>
          <w:color w:val="000000"/>
        </w:rPr>
        <w:t>поставляется</w:t>
      </w:r>
      <w:r w:rsidRPr="005007FD">
        <w:rPr>
          <w:rFonts w:ascii="Times Roman" w:hAnsi="Times Roman"/>
          <w:color w:val="000000"/>
        </w:rPr>
        <w:t xml:space="preserve"> </w:t>
      </w:r>
      <w:r w:rsidRPr="005007FD">
        <w:rPr>
          <w:color w:val="000000"/>
        </w:rPr>
        <w:t>в</w:t>
      </w:r>
      <w:r w:rsidRPr="005007FD">
        <w:rPr>
          <w:rFonts w:ascii="Times Roman" w:hAnsi="Times Roman"/>
          <w:color w:val="000000"/>
        </w:rPr>
        <w:t xml:space="preserve"> </w:t>
      </w:r>
      <w:r w:rsidRPr="005007FD">
        <w:rPr>
          <w:color w:val="000000"/>
        </w:rPr>
        <w:t>упаковке</w:t>
      </w:r>
      <w:r w:rsidRPr="005007FD">
        <w:rPr>
          <w:rFonts w:ascii="Times Roman" w:hAnsi="Times Roman"/>
          <w:color w:val="000000"/>
        </w:rPr>
        <w:t xml:space="preserve">, </w:t>
      </w:r>
      <w:r w:rsidRPr="005007FD">
        <w:rPr>
          <w:color w:val="000000"/>
        </w:rPr>
        <w:t>пригодной</w:t>
      </w:r>
      <w:r w:rsidRPr="005007FD">
        <w:rPr>
          <w:rFonts w:ascii="Times Roman" w:hAnsi="Times Roman"/>
          <w:color w:val="000000"/>
        </w:rPr>
        <w:t xml:space="preserve"> </w:t>
      </w:r>
      <w:r w:rsidRPr="005007FD">
        <w:rPr>
          <w:color w:val="000000"/>
        </w:rPr>
        <w:t>для</w:t>
      </w:r>
      <w:r w:rsidRPr="005007FD">
        <w:rPr>
          <w:rFonts w:ascii="Times Roman" w:hAnsi="Times Roman"/>
          <w:color w:val="000000"/>
        </w:rPr>
        <w:t xml:space="preserve"> </w:t>
      </w:r>
      <w:r w:rsidRPr="005007FD">
        <w:rPr>
          <w:color w:val="000000"/>
        </w:rPr>
        <w:t>данного</w:t>
      </w:r>
      <w:r w:rsidRPr="005007FD">
        <w:rPr>
          <w:rFonts w:ascii="Times Roman" w:hAnsi="Times Roman"/>
          <w:color w:val="000000"/>
        </w:rPr>
        <w:t xml:space="preserve"> </w:t>
      </w:r>
      <w:r w:rsidRPr="005007FD">
        <w:rPr>
          <w:color w:val="000000"/>
        </w:rPr>
        <w:t>вида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обеспечивающей</w:t>
      </w:r>
      <w:r w:rsidRPr="005007FD">
        <w:rPr>
          <w:rFonts w:ascii="Times Roman" w:hAnsi="Times Roman"/>
          <w:color w:val="000000"/>
        </w:rPr>
        <w:t xml:space="preserve"> </w:t>
      </w:r>
      <w:r w:rsidRPr="005007FD">
        <w:rPr>
          <w:color w:val="000000"/>
        </w:rPr>
        <w:t>сохранность</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при</w:t>
      </w:r>
      <w:r w:rsidRPr="005007FD">
        <w:rPr>
          <w:rFonts w:ascii="Times Roman" w:hAnsi="Times Roman"/>
          <w:color w:val="000000"/>
        </w:rPr>
        <w:t xml:space="preserve"> </w:t>
      </w:r>
      <w:r w:rsidRPr="005007FD">
        <w:rPr>
          <w:color w:val="000000"/>
        </w:rPr>
        <w:t>транспортировке</w:t>
      </w:r>
      <w:r w:rsidRPr="005007FD">
        <w:rPr>
          <w:rFonts w:ascii="Times Roman" w:hAnsi="Times Roman"/>
          <w:color w:val="000000"/>
        </w:rPr>
        <w:t xml:space="preserve">, </w:t>
      </w:r>
      <w:r w:rsidRPr="005007FD">
        <w:rPr>
          <w:color w:val="000000"/>
        </w:rPr>
        <w:t>погрузочно</w:t>
      </w:r>
      <w:r w:rsidRPr="005007FD">
        <w:rPr>
          <w:rFonts w:ascii="Times Roman" w:hAnsi="Times Roman"/>
          <w:color w:val="000000"/>
        </w:rPr>
        <w:t>-</w:t>
      </w:r>
      <w:r w:rsidRPr="005007FD">
        <w:rPr>
          <w:color w:val="000000"/>
        </w:rPr>
        <w:t>разгрузочных</w:t>
      </w:r>
      <w:r w:rsidRPr="005007FD">
        <w:rPr>
          <w:rFonts w:ascii="Times Roman" w:hAnsi="Times Roman"/>
          <w:color w:val="000000"/>
        </w:rPr>
        <w:t xml:space="preserve"> </w:t>
      </w:r>
      <w:r w:rsidRPr="005007FD">
        <w:rPr>
          <w:color w:val="000000"/>
        </w:rPr>
        <w:t>работах</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хранении</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возврату</w:t>
      </w:r>
      <w:r w:rsidRPr="005007FD">
        <w:rPr>
          <w:rFonts w:ascii="Times Roman" w:hAnsi="Times Roman"/>
          <w:color w:val="000000"/>
        </w:rPr>
        <w:t xml:space="preserve"> </w:t>
      </w:r>
      <w:r w:rsidRPr="005007FD">
        <w:rPr>
          <w:color w:val="000000"/>
        </w:rPr>
        <w:t>Поставщику</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за</w:t>
      </w:r>
      <w:r w:rsidRPr="005007FD">
        <w:rPr>
          <w:rFonts w:ascii="Times Roman" w:hAnsi="Times Roman"/>
          <w:color w:val="000000"/>
        </w:rPr>
        <w:t xml:space="preserve"> </w:t>
      </w:r>
      <w:r w:rsidRPr="005007FD">
        <w:rPr>
          <w:color w:val="000000"/>
        </w:rPr>
        <w:t>исключением</w:t>
      </w:r>
      <w:r w:rsidRPr="005007FD">
        <w:rPr>
          <w:rFonts w:ascii="Times Roman" w:hAnsi="Times Roman"/>
          <w:color w:val="000000"/>
        </w:rPr>
        <w:t xml:space="preserve"> </w:t>
      </w:r>
      <w:r w:rsidRPr="005007FD">
        <w:rPr>
          <w:color w:val="000000"/>
        </w:rPr>
        <w:t>случаев</w:t>
      </w:r>
      <w:r w:rsidRPr="005007FD">
        <w:rPr>
          <w:rFonts w:ascii="Times Roman" w:hAnsi="Times Roman"/>
          <w:color w:val="000000"/>
        </w:rPr>
        <w:t xml:space="preserve">, </w:t>
      </w:r>
      <w:r w:rsidRPr="005007FD">
        <w:rPr>
          <w:color w:val="000000"/>
        </w:rPr>
        <w:t>когда</w:t>
      </w:r>
      <w:r w:rsidRPr="005007FD">
        <w:rPr>
          <w:rFonts w:ascii="Times Roman" w:hAnsi="Times Roman"/>
          <w:color w:val="000000"/>
        </w:rPr>
        <w:t xml:space="preserve"> </w:t>
      </w:r>
      <w:r w:rsidRPr="005007FD">
        <w:rPr>
          <w:color w:val="000000"/>
        </w:rPr>
        <w:t>по</w:t>
      </w:r>
      <w:r w:rsidRPr="005007FD">
        <w:rPr>
          <w:rFonts w:ascii="Times Roman" w:hAnsi="Times Roman"/>
          <w:color w:val="000000"/>
        </w:rPr>
        <w:t xml:space="preserve"> </w:t>
      </w:r>
      <w:r w:rsidRPr="005007FD">
        <w:rPr>
          <w:color w:val="000000"/>
        </w:rPr>
        <w:t>завершении</w:t>
      </w:r>
      <w:r w:rsidRPr="005007FD">
        <w:rPr>
          <w:rFonts w:ascii="Times Roman" w:hAnsi="Times Roman"/>
          <w:color w:val="000000"/>
        </w:rPr>
        <w:t xml:space="preserve"> </w:t>
      </w:r>
      <w:r w:rsidRPr="005007FD">
        <w:rPr>
          <w:color w:val="000000"/>
        </w:rPr>
        <w:t>приемки</w:t>
      </w:r>
      <w:r w:rsidRPr="005007FD">
        <w:rPr>
          <w:rFonts w:ascii="Times Roman" w:hAnsi="Times Roman"/>
          <w:color w:val="000000"/>
        </w:rPr>
        <w:t xml:space="preserve"> </w:t>
      </w:r>
      <w:r w:rsidRPr="005007FD">
        <w:rPr>
          <w:color w:val="000000"/>
        </w:rPr>
        <w:t>товара</w:t>
      </w:r>
      <w:r w:rsidRPr="005007FD">
        <w:rPr>
          <w:rFonts w:ascii="Times Roman" w:hAnsi="Times Roman"/>
          <w:color w:val="000000"/>
        </w:rPr>
        <w:t xml:space="preserve"> </w:t>
      </w:r>
      <w:r w:rsidRPr="005007FD">
        <w:rPr>
          <w:color w:val="000000"/>
        </w:rPr>
        <w:t>упаковка</w:t>
      </w:r>
      <w:r w:rsidRPr="005007FD">
        <w:rPr>
          <w:rFonts w:ascii="Times Roman" w:hAnsi="Times Roman"/>
          <w:color w:val="000000"/>
        </w:rPr>
        <w:t xml:space="preserve"> </w:t>
      </w:r>
      <w:r w:rsidRPr="005007FD">
        <w:rPr>
          <w:color w:val="000000"/>
        </w:rPr>
        <w:t>не</w:t>
      </w:r>
      <w:r w:rsidRPr="005007FD">
        <w:rPr>
          <w:rFonts w:ascii="Times Roman" w:hAnsi="Times Roman"/>
          <w:color w:val="000000"/>
        </w:rPr>
        <w:t xml:space="preserve"> </w:t>
      </w:r>
      <w:r w:rsidRPr="005007FD">
        <w:rPr>
          <w:color w:val="000000"/>
        </w:rPr>
        <w:t>требуется</w:t>
      </w:r>
      <w:r w:rsidRPr="005007FD">
        <w:rPr>
          <w:rFonts w:ascii="Times Roman" w:hAnsi="Times Roman"/>
          <w:color w:val="000000"/>
        </w:rPr>
        <w:t xml:space="preserve"> </w:t>
      </w:r>
      <w:r w:rsidRPr="005007FD">
        <w:rPr>
          <w:color w:val="000000"/>
        </w:rPr>
        <w:t>Заказчику</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подлежит</w:t>
      </w:r>
      <w:r w:rsidRPr="005007FD">
        <w:rPr>
          <w:rFonts w:ascii="Times Roman" w:hAnsi="Times Roman"/>
          <w:color w:val="000000"/>
        </w:rPr>
        <w:t xml:space="preserve"> </w:t>
      </w:r>
      <w:r w:rsidRPr="005007FD">
        <w:rPr>
          <w:color w:val="000000"/>
        </w:rPr>
        <w:t>уборке</w:t>
      </w:r>
      <w:r w:rsidRPr="005007FD">
        <w:rPr>
          <w:rFonts w:ascii="Times Roman" w:hAnsi="Times Roman"/>
          <w:color w:val="000000"/>
        </w:rPr>
        <w:t xml:space="preserve"> </w:t>
      </w:r>
      <w:r w:rsidRPr="005007FD">
        <w:rPr>
          <w:color w:val="000000"/>
        </w:rPr>
        <w:t>и</w:t>
      </w:r>
      <w:r w:rsidRPr="005007FD">
        <w:rPr>
          <w:rFonts w:ascii="Times Roman" w:hAnsi="Times Roman"/>
          <w:color w:val="000000"/>
        </w:rPr>
        <w:t xml:space="preserve"> </w:t>
      </w:r>
      <w:r w:rsidRPr="005007FD">
        <w:rPr>
          <w:color w:val="000000"/>
        </w:rPr>
        <w:t>вывозу</w:t>
      </w:r>
      <w:r w:rsidRPr="005007FD">
        <w:rPr>
          <w:rFonts w:ascii="Times Roman" w:hAnsi="Times Roman"/>
          <w:color w:val="000000"/>
        </w:rPr>
        <w:t xml:space="preserve"> </w:t>
      </w:r>
      <w:r w:rsidRPr="005007FD">
        <w:rPr>
          <w:color w:val="000000"/>
        </w:rPr>
        <w:t>Поставщиком</w:t>
      </w:r>
      <w:r w:rsidRPr="005007FD">
        <w:rPr>
          <w:rFonts w:ascii="Times Roman" w:hAnsi="Times Roman"/>
          <w:color w:val="000000"/>
        </w:rPr>
        <w:t>.</w:t>
      </w:r>
    </w:p>
    <w:p w:rsidR="00D0075C" w:rsidRPr="00291FA3" w:rsidRDefault="00D0075C" w:rsidP="00D0075C">
      <w:pPr>
        <w:shd w:val="clear" w:color="auto" w:fill="FFFFFF"/>
        <w:jc w:val="both"/>
        <w:rPr>
          <w:rFonts w:ascii="Calibri" w:hAnsi="Calibri"/>
        </w:rPr>
      </w:pPr>
      <w:r w:rsidRPr="005007FD">
        <w:rPr>
          <w:rFonts w:ascii="Times Roman" w:hAnsi="Times Roman"/>
          <w:b/>
        </w:rPr>
        <w:t>6</w:t>
      </w:r>
      <w:r w:rsidRPr="005007FD">
        <w:rPr>
          <w:rFonts w:ascii="Times Roman" w:hAnsi="Times Roman"/>
        </w:rPr>
        <w:t xml:space="preserve">. </w:t>
      </w:r>
      <w:r w:rsidRPr="005007FD">
        <w:rPr>
          <w:b/>
        </w:rPr>
        <w:t>Иные</w:t>
      </w:r>
      <w:r w:rsidRPr="005007FD">
        <w:rPr>
          <w:rFonts w:ascii="Times Roman" w:hAnsi="Times Roman"/>
          <w:b/>
        </w:rPr>
        <w:t xml:space="preserve"> </w:t>
      </w:r>
      <w:r w:rsidRPr="005007FD">
        <w:rPr>
          <w:b/>
        </w:rPr>
        <w:t>показатели</w:t>
      </w:r>
      <w:r w:rsidRPr="005007FD">
        <w:rPr>
          <w:rFonts w:ascii="Times Roman" w:hAnsi="Times Roman"/>
          <w:b/>
        </w:rPr>
        <w:t xml:space="preserve">, </w:t>
      </w:r>
      <w:r w:rsidRPr="005007FD">
        <w:rPr>
          <w:b/>
        </w:rPr>
        <w:t>связанные</w:t>
      </w:r>
      <w:r w:rsidRPr="005007FD">
        <w:rPr>
          <w:rFonts w:ascii="Times Roman" w:hAnsi="Times Roman"/>
          <w:b/>
        </w:rPr>
        <w:t xml:space="preserve"> </w:t>
      </w:r>
      <w:r w:rsidRPr="005007FD">
        <w:rPr>
          <w:b/>
        </w:rPr>
        <w:t>с</w:t>
      </w:r>
      <w:r w:rsidRPr="005007FD">
        <w:rPr>
          <w:rFonts w:ascii="Times Roman" w:hAnsi="Times Roman"/>
          <w:b/>
        </w:rPr>
        <w:t xml:space="preserve"> </w:t>
      </w:r>
      <w:r w:rsidRPr="005007FD">
        <w:rPr>
          <w:b/>
        </w:rPr>
        <w:t>определением</w:t>
      </w:r>
      <w:r w:rsidRPr="005007FD">
        <w:rPr>
          <w:rFonts w:ascii="Times Roman" w:hAnsi="Times Roman"/>
          <w:b/>
        </w:rPr>
        <w:t xml:space="preserve"> </w:t>
      </w:r>
      <w:r w:rsidRPr="005007FD">
        <w:rPr>
          <w:b/>
        </w:rPr>
        <w:t>соответствия</w:t>
      </w:r>
      <w:r w:rsidRPr="005007FD">
        <w:rPr>
          <w:rFonts w:ascii="Times Roman" w:hAnsi="Times Roman"/>
          <w:b/>
        </w:rPr>
        <w:t xml:space="preserve"> </w:t>
      </w:r>
      <w:r w:rsidRPr="005007FD">
        <w:rPr>
          <w:b/>
        </w:rPr>
        <w:t>товара</w:t>
      </w:r>
      <w:r w:rsidRPr="005007FD">
        <w:rPr>
          <w:rFonts w:ascii="Times Roman" w:hAnsi="Times Roman"/>
          <w:b/>
        </w:rPr>
        <w:t xml:space="preserve"> </w:t>
      </w:r>
      <w:r w:rsidRPr="005007FD">
        <w:rPr>
          <w:b/>
        </w:rPr>
        <w:t>потребностям</w:t>
      </w:r>
      <w:r w:rsidRPr="005007FD">
        <w:rPr>
          <w:rFonts w:ascii="Times Roman" w:hAnsi="Times Roman"/>
          <w:b/>
        </w:rPr>
        <w:t xml:space="preserve"> </w:t>
      </w:r>
      <w:r w:rsidRPr="005007FD">
        <w:rPr>
          <w:b/>
        </w:rPr>
        <w:t>заказчика</w:t>
      </w:r>
      <w:r w:rsidRPr="005007FD">
        <w:rPr>
          <w:rFonts w:ascii="Times Roman" w:hAnsi="Times Roman"/>
          <w:b/>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t>товара</w:t>
      </w:r>
      <w:r w:rsidRPr="005007FD">
        <w:rPr>
          <w:rFonts w:ascii="Times Roman" w:hAnsi="Times Roman"/>
        </w:rPr>
        <w:t xml:space="preserve"> </w:t>
      </w:r>
      <w:r w:rsidRPr="005007FD">
        <w:t>должен</w:t>
      </w:r>
      <w:r w:rsidRPr="005007FD">
        <w:rPr>
          <w:rFonts w:ascii="Times Roman" w:hAnsi="Times Roman"/>
        </w:rPr>
        <w:t xml:space="preserve"> </w:t>
      </w:r>
      <w:r w:rsidRPr="005007FD">
        <w:t>быть</w:t>
      </w:r>
      <w:r w:rsidRPr="005007FD">
        <w:rPr>
          <w:rFonts w:ascii="Times Roman" w:hAnsi="Times Roman"/>
        </w:rPr>
        <w:t xml:space="preserve"> </w:t>
      </w:r>
      <w:r w:rsidRPr="005007FD">
        <w:t>не</w:t>
      </w:r>
      <w:r w:rsidRPr="005007FD">
        <w:rPr>
          <w:rFonts w:ascii="Times Roman" w:hAnsi="Times Roman"/>
        </w:rPr>
        <w:t xml:space="preserve"> </w:t>
      </w:r>
      <w:r w:rsidRPr="005007FD">
        <w:t>меньше</w:t>
      </w:r>
      <w:r w:rsidRPr="005007FD">
        <w:rPr>
          <w:rFonts w:ascii="Times Roman" w:hAnsi="Times Roman"/>
        </w:rPr>
        <w:t xml:space="preserve"> </w:t>
      </w:r>
      <w:r w:rsidRPr="005007FD">
        <w:t>гарантийного</w:t>
      </w:r>
      <w:r w:rsidRPr="005007FD">
        <w:rPr>
          <w:rFonts w:ascii="Times Roman" w:hAnsi="Times Roman"/>
        </w:rPr>
        <w:t xml:space="preserve"> </w:t>
      </w:r>
      <w:r w:rsidRPr="005007FD">
        <w:t>срока</w:t>
      </w:r>
      <w:r w:rsidRPr="005007FD">
        <w:rPr>
          <w:rFonts w:ascii="Times Roman" w:hAnsi="Times Roman"/>
        </w:rPr>
        <w:t xml:space="preserve">, </w:t>
      </w:r>
      <w:r w:rsidRPr="005007FD">
        <w:t>установленного</w:t>
      </w:r>
      <w:r w:rsidRPr="005007FD">
        <w:rPr>
          <w:rFonts w:ascii="Times Roman" w:hAnsi="Times Roman"/>
        </w:rPr>
        <w:t xml:space="preserve"> </w:t>
      </w:r>
      <w:r w:rsidRPr="005007FD">
        <w:t>заводом</w:t>
      </w:r>
      <w:r w:rsidRPr="005007FD">
        <w:rPr>
          <w:rFonts w:ascii="Times Roman" w:hAnsi="Times Roman"/>
        </w:rPr>
        <w:t xml:space="preserve"> </w:t>
      </w:r>
      <w:r w:rsidRPr="005007FD">
        <w:t>изготовителем</w:t>
      </w:r>
      <w:r w:rsidRPr="005007FD">
        <w:rPr>
          <w:rFonts w:ascii="Times Roman" w:hAnsi="Times Roman"/>
        </w:rPr>
        <w:t xml:space="preserve">. </w:t>
      </w:r>
      <w:proofErr w:type="gramStart"/>
      <w:r w:rsidRPr="005007FD">
        <w:t>Предоставить</w:t>
      </w:r>
      <w:r w:rsidRPr="005007FD">
        <w:rPr>
          <w:rFonts w:ascii="Times Roman" w:hAnsi="Times Roman"/>
        </w:rPr>
        <w:t xml:space="preserve"> </w:t>
      </w:r>
      <w:r w:rsidRPr="005007FD">
        <w:t>документ</w:t>
      </w:r>
      <w:proofErr w:type="gramEnd"/>
      <w:r w:rsidRPr="005007FD">
        <w:rPr>
          <w:rFonts w:ascii="Times Roman" w:hAnsi="Times Roman"/>
        </w:rPr>
        <w:t xml:space="preserve">, </w:t>
      </w:r>
      <w:r w:rsidRPr="005007FD">
        <w:t>подтверждающий</w:t>
      </w:r>
      <w:r w:rsidRPr="005007FD">
        <w:rPr>
          <w:rFonts w:ascii="Times Roman" w:hAnsi="Times Roman"/>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t>товара</w:t>
      </w:r>
      <w:r w:rsidRPr="005007FD">
        <w:rPr>
          <w:rFonts w:ascii="Times Roman" w:hAnsi="Times Roman"/>
        </w:rPr>
        <w:t xml:space="preserve">. </w:t>
      </w:r>
      <w:r w:rsidRPr="005007FD">
        <w:t>Гарантийный</w:t>
      </w:r>
      <w:r w:rsidRPr="005007FD">
        <w:rPr>
          <w:rFonts w:ascii="Times Roman" w:hAnsi="Times Roman"/>
        </w:rPr>
        <w:t xml:space="preserve"> </w:t>
      </w:r>
      <w:r w:rsidRPr="005007FD">
        <w:t>срок</w:t>
      </w:r>
      <w:r w:rsidRPr="005007FD">
        <w:rPr>
          <w:rFonts w:ascii="Times Roman" w:hAnsi="Times Roman"/>
        </w:rPr>
        <w:t xml:space="preserve"> </w:t>
      </w:r>
      <w:r w:rsidRPr="005007FD">
        <w:t>продлевается</w:t>
      </w:r>
      <w:r w:rsidRPr="005007FD">
        <w:rPr>
          <w:rFonts w:ascii="Times Roman" w:hAnsi="Times Roman"/>
        </w:rPr>
        <w:t xml:space="preserve"> </w:t>
      </w:r>
      <w:r w:rsidRPr="005007FD">
        <w:t>на</w:t>
      </w:r>
      <w:r w:rsidRPr="005007FD">
        <w:rPr>
          <w:rFonts w:ascii="Times Roman" w:hAnsi="Times Roman"/>
        </w:rPr>
        <w:t xml:space="preserve"> </w:t>
      </w:r>
      <w:r w:rsidRPr="005007FD">
        <w:t>время</w:t>
      </w:r>
      <w:r w:rsidRPr="005007FD">
        <w:rPr>
          <w:rFonts w:ascii="Times Roman" w:hAnsi="Times Roman"/>
        </w:rPr>
        <w:t xml:space="preserve">, </w:t>
      </w:r>
      <w:r w:rsidRPr="005007FD">
        <w:t>в</w:t>
      </w:r>
      <w:r w:rsidRPr="005007FD">
        <w:rPr>
          <w:rFonts w:ascii="Times Roman" w:hAnsi="Times Roman"/>
        </w:rPr>
        <w:t xml:space="preserve"> </w:t>
      </w:r>
      <w:r w:rsidRPr="005007FD">
        <w:t>течение</w:t>
      </w:r>
      <w:r w:rsidRPr="005007FD">
        <w:rPr>
          <w:rFonts w:ascii="Times Roman" w:hAnsi="Times Roman"/>
        </w:rPr>
        <w:t xml:space="preserve"> </w:t>
      </w:r>
      <w:r w:rsidRPr="005007FD">
        <w:t>которого</w:t>
      </w:r>
      <w:r w:rsidRPr="005007FD">
        <w:rPr>
          <w:rFonts w:ascii="Times Roman" w:hAnsi="Times Roman"/>
        </w:rPr>
        <w:t xml:space="preserve"> </w:t>
      </w:r>
      <w:r w:rsidRPr="005007FD">
        <w:t>товар</w:t>
      </w:r>
      <w:r w:rsidRPr="005007FD">
        <w:rPr>
          <w:rFonts w:ascii="Times Roman" w:hAnsi="Times Roman"/>
        </w:rPr>
        <w:t xml:space="preserve"> </w:t>
      </w:r>
      <w:r w:rsidRPr="005007FD">
        <w:t>не</w:t>
      </w:r>
      <w:r w:rsidRPr="005007FD">
        <w:rPr>
          <w:rFonts w:ascii="Times Roman" w:hAnsi="Times Roman"/>
        </w:rPr>
        <w:t xml:space="preserve"> </w:t>
      </w:r>
      <w:r w:rsidRPr="005007FD">
        <w:t>мог</w:t>
      </w:r>
      <w:r w:rsidRPr="005007FD">
        <w:rPr>
          <w:rFonts w:ascii="Times Roman" w:hAnsi="Times Roman"/>
        </w:rPr>
        <w:t xml:space="preserve"> </w:t>
      </w:r>
      <w:r w:rsidRPr="005007FD">
        <w:t>использоваться</w:t>
      </w:r>
      <w:r w:rsidRPr="005007FD">
        <w:rPr>
          <w:rFonts w:ascii="Times Roman" w:hAnsi="Times Roman"/>
        </w:rPr>
        <w:t xml:space="preserve"> </w:t>
      </w:r>
      <w:r w:rsidRPr="005007FD">
        <w:t>из</w:t>
      </w:r>
      <w:r w:rsidRPr="005007FD">
        <w:rPr>
          <w:rFonts w:ascii="Times Roman" w:hAnsi="Times Roman"/>
        </w:rPr>
        <w:t>-</w:t>
      </w:r>
      <w:r w:rsidRPr="005007FD">
        <w:t>за</w:t>
      </w:r>
      <w:r w:rsidRPr="005007FD">
        <w:rPr>
          <w:rFonts w:ascii="Times Roman" w:hAnsi="Times Roman"/>
        </w:rPr>
        <w:t xml:space="preserve"> </w:t>
      </w:r>
      <w:r w:rsidRPr="005007FD">
        <w:t>обнаруженных</w:t>
      </w:r>
      <w:r w:rsidRPr="005007FD">
        <w:rPr>
          <w:rFonts w:ascii="Times Roman" w:hAnsi="Times Roman"/>
        </w:rPr>
        <w:t xml:space="preserve"> </w:t>
      </w:r>
      <w:r w:rsidRPr="005007FD">
        <w:t>в</w:t>
      </w:r>
      <w:r w:rsidRPr="005007FD">
        <w:rPr>
          <w:rFonts w:ascii="Times Roman" w:hAnsi="Times Roman"/>
        </w:rPr>
        <w:t xml:space="preserve"> </w:t>
      </w:r>
      <w:r w:rsidRPr="005007FD">
        <w:t>нем</w:t>
      </w:r>
      <w:r w:rsidRPr="005007FD">
        <w:rPr>
          <w:rFonts w:ascii="Times Roman" w:hAnsi="Times Roman"/>
        </w:rPr>
        <w:t xml:space="preserve"> </w:t>
      </w:r>
      <w:r w:rsidRPr="005007FD">
        <w:t>недостатков</w:t>
      </w:r>
      <w:r w:rsidRPr="005007FD">
        <w:rPr>
          <w:rFonts w:ascii="Times Roman" w:hAnsi="Times Roman"/>
        </w:rPr>
        <w:t xml:space="preserve">, </w:t>
      </w:r>
      <w:r w:rsidRPr="005007FD">
        <w:t>при</w:t>
      </w:r>
      <w:r w:rsidRPr="005007FD">
        <w:rPr>
          <w:rFonts w:ascii="Times Roman" w:hAnsi="Times Roman"/>
        </w:rPr>
        <w:t xml:space="preserve"> </w:t>
      </w:r>
      <w:r w:rsidRPr="005007FD">
        <w:t>условии</w:t>
      </w:r>
      <w:r w:rsidRPr="005007FD">
        <w:rPr>
          <w:rFonts w:ascii="Times Roman" w:hAnsi="Times Roman"/>
        </w:rPr>
        <w:t xml:space="preserve"> </w:t>
      </w:r>
      <w:r w:rsidRPr="005007FD">
        <w:t>извещения</w:t>
      </w:r>
      <w:r w:rsidRPr="005007FD">
        <w:rPr>
          <w:rFonts w:ascii="Times Roman" w:hAnsi="Times Roman"/>
        </w:rPr>
        <w:t xml:space="preserve"> </w:t>
      </w:r>
      <w:r w:rsidRPr="005007FD">
        <w:t>в</w:t>
      </w:r>
      <w:r w:rsidRPr="005007FD">
        <w:rPr>
          <w:rFonts w:ascii="Times Roman" w:hAnsi="Times Roman"/>
        </w:rPr>
        <w:t xml:space="preserve"> </w:t>
      </w:r>
      <w:r w:rsidRPr="005007FD">
        <w:t>письменном</w:t>
      </w:r>
      <w:r w:rsidRPr="005007FD">
        <w:rPr>
          <w:rFonts w:ascii="Times Roman" w:hAnsi="Times Roman"/>
        </w:rPr>
        <w:t xml:space="preserve"> </w:t>
      </w:r>
      <w:r w:rsidRPr="005007FD">
        <w:t>виде</w:t>
      </w:r>
      <w:r w:rsidRPr="005007FD">
        <w:rPr>
          <w:rFonts w:ascii="Times Roman" w:hAnsi="Times Roman"/>
        </w:rPr>
        <w:t xml:space="preserve"> </w:t>
      </w:r>
      <w:r w:rsidRPr="005007FD">
        <w:t>Заказчика</w:t>
      </w:r>
      <w:r w:rsidRPr="005007FD">
        <w:rPr>
          <w:rFonts w:ascii="Times Roman" w:hAnsi="Times Roman"/>
        </w:rPr>
        <w:t xml:space="preserve"> </w:t>
      </w:r>
      <w:r w:rsidRPr="005007FD">
        <w:t>о</w:t>
      </w:r>
      <w:r w:rsidRPr="005007FD">
        <w:rPr>
          <w:rFonts w:ascii="Times Roman" w:hAnsi="Times Roman"/>
        </w:rPr>
        <w:t xml:space="preserve"> </w:t>
      </w:r>
      <w:r w:rsidRPr="005007FD">
        <w:t>недостатках</w:t>
      </w:r>
      <w:r w:rsidRPr="005007FD">
        <w:rPr>
          <w:rFonts w:ascii="Times Roman" w:hAnsi="Times Roman"/>
        </w:rPr>
        <w:t xml:space="preserve"> </w:t>
      </w:r>
      <w:r w:rsidRPr="005007FD">
        <w:t>товара</w:t>
      </w:r>
      <w:r w:rsidRPr="005007FD">
        <w:rPr>
          <w:rFonts w:ascii="Times Roman" w:hAnsi="Times Roman"/>
        </w:rPr>
        <w:t>.</w:t>
      </w:r>
    </w:p>
    <w:p w:rsidR="00E0216B" w:rsidRDefault="00E0216B" w:rsidP="006D5F29">
      <w:pPr>
        <w:pStyle w:val="32"/>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9" w:name="_Toc529889389"/>
      <w:bookmarkStart w:id="90" w:name="_Toc44752577"/>
      <w:r>
        <w:rPr>
          <w:rFonts w:ascii="Times New Roman" w:hAnsi="Times New Roman" w:cs="Times New Roman"/>
          <w:b w:val="0"/>
          <w:bCs w:val="0"/>
          <w:color w:val="auto"/>
        </w:rPr>
        <w:lastRenderedPageBreak/>
        <w:t>РАЗДЕЛ V. ПРОЕКТ ДОГОВОРА</w:t>
      </w:r>
      <w:bookmarkEnd w:id="89"/>
      <w:bookmarkEnd w:id="90"/>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w:t>
      </w:r>
      <w:r w:rsidR="00C616CD">
        <w:t>поставку</w:t>
      </w:r>
      <w:r w:rsidR="00C616CD" w:rsidRPr="00C616CD">
        <w:t xml:space="preserve"> </w:t>
      </w:r>
      <w:r w:rsidR="00B01FB3" w:rsidRPr="00B01FB3">
        <w:t xml:space="preserve">комбинированных счетчиков холодной воды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r w:rsidR="00CB0C19">
        <w:t xml:space="preserve"> В рабочие дни с 09 до 17 часов (время местное).</w:t>
      </w:r>
    </w:p>
    <w:p w:rsidR="00646530" w:rsidRPr="000D1BF8" w:rsidRDefault="00646530" w:rsidP="00CB0C19">
      <w:pPr>
        <w:widowControl w:val="0"/>
        <w:autoSpaceDE w:val="0"/>
        <w:autoSpaceDN w:val="0"/>
        <w:adjustRightInd w:val="0"/>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46530" w:rsidRDefault="00646530" w:rsidP="0064653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9163F6" w:rsidRDefault="00646530" w:rsidP="009163F6">
      <w:pPr>
        <w:ind w:firstLine="567"/>
        <w:jc w:val="both"/>
      </w:pPr>
      <w:r>
        <w:t xml:space="preserve">2.3.3. </w:t>
      </w:r>
      <w:proofErr w:type="gramStart"/>
      <w:r w:rsidR="009163F6"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646530" w:rsidRPr="000D1BF8" w:rsidRDefault="00646530" w:rsidP="009163F6">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w:t>
      </w:r>
      <w:r w:rsidR="00CB0C19">
        <w:t>2</w:t>
      </w:r>
      <w:r>
        <w:t xml:space="preserve">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006D5F29" w:rsidRPr="006D5F29">
        <w:rPr>
          <w:i w:val="0"/>
          <w:sz w:val="24"/>
          <w:szCs w:val="24"/>
        </w:rPr>
        <w:t>Гарантийный срок товара должен быть не меньше гарантийного срока, установленного заводом изготовителем.</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 xml:space="preserve">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46530">
        <w:rPr>
          <w:i w:val="0"/>
          <w:sz w:val="24"/>
          <w:szCs w:val="24"/>
        </w:rPr>
        <w:t>случаях</w:t>
      </w:r>
      <w:proofErr w:type="gramEnd"/>
      <w:r w:rsidRPr="00646530">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CB0C19" w:rsidRPr="00CB0C19" w:rsidRDefault="00646530" w:rsidP="00CB0C19">
      <w:pPr>
        <w:pStyle w:val="32"/>
        <w:ind w:firstLine="567"/>
        <w:jc w:val="both"/>
        <w:rPr>
          <w:color w:val="000000"/>
          <w:spacing w:val="1"/>
          <w:sz w:val="24"/>
          <w:szCs w:val="24"/>
        </w:rPr>
      </w:pPr>
      <w:r w:rsidRPr="00313277">
        <w:rPr>
          <w:sz w:val="24"/>
          <w:szCs w:val="24"/>
        </w:rPr>
        <w:t xml:space="preserve">4.1. </w:t>
      </w:r>
      <w:r w:rsidR="00281354" w:rsidRPr="00313277">
        <w:rPr>
          <w:sz w:val="24"/>
          <w:szCs w:val="24"/>
        </w:rPr>
        <w:t xml:space="preserve">Поставка товара должна быть осуществлена в течение </w:t>
      </w:r>
      <w:r w:rsidR="00C11175">
        <w:rPr>
          <w:sz w:val="24"/>
          <w:szCs w:val="24"/>
        </w:rPr>
        <w:t>5</w:t>
      </w:r>
      <w:r w:rsidR="00281354">
        <w:rPr>
          <w:color w:val="000000"/>
          <w:spacing w:val="1"/>
          <w:sz w:val="24"/>
          <w:szCs w:val="24"/>
        </w:rPr>
        <w:t>0</w:t>
      </w:r>
      <w:r w:rsidR="00281354" w:rsidRPr="002A7B2C">
        <w:rPr>
          <w:color w:val="000000"/>
          <w:spacing w:val="1"/>
          <w:sz w:val="24"/>
          <w:szCs w:val="24"/>
        </w:rPr>
        <w:t xml:space="preserve"> (</w:t>
      </w:r>
      <w:r w:rsidR="00C11175">
        <w:rPr>
          <w:color w:val="000000"/>
          <w:spacing w:val="1"/>
          <w:sz w:val="24"/>
          <w:szCs w:val="24"/>
        </w:rPr>
        <w:t>Пятидесяти</w:t>
      </w:r>
      <w:r w:rsidR="00281354" w:rsidRPr="002A7B2C">
        <w:rPr>
          <w:color w:val="000000"/>
          <w:spacing w:val="1"/>
          <w:sz w:val="24"/>
          <w:szCs w:val="24"/>
        </w:rPr>
        <w:t xml:space="preserve">) </w:t>
      </w:r>
      <w:r w:rsidR="006D5F29">
        <w:rPr>
          <w:color w:val="000000"/>
          <w:spacing w:val="1"/>
          <w:sz w:val="24"/>
          <w:szCs w:val="24"/>
        </w:rPr>
        <w:t>календарных</w:t>
      </w:r>
      <w:r w:rsidR="00281354">
        <w:rPr>
          <w:color w:val="000000"/>
          <w:spacing w:val="1"/>
          <w:sz w:val="24"/>
          <w:szCs w:val="24"/>
        </w:rPr>
        <w:t xml:space="preserve"> </w:t>
      </w:r>
      <w:r w:rsidR="00281354" w:rsidRPr="002A7B2C">
        <w:rPr>
          <w:color w:val="000000"/>
          <w:spacing w:val="1"/>
          <w:sz w:val="24"/>
          <w:szCs w:val="24"/>
        </w:rPr>
        <w:t>дн</w:t>
      </w:r>
      <w:r w:rsidR="00281354">
        <w:rPr>
          <w:color w:val="000000"/>
          <w:spacing w:val="1"/>
          <w:sz w:val="24"/>
          <w:szCs w:val="24"/>
        </w:rPr>
        <w:t>ей</w:t>
      </w:r>
      <w:r w:rsidR="00281354" w:rsidRPr="002A7B2C">
        <w:rPr>
          <w:color w:val="000000"/>
          <w:spacing w:val="1"/>
          <w:sz w:val="24"/>
          <w:szCs w:val="24"/>
        </w:rPr>
        <w:t xml:space="preserve"> </w:t>
      </w:r>
      <w:proofErr w:type="gramStart"/>
      <w:r w:rsidR="00281354" w:rsidRPr="002A7B2C">
        <w:rPr>
          <w:color w:val="000000"/>
          <w:spacing w:val="1"/>
          <w:sz w:val="24"/>
          <w:szCs w:val="24"/>
        </w:rPr>
        <w:t xml:space="preserve">с </w:t>
      </w:r>
      <w:r w:rsidR="00281354" w:rsidRPr="00440A39">
        <w:rPr>
          <w:color w:val="000000"/>
          <w:spacing w:val="1"/>
          <w:sz w:val="24"/>
          <w:szCs w:val="24"/>
        </w:rPr>
        <w:t>даты заключения</w:t>
      </w:r>
      <w:proofErr w:type="gramEnd"/>
      <w:r w:rsidR="00281354" w:rsidRPr="00440A39">
        <w:rPr>
          <w:color w:val="000000"/>
          <w:spacing w:val="1"/>
          <w:sz w:val="24"/>
          <w:szCs w:val="24"/>
        </w:rPr>
        <w:t xml:space="preserve"> </w:t>
      </w:r>
      <w:r w:rsidR="00281354" w:rsidRPr="002A7B2C">
        <w:rPr>
          <w:color w:val="000000"/>
          <w:spacing w:val="1"/>
          <w:sz w:val="24"/>
          <w:szCs w:val="24"/>
        </w:rPr>
        <w:t>Договора.</w:t>
      </w:r>
    </w:p>
    <w:p w:rsidR="00646530" w:rsidRPr="00313277" w:rsidRDefault="009163F6" w:rsidP="00281354">
      <w:pPr>
        <w:pStyle w:val="32"/>
        <w:ind w:firstLine="567"/>
        <w:jc w:val="both"/>
        <w:rPr>
          <w:sz w:val="24"/>
          <w:szCs w:val="24"/>
        </w:rPr>
      </w:pPr>
      <w:r>
        <w:rPr>
          <w:sz w:val="24"/>
          <w:szCs w:val="24"/>
        </w:rPr>
        <w:t xml:space="preserve"> </w:t>
      </w:r>
      <w:r w:rsidR="00646530" w:rsidRPr="00313277">
        <w:rPr>
          <w:sz w:val="24"/>
          <w:szCs w:val="24"/>
        </w:rPr>
        <w:t xml:space="preserve">4.2. Датой поставки товара является дата подписания Заказчиком </w:t>
      </w:r>
      <w:r w:rsidR="00646530"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w:t>
      </w:r>
      <w:r w:rsidR="00CB0C19">
        <w:t>0</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тификат</w:t>
      </w:r>
      <w:r w:rsidR="00CB0C19">
        <w:t>ы</w:t>
      </w:r>
      <w:r>
        <w:t xml:space="preserve"> соответствия </w:t>
      </w:r>
      <w:proofErr w:type="gramStart"/>
      <w:r>
        <w:t>Т</w:t>
      </w:r>
      <w:r w:rsidR="00CB0C19">
        <w:t>Р</w:t>
      </w:r>
      <w:proofErr w:type="gramEnd"/>
      <w:r w:rsidR="00CB0C19">
        <w:t xml:space="preserve"> ТС 04</w:t>
      </w:r>
      <w:r w:rsidRPr="00DA1EE7">
        <w:t>/2011</w:t>
      </w:r>
      <w:r w:rsidRPr="00203BA8">
        <w:t>,</w:t>
      </w:r>
      <w:r w:rsidR="00CB0C19">
        <w:t xml:space="preserve"> ТР ТС 020/2011 декларации о соответствии,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w:t>
      </w:r>
      <w:r>
        <w:lastRenderedPageBreak/>
        <w:t xml:space="preserve">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C27E78" w:rsidRDefault="00C27E78" w:rsidP="00CB0C19">
      <w:pPr>
        <w:autoSpaceDE w:val="0"/>
        <w:autoSpaceDN w:val="0"/>
        <w:adjustRightInd w:val="0"/>
        <w:rPr>
          <w:b/>
        </w:rPr>
      </w:pPr>
    </w:p>
    <w:p w:rsidR="00C27E78" w:rsidRDefault="00CB0C19" w:rsidP="00C27E78">
      <w:pPr>
        <w:autoSpaceDE w:val="0"/>
        <w:autoSpaceDN w:val="0"/>
        <w:adjustRightInd w:val="0"/>
        <w:ind w:firstLine="567"/>
        <w:jc w:val="center"/>
        <w:rPr>
          <w:b/>
        </w:rPr>
      </w:pPr>
      <w:r>
        <w:rPr>
          <w:b/>
        </w:rPr>
        <w:t>6</w:t>
      </w:r>
      <w:r w:rsidR="00C27E78">
        <w:rPr>
          <w:b/>
        </w:rPr>
        <w:t>. Ответственность сторон</w:t>
      </w:r>
    </w:p>
    <w:p w:rsidR="00C27E78" w:rsidRDefault="00CB0C19" w:rsidP="00C27E78">
      <w:pPr>
        <w:ind w:firstLine="567"/>
        <w:jc w:val="both"/>
      </w:pPr>
      <w:r>
        <w:rPr>
          <w:kern w:val="16"/>
        </w:rPr>
        <w:t>6</w:t>
      </w:r>
      <w:r w:rsidR="00C27E78">
        <w:rPr>
          <w:kern w:val="16"/>
        </w:rPr>
        <w:t xml:space="preserve">.1. </w:t>
      </w:r>
      <w:r w:rsidR="00C27E78">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27E78" w:rsidRDefault="00CB0C19" w:rsidP="00C27E78">
      <w:pPr>
        <w:ind w:firstLine="567"/>
        <w:jc w:val="both"/>
      </w:pPr>
      <w:r>
        <w:t>6</w:t>
      </w:r>
      <w:r w:rsidR="00C27E78">
        <w:t xml:space="preserve">.2. В </w:t>
      </w:r>
      <w:proofErr w:type="gramStart"/>
      <w:r w:rsidR="00C27E78">
        <w:t>случае</w:t>
      </w:r>
      <w:proofErr w:type="gramEnd"/>
      <w:r w:rsidR="00C27E78">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27E78" w:rsidRDefault="00CB0C19" w:rsidP="00C27E78">
      <w:pPr>
        <w:ind w:firstLine="567"/>
        <w:jc w:val="both"/>
      </w:pPr>
      <w:r>
        <w:t>6</w:t>
      </w:r>
      <w:r w:rsidR="00C27E78">
        <w:t>.3.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C27E78" w:rsidRDefault="00C27E78" w:rsidP="00C27E78">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27E78" w:rsidRDefault="00C27E78" w:rsidP="00C27E7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27E78" w:rsidRDefault="00CB0C19" w:rsidP="00C27E78">
      <w:pPr>
        <w:ind w:firstLine="567"/>
        <w:jc w:val="both"/>
      </w:pPr>
      <w:r>
        <w:t>6</w:t>
      </w:r>
      <w:r w:rsidR="00C27E78">
        <w:t xml:space="preserve">.4.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sidR="00C27E78">
        <w:t>с даты получения</w:t>
      </w:r>
      <w:proofErr w:type="gramEnd"/>
      <w:r w:rsidR="00C27E78">
        <w:t xml:space="preserve"> Поставщиком такого уведомления.</w:t>
      </w:r>
    </w:p>
    <w:p w:rsidR="00C27E78" w:rsidRDefault="00C27E78" w:rsidP="00C27E7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27E78" w:rsidRDefault="00CB0C19" w:rsidP="00C27E78">
      <w:pPr>
        <w:ind w:firstLine="567"/>
        <w:jc w:val="both"/>
      </w:pPr>
      <w:r>
        <w:t>6</w:t>
      </w:r>
      <w:r w:rsidR="00C27E78">
        <w:t>.5.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27E78" w:rsidRDefault="00CB0C19" w:rsidP="00C27E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C27E78">
        <w:rPr>
          <w:rFonts w:ascii="Times New Roman" w:hAnsi="Times New Roman" w:cs="Times New Roman"/>
          <w:sz w:val="24"/>
          <w:szCs w:val="24"/>
        </w:rPr>
        <w:t>.6.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27E78" w:rsidRDefault="00CB0C19" w:rsidP="00C27E78">
      <w:pPr>
        <w:autoSpaceDE w:val="0"/>
        <w:autoSpaceDN w:val="0"/>
        <w:adjustRightInd w:val="0"/>
        <w:ind w:firstLine="567"/>
        <w:jc w:val="both"/>
        <w:rPr>
          <w:rFonts w:eastAsia="Calibri"/>
          <w:lang w:eastAsia="en-US"/>
        </w:rPr>
      </w:pPr>
      <w:r>
        <w:t>6</w:t>
      </w:r>
      <w:r w:rsidR="00C27E78">
        <w:t xml:space="preserve">.7. Неисполнение или ненадлежащее исполнение Поставщиком </w:t>
      </w:r>
      <w:proofErr w:type="gramStart"/>
      <w:r w:rsidR="00C27E78">
        <w:t>обязательств, предусмотренных Договором оформляется</w:t>
      </w:r>
      <w:proofErr w:type="gramEnd"/>
      <w:r w:rsidR="00C27E78">
        <w:t xml:space="preserve"> документом, </w:t>
      </w:r>
      <w:r w:rsidR="00C27E78">
        <w:rPr>
          <w:rFonts w:eastAsia="Calibri"/>
          <w:lang w:eastAsia="en-US"/>
        </w:rPr>
        <w:t xml:space="preserve">в котором указываются: </w:t>
      </w:r>
      <w:r w:rsidR="00C27E78">
        <w:t>сведения о фактически исполненных обязательствах по Договору</w:t>
      </w:r>
      <w:r w:rsidR="00C27E78">
        <w:rPr>
          <w:rFonts w:eastAsia="Calibri"/>
          <w:lang w:eastAsia="en-US"/>
        </w:rPr>
        <w:t>, сумма, подлежащая оплате в соответствии с условиями настоящего Договора; размер неустойки (штрафа, пени)</w:t>
      </w:r>
      <w:r w:rsidR="00C27E78">
        <w:t xml:space="preserve"> и (или) убытков</w:t>
      </w:r>
      <w:r w:rsidR="00C27E78">
        <w:rPr>
          <w:rFonts w:eastAsia="Calibri"/>
          <w:lang w:eastAsia="en-US"/>
        </w:rPr>
        <w:t xml:space="preserve">, подлежащей взысканию; итоговая сумма, подлежащая оплате </w:t>
      </w:r>
      <w:r w:rsidR="00C27E78">
        <w:t>Поставщику</w:t>
      </w:r>
      <w:r w:rsidR="00C27E78">
        <w:rPr>
          <w:rFonts w:eastAsia="Calibri"/>
          <w:lang w:eastAsia="en-US"/>
        </w:rPr>
        <w:t xml:space="preserve"> по Договору.</w:t>
      </w:r>
    </w:p>
    <w:p w:rsidR="00C27E78" w:rsidRDefault="00C27E78" w:rsidP="00C27E78">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27E78" w:rsidRDefault="00CB0C19" w:rsidP="00C27E78">
      <w:pPr>
        <w:autoSpaceDE w:val="0"/>
        <w:autoSpaceDN w:val="0"/>
        <w:adjustRightInd w:val="0"/>
        <w:ind w:firstLine="567"/>
        <w:jc w:val="both"/>
      </w:pPr>
      <w:r>
        <w:t>6</w:t>
      </w:r>
      <w:r w:rsidR="00C27E78">
        <w:t xml:space="preserve">.8. В </w:t>
      </w:r>
      <w:proofErr w:type="gramStart"/>
      <w:r w:rsidR="00C27E78">
        <w:t>случае</w:t>
      </w:r>
      <w:proofErr w:type="gramEnd"/>
      <w:r w:rsidR="00C27E78">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rsidR="00C27E78">
        <w:lastRenderedPageBreak/>
        <w:t xml:space="preserve">и (или) убытков производится Заказчиком </w:t>
      </w:r>
      <w:r w:rsidR="00C27E78">
        <w:rPr>
          <w:rFonts w:eastAsia="Calibri"/>
          <w:lang w:eastAsia="en-US"/>
        </w:rPr>
        <w:t>на основании документа, составле</w:t>
      </w:r>
      <w:r>
        <w:rPr>
          <w:rFonts w:eastAsia="Calibri"/>
          <w:lang w:eastAsia="en-US"/>
        </w:rPr>
        <w:t>нного в соответствии с пунктом 6</w:t>
      </w:r>
      <w:r w:rsidR="00C27E78">
        <w:rPr>
          <w:rFonts w:eastAsia="Calibri"/>
          <w:lang w:eastAsia="en-US"/>
        </w:rPr>
        <w:t>.7. Договора.</w:t>
      </w:r>
    </w:p>
    <w:p w:rsidR="00C27E78" w:rsidRDefault="00CB0C19" w:rsidP="00C27E78">
      <w:pPr>
        <w:widowControl w:val="0"/>
        <w:tabs>
          <w:tab w:val="decimal" w:pos="0"/>
        </w:tabs>
        <w:autoSpaceDE w:val="0"/>
        <w:autoSpaceDN w:val="0"/>
        <w:adjustRightInd w:val="0"/>
        <w:ind w:firstLine="567"/>
        <w:jc w:val="both"/>
      </w:pPr>
      <w:r>
        <w:t>6</w:t>
      </w:r>
      <w:r w:rsidR="00C27E78">
        <w:t xml:space="preserve">.9. В </w:t>
      </w:r>
      <w:proofErr w:type="gramStart"/>
      <w:r w:rsidR="00C27E78">
        <w:t>случае</w:t>
      </w:r>
      <w:proofErr w:type="gramEnd"/>
      <w:r w:rsidR="00C27E78">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27E78" w:rsidRDefault="00CB0C19" w:rsidP="00C27E78">
      <w:pPr>
        <w:autoSpaceDE w:val="0"/>
        <w:autoSpaceDN w:val="0"/>
        <w:adjustRightInd w:val="0"/>
        <w:ind w:firstLine="567"/>
        <w:jc w:val="both"/>
        <w:rPr>
          <w:bCs/>
        </w:rPr>
      </w:pPr>
      <w:r>
        <w:t>6</w:t>
      </w:r>
      <w:r w:rsidR="00C27E78">
        <w:t xml:space="preserve">.10. </w:t>
      </w:r>
      <w:r w:rsidR="00C27E78">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27E78" w:rsidRDefault="00CB0C19" w:rsidP="00C27E78">
      <w:pPr>
        <w:ind w:firstLine="567"/>
        <w:jc w:val="both"/>
      </w:pPr>
      <w:r>
        <w:t>6</w:t>
      </w:r>
      <w:r w:rsidR="00C27E78">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27E78" w:rsidRDefault="00C27E78" w:rsidP="00C27E78">
      <w:pPr>
        <w:jc w:val="center"/>
        <w:rPr>
          <w:b/>
        </w:rPr>
      </w:pPr>
    </w:p>
    <w:p w:rsidR="00C27E78" w:rsidRPr="009664C2" w:rsidRDefault="00CB0C19" w:rsidP="00C27E78">
      <w:pPr>
        <w:ind w:firstLine="567"/>
        <w:jc w:val="center"/>
        <w:rPr>
          <w:b/>
        </w:rPr>
      </w:pPr>
      <w:r>
        <w:rPr>
          <w:b/>
        </w:rPr>
        <w:t>7</w:t>
      </w:r>
      <w:r w:rsidR="00C27E78" w:rsidRPr="009664C2">
        <w:rPr>
          <w:b/>
        </w:rPr>
        <w:t>. Форс-мажорные обстоятельства</w:t>
      </w:r>
    </w:p>
    <w:p w:rsidR="00C27E78" w:rsidRPr="007C281B" w:rsidRDefault="00CB0C19" w:rsidP="00C27E78">
      <w:pPr>
        <w:pStyle w:val="affe"/>
        <w:ind w:firstLine="567"/>
      </w:pPr>
      <w:r>
        <w:t>7</w:t>
      </w:r>
      <w:r w:rsidR="00C27E78" w:rsidRPr="007C281B">
        <w:t xml:space="preserve">.1. </w:t>
      </w:r>
      <w:proofErr w:type="gramStart"/>
      <w:r w:rsidR="00C27E78" w:rsidRPr="007C281B">
        <w:t xml:space="preserve">Если в ходе </w:t>
      </w:r>
      <w:r w:rsidR="00C27E78">
        <w:t>исполнения обязательств по Договору</w:t>
      </w:r>
      <w:r w:rsidR="00C27E78"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00C27E78" w:rsidRPr="007C281B">
        <w:t xml:space="preserve"> вступить в переговоры о продлении или прекращении действия Договора.</w:t>
      </w:r>
    </w:p>
    <w:p w:rsidR="00C27E78" w:rsidRPr="007C281B" w:rsidRDefault="00CB0C19" w:rsidP="00C27E78">
      <w:pPr>
        <w:pStyle w:val="affe"/>
        <w:ind w:firstLine="567"/>
      </w:pPr>
      <w:r>
        <w:t>7</w:t>
      </w:r>
      <w:r w:rsidR="00C27E78"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C27E78" w:rsidRPr="009D2047" w:rsidRDefault="00CB0C19" w:rsidP="00C27E78">
      <w:pPr>
        <w:pStyle w:val="affe"/>
        <w:ind w:firstLine="567"/>
      </w:pPr>
      <w:r>
        <w:t>7</w:t>
      </w:r>
      <w:r w:rsidR="00C27E78"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C27E78" w:rsidRDefault="00C27E78" w:rsidP="00C27E78">
      <w:pPr>
        <w:keepNext/>
        <w:ind w:firstLine="567"/>
        <w:jc w:val="center"/>
        <w:rPr>
          <w:b/>
        </w:rPr>
      </w:pPr>
    </w:p>
    <w:p w:rsidR="00C27E78" w:rsidRDefault="00CB0C19" w:rsidP="00C27E78">
      <w:pPr>
        <w:keepNext/>
        <w:ind w:firstLine="567"/>
        <w:jc w:val="center"/>
        <w:rPr>
          <w:b/>
        </w:rPr>
      </w:pPr>
      <w:r>
        <w:rPr>
          <w:b/>
        </w:rPr>
        <w:t>8</w:t>
      </w:r>
      <w:r w:rsidR="00C27E78">
        <w:rPr>
          <w:b/>
        </w:rPr>
        <w:t>. Порядок разрешения споров</w:t>
      </w:r>
    </w:p>
    <w:p w:rsidR="00C27E78" w:rsidRDefault="00CB0C19" w:rsidP="00C27E78">
      <w:pPr>
        <w:pStyle w:val="affe"/>
        <w:ind w:firstLine="567"/>
      </w:pPr>
      <w:r>
        <w:t>8</w:t>
      </w:r>
      <w:r w:rsidR="00C27E78">
        <w:t xml:space="preserve">.1.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00C27E78">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27E78" w:rsidRDefault="00CB0C19" w:rsidP="00C27E78">
      <w:pPr>
        <w:pStyle w:val="affe"/>
        <w:ind w:firstLine="567"/>
      </w:pPr>
      <w:r>
        <w:t>8</w:t>
      </w:r>
      <w:r w:rsidR="00C27E78">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27E78" w:rsidRDefault="00C27E78" w:rsidP="00C27E78">
      <w:pPr>
        <w:ind w:firstLine="567"/>
        <w:jc w:val="center"/>
        <w:rPr>
          <w:b/>
        </w:rPr>
      </w:pPr>
    </w:p>
    <w:p w:rsidR="00C27E78" w:rsidRDefault="00CB0C19" w:rsidP="00C27E78">
      <w:pPr>
        <w:ind w:firstLine="567"/>
        <w:jc w:val="center"/>
        <w:rPr>
          <w:b/>
        </w:rPr>
      </w:pPr>
      <w:r>
        <w:rPr>
          <w:b/>
        </w:rPr>
        <w:t>9</w:t>
      </w:r>
      <w:r w:rsidR="00C27E78">
        <w:rPr>
          <w:b/>
        </w:rPr>
        <w:t>. Изменение и расторжение Договора</w:t>
      </w:r>
    </w:p>
    <w:p w:rsidR="00C27E78" w:rsidRDefault="00CB0C19" w:rsidP="00C27E78">
      <w:pPr>
        <w:ind w:firstLine="567"/>
        <w:jc w:val="both"/>
      </w:pPr>
      <w:r>
        <w:t>9</w:t>
      </w:r>
      <w:r w:rsidR="00C27E78">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27E78" w:rsidRDefault="00CB0C19" w:rsidP="00C27E78">
      <w:pPr>
        <w:ind w:firstLine="567"/>
        <w:jc w:val="both"/>
      </w:pPr>
      <w:r>
        <w:t>9</w:t>
      </w:r>
      <w:r w:rsidR="00C27E78">
        <w:t xml:space="preserve">.2. </w:t>
      </w:r>
      <w:proofErr w:type="gramStart"/>
      <w:r w:rsidR="00C27E78">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27E78" w:rsidRDefault="00C27E78" w:rsidP="00C27E78">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C27E78" w:rsidRPr="00C27E78" w:rsidRDefault="00CB0C19" w:rsidP="00C27E78">
      <w:pPr>
        <w:widowControl w:val="0"/>
        <w:tabs>
          <w:tab w:val="decimal" w:pos="0"/>
        </w:tabs>
        <w:autoSpaceDE w:val="0"/>
        <w:autoSpaceDN w:val="0"/>
        <w:adjustRightInd w:val="0"/>
        <w:ind w:firstLine="567"/>
        <w:jc w:val="both"/>
      </w:pPr>
      <w:r>
        <w:t>9</w:t>
      </w:r>
      <w:r w:rsidR="00C27E78">
        <w:t>.</w:t>
      </w:r>
      <w:r w:rsidR="00C27E78" w:rsidRPr="00C27E78">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t>глашения, предусмотренного п. 9</w:t>
      </w:r>
      <w:r w:rsidR="00C27E78" w:rsidRPr="00C27E78">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27E78" w:rsidRPr="00C27E78" w:rsidRDefault="00CB0C19" w:rsidP="00C27E78">
      <w:pPr>
        <w:pStyle w:val="affe"/>
        <w:ind w:firstLine="567"/>
      </w:pPr>
      <w:r>
        <w:t>9</w:t>
      </w:r>
      <w:r w:rsidR="00C27E78" w:rsidRPr="00C27E78">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27E78" w:rsidRDefault="00CB0C19" w:rsidP="00C27E78">
      <w:pPr>
        <w:pStyle w:val="affe"/>
        <w:ind w:firstLine="567"/>
      </w:pPr>
      <w:r>
        <w:t>9</w:t>
      </w:r>
      <w:r w:rsidR="00C27E78" w:rsidRPr="00C27E78">
        <w:t xml:space="preserve">.5.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rsidR="00C27E78" w:rsidRPr="00C27E78">
        <w:t>с даты получения</w:t>
      </w:r>
      <w:proofErr w:type="gramEnd"/>
      <w:r w:rsidR="00C27E78" w:rsidRPr="00C27E78">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12</w:t>
      </w:r>
      <w:r w:rsidR="00C27E78" w:rsidRPr="00C27E78">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w:t>
      </w:r>
      <w:r w:rsidR="00C27E78">
        <w:t>, если оно поступило Поставщику, но, по обстоятельствам, зависящим от него, не было ему вручено или Поставщик не ознакомился с ним.</w:t>
      </w:r>
    </w:p>
    <w:p w:rsidR="00C27E78" w:rsidRDefault="00C27E78" w:rsidP="00C27E78">
      <w:pPr>
        <w:ind w:firstLine="567"/>
        <w:jc w:val="center"/>
        <w:rPr>
          <w:b/>
        </w:rPr>
      </w:pPr>
    </w:p>
    <w:p w:rsidR="00C27E78" w:rsidRDefault="00CB0C19" w:rsidP="00C27E78">
      <w:pPr>
        <w:ind w:firstLine="567"/>
        <w:jc w:val="center"/>
        <w:rPr>
          <w:b/>
        </w:rPr>
      </w:pPr>
      <w:r>
        <w:rPr>
          <w:b/>
        </w:rPr>
        <w:t>10</w:t>
      </w:r>
      <w:r w:rsidR="00C27E78">
        <w:rPr>
          <w:b/>
        </w:rPr>
        <w:t>. Срок действия Договора</w:t>
      </w:r>
    </w:p>
    <w:p w:rsidR="00C27E78" w:rsidRDefault="00CB0C19" w:rsidP="00C27E78">
      <w:pPr>
        <w:autoSpaceDE w:val="0"/>
        <w:autoSpaceDN w:val="0"/>
        <w:adjustRightInd w:val="0"/>
        <w:ind w:firstLine="567"/>
        <w:jc w:val="both"/>
      </w:pPr>
      <w:r>
        <w:t>10</w:t>
      </w:r>
      <w:r w:rsidR="00C27E78">
        <w:t xml:space="preserve">.1. Договор вступает в силу </w:t>
      </w:r>
      <w:proofErr w:type="gramStart"/>
      <w:r w:rsidR="00C27E78">
        <w:t>с даты подписания</w:t>
      </w:r>
      <w:proofErr w:type="gramEnd"/>
      <w:r w:rsidR="00C27E78">
        <w:t xml:space="preserve"> его Сторонами и действует по «30» ноября 2020 г. С «01» декабря 2020 </w:t>
      </w:r>
      <w:r w:rsidR="00C27E78" w:rsidRPr="007075EF">
        <w:t>г.</w:t>
      </w:r>
      <w:r w:rsidR="00C27E78">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27E78" w:rsidRDefault="00C27E78" w:rsidP="00C27E78">
      <w:pPr>
        <w:ind w:firstLine="567"/>
        <w:jc w:val="center"/>
        <w:rPr>
          <w:b/>
        </w:rPr>
      </w:pPr>
    </w:p>
    <w:p w:rsidR="00C27E78" w:rsidRDefault="00CB0C19" w:rsidP="00C27E78">
      <w:pPr>
        <w:ind w:firstLine="567"/>
        <w:jc w:val="center"/>
        <w:rPr>
          <w:b/>
        </w:rPr>
      </w:pPr>
      <w:r>
        <w:rPr>
          <w:b/>
        </w:rPr>
        <w:t>11</w:t>
      </w:r>
      <w:r w:rsidR="00C27E78">
        <w:rPr>
          <w:b/>
        </w:rPr>
        <w:t>. Прочие условия</w:t>
      </w:r>
    </w:p>
    <w:p w:rsidR="00C27E78" w:rsidRDefault="00CB0C19" w:rsidP="00C27E78">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11</w:t>
      </w:r>
      <w:r w:rsidR="00C27E78">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C27E78">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27E78" w:rsidRDefault="00CB0C19" w:rsidP="00C27E78">
      <w:pPr>
        <w:widowControl w:val="0"/>
        <w:shd w:val="clear" w:color="auto" w:fill="FFFFFF"/>
        <w:autoSpaceDE w:val="0"/>
        <w:autoSpaceDN w:val="0"/>
        <w:adjustRightInd w:val="0"/>
        <w:ind w:firstLine="567"/>
        <w:jc w:val="both"/>
        <w:rPr>
          <w:color w:val="000000"/>
        </w:rPr>
      </w:pPr>
      <w:r>
        <w:rPr>
          <w:color w:val="000000"/>
        </w:rPr>
        <w:t>11</w:t>
      </w:r>
      <w:r w:rsidR="00C27E78">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27E78" w:rsidRDefault="00CB0C19" w:rsidP="00C27E78">
      <w:pPr>
        <w:ind w:firstLine="567"/>
        <w:jc w:val="both"/>
      </w:pPr>
      <w:r>
        <w:t>11</w:t>
      </w:r>
      <w:r w:rsidR="00C27E78">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27E78" w:rsidRDefault="00CB0C19" w:rsidP="00C27E7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00C27E78">
        <w:rPr>
          <w:rFonts w:ascii="Times New Roman" w:hAnsi="Times New Roman" w:cs="Times New Roman"/>
          <w:sz w:val="24"/>
          <w:szCs w:val="24"/>
        </w:rPr>
        <w:t xml:space="preserve">.4. В </w:t>
      </w:r>
      <w:proofErr w:type="gramStart"/>
      <w:r w:rsidR="00C27E78">
        <w:rPr>
          <w:rFonts w:ascii="Times New Roman" w:hAnsi="Times New Roman" w:cs="Times New Roman"/>
          <w:sz w:val="24"/>
          <w:szCs w:val="24"/>
        </w:rPr>
        <w:t>случае</w:t>
      </w:r>
      <w:proofErr w:type="gramEnd"/>
      <w:r w:rsidR="00C27E78">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27E78" w:rsidRDefault="00CB0C19" w:rsidP="00C27E78">
      <w:pPr>
        <w:pStyle w:val="aff7"/>
        <w:tabs>
          <w:tab w:val="left" w:pos="708"/>
        </w:tabs>
        <w:ind w:left="0" w:firstLine="567"/>
        <w:rPr>
          <w:szCs w:val="24"/>
        </w:rPr>
      </w:pPr>
      <w:r>
        <w:rPr>
          <w:szCs w:val="24"/>
        </w:rPr>
        <w:t>11</w:t>
      </w:r>
      <w:r w:rsidR="00C27E78">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27E78" w:rsidRDefault="00CB0C19"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00C27E78">
        <w:rPr>
          <w:rFonts w:ascii="Times New Roman" w:hAnsi="Times New Roman" w:cs="Times New Roman"/>
          <w:sz w:val="24"/>
          <w:szCs w:val="24"/>
        </w:rPr>
        <w:t>.6. Все приложения к Договору являются его неотъемлемой частью.</w:t>
      </w:r>
    </w:p>
    <w:p w:rsidR="00C27E78" w:rsidRDefault="00CB0C19"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00C27E78">
        <w:rPr>
          <w:rFonts w:ascii="Times New Roman" w:hAnsi="Times New Roman" w:cs="Times New Roman"/>
          <w:sz w:val="24"/>
          <w:szCs w:val="24"/>
        </w:rPr>
        <w:t>.7. К Договору прилагается:</w:t>
      </w:r>
    </w:p>
    <w:p w:rsidR="00C27E78" w:rsidRDefault="00C27E78" w:rsidP="00C27E78">
      <w:pPr>
        <w:autoSpaceDE w:val="0"/>
        <w:autoSpaceDN w:val="0"/>
        <w:adjustRightInd w:val="0"/>
        <w:ind w:firstLine="567"/>
        <w:jc w:val="both"/>
      </w:pPr>
      <w:r>
        <w:t>- Приложение №1 (Спецификация);</w:t>
      </w:r>
    </w:p>
    <w:p w:rsidR="00C27E78" w:rsidRDefault="00C27E78" w:rsidP="00C27E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1D2B9B" w:rsidRDefault="001D2B9B" w:rsidP="00646530">
      <w:pPr>
        <w:ind w:firstLine="567"/>
        <w:jc w:val="both"/>
        <w:rPr>
          <w:b/>
        </w:rPr>
      </w:pPr>
    </w:p>
    <w:p w:rsidR="001D2B9B" w:rsidRDefault="001D2B9B" w:rsidP="00646530">
      <w:pPr>
        <w:ind w:firstLine="567"/>
        <w:jc w:val="both"/>
        <w:rPr>
          <w:b/>
        </w:rPr>
      </w:pPr>
    </w:p>
    <w:p w:rsidR="001D2B9B" w:rsidRDefault="001D2B9B"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D61F88">
        <w:trPr>
          <w:trHeight w:val="3725"/>
        </w:trPr>
        <w:tc>
          <w:tcPr>
            <w:tcW w:w="4928" w:type="dxa"/>
          </w:tcPr>
          <w:p w:rsidR="00646530" w:rsidRPr="00032D3B" w:rsidRDefault="00646530" w:rsidP="00D61F88">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D61F8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D61F8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D61F88">
            <w:pPr>
              <w:autoSpaceDE w:val="0"/>
              <w:autoSpaceDN w:val="0"/>
              <w:jc w:val="both"/>
              <w:rPr>
                <w:color w:val="000000"/>
              </w:rPr>
            </w:pPr>
            <w:r w:rsidRPr="00032D3B">
              <w:rPr>
                <w:color w:val="000000"/>
              </w:rPr>
              <w:t xml:space="preserve">ОГРН 1028600587069     </w:t>
            </w:r>
          </w:p>
          <w:p w:rsidR="00646530" w:rsidRPr="00032D3B" w:rsidRDefault="00646530" w:rsidP="00D61F88">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46530" w:rsidRDefault="00646530" w:rsidP="00D61F88">
            <w:pPr>
              <w:autoSpaceDE w:val="0"/>
              <w:autoSpaceDN w:val="0"/>
              <w:jc w:val="both"/>
            </w:pPr>
            <w:proofErr w:type="gramStart"/>
            <w:r>
              <w:t>ЗАПАДНО-СИБИРСКОЕ</w:t>
            </w:r>
            <w:proofErr w:type="gramEnd"/>
            <w:r>
              <w:t xml:space="preserve"> ОТДЕЛЕНИЕ</w:t>
            </w:r>
          </w:p>
          <w:p w:rsidR="00646530" w:rsidRPr="00032D3B" w:rsidRDefault="00646530" w:rsidP="00D61F88">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D61F88">
            <w:pPr>
              <w:autoSpaceDE w:val="0"/>
              <w:autoSpaceDN w:val="0"/>
              <w:jc w:val="both"/>
              <w:rPr>
                <w:color w:val="000000"/>
              </w:rPr>
            </w:pPr>
            <w:r w:rsidRPr="00032D3B">
              <w:rPr>
                <w:color w:val="000000"/>
              </w:rPr>
              <w:t xml:space="preserve">к/с 30101810800000000651        </w:t>
            </w:r>
          </w:p>
          <w:p w:rsidR="00646530" w:rsidRPr="00032D3B" w:rsidRDefault="00646530" w:rsidP="00D61F88">
            <w:pPr>
              <w:jc w:val="both"/>
              <w:rPr>
                <w:color w:val="000000"/>
              </w:rPr>
            </w:pPr>
            <w:r w:rsidRPr="00032D3B">
              <w:rPr>
                <w:color w:val="000000"/>
              </w:rPr>
              <w:t xml:space="preserve">БИК 047102651         </w:t>
            </w:r>
          </w:p>
          <w:p w:rsidR="00646530" w:rsidRPr="00032D3B" w:rsidRDefault="00646530" w:rsidP="00D61F8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D61F88">
            <w:pPr>
              <w:jc w:val="both"/>
              <w:rPr>
                <w:lang w:val="en-US"/>
              </w:rPr>
            </w:pPr>
            <w:r w:rsidRPr="00032D3B">
              <w:rPr>
                <w:lang w:val="en-US"/>
              </w:rPr>
              <w:t>E-mail: gts@surgutgts.ru</w:t>
            </w:r>
          </w:p>
          <w:p w:rsidR="00646530" w:rsidRPr="00032D3B" w:rsidRDefault="00646530" w:rsidP="00D61F88">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D61F88">
            <w:pPr>
              <w:jc w:val="both"/>
              <w:rPr>
                <w:color w:val="000000"/>
                <w:lang w:val="en-US"/>
              </w:rPr>
            </w:pPr>
          </w:p>
          <w:p w:rsidR="00646530" w:rsidRPr="00032D3B" w:rsidRDefault="00646530" w:rsidP="00D61F88">
            <w:pPr>
              <w:jc w:val="both"/>
              <w:rPr>
                <w:color w:val="000000"/>
              </w:rPr>
            </w:pPr>
            <w:r w:rsidRPr="00032D3B">
              <w:rPr>
                <w:color w:val="000000"/>
              </w:rPr>
              <w:t>Директор:</w:t>
            </w:r>
          </w:p>
          <w:p w:rsidR="00646530" w:rsidRDefault="00646530" w:rsidP="00D61F88">
            <w:pPr>
              <w:jc w:val="both"/>
              <w:rPr>
                <w:color w:val="000000"/>
              </w:rPr>
            </w:pPr>
            <w:r w:rsidRPr="00032D3B">
              <w:rPr>
                <w:color w:val="000000"/>
              </w:rPr>
              <w:t>__________________/В.Н. Юркин/</w:t>
            </w:r>
          </w:p>
          <w:p w:rsidR="00646530" w:rsidRPr="00032D3B" w:rsidRDefault="00646530" w:rsidP="00D61F88">
            <w:pPr>
              <w:jc w:val="both"/>
              <w:rPr>
                <w:color w:val="000000"/>
              </w:rPr>
            </w:pPr>
          </w:p>
        </w:tc>
        <w:tc>
          <w:tcPr>
            <w:tcW w:w="4678" w:type="dxa"/>
          </w:tcPr>
          <w:p w:rsidR="00646530" w:rsidRPr="00032D3B" w:rsidRDefault="00646530" w:rsidP="00D61F88">
            <w:pPr>
              <w:jc w:val="both"/>
              <w:rPr>
                <w:b/>
              </w:rPr>
            </w:pPr>
            <w:r w:rsidRPr="00032D3B">
              <w:rPr>
                <w:b/>
              </w:rPr>
              <w:t>Поставщик:</w:t>
            </w:r>
          </w:p>
          <w:p w:rsidR="00646530" w:rsidRPr="00032D3B" w:rsidRDefault="00646530" w:rsidP="00D61F88">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D61F88">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w:t>
            </w:r>
          </w:p>
          <w:p w:rsidR="00646530" w:rsidRDefault="00646530" w:rsidP="00D61F88">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D61F88">
            <w:pPr>
              <w:autoSpaceDE w:val="0"/>
              <w:autoSpaceDN w:val="0"/>
              <w:adjustRightInd w:val="0"/>
              <w:spacing w:line="276" w:lineRule="auto"/>
              <w:ind w:firstLine="16"/>
              <w:jc w:val="both"/>
            </w:pPr>
            <w:r>
              <w:t xml:space="preserve">Сумма в руб. </w:t>
            </w:r>
            <w:r>
              <w:br/>
              <w:t>(с учетом НДС)</w:t>
            </w: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r w:rsidR="00646530" w:rsidTr="00D61F88">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D61F88">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281354" w:rsidRPr="00313277" w:rsidRDefault="00281354" w:rsidP="0028135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C11175">
        <w:rPr>
          <w:sz w:val="24"/>
          <w:szCs w:val="24"/>
        </w:rPr>
        <w:t>5</w:t>
      </w:r>
      <w:r>
        <w:rPr>
          <w:color w:val="000000"/>
          <w:spacing w:val="1"/>
          <w:sz w:val="24"/>
          <w:szCs w:val="24"/>
        </w:rPr>
        <w:t xml:space="preserve">0 </w:t>
      </w:r>
      <w:r w:rsidRPr="002A7B2C">
        <w:rPr>
          <w:color w:val="000000"/>
          <w:spacing w:val="1"/>
          <w:sz w:val="24"/>
          <w:szCs w:val="24"/>
        </w:rPr>
        <w:t>(</w:t>
      </w:r>
      <w:r w:rsidR="00C11175">
        <w:rPr>
          <w:color w:val="000000"/>
          <w:spacing w:val="1"/>
          <w:sz w:val="24"/>
          <w:szCs w:val="24"/>
        </w:rPr>
        <w:t>Пятидесяти</w:t>
      </w:r>
      <w:r w:rsidRPr="002A7B2C">
        <w:rPr>
          <w:color w:val="000000"/>
          <w:spacing w:val="1"/>
          <w:sz w:val="24"/>
          <w:szCs w:val="24"/>
        </w:rPr>
        <w:t xml:space="preserve">) </w:t>
      </w:r>
      <w:r w:rsidR="001D2B9B">
        <w:rPr>
          <w:color w:val="000000"/>
          <w:spacing w:val="1"/>
          <w:sz w:val="24"/>
          <w:szCs w:val="24"/>
        </w:rPr>
        <w:t>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D61F88">
        <w:tc>
          <w:tcPr>
            <w:tcW w:w="5104" w:type="dxa"/>
            <w:hideMark/>
          </w:tcPr>
          <w:p w:rsidR="00646530" w:rsidRDefault="00646530" w:rsidP="00D61F88">
            <w:pPr>
              <w:widowControl w:val="0"/>
              <w:spacing w:line="276" w:lineRule="auto"/>
              <w:jc w:val="both"/>
              <w:rPr>
                <w:b/>
              </w:rPr>
            </w:pPr>
            <w:r>
              <w:rPr>
                <w:b/>
              </w:rPr>
              <w:t>Заказчик</w:t>
            </w:r>
          </w:p>
          <w:p w:rsidR="00646530" w:rsidRDefault="00646530" w:rsidP="00D61F88">
            <w:pPr>
              <w:widowControl w:val="0"/>
              <w:spacing w:line="276" w:lineRule="auto"/>
              <w:ind w:firstLine="567"/>
              <w:jc w:val="both"/>
              <w:rPr>
                <w:b/>
              </w:rPr>
            </w:pPr>
          </w:p>
          <w:p w:rsidR="00646530" w:rsidRPr="00671501" w:rsidRDefault="00646530" w:rsidP="00D61F88">
            <w:pPr>
              <w:widowControl w:val="0"/>
              <w:spacing w:line="276" w:lineRule="auto"/>
              <w:jc w:val="both"/>
            </w:pPr>
            <w:r w:rsidRPr="00671501">
              <w:t>Директор:</w:t>
            </w:r>
          </w:p>
          <w:p w:rsidR="00646530" w:rsidRPr="00671501" w:rsidRDefault="00646530" w:rsidP="00D61F88">
            <w:pPr>
              <w:widowControl w:val="0"/>
              <w:spacing w:line="276" w:lineRule="auto"/>
              <w:jc w:val="both"/>
            </w:pPr>
            <w:r w:rsidRPr="00671501">
              <w:t>_______________/В.Н. Юркин/</w:t>
            </w:r>
          </w:p>
          <w:p w:rsidR="00646530" w:rsidRDefault="00646530" w:rsidP="00D61F88">
            <w:pPr>
              <w:widowControl w:val="0"/>
              <w:spacing w:line="276" w:lineRule="auto"/>
              <w:ind w:firstLine="567"/>
              <w:jc w:val="both"/>
              <w:rPr>
                <w:b/>
              </w:rPr>
            </w:pPr>
          </w:p>
        </w:tc>
        <w:tc>
          <w:tcPr>
            <w:tcW w:w="5103" w:type="dxa"/>
            <w:hideMark/>
          </w:tcPr>
          <w:p w:rsidR="00646530" w:rsidRDefault="00646530" w:rsidP="00D61F88">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D61F88">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D61F88">
        <w:tc>
          <w:tcPr>
            <w:tcW w:w="5104" w:type="dxa"/>
            <w:hideMark/>
          </w:tcPr>
          <w:p w:rsidR="00646530" w:rsidRDefault="00646530" w:rsidP="00D61F88">
            <w:pPr>
              <w:widowControl w:val="0"/>
              <w:spacing w:line="276" w:lineRule="auto"/>
              <w:jc w:val="both"/>
              <w:rPr>
                <w:b/>
              </w:rPr>
            </w:pPr>
            <w:r>
              <w:rPr>
                <w:b/>
              </w:rPr>
              <w:t>Заказчик</w:t>
            </w:r>
          </w:p>
          <w:p w:rsidR="00646530" w:rsidRDefault="00646530" w:rsidP="00D61F88">
            <w:pPr>
              <w:widowControl w:val="0"/>
              <w:spacing w:line="276" w:lineRule="auto"/>
              <w:ind w:firstLine="567"/>
              <w:jc w:val="both"/>
              <w:rPr>
                <w:b/>
              </w:rPr>
            </w:pPr>
          </w:p>
          <w:p w:rsidR="00646530" w:rsidRPr="00671501" w:rsidRDefault="00646530" w:rsidP="00D61F88">
            <w:pPr>
              <w:widowControl w:val="0"/>
              <w:spacing w:line="276" w:lineRule="auto"/>
              <w:jc w:val="both"/>
            </w:pPr>
            <w:r w:rsidRPr="00671501">
              <w:t>Директор:</w:t>
            </w:r>
          </w:p>
          <w:p w:rsidR="00646530" w:rsidRPr="00671501" w:rsidRDefault="00646530" w:rsidP="00D61F88">
            <w:pPr>
              <w:widowControl w:val="0"/>
              <w:spacing w:line="276" w:lineRule="auto"/>
              <w:jc w:val="both"/>
            </w:pPr>
            <w:r w:rsidRPr="00671501">
              <w:t>_______________/В.Н. Юркин/</w:t>
            </w:r>
          </w:p>
          <w:p w:rsidR="00646530" w:rsidRDefault="00646530" w:rsidP="00D61F88">
            <w:pPr>
              <w:widowControl w:val="0"/>
              <w:spacing w:line="276" w:lineRule="auto"/>
              <w:ind w:firstLine="567"/>
              <w:jc w:val="both"/>
              <w:rPr>
                <w:b/>
              </w:rPr>
            </w:pPr>
          </w:p>
        </w:tc>
        <w:tc>
          <w:tcPr>
            <w:tcW w:w="5103" w:type="dxa"/>
            <w:hideMark/>
          </w:tcPr>
          <w:p w:rsidR="00646530" w:rsidRDefault="00646530" w:rsidP="00D61F88">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52" w:rsidRDefault="009E1352" w:rsidP="00534E1F">
      <w:r>
        <w:separator/>
      </w:r>
    </w:p>
  </w:endnote>
  <w:endnote w:type="continuationSeparator" w:id="0">
    <w:p w:rsidR="009E1352" w:rsidRDefault="009E135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E1352" w:rsidRDefault="009E1352">
        <w:pPr>
          <w:pStyle w:val="a5"/>
          <w:jc w:val="center"/>
        </w:pPr>
        <w:r>
          <w:rPr>
            <w:noProof/>
          </w:rPr>
          <w:fldChar w:fldCharType="begin"/>
        </w:r>
        <w:r>
          <w:rPr>
            <w:noProof/>
          </w:rPr>
          <w:instrText xml:space="preserve"> PAGE   \* MERGEFORMAT </w:instrText>
        </w:r>
        <w:r>
          <w:rPr>
            <w:noProof/>
          </w:rPr>
          <w:fldChar w:fldCharType="separate"/>
        </w:r>
        <w:r w:rsidR="004B7E3A">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E1352" w:rsidRDefault="004B7E3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52" w:rsidRDefault="009E1352" w:rsidP="00534E1F">
      <w:r>
        <w:separator/>
      </w:r>
    </w:p>
  </w:footnote>
  <w:footnote w:type="continuationSeparator" w:id="0">
    <w:p w:rsidR="009E1352" w:rsidRDefault="009E135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2"/>
  </w:num>
  <w:num w:numId="4">
    <w:abstractNumId w:val="40"/>
  </w:num>
  <w:num w:numId="5">
    <w:abstractNumId w:val="0"/>
  </w:num>
  <w:num w:numId="6">
    <w:abstractNumId w:val="36"/>
  </w:num>
  <w:num w:numId="7">
    <w:abstractNumId w:val="15"/>
  </w:num>
  <w:num w:numId="8">
    <w:abstractNumId w:val="9"/>
  </w:num>
  <w:num w:numId="9">
    <w:abstractNumId w:val="30"/>
  </w:num>
  <w:num w:numId="10">
    <w:abstractNumId w:val="6"/>
  </w:num>
  <w:num w:numId="11">
    <w:abstractNumId w:val="38"/>
  </w:num>
  <w:num w:numId="12">
    <w:abstractNumId w:val="43"/>
  </w:num>
  <w:num w:numId="13">
    <w:abstractNumId w:val="2"/>
  </w:num>
  <w:num w:numId="14">
    <w:abstractNumId w:val="32"/>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7"/>
  </w:num>
  <w:num w:numId="22">
    <w:abstractNumId w:val="31"/>
  </w:num>
  <w:num w:numId="23">
    <w:abstractNumId w:val="41"/>
  </w:num>
  <w:num w:numId="24">
    <w:abstractNumId w:val="8"/>
  </w:num>
  <w:num w:numId="25">
    <w:abstractNumId w:val="44"/>
  </w:num>
  <w:num w:numId="26">
    <w:abstractNumId w:val="37"/>
  </w:num>
  <w:num w:numId="27">
    <w:abstractNumId w:val="29"/>
  </w:num>
  <w:num w:numId="28">
    <w:abstractNumId w:val="35"/>
  </w:num>
  <w:num w:numId="29">
    <w:abstractNumId w:val="28"/>
  </w:num>
  <w:num w:numId="30">
    <w:abstractNumId w:val="25"/>
  </w:num>
  <w:num w:numId="31">
    <w:abstractNumId w:val="5"/>
  </w:num>
  <w:num w:numId="32">
    <w:abstractNumId w:val="16"/>
  </w:num>
  <w:num w:numId="33">
    <w:abstractNumId w:val="39"/>
  </w:num>
  <w:num w:numId="34">
    <w:abstractNumId w:val="18"/>
  </w:num>
  <w:num w:numId="35">
    <w:abstractNumId w:val="4"/>
  </w:num>
  <w:num w:numId="36">
    <w:abstractNumId w:val="11"/>
  </w:num>
  <w:num w:numId="37">
    <w:abstractNumId w:val="10"/>
  </w:num>
  <w:num w:numId="38">
    <w:abstractNumId w:val="26"/>
  </w:num>
  <w:num w:numId="39">
    <w:abstractNumId w:val="17"/>
  </w:num>
  <w:num w:numId="40">
    <w:abstractNumId w:val="34"/>
  </w:num>
  <w:num w:numId="41">
    <w:abstractNumId w:val="24"/>
  </w:num>
  <w:num w:numId="42">
    <w:abstractNumId w:val="33"/>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E699E"/>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B7E3A"/>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1C3B"/>
    <w:rsid w:val="006F4E84"/>
    <w:rsid w:val="006F57D6"/>
    <w:rsid w:val="006F61C6"/>
    <w:rsid w:val="006F6DD1"/>
    <w:rsid w:val="0070023B"/>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25109"/>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3945"/>
    <w:rsid w:val="00E45CCB"/>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0566"/>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8AB"/>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61F9-D467-4A1A-975F-2B792900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52</Pages>
  <Words>17743</Words>
  <Characters>101140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530</cp:revision>
  <cp:lastPrinted>2020-07-06T11:45:00Z</cp:lastPrinted>
  <dcterms:created xsi:type="dcterms:W3CDTF">2019-02-18T11:16:00Z</dcterms:created>
  <dcterms:modified xsi:type="dcterms:W3CDTF">2020-07-14T08:57:00Z</dcterms:modified>
</cp:coreProperties>
</file>