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02732"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1г -223-ФЗ\4.Неразмещено\Работы, услуги\ТОПС\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ТОПС\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880107"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078563" w:history="1">
            <w:r w:rsidR="00880107" w:rsidRPr="00547A54">
              <w:rPr>
                <w:rStyle w:val="a9"/>
                <w:noProof/>
              </w:rPr>
              <w:t>ИЗВЕЩЕНИЕ О ЗАКУПКЕ</w:t>
            </w:r>
            <w:r w:rsidR="00880107">
              <w:rPr>
                <w:noProof/>
                <w:webHidden/>
              </w:rPr>
              <w:tab/>
            </w:r>
            <w:r w:rsidR="00880107">
              <w:rPr>
                <w:noProof/>
                <w:webHidden/>
              </w:rPr>
              <w:fldChar w:fldCharType="begin"/>
            </w:r>
            <w:r w:rsidR="00880107">
              <w:rPr>
                <w:noProof/>
                <w:webHidden/>
              </w:rPr>
              <w:instrText xml:space="preserve"> PAGEREF _Toc65078563 \h </w:instrText>
            </w:r>
            <w:r w:rsidR="00880107">
              <w:rPr>
                <w:noProof/>
                <w:webHidden/>
              </w:rPr>
            </w:r>
            <w:r w:rsidR="00880107">
              <w:rPr>
                <w:noProof/>
                <w:webHidden/>
              </w:rPr>
              <w:fldChar w:fldCharType="separate"/>
            </w:r>
            <w:r w:rsidR="003741C1">
              <w:rPr>
                <w:noProof/>
                <w:webHidden/>
              </w:rPr>
              <w:t>3</w:t>
            </w:r>
            <w:r w:rsidR="00880107">
              <w:rPr>
                <w:noProof/>
                <w:webHidden/>
              </w:rPr>
              <w:fldChar w:fldCharType="end"/>
            </w:r>
          </w:hyperlink>
        </w:p>
        <w:p w:rsidR="00880107" w:rsidRDefault="00480CA9">
          <w:pPr>
            <w:pStyle w:val="13"/>
            <w:tabs>
              <w:tab w:val="right" w:leader="dot" w:pos="10055"/>
            </w:tabs>
            <w:rPr>
              <w:rFonts w:asciiTheme="minorHAnsi" w:eastAsiaTheme="minorEastAsia" w:hAnsiTheme="minorHAnsi" w:cstheme="minorBidi"/>
              <w:noProof/>
              <w:sz w:val="22"/>
              <w:szCs w:val="22"/>
            </w:rPr>
          </w:pPr>
          <w:hyperlink w:anchor="_Toc65078564" w:history="1">
            <w:r w:rsidR="00880107" w:rsidRPr="00547A54">
              <w:rPr>
                <w:rStyle w:val="a9"/>
                <w:noProof/>
              </w:rPr>
              <w:t>РАЗДЕЛ I. ТЕРМИНЫ И ОПРЕДЕЛЕНИЯ</w:t>
            </w:r>
            <w:r w:rsidR="00880107">
              <w:rPr>
                <w:noProof/>
                <w:webHidden/>
              </w:rPr>
              <w:tab/>
            </w:r>
            <w:r w:rsidR="00880107">
              <w:rPr>
                <w:noProof/>
                <w:webHidden/>
              </w:rPr>
              <w:fldChar w:fldCharType="begin"/>
            </w:r>
            <w:r w:rsidR="00880107">
              <w:rPr>
                <w:noProof/>
                <w:webHidden/>
              </w:rPr>
              <w:instrText xml:space="preserve"> PAGEREF _Toc65078564 \h </w:instrText>
            </w:r>
            <w:r w:rsidR="00880107">
              <w:rPr>
                <w:noProof/>
                <w:webHidden/>
              </w:rPr>
            </w:r>
            <w:r w:rsidR="00880107">
              <w:rPr>
                <w:noProof/>
                <w:webHidden/>
              </w:rPr>
              <w:fldChar w:fldCharType="separate"/>
            </w:r>
            <w:r w:rsidR="003741C1">
              <w:rPr>
                <w:noProof/>
                <w:webHidden/>
              </w:rPr>
              <w:t>3</w:t>
            </w:r>
            <w:r w:rsidR="00880107">
              <w:rPr>
                <w:noProof/>
                <w:webHidden/>
              </w:rPr>
              <w:fldChar w:fldCharType="end"/>
            </w:r>
          </w:hyperlink>
        </w:p>
        <w:p w:rsidR="00880107" w:rsidRDefault="00480CA9">
          <w:pPr>
            <w:pStyle w:val="13"/>
            <w:tabs>
              <w:tab w:val="right" w:leader="dot" w:pos="10055"/>
            </w:tabs>
            <w:rPr>
              <w:rFonts w:asciiTheme="minorHAnsi" w:eastAsiaTheme="minorEastAsia" w:hAnsiTheme="minorHAnsi" w:cstheme="minorBidi"/>
              <w:noProof/>
              <w:sz w:val="22"/>
              <w:szCs w:val="22"/>
            </w:rPr>
          </w:pPr>
          <w:hyperlink w:anchor="_Toc65078565" w:history="1">
            <w:r w:rsidR="00880107" w:rsidRPr="00547A54">
              <w:rPr>
                <w:rStyle w:val="a9"/>
                <w:noProof/>
              </w:rPr>
              <w:t>РАЗДЕЛ II. ИНФОРМАЦИОННАЯ КАРТА</w:t>
            </w:r>
            <w:r w:rsidR="00880107">
              <w:rPr>
                <w:noProof/>
                <w:webHidden/>
              </w:rPr>
              <w:tab/>
            </w:r>
            <w:r w:rsidR="00880107">
              <w:rPr>
                <w:noProof/>
                <w:webHidden/>
              </w:rPr>
              <w:fldChar w:fldCharType="begin"/>
            </w:r>
            <w:r w:rsidR="00880107">
              <w:rPr>
                <w:noProof/>
                <w:webHidden/>
              </w:rPr>
              <w:instrText xml:space="preserve"> PAGEREF _Toc65078565 \h </w:instrText>
            </w:r>
            <w:r w:rsidR="00880107">
              <w:rPr>
                <w:noProof/>
                <w:webHidden/>
              </w:rPr>
            </w:r>
            <w:r w:rsidR="00880107">
              <w:rPr>
                <w:noProof/>
                <w:webHidden/>
              </w:rPr>
              <w:fldChar w:fldCharType="separate"/>
            </w:r>
            <w:r w:rsidR="003741C1">
              <w:rPr>
                <w:noProof/>
                <w:webHidden/>
              </w:rPr>
              <w:t>5</w:t>
            </w:r>
            <w:r w:rsidR="00880107">
              <w:rPr>
                <w:noProof/>
                <w:webHidden/>
              </w:rPr>
              <w:fldChar w:fldCharType="end"/>
            </w:r>
          </w:hyperlink>
        </w:p>
        <w:p w:rsidR="00880107" w:rsidRDefault="00480CA9">
          <w:pPr>
            <w:pStyle w:val="23"/>
            <w:rPr>
              <w:rFonts w:asciiTheme="minorHAnsi" w:eastAsiaTheme="minorEastAsia" w:hAnsiTheme="minorHAnsi" w:cstheme="minorBidi"/>
              <w:noProof/>
              <w:sz w:val="22"/>
              <w:szCs w:val="22"/>
            </w:rPr>
          </w:pPr>
          <w:hyperlink w:anchor="_Toc65078566" w:history="1">
            <w:r w:rsidR="00880107" w:rsidRPr="00547A54">
              <w:rPr>
                <w:rStyle w:val="a9"/>
                <w:noProof/>
              </w:rPr>
              <w:t>2.1. Общие сведения о закупке</w:t>
            </w:r>
            <w:r w:rsidR="00880107">
              <w:rPr>
                <w:noProof/>
                <w:webHidden/>
              </w:rPr>
              <w:tab/>
            </w:r>
            <w:r w:rsidR="00880107">
              <w:rPr>
                <w:noProof/>
                <w:webHidden/>
              </w:rPr>
              <w:fldChar w:fldCharType="begin"/>
            </w:r>
            <w:r w:rsidR="00880107">
              <w:rPr>
                <w:noProof/>
                <w:webHidden/>
              </w:rPr>
              <w:instrText xml:space="preserve"> PAGEREF _Toc65078566 \h </w:instrText>
            </w:r>
            <w:r w:rsidR="00880107">
              <w:rPr>
                <w:noProof/>
                <w:webHidden/>
              </w:rPr>
            </w:r>
            <w:r w:rsidR="00880107">
              <w:rPr>
                <w:noProof/>
                <w:webHidden/>
              </w:rPr>
              <w:fldChar w:fldCharType="separate"/>
            </w:r>
            <w:r w:rsidR="003741C1">
              <w:rPr>
                <w:noProof/>
                <w:webHidden/>
              </w:rPr>
              <w:t>5</w:t>
            </w:r>
            <w:r w:rsidR="00880107">
              <w:rPr>
                <w:noProof/>
                <w:webHidden/>
              </w:rPr>
              <w:fldChar w:fldCharType="end"/>
            </w:r>
          </w:hyperlink>
        </w:p>
        <w:p w:rsidR="00880107" w:rsidRDefault="00480CA9">
          <w:pPr>
            <w:pStyle w:val="23"/>
            <w:rPr>
              <w:rFonts w:asciiTheme="minorHAnsi" w:eastAsiaTheme="minorEastAsia" w:hAnsiTheme="minorHAnsi" w:cstheme="minorBidi"/>
              <w:noProof/>
              <w:sz w:val="22"/>
              <w:szCs w:val="22"/>
            </w:rPr>
          </w:pPr>
          <w:hyperlink w:anchor="_Toc65078567" w:history="1">
            <w:r w:rsidR="00880107" w:rsidRPr="00547A54">
              <w:rPr>
                <w:rStyle w:val="a9"/>
                <w:rFonts w:eastAsia="MS Mincho"/>
                <w:iCs/>
                <w:noProof/>
              </w:rPr>
              <w:t>2.2. Требования к Заявке на участие в закупке</w:t>
            </w:r>
            <w:r w:rsidR="00880107">
              <w:rPr>
                <w:noProof/>
                <w:webHidden/>
              </w:rPr>
              <w:tab/>
            </w:r>
            <w:r w:rsidR="00880107">
              <w:rPr>
                <w:noProof/>
                <w:webHidden/>
              </w:rPr>
              <w:fldChar w:fldCharType="begin"/>
            </w:r>
            <w:r w:rsidR="00880107">
              <w:rPr>
                <w:noProof/>
                <w:webHidden/>
              </w:rPr>
              <w:instrText xml:space="preserve"> PAGEREF _Toc65078567 \h </w:instrText>
            </w:r>
            <w:r w:rsidR="00880107">
              <w:rPr>
                <w:noProof/>
                <w:webHidden/>
              </w:rPr>
            </w:r>
            <w:r w:rsidR="00880107">
              <w:rPr>
                <w:noProof/>
                <w:webHidden/>
              </w:rPr>
              <w:fldChar w:fldCharType="separate"/>
            </w:r>
            <w:r w:rsidR="003741C1">
              <w:rPr>
                <w:noProof/>
                <w:webHidden/>
              </w:rPr>
              <w:t>14</w:t>
            </w:r>
            <w:r w:rsidR="00880107">
              <w:rPr>
                <w:noProof/>
                <w:webHidden/>
              </w:rPr>
              <w:fldChar w:fldCharType="end"/>
            </w:r>
          </w:hyperlink>
        </w:p>
        <w:p w:rsidR="00880107" w:rsidRDefault="00480CA9">
          <w:pPr>
            <w:pStyle w:val="23"/>
            <w:rPr>
              <w:rFonts w:asciiTheme="minorHAnsi" w:eastAsiaTheme="minorEastAsia" w:hAnsiTheme="minorHAnsi" w:cstheme="minorBidi"/>
              <w:noProof/>
              <w:sz w:val="22"/>
              <w:szCs w:val="22"/>
            </w:rPr>
          </w:pPr>
          <w:hyperlink w:anchor="_Toc65078568" w:history="1">
            <w:r w:rsidR="00880107" w:rsidRPr="00547A54">
              <w:rPr>
                <w:rStyle w:val="a9"/>
                <w:rFonts w:eastAsia="MS Mincho"/>
                <w:iCs/>
                <w:noProof/>
              </w:rPr>
              <w:t>2.3. Условия заключения и исполнения договора</w:t>
            </w:r>
            <w:r w:rsidR="00880107">
              <w:rPr>
                <w:noProof/>
                <w:webHidden/>
              </w:rPr>
              <w:tab/>
            </w:r>
            <w:r w:rsidR="00880107">
              <w:rPr>
                <w:noProof/>
                <w:webHidden/>
              </w:rPr>
              <w:fldChar w:fldCharType="begin"/>
            </w:r>
            <w:r w:rsidR="00880107">
              <w:rPr>
                <w:noProof/>
                <w:webHidden/>
              </w:rPr>
              <w:instrText xml:space="preserve"> PAGEREF _Toc65078568 \h </w:instrText>
            </w:r>
            <w:r w:rsidR="00880107">
              <w:rPr>
                <w:noProof/>
                <w:webHidden/>
              </w:rPr>
            </w:r>
            <w:r w:rsidR="00880107">
              <w:rPr>
                <w:noProof/>
                <w:webHidden/>
              </w:rPr>
              <w:fldChar w:fldCharType="separate"/>
            </w:r>
            <w:r w:rsidR="003741C1">
              <w:rPr>
                <w:noProof/>
                <w:webHidden/>
              </w:rPr>
              <w:t>22</w:t>
            </w:r>
            <w:r w:rsidR="00880107">
              <w:rPr>
                <w:noProof/>
                <w:webHidden/>
              </w:rPr>
              <w:fldChar w:fldCharType="end"/>
            </w:r>
          </w:hyperlink>
        </w:p>
        <w:p w:rsidR="00880107" w:rsidRDefault="00480CA9">
          <w:pPr>
            <w:pStyle w:val="13"/>
            <w:tabs>
              <w:tab w:val="right" w:leader="dot" w:pos="10055"/>
            </w:tabs>
            <w:rPr>
              <w:rFonts w:asciiTheme="minorHAnsi" w:eastAsiaTheme="minorEastAsia" w:hAnsiTheme="minorHAnsi" w:cstheme="minorBidi"/>
              <w:noProof/>
              <w:sz w:val="22"/>
              <w:szCs w:val="22"/>
            </w:rPr>
          </w:pPr>
          <w:hyperlink w:anchor="_Toc65078569" w:history="1">
            <w:r w:rsidR="00880107" w:rsidRPr="00547A54">
              <w:rPr>
                <w:rStyle w:val="a9"/>
                <w:noProof/>
              </w:rPr>
              <w:t>РАЗДЕЛ III. ФОРМЫ ДЛЯ ЗАПОЛНЕНИЯ УЧАСТНИКАМИ ЗАКУПКИ</w:t>
            </w:r>
            <w:r w:rsidR="00880107">
              <w:rPr>
                <w:noProof/>
                <w:webHidden/>
              </w:rPr>
              <w:tab/>
            </w:r>
            <w:r w:rsidR="00880107">
              <w:rPr>
                <w:noProof/>
                <w:webHidden/>
              </w:rPr>
              <w:fldChar w:fldCharType="begin"/>
            </w:r>
            <w:r w:rsidR="00880107">
              <w:rPr>
                <w:noProof/>
                <w:webHidden/>
              </w:rPr>
              <w:instrText xml:space="preserve"> PAGEREF _Toc65078569 \h </w:instrText>
            </w:r>
            <w:r w:rsidR="00880107">
              <w:rPr>
                <w:noProof/>
                <w:webHidden/>
              </w:rPr>
            </w:r>
            <w:r w:rsidR="00880107">
              <w:rPr>
                <w:noProof/>
                <w:webHidden/>
              </w:rPr>
              <w:fldChar w:fldCharType="separate"/>
            </w:r>
            <w:r w:rsidR="003741C1">
              <w:rPr>
                <w:noProof/>
                <w:webHidden/>
              </w:rPr>
              <w:t>25</w:t>
            </w:r>
            <w:r w:rsidR="00880107">
              <w:rPr>
                <w:noProof/>
                <w:webHidden/>
              </w:rPr>
              <w:fldChar w:fldCharType="end"/>
            </w:r>
          </w:hyperlink>
        </w:p>
        <w:p w:rsidR="00880107" w:rsidRDefault="00480CA9">
          <w:pPr>
            <w:pStyle w:val="23"/>
            <w:rPr>
              <w:rFonts w:asciiTheme="minorHAnsi" w:eastAsiaTheme="minorEastAsia" w:hAnsiTheme="minorHAnsi" w:cstheme="minorBidi"/>
              <w:noProof/>
              <w:sz w:val="22"/>
              <w:szCs w:val="22"/>
            </w:rPr>
          </w:pPr>
          <w:hyperlink w:anchor="_Toc65078570" w:history="1">
            <w:r w:rsidR="00880107" w:rsidRPr="00547A54">
              <w:rPr>
                <w:rStyle w:val="a9"/>
                <w:noProof/>
              </w:rPr>
              <w:t>ФОРМА 1. ЗАЯВКА НА УЧАСТИЕ</w:t>
            </w:r>
            <w:r w:rsidR="00880107">
              <w:rPr>
                <w:noProof/>
                <w:webHidden/>
              </w:rPr>
              <w:tab/>
            </w:r>
            <w:r w:rsidR="00880107">
              <w:rPr>
                <w:noProof/>
                <w:webHidden/>
              </w:rPr>
              <w:fldChar w:fldCharType="begin"/>
            </w:r>
            <w:r w:rsidR="00880107">
              <w:rPr>
                <w:noProof/>
                <w:webHidden/>
              </w:rPr>
              <w:instrText xml:space="preserve"> PAGEREF _Toc65078570 \h </w:instrText>
            </w:r>
            <w:r w:rsidR="00880107">
              <w:rPr>
                <w:noProof/>
                <w:webHidden/>
              </w:rPr>
            </w:r>
            <w:r w:rsidR="00880107">
              <w:rPr>
                <w:noProof/>
                <w:webHidden/>
              </w:rPr>
              <w:fldChar w:fldCharType="separate"/>
            </w:r>
            <w:r w:rsidR="003741C1">
              <w:rPr>
                <w:noProof/>
                <w:webHidden/>
              </w:rPr>
              <w:t>25</w:t>
            </w:r>
            <w:r w:rsidR="00880107">
              <w:rPr>
                <w:noProof/>
                <w:webHidden/>
              </w:rPr>
              <w:fldChar w:fldCharType="end"/>
            </w:r>
          </w:hyperlink>
        </w:p>
        <w:p w:rsidR="00880107" w:rsidRDefault="00480CA9">
          <w:pPr>
            <w:pStyle w:val="23"/>
            <w:rPr>
              <w:rFonts w:asciiTheme="minorHAnsi" w:eastAsiaTheme="minorEastAsia" w:hAnsiTheme="minorHAnsi" w:cstheme="minorBidi"/>
              <w:noProof/>
              <w:sz w:val="22"/>
              <w:szCs w:val="22"/>
            </w:rPr>
          </w:pPr>
          <w:hyperlink w:anchor="_Toc65078571" w:history="1">
            <w:r w:rsidR="00880107" w:rsidRPr="00547A54">
              <w:rPr>
                <w:rStyle w:val="a9"/>
                <w:noProof/>
              </w:rPr>
              <w:t>ФОРМА 2. АНКЕТА УЧАСТНИКА ЗАПРОСА КОТИРОВОК</w:t>
            </w:r>
            <w:r w:rsidR="00880107">
              <w:rPr>
                <w:noProof/>
                <w:webHidden/>
              </w:rPr>
              <w:tab/>
            </w:r>
            <w:r w:rsidR="00880107">
              <w:rPr>
                <w:noProof/>
                <w:webHidden/>
              </w:rPr>
              <w:fldChar w:fldCharType="begin"/>
            </w:r>
            <w:r w:rsidR="00880107">
              <w:rPr>
                <w:noProof/>
                <w:webHidden/>
              </w:rPr>
              <w:instrText xml:space="preserve"> PAGEREF _Toc65078571 \h </w:instrText>
            </w:r>
            <w:r w:rsidR="00880107">
              <w:rPr>
                <w:noProof/>
                <w:webHidden/>
              </w:rPr>
            </w:r>
            <w:r w:rsidR="00880107">
              <w:rPr>
                <w:noProof/>
                <w:webHidden/>
              </w:rPr>
              <w:fldChar w:fldCharType="separate"/>
            </w:r>
            <w:r w:rsidR="003741C1">
              <w:rPr>
                <w:noProof/>
                <w:webHidden/>
              </w:rPr>
              <w:t>28</w:t>
            </w:r>
            <w:r w:rsidR="00880107">
              <w:rPr>
                <w:noProof/>
                <w:webHidden/>
              </w:rPr>
              <w:fldChar w:fldCharType="end"/>
            </w:r>
          </w:hyperlink>
        </w:p>
        <w:p w:rsidR="00880107" w:rsidRDefault="00480CA9">
          <w:pPr>
            <w:pStyle w:val="36"/>
            <w:tabs>
              <w:tab w:val="right" w:leader="dot" w:pos="10055"/>
            </w:tabs>
            <w:rPr>
              <w:rFonts w:asciiTheme="minorHAnsi" w:eastAsiaTheme="minorEastAsia" w:hAnsiTheme="minorHAnsi" w:cstheme="minorBidi"/>
              <w:noProof/>
            </w:rPr>
          </w:pPr>
          <w:hyperlink w:anchor="_Toc65078572" w:history="1">
            <w:r w:rsidR="00880107" w:rsidRPr="00547A54">
              <w:rPr>
                <w:rStyle w:val="a9"/>
                <w:rFonts w:ascii="Times New Roman" w:eastAsiaTheme="majorEastAsia" w:hAnsi="Times New Roman"/>
                <w:iCs/>
                <w:noProof/>
              </w:rPr>
              <w:t>В ЭЛЕКТРОННОЙ ФОРМЕ</w:t>
            </w:r>
            <w:r w:rsidR="00880107">
              <w:rPr>
                <w:noProof/>
                <w:webHidden/>
              </w:rPr>
              <w:tab/>
            </w:r>
            <w:r w:rsidR="00880107">
              <w:rPr>
                <w:noProof/>
                <w:webHidden/>
              </w:rPr>
              <w:fldChar w:fldCharType="begin"/>
            </w:r>
            <w:r w:rsidR="00880107">
              <w:rPr>
                <w:noProof/>
                <w:webHidden/>
              </w:rPr>
              <w:instrText xml:space="preserve"> PAGEREF _Toc65078572 \h </w:instrText>
            </w:r>
            <w:r w:rsidR="00880107">
              <w:rPr>
                <w:noProof/>
                <w:webHidden/>
              </w:rPr>
            </w:r>
            <w:r w:rsidR="00880107">
              <w:rPr>
                <w:noProof/>
                <w:webHidden/>
              </w:rPr>
              <w:fldChar w:fldCharType="separate"/>
            </w:r>
            <w:r w:rsidR="003741C1">
              <w:rPr>
                <w:noProof/>
                <w:webHidden/>
              </w:rPr>
              <w:t>28</w:t>
            </w:r>
            <w:r w:rsidR="00880107">
              <w:rPr>
                <w:noProof/>
                <w:webHidden/>
              </w:rPr>
              <w:fldChar w:fldCharType="end"/>
            </w:r>
          </w:hyperlink>
        </w:p>
        <w:p w:rsidR="00880107" w:rsidRDefault="00480CA9">
          <w:pPr>
            <w:pStyle w:val="23"/>
            <w:rPr>
              <w:rFonts w:asciiTheme="minorHAnsi" w:eastAsiaTheme="minorEastAsia" w:hAnsiTheme="minorHAnsi" w:cstheme="minorBidi"/>
              <w:noProof/>
              <w:sz w:val="22"/>
              <w:szCs w:val="22"/>
            </w:rPr>
          </w:pPr>
          <w:hyperlink w:anchor="_Toc65078573" w:history="1">
            <w:r w:rsidR="00880107" w:rsidRPr="00547A54">
              <w:rPr>
                <w:rStyle w:val="a9"/>
                <w:rFonts w:eastAsia="MS Mincho"/>
                <w:noProof/>
                <w:kern w:val="32"/>
              </w:rPr>
              <w:t>ФОРМА 3. ЦЕНОВОЕ ПРЕДЛОЖЕНИЕ</w:t>
            </w:r>
            <w:r w:rsidR="00880107">
              <w:rPr>
                <w:noProof/>
                <w:webHidden/>
              </w:rPr>
              <w:tab/>
            </w:r>
            <w:r w:rsidR="00880107">
              <w:rPr>
                <w:noProof/>
                <w:webHidden/>
              </w:rPr>
              <w:fldChar w:fldCharType="begin"/>
            </w:r>
            <w:r w:rsidR="00880107">
              <w:rPr>
                <w:noProof/>
                <w:webHidden/>
              </w:rPr>
              <w:instrText xml:space="preserve"> PAGEREF _Toc65078573 \h </w:instrText>
            </w:r>
            <w:r w:rsidR="00880107">
              <w:rPr>
                <w:noProof/>
                <w:webHidden/>
              </w:rPr>
            </w:r>
            <w:r w:rsidR="00880107">
              <w:rPr>
                <w:noProof/>
                <w:webHidden/>
              </w:rPr>
              <w:fldChar w:fldCharType="separate"/>
            </w:r>
            <w:r w:rsidR="003741C1">
              <w:rPr>
                <w:noProof/>
                <w:webHidden/>
              </w:rPr>
              <w:t>30</w:t>
            </w:r>
            <w:r w:rsidR="00880107">
              <w:rPr>
                <w:noProof/>
                <w:webHidden/>
              </w:rPr>
              <w:fldChar w:fldCharType="end"/>
            </w:r>
          </w:hyperlink>
        </w:p>
        <w:p w:rsidR="00880107" w:rsidRDefault="00480CA9">
          <w:pPr>
            <w:pStyle w:val="23"/>
            <w:rPr>
              <w:rFonts w:asciiTheme="minorHAnsi" w:eastAsiaTheme="minorEastAsia" w:hAnsiTheme="minorHAnsi" w:cstheme="minorBidi"/>
              <w:noProof/>
              <w:sz w:val="22"/>
              <w:szCs w:val="22"/>
            </w:rPr>
          </w:pPr>
          <w:hyperlink w:anchor="_Toc65078574" w:history="1">
            <w:r w:rsidR="00880107" w:rsidRPr="00547A54">
              <w:rPr>
                <w:rStyle w:val="a9"/>
                <w:rFonts w:eastAsia="MS Mincho"/>
                <w:noProof/>
                <w:kern w:val="32"/>
              </w:rPr>
              <w:t>ФОРМА 4. РЕКОМЕНДУЕМАЯ ФОРМА ЗАПРОСА РАЗЪЯСНЕНИЙ ИЗВЕЩЕНИЯ О ЗАКУПКЕ</w:t>
            </w:r>
            <w:r w:rsidR="00880107">
              <w:rPr>
                <w:noProof/>
                <w:webHidden/>
              </w:rPr>
              <w:tab/>
            </w:r>
            <w:r w:rsidR="00880107">
              <w:rPr>
                <w:noProof/>
                <w:webHidden/>
              </w:rPr>
              <w:fldChar w:fldCharType="begin"/>
            </w:r>
            <w:r w:rsidR="00880107">
              <w:rPr>
                <w:noProof/>
                <w:webHidden/>
              </w:rPr>
              <w:instrText xml:space="preserve"> PAGEREF _Toc65078574 \h </w:instrText>
            </w:r>
            <w:r w:rsidR="00880107">
              <w:rPr>
                <w:noProof/>
                <w:webHidden/>
              </w:rPr>
            </w:r>
            <w:r w:rsidR="00880107">
              <w:rPr>
                <w:noProof/>
                <w:webHidden/>
              </w:rPr>
              <w:fldChar w:fldCharType="separate"/>
            </w:r>
            <w:r w:rsidR="003741C1">
              <w:rPr>
                <w:noProof/>
                <w:webHidden/>
              </w:rPr>
              <w:t>31</w:t>
            </w:r>
            <w:r w:rsidR="00880107">
              <w:rPr>
                <w:noProof/>
                <w:webHidden/>
              </w:rPr>
              <w:fldChar w:fldCharType="end"/>
            </w:r>
          </w:hyperlink>
        </w:p>
        <w:p w:rsidR="00880107" w:rsidRDefault="00480CA9">
          <w:pPr>
            <w:pStyle w:val="13"/>
            <w:tabs>
              <w:tab w:val="right" w:leader="dot" w:pos="10055"/>
            </w:tabs>
            <w:rPr>
              <w:rFonts w:asciiTheme="minorHAnsi" w:eastAsiaTheme="minorEastAsia" w:hAnsiTheme="minorHAnsi" w:cstheme="minorBidi"/>
              <w:noProof/>
              <w:sz w:val="22"/>
              <w:szCs w:val="22"/>
            </w:rPr>
          </w:pPr>
          <w:hyperlink w:anchor="_Toc65078575" w:history="1">
            <w:r w:rsidR="00880107" w:rsidRPr="00547A54">
              <w:rPr>
                <w:rStyle w:val="a9"/>
                <w:rFonts w:eastAsia="MS Mincho"/>
                <w:noProof/>
                <w:kern w:val="32"/>
              </w:rPr>
              <w:t>РАЗДЕЛ IV. ТЕХНИЧЕСКОЕ ЗАДАНИЕ</w:t>
            </w:r>
            <w:r w:rsidR="00880107">
              <w:rPr>
                <w:noProof/>
                <w:webHidden/>
              </w:rPr>
              <w:tab/>
            </w:r>
            <w:r w:rsidR="00880107">
              <w:rPr>
                <w:noProof/>
                <w:webHidden/>
              </w:rPr>
              <w:fldChar w:fldCharType="begin"/>
            </w:r>
            <w:r w:rsidR="00880107">
              <w:rPr>
                <w:noProof/>
                <w:webHidden/>
              </w:rPr>
              <w:instrText xml:space="preserve"> PAGEREF _Toc65078575 \h </w:instrText>
            </w:r>
            <w:r w:rsidR="00880107">
              <w:rPr>
                <w:noProof/>
                <w:webHidden/>
              </w:rPr>
            </w:r>
            <w:r w:rsidR="00880107">
              <w:rPr>
                <w:noProof/>
                <w:webHidden/>
              </w:rPr>
              <w:fldChar w:fldCharType="separate"/>
            </w:r>
            <w:r w:rsidR="003741C1">
              <w:rPr>
                <w:noProof/>
                <w:webHidden/>
              </w:rPr>
              <w:t>32</w:t>
            </w:r>
            <w:r w:rsidR="00880107">
              <w:rPr>
                <w:noProof/>
                <w:webHidden/>
              </w:rPr>
              <w:fldChar w:fldCharType="end"/>
            </w:r>
          </w:hyperlink>
        </w:p>
        <w:p w:rsidR="00880107" w:rsidRDefault="00480CA9">
          <w:pPr>
            <w:pStyle w:val="13"/>
            <w:tabs>
              <w:tab w:val="right" w:leader="dot" w:pos="10055"/>
            </w:tabs>
            <w:rPr>
              <w:rFonts w:asciiTheme="minorHAnsi" w:eastAsiaTheme="minorEastAsia" w:hAnsiTheme="minorHAnsi" w:cstheme="minorBidi"/>
              <w:noProof/>
              <w:sz w:val="22"/>
              <w:szCs w:val="22"/>
            </w:rPr>
          </w:pPr>
          <w:hyperlink w:anchor="_Toc65078576" w:history="1">
            <w:r w:rsidR="00880107" w:rsidRPr="00547A54">
              <w:rPr>
                <w:rStyle w:val="a9"/>
                <w:noProof/>
              </w:rPr>
              <w:t>РАЗДЕЛ V. ПРОЕКТ ДОГОВОРА</w:t>
            </w:r>
            <w:r w:rsidR="00880107">
              <w:rPr>
                <w:noProof/>
                <w:webHidden/>
              </w:rPr>
              <w:tab/>
            </w:r>
            <w:r w:rsidR="00880107">
              <w:rPr>
                <w:noProof/>
                <w:webHidden/>
              </w:rPr>
              <w:fldChar w:fldCharType="begin"/>
            </w:r>
            <w:r w:rsidR="00880107">
              <w:rPr>
                <w:noProof/>
                <w:webHidden/>
              </w:rPr>
              <w:instrText xml:space="preserve"> PAGEREF _Toc65078576 \h </w:instrText>
            </w:r>
            <w:r w:rsidR="00880107">
              <w:rPr>
                <w:noProof/>
                <w:webHidden/>
              </w:rPr>
            </w:r>
            <w:r w:rsidR="00880107">
              <w:rPr>
                <w:noProof/>
                <w:webHidden/>
              </w:rPr>
              <w:fldChar w:fldCharType="separate"/>
            </w:r>
            <w:r w:rsidR="003741C1">
              <w:rPr>
                <w:noProof/>
                <w:webHidden/>
              </w:rPr>
              <w:t>37</w:t>
            </w:r>
            <w:r w:rsidR="00880107">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5078563"/>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078564"/>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5078565"/>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5078566"/>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E00EB0">
            <w:pPr>
              <w:pStyle w:val="ad"/>
              <w:numPr>
                <w:ilvl w:val="0"/>
                <w:numId w:val="10"/>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56804" w:rsidRDefault="00F56804" w:rsidP="00F56804">
            <w:pPr>
              <w:pStyle w:val="Default"/>
              <w:ind w:firstLine="567"/>
              <w:jc w:val="both"/>
              <w:rPr>
                <w:bCs/>
              </w:rPr>
            </w:pPr>
            <w:r>
              <w:rPr>
                <w:bCs/>
              </w:rPr>
              <w:t>Мерошовьян Георг Ашотович</w:t>
            </w:r>
          </w:p>
          <w:p w:rsidR="00F56804" w:rsidRPr="0059492F" w:rsidRDefault="00F56804" w:rsidP="00F56804">
            <w:pPr>
              <w:pStyle w:val="Default"/>
              <w:ind w:firstLine="567"/>
              <w:jc w:val="both"/>
              <w:rPr>
                <w:bCs/>
              </w:rPr>
            </w:pPr>
            <w:r>
              <w:rPr>
                <w:bCs/>
              </w:rPr>
              <w:t>+7 (3462)50-00-33</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w:t>
            </w:r>
            <w:r w:rsidR="00480CA9">
              <w:rPr>
                <w:bCs/>
              </w:rPr>
              <w:t>.</w:t>
            </w:r>
            <w:r w:rsidRPr="00F87E6C">
              <w:rPr>
                <w:bCs/>
              </w:rPr>
              <w:t xml:space="preserve">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E00EB0">
            <w:pPr>
              <w:pStyle w:val="ad"/>
              <w:numPr>
                <w:ilvl w:val="0"/>
                <w:numId w:val="10"/>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80CA9"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137B1">
            <w:pPr>
              <w:ind w:firstLine="567"/>
              <w:jc w:val="both"/>
              <w:rPr>
                <w:b/>
              </w:rPr>
            </w:pPr>
            <w:r w:rsidRPr="00182067">
              <w:rPr>
                <w:b/>
              </w:rPr>
              <w:t>«</w:t>
            </w:r>
            <w:r w:rsidR="000A0ED1">
              <w:rPr>
                <w:b/>
              </w:rPr>
              <w:t>25</w:t>
            </w:r>
            <w:r w:rsidR="009A1DD8">
              <w:rPr>
                <w:b/>
              </w:rPr>
              <w:t>»</w:t>
            </w:r>
            <w:r w:rsidR="002C5C66">
              <w:rPr>
                <w:b/>
              </w:rPr>
              <w:t xml:space="preserve"> </w:t>
            </w:r>
            <w:r w:rsidR="00A137B1">
              <w:rPr>
                <w:b/>
              </w:rPr>
              <w:t>февраля</w:t>
            </w:r>
            <w:r w:rsidR="00087F17" w:rsidRPr="00D179E3">
              <w:rPr>
                <w:b/>
              </w:rPr>
              <w:t xml:space="preserve"> 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44326">
              <w:rPr>
                <w:b/>
              </w:rPr>
              <w:t>25</w:t>
            </w:r>
            <w:r w:rsidRPr="002C5C66">
              <w:rPr>
                <w:b/>
              </w:rPr>
              <w:t>»</w:t>
            </w:r>
            <w:r w:rsidRPr="00182067">
              <w:rPr>
                <w:b/>
              </w:rPr>
              <w:t xml:space="preserve"> </w:t>
            </w:r>
            <w:r w:rsidR="00DE223F">
              <w:rPr>
                <w:b/>
              </w:rPr>
              <w:t>февраля 2021</w:t>
            </w:r>
            <w:r w:rsidR="008A73FC" w:rsidRPr="008A73FC">
              <w:rPr>
                <w:b/>
              </w:rPr>
              <w:t xml:space="preserve">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0A0ED1">
              <w:rPr>
                <w:b/>
              </w:rPr>
              <w:t>04</w:t>
            </w:r>
            <w:r w:rsidRPr="00182067">
              <w:rPr>
                <w:b/>
              </w:rPr>
              <w:t>»</w:t>
            </w:r>
            <w:r w:rsidR="002C5C66">
              <w:rPr>
                <w:b/>
              </w:rPr>
              <w:t xml:space="preserve"> </w:t>
            </w:r>
            <w:r w:rsidR="00DE223F">
              <w:rPr>
                <w:b/>
              </w:rPr>
              <w:t>марта</w:t>
            </w:r>
            <w:r w:rsidR="008A73FC" w:rsidRPr="00D179E3">
              <w:rPr>
                <w:b/>
              </w:rPr>
              <w:t xml:space="preserve"> 20</w:t>
            </w:r>
            <w:r w:rsidR="00DE223F">
              <w:rPr>
                <w:b/>
              </w:rPr>
              <w:t>21</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DE223F">
              <w:rPr>
                <w:b/>
              </w:rPr>
              <w:t>0</w:t>
            </w:r>
            <w:r w:rsidR="000A0ED1">
              <w:rPr>
                <w:b/>
              </w:rPr>
              <w:t>5</w:t>
            </w:r>
            <w:r w:rsidR="007F6E21" w:rsidRPr="00182067">
              <w:rPr>
                <w:b/>
              </w:rPr>
              <w:t>»</w:t>
            </w:r>
            <w:r w:rsidR="002C5C66">
              <w:rPr>
                <w:b/>
              </w:rPr>
              <w:t xml:space="preserve"> </w:t>
            </w:r>
            <w:r w:rsidR="00DE223F">
              <w:rPr>
                <w:b/>
              </w:rPr>
              <w:t>марта</w:t>
            </w:r>
            <w:r w:rsidR="008A73FC" w:rsidRPr="00D179E3">
              <w:rPr>
                <w:b/>
              </w:rPr>
              <w:t xml:space="preserve"> 20</w:t>
            </w:r>
            <w:r w:rsidR="00DE223F">
              <w:rPr>
                <w:b/>
              </w:rPr>
              <w:t>21</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DE223F">
              <w:rPr>
                <w:b/>
              </w:rPr>
              <w:t>09</w:t>
            </w:r>
            <w:r w:rsidRPr="00D818B8">
              <w:rPr>
                <w:b/>
              </w:rPr>
              <w:t>»</w:t>
            </w:r>
            <w:r w:rsidR="002C5C66">
              <w:rPr>
                <w:b/>
              </w:rPr>
              <w:t xml:space="preserve"> </w:t>
            </w:r>
            <w:r w:rsidR="00DE223F">
              <w:rPr>
                <w:b/>
              </w:rPr>
              <w:t>марта</w:t>
            </w:r>
            <w:r w:rsidR="008A73FC" w:rsidRPr="00D179E3">
              <w:rPr>
                <w:b/>
              </w:rPr>
              <w:t xml:space="preserve"> 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DE223F">
              <w:rPr>
                <w:b/>
              </w:rPr>
              <w:t>10</w:t>
            </w:r>
            <w:r w:rsidRPr="00D818B8">
              <w:rPr>
                <w:b/>
              </w:rPr>
              <w:t>»</w:t>
            </w:r>
            <w:r w:rsidR="002C5C66">
              <w:rPr>
                <w:b/>
              </w:rPr>
              <w:t xml:space="preserve"> </w:t>
            </w:r>
            <w:r w:rsidR="00DE223F">
              <w:rPr>
                <w:b/>
              </w:rPr>
              <w:t>марта</w:t>
            </w:r>
            <w:r w:rsidR="00A1577C" w:rsidRPr="00D179E3">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A57D0C">
              <w:rPr>
                <w:b/>
              </w:rPr>
              <w:t>2</w:t>
            </w:r>
            <w:r w:rsidR="000A0ED1">
              <w:rPr>
                <w:b/>
              </w:rPr>
              <w:t>5</w:t>
            </w:r>
            <w:r w:rsidR="00D912C4">
              <w:rPr>
                <w:b/>
              </w:rPr>
              <w:t>»</w:t>
            </w:r>
            <w:r w:rsidR="002C5C66">
              <w:rPr>
                <w:b/>
              </w:rPr>
              <w:t xml:space="preserve"> </w:t>
            </w:r>
            <w:r w:rsidR="00A57D0C">
              <w:rPr>
                <w:b/>
              </w:rPr>
              <w:t>февраля</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0A0ED1">
              <w:rPr>
                <w:b/>
              </w:rPr>
              <w:t>01</w:t>
            </w:r>
            <w:r w:rsidR="00357ED7" w:rsidRPr="00845029">
              <w:rPr>
                <w:b/>
              </w:rPr>
              <w:t>»</w:t>
            </w:r>
            <w:r w:rsidR="002C5C66" w:rsidRPr="00845029">
              <w:rPr>
                <w:b/>
              </w:rPr>
              <w:t xml:space="preserve"> </w:t>
            </w:r>
            <w:r w:rsidR="00A57D0C" w:rsidRPr="00845029">
              <w:rPr>
                <w:b/>
              </w:rPr>
              <w:t>марта</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845029">
              <w:t>позднее</w:t>
            </w:r>
            <w:proofErr w:type="gramEnd"/>
            <w:r w:rsidRPr="00845029">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F56804">
              <w:rPr>
                <w:b/>
                <w:bCs/>
              </w:rPr>
              <w:t>Т</w:t>
            </w:r>
            <w:r w:rsidR="003A4487" w:rsidRPr="00F56804">
              <w:rPr>
                <w:b/>
                <w:bCs/>
              </w:rPr>
              <w:t>ехническо</w:t>
            </w:r>
            <w:r w:rsidR="00F56804">
              <w:rPr>
                <w:b/>
                <w:bCs/>
              </w:rPr>
              <w:t>е</w:t>
            </w:r>
            <w:r w:rsidR="003A4487" w:rsidRPr="00F56804">
              <w:rPr>
                <w:b/>
                <w:bCs/>
              </w:rPr>
              <w:t xml:space="preserve"> обслуживани</w:t>
            </w:r>
            <w:r w:rsidR="00F56804">
              <w:rPr>
                <w:b/>
                <w:bCs/>
              </w:rPr>
              <w:t>е</w:t>
            </w:r>
            <w:r w:rsidR="003A4487" w:rsidRPr="00F56804">
              <w:rPr>
                <w:b/>
                <w:bCs/>
              </w:rPr>
              <w:t xml:space="preserve"> подъёмных сооружений</w:t>
            </w:r>
            <w:r w:rsidR="00A1577C" w:rsidRPr="00F56804">
              <w:rPr>
                <w:b/>
                <w:bCs/>
              </w:rPr>
              <w:t>.</w:t>
            </w:r>
          </w:p>
          <w:p w:rsidR="00E950C1" w:rsidRPr="00034FDA" w:rsidRDefault="00E950C1"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1" w:name="_Ref379223430"/>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bookmarkStart w:id="22" w:name="_GoBack"/>
            <w:bookmarkEnd w:id="21"/>
            <w:proofErr w:type="gramStart"/>
            <w:r w:rsidRPr="0015184E">
              <w:rPr>
                <w:bCs/>
              </w:rPr>
              <w:t xml:space="preserve">Требования к безопасности, качеству, техническим характеристикам, функциональным характеристикам </w:t>
            </w:r>
            <w:r w:rsidRPr="0015184E">
              <w:rPr>
                <w:bCs/>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bookmarkEnd w:id="22"/>
            <w:r w:rsidRPr="0015184E">
              <w:rPr>
                <w:bCs/>
              </w:rPr>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845029" w:rsidP="00563AB4">
            <w:pPr>
              <w:widowControl w:val="0"/>
              <w:autoSpaceDE w:val="0"/>
              <w:autoSpaceDN w:val="0"/>
              <w:adjustRightInd w:val="0"/>
              <w:ind w:firstLine="567"/>
              <w:jc w:val="both"/>
              <w:rPr>
                <w:b/>
                <w:color w:val="000000"/>
              </w:rPr>
            </w:pPr>
            <w:r w:rsidRPr="00F56804">
              <w:rPr>
                <w:b/>
                <w:color w:val="000000"/>
              </w:rPr>
              <w:t>842 640</w:t>
            </w:r>
            <w:r w:rsidR="00E950C1" w:rsidRPr="00F56804">
              <w:rPr>
                <w:b/>
                <w:color w:val="000000"/>
              </w:rPr>
              <w:t xml:space="preserve"> (</w:t>
            </w:r>
            <w:r w:rsidRPr="00F56804">
              <w:rPr>
                <w:b/>
                <w:color w:val="000000"/>
              </w:rPr>
              <w:t>восемьсот сорок две тысячи шестьсот сорок</w:t>
            </w:r>
            <w:r w:rsidR="00E950C1" w:rsidRPr="00F56804">
              <w:rPr>
                <w:b/>
                <w:color w:val="000000"/>
              </w:rPr>
              <w:t>) рубл</w:t>
            </w:r>
            <w:r w:rsidR="00932A80" w:rsidRPr="00F56804">
              <w:rPr>
                <w:b/>
                <w:color w:val="000000"/>
              </w:rPr>
              <w:t>ей</w:t>
            </w:r>
            <w:r w:rsidR="00E950C1" w:rsidRPr="00F56804">
              <w:rPr>
                <w:b/>
                <w:color w:val="000000"/>
              </w:rPr>
              <w:t xml:space="preserve"> </w:t>
            </w:r>
            <w:r w:rsidRPr="00F56804">
              <w:rPr>
                <w:b/>
                <w:color w:val="000000"/>
              </w:rPr>
              <w:t>00</w:t>
            </w:r>
            <w:r w:rsidR="00E950C1" w:rsidRPr="00F56804">
              <w:rPr>
                <w:b/>
                <w:color w:val="000000"/>
              </w:rPr>
              <w:t xml:space="preserve"> </w:t>
            </w:r>
            <w:r w:rsidR="00C86E93" w:rsidRPr="00F56804">
              <w:rPr>
                <w:b/>
                <w:color w:val="000000"/>
              </w:rPr>
              <w:t>копе</w:t>
            </w:r>
            <w:r w:rsidR="00A1577C" w:rsidRPr="00F56804">
              <w:rPr>
                <w:b/>
                <w:color w:val="000000"/>
              </w:rPr>
              <w:t>е</w:t>
            </w:r>
            <w:r w:rsidR="00A818FF" w:rsidRPr="00F56804">
              <w:rPr>
                <w:b/>
                <w:color w:val="000000"/>
              </w:rPr>
              <w:t>к</w:t>
            </w:r>
            <w:r w:rsidR="000F3394">
              <w:rPr>
                <w:b/>
                <w:color w:val="000000"/>
              </w:rPr>
              <w:t xml:space="preserve"> с учётом НДС (20%)</w:t>
            </w:r>
            <w:r w:rsidR="0016328A" w:rsidRPr="00F56804">
              <w:rPr>
                <w:b/>
                <w:color w:val="000000"/>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F56804" w:rsidRDefault="00423664" w:rsidP="00423664">
            <w:pPr>
              <w:ind w:firstLine="567"/>
              <w:jc w:val="both"/>
              <w:rPr>
                <w:rFonts w:cs="Arial"/>
              </w:rPr>
            </w:pPr>
            <w:r>
              <w:rPr>
                <w:rFonts w:cs="Arial"/>
              </w:rPr>
              <w:lastRenderedPageBreak/>
              <w:t xml:space="preserve">1. </w:t>
            </w:r>
            <w:r w:rsidR="00125E35" w:rsidRPr="00423664">
              <w:rPr>
                <w:rFonts w:cs="Arial"/>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F56804" w:rsidRPr="00F56804">
              <w:rPr>
                <w:rFonts w:cs="Arial"/>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762BD2">
            <w:pPr>
              <w:ind w:firstLine="567"/>
              <w:jc w:val="both"/>
              <w:rPr>
                <w:rFonts w:cs="Arial"/>
                <w:color w:val="000000"/>
              </w:rPr>
            </w:pPr>
            <w:r w:rsidRPr="0015184E">
              <w:rPr>
                <w:rFonts w:cs="Arial"/>
                <w:color w:val="000000"/>
              </w:rPr>
              <w:t xml:space="preserve">5. </w:t>
            </w:r>
            <w:r w:rsidRPr="00F56804">
              <w:rPr>
                <w:rFonts w:cs="Arial"/>
                <w:color w:val="000000"/>
              </w:rPr>
              <w:t>Соответствие участника закупки критериям  отнесения к 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3741C1">
              <w:t>2</w:t>
            </w:r>
            <w:r w:rsidR="00FD3FCB" w:rsidRPr="00F56804">
              <w:fldChar w:fldCharType="end"/>
            </w:r>
            <w:r w:rsidRPr="00F56804">
              <w:rPr>
                <w:rFonts w:cs="Arial"/>
                <w:color w:val="000000"/>
              </w:rPr>
              <w:t xml:space="preserve"> 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w:t>
            </w:r>
            <w:r w:rsidRPr="0015184E">
              <w:rPr>
                <w:rFonts w:cs="Arial"/>
                <w:color w:val="000000"/>
              </w:rPr>
              <w:lastRenderedPageBreak/>
              <w:t xml:space="preserve">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В случае</w:t>
            </w:r>
            <w:proofErr w:type="gramStart"/>
            <w:r w:rsidRPr="0015184E">
              <w:t>,</w:t>
            </w:r>
            <w:proofErr w:type="gramEnd"/>
            <w:r w:rsidRPr="0015184E">
              <w:t xml:space="preserve">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r w:rsidRPr="0015184E">
              <w:t>В случае</w:t>
            </w:r>
            <w:proofErr w:type="gramStart"/>
            <w:r w:rsidRPr="0015184E">
              <w:t>,</w:t>
            </w:r>
            <w:proofErr w:type="gramEnd"/>
            <w:r w:rsidRPr="0015184E">
              <w:t xml:space="preserve">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w:t>
            </w:r>
            <w:r w:rsidRPr="0015184E">
              <w:lastRenderedPageBreak/>
              <w:t>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lastRenderedPageBreak/>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507856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E00EB0">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E00EB0">
            <w:pPr>
              <w:pStyle w:val="Default"/>
              <w:numPr>
                <w:ilvl w:val="0"/>
                <w:numId w:val="9"/>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E00EB0">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w:t>
            </w:r>
            <w:proofErr w:type="gramStart"/>
            <w:r w:rsidRPr="0015184E">
              <w:t>,</w:t>
            </w:r>
            <w:proofErr w:type="gramEnd"/>
            <w:r w:rsidRPr="0015184E">
              <w:t xml:space="preserve">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9"/>
              <w:bookmarkEnd w:id="40"/>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AB2A7F" w:rsidRPr="00F56804" w:rsidRDefault="00231E97" w:rsidP="002D08EB">
            <w:pPr>
              <w:ind w:firstLine="486"/>
              <w:jc w:val="both"/>
              <w:rPr>
                <w:rFonts w:cs="Arial"/>
                <w:color w:val="000000"/>
              </w:rPr>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F56804" w:rsidRPr="00F56804">
              <w:t>;</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lastRenderedPageBreak/>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9"/>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lastRenderedPageBreak/>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E00EB0">
            <w:pPr>
              <w:pStyle w:val="ad"/>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w:t>
            </w:r>
            <w:r w:rsidRPr="0015184E">
              <w:lastRenderedPageBreak/>
              <w:t>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lastRenderedPageBreak/>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d"/>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d"/>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w:t>
            </w:r>
            <w:r w:rsidRPr="0015184E">
              <w:lastRenderedPageBreak/>
              <w:t>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E00EB0">
            <w:pPr>
              <w:pStyle w:val="ad"/>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E00EB0">
            <w:pPr>
              <w:pStyle w:val="ad"/>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E00EB0">
            <w:pPr>
              <w:pStyle w:val="ad"/>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E00EB0">
            <w:pPr>
              <w:pStyle w:val="ad"/>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w:t>
            </w:r>
            <w:r w:rsidRPr="00727538">
              <w:lastRenderedPageBreak/>
              <w:t xml:space="preserve">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078568"/>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626C52">
              <w:t>с даты вынесения</w:t>
            </w:r>
            <w:proofErr w:type="gramEnd"/>
            <w:r w:rsidRPr="00626C52">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roofErr w:type="gramEnd"/>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078569"/>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078570"/>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078571"/>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1"/>
        <w:jc w:val="center"/>
        <w:rPr>
          <w:rFonts w:ascii="Times New Roman" w:eastAsiaTheme="majorEastAsia" w:hAnsi="Times New Roman"/>
          <w:iCs/>
          <w:color w:val="auto"/>
          <w:sz w:val="26"/>
          <w:szCs w:val="26"/>
        </w:rPr>
      </w:pPr>
      <w:bookmarkStart w:id="69" w:name="_Toc65078572"/>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65078573"/>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__________________(_____________________________) рублей____ копеек, в том числе НДС</w:t>
      </w:r>
      <w:proofErr w:type="gramStart"/>
      <w:r>
        <w:t xml:space="preserve"> (__%) _______________ (_________________________) </w:t>
      </w:r>
      <w:proofErr w:type="gramEnd"/>
      <w:r>
        <w:t xml:space="preserve">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6507857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84" w:name="_ФОРМА_5._ДЕКЛАРАЦИЯ"/>
      <w:bookmarkEnd w:id="84"/>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5" w:name="_РАЗДЕЛ_IV._ТЕХНИЧЕСКОЕ"/>
      <w:bookmarkStart w:id="86" w:name="_Toc529889388"/>
      <w:bookmarkStart w:id="87" w:name="_Toc65078575"/>
      <w:bookmarkEnd w:id="85"/>
      <w:r w:rsidRPr="00E12E61">
        <w:rPr>
          <w:rFonts w:ascii="Times New Roman" w:eastAsia="MS Mincho" w:hAnsi="Times New Roman"/>
          <w:color w:val="auto"/>
          <w:kern w:val="32"/>
          <w:szCs w:val="24"/>
        </w:rPr>
        <w:lastRenderedPageBreak/>
        <w:t>РАЗДЕЛ IV. ТЕХНИЧЕСКОЕ ЗАДАНИЕ</w:t>
      </w:r>
      <w:bookmarkEnd w:id="86"/>
      <w:bookmarkEnd w:id="87"/>
    </w:p>
    <w:p w:rsidR="00CF233C" w:rsidRDefault="00CF233C" w:rsidP="00CF233C">
      <w:pPr>
        <w:jc w:val="center"/>
        <w:rPr>
          <w:b/>
          <w:sz w:val="30"/>
          <w:szCs w:val="30"/>
        </w:rPr>
      </w:pPr>
    </w:p>
    <w:p w:rsidR="00F56804" w:rsidRPr="00AC7A4D" w:rsidRDefault="00F56804" w:rsidP="00F56804">
      <w:pPr>
        <w:pStyle w:val="af2"/>
        <w:jc w:val="both"/>
        <w:rPr>
          <w:rFonts w:ascii="Times New Roman" w:hAnsi="Times New Roman"/>
          <w:sz w:val="24"/>
          <w:szCs w:val="24"/>
          <w:u w:val="single"/>
        </w:rPr>
      </w:pPr>
      <w:bookmarkStart w:id="88" w:name="_Toc6571606"/>
      <w:r w:rsidRPr="00AC7A4D">
        <w:rPr>
          <w:rFonts w:ascii="Times New Roman" w:hAnsi="Times New Roman"/>
          <w:b/>
          <w:sz w:val="24"/>
          <w:szCs w:val="24"/>
        </w:rPr>
        <w:t xml:space="preserve">Предмет </w:t>
      </w:r>
      <w:r>
        <w:rPr>
          <w:rFonts w:ascii="Times New Roman" w:hAnsi="Times New Roman"/>
          <w:b/>
          <w:sz w:val="24"/>
          <w:szCs w:val="24"/>
        </w:rPr>
        <w:t>закупки</w:t>
      </w:r>
      <w:r w:rsidRPr="00AC7A4D">
        <w:rPr>
          <w:rFonts w:ascii="Times New Roman" w:hAnsi="Times New Roman"/>
          <w:b/>
          <w:sz w:val="24"/>
          <w:szCs w:val="24"/>
        </w:rPr>
        <w:t xml:space="preserve">  в электронной форме:</w:t>
      </w:r>
      <w:r w:rsidRPr="00AC7A4D">
        <w:rPr>
          <w:rFonts w:ascii="Times New Roman" w:hAnsi="Times New Roman"/>
          <w:sz w:val="24"/>
          <w:szCs w:val="24"/>
        </w:rPr>
        <w:t xml:space="preserve"> </w:t>
      </w:r>
      <w:r>
        <w:rPr>
          <w:rFonts w:ascii="Times New Roman" w:hAnsi="Times New Roman"/>
          <w:sz w:val="24"/>
          <w:szCs w:val="24"/>
        </w:rPr>
        <w:t>Т</w:t>
      </w:r>
      <w:r w:rsidRPr="00AC7A4D">
        <w:rPr>
          <w:rFonts w:ascii="Times New Roman" w:hAnsi="Times New Roman"/>
          <w:sz w:val="24"/>
          <w:szCs w:val="24"/>
        </w:rPr>
        <w:t>ехническое обслуживание подъемных сооружений.</w:t>
      </w:r>
    </w:p>
    <w:p w:rsidR="00F56804" w:rsidRDefault="00F56804" w:rsidP="00F56804">
      <w:pPr>
        <w:pStyle w:val="af2"/>
        <w:ind w:left="284" w:hanging="284"/>
        <w:jc w:val="both"/>
        <w:rPr>
          <w:rFonts w:ascii="Times New Roman" w:hAnsi="Times New Roman"/>
          <w:sz w:val="24"/>
          <w:szCs w:val="24"/>
          <w:u w:val="single"/>
        </w:rPr>
      </w:pPr>
      <w:r w:rsidRPr="00AC7A4D">
        <w:rPr>
          <w:rFonts w:ascii="Times New Roman" w:hAnsi="Times New Roman"/>
          <w:b/>
          <w:sz w:val="24"/>
          <w:szCs w:val="24"/>
        </w:rPr>
        <w:t xml:space="preserve">Срок </w:t>
      </w:r>
      <w:r w:rsidRPr="007D5ADF">
        <w:rPr>
          <w:rFonts w:ascii="Times New Roman" w:hAnsi="Times New Roman"/>
          <w:b/>
          <w:sz w:val="24"/>
          <w:szCs w:val="24"/>
        </w:rPr>
        <w:t xml:space="preserve">оказания услуг: </w:t>
      </w:r>
      <w:proofErr w:type="gramStart"/>
      <w:r w:rsidRPr="007D5ADF">
        <w:rPr>
          <w:rFonts w:ascii="Times New Roman" w:hAnsi="Times New Roman"/>
          <w:sz w:val="24"/>
          <w:szCs w:val="24"/>
        </w:rPr>
        <w:t>с даты заключения</w:t>
      </w:r>
      <w:proofErr w:type="gramEnd"/>
      <w:r w:rsidRPr="007D5ADF">
        <w:rPr>
          <w:rFonts w:ascii="Times New Roman" w:hAnsi="Times New Roman"/>
          <w:sz w:val="24"/>
          <w:szCs w:val="24"/>
        </w:rPr>
        <w:t xml:space="preserve"> договора</w:t>
      </w:r>
      <w:r>
        <w:rPr>
          <w:rFonts w:ascii="Times New Roman" w:hAnsi="Times New Roman"/>
          <w:sz w:val="24"/>
          <w:szCs w:val="24"/>
        </w:rPr>
        <w:t xml:space="preserve"> по 20</w:t>
      </w:r>
      <w:r w:rsidRPr="007D5ADF">
        <w:rPr>
          <w:rFonts w:ascii="Times New Roman" w:hAnsi="Times New Roman"/>
          <w:sz w:val="24"/>
          <w:szCs w:val="24"/>
        </w:rPr>
        <w:t>.12.</w:t>
      </w:r>
      <w:r>
        <w:rPr>
          <w:rFonts w:ascii="Times New Roman" w:hAnsi="Times New Roman"/>
          <w:sz w:val="24"/>
          <w:szCs w:val="24"/>
        </w:rPr>
        <w:t>2021г</w:t>
      </w:r>
      <w:r w:rsidRPr="00AC7A4D">
        <w:rPr>
          <w:rFonts w:ascii="Times New Roman" w:hAnsi="Times New Roman"/>
          <w:sz w:val="24"/>
          <w:szCs w:val="24"/>
          <w:u w:val="single"/>
        </w:rPr>
        <w:t xml:space="preserve"> </w:t>
      </w:r>
    </w:p>
    <w:p w:rsidR="003741C1" w:rsidRPr="00AC7A4D" w:rsidRDefault="003741C1" w:rsidP="00F56804">
      <w:pPr>
        <w:pStyle w:val="af2"/>
        <w:ind w:left="284" w:hanging="284"/>
        <w:jc w:val="both"/>
        <w:rPr>
          <w:rFonts w:ascii="Times New Roman" w:hAnsi="Times New Roman"/>
          <w:sz w:val="24"/>
          <w:szCs w:val="24"/>
          <w:u w:val="single"/>
        </w:rPr>
      </w:pPr>
    </w:p>
    <w:p w:rsidR="00F56804" w:rsidRPr="00AC7A4D" w:rsidRDefault="00F56804" w:rsidP="00F56804">
      <w:pPr>
        <w:pStyle w:val="af2"/>
        <w:rPr>
          <w:rFonts w:ascii="Times New Roman" w:hAnsi="Times New Roman"/>
          <w:b/>
          <w:sz w:val="24"/>
          <w:szCs w:val="24"/>
        </w:rPr>
      </w:pPr>
      <w:r w:rsidRPr="00AC7A4D">
        <w:rPr>
          <w:rFonts w:ascii="Times New Roman" w:hAnsi="Times New Roman"/>
          <w:b/>
          <w:sz w:val="24"/>
          <w:szCs w:val="24"/>
        </w:rPr>
        <w:t xml:space="preserve">Место оказания услуг: </w:t>
      </w:r>
    </w:p>
    <w:p w:rsidR="00F56804" w:rsidRPr="00AC7A4D" w:rsidRDefault="00F56804" w:rsidP="00F56804">
      <w:pPr>
        <w:pStyle w:val="af2"/>
        <w:numPr>
          <w:ilvl w:val="0"/>
          <w:numId w:val="19"/>
        </w:numPr>
        <w:snapToGrid/>
        <w:jc w:val="both"/>
        <w:rPr>
          <w:rFonts w:ascii="Times New Roman" w:hAnsi="Times New Roman"/>
          <w:sz w:val="24"/>
          <w:szCs w:val="24"/>
        </w:rPr>
      </w:pPr>
      <w:proofErr w:type="gramStart"/>
      <w:r w:rsidRPr="00AC7A4D">
        <w:rPr>
          <w:rFonts w:ascii="Times New Roman" w:hAnsi="Times New Roman"/>
          <w:sz w:val="24"/>
          <w:szCs w:val="24"/>
        </w:rPr>
        <w:t>Ханты-Мансийский автономный округ, г. Сургут, ул. Профсоюзов, д. 69/1, Ремонтно-механический цех, склад;</w:t>
      </w:r>
      <w:proofErr w:type="gramEnd"/>
    </w:p>
    <w:p w:rsidR="00F56804" w:rsidRPr="00AC7A4D" w:rsidRDefault="00F56804" w:rsidP="00F56804">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Нефтяников, д.24, котельная №1;</w:t>
      </w:r>
    </w:p>
    <w:p w:rsidR="00F56804" w:rsidRPr="00AC7A4D" w:rsidRDefault="00F56804" w:rsidP="00F56804">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Нефтяников, д.24, котельная №2;</w:t>
      </w:r>
    </w:p>
    <w:p w:rsidR="00F56804" w:rsidRPr="00AC7A4D" w:rsidRDefault="00F56804" w:rsidP="00F56804">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Майская, д.10/2, котельная №3;</w:t>
      </w:r>
    </w:p>
    <w:p w:rsidR="00F56804" w:rsidRPr="00AC7A4D" w:rsidRDefault="00F56804" w:rsidP="00F56804">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ул.30 лет Победы, д.28, котельная №4;</w:t>
      </w:r>
    </w:p>
    <w:p w:rsidR="00F56804" w:rsidRPr="00AC7A4D" w:rsidRDefault="00F56804" w:rsidP="00F56804">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Индустриальная, д.40, котельная №7;</w:t>
      </w:r>
    </w:p>
    <w:p w:rsidR="00F56804" w:rsidRPr="00AC7A4D" w:rsidRDefault="00F56804" w:rsidP="00F56804">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Западная, д.1/1, котельная №13;</w:t>
      </w:r>
    </w:p>
    <w:p w:rsidR="00F56804" w:rsidRPr="00AC7A4D" w:rsidRDefault="00F56804" w:rsidP="00F56804">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Западная, д.1/1, котельная №14.</w:t>
      </w:r>
    </w:p>
    <w:p w:rsidR="00F56804" w:rsidRDefault="00F56804" w:rsidP="00F56804">
      <w:pPr>
        <w:pStyle w:val="af2"/>
        <w:rPr>
          <w:rFonts w:ascii="Times New Roman" w:hAnsi="Times New Roman"/>
          <w:b/>
          <w:sz w:val="24"/>
          <w:szCs w:val="24"/>
        </w:rPr>
      </w:pPr>
    </w:p>
    <w:p w:rsidR="00F56804" w:rsidRDefault="00F56804" w:rsidP="00F56804">
      <w:pPr>
        <w:pStyle w:val="xl24"/>
        <w:spacing w:before="0" w:after="0" w:line="276" w:lineRule="auto"/>
        <w:ind w:right="-144" w:firstLine="539"/>
        <w:rPr>
          <w:b/>
          <w:szCs w:val="24"/>
        </w:rPr>
      </w:pPr>
      <w:r w:rsidRPr="004C237A">
        <w:rPr>
          <w:b/>
          <w:szCs w:val="24"/>
        </w:rPr>
        <w:t xml:space="preserve">ТРЕБОВАНИЯ К КАЧЕСТВУ, ТЕХНИЧЕСКИМ ХАРАКТЕРИСТИКАМ </w:t>
      </w:r>
    </w:p>
    <w:p w:rsidR="00F56804" w:rsidRPr="004C237A" w:rsidRDefault="00F56804" w:rsidP="00F56804">
      <w:pPr>
        <w:pStyle w:val="xl24"/>
        <w:spacing w:before="0" w:after="0" w:line="276" w:lineRule="auto"/>
        <w:ind w:right="-144" w:firstLine="539"/>
        <w:rPr>
          <w:b/>
          <w:szCs w:val="24"/>
        </w:rPr>
      </w:pPr>
      <w:r>
        <w:rPr>
          <w:b/>
          <w:szCs w:val="24"/>
        </w:rPr>
        <w:t>ОКАЗЫВАЕМЫХ УСЛУГ:</w:t>
      </w:r>
    </w:p>
    <w:p w:rsidR="00F56804" w:rsidRPr="006A2492" w:rsidRDefault="00F56804" w:rsidP="00F56804">
      <w:pPr>
        <w:ind w:firstLine="425"/>
        <w:jc w:val="both"/>
      </w:pPr>
      <w:r w:rsidRPr="006A2492">
        <w:t>Исполнитель должен оказать услуги по техническому обслуживани</w:t>
      </w:r>
      <w:r>
        <w:t>ю</w:t>
      </w:r>
      <w:r w:rsidRPr="006A2492">
        <w:t xml:space="preserve"> подъемных сооружений</w:t>
      </w:r>
      <w:r w:rsidRPr="006A2492">
        <w:rPr>
          <w:lang w:eastAsia="zh-CN"/>
        </w:rPr>
        <w:t xml:space="preserve"> </w:t>
      </w:r>
      <w:r w:rsidRPr="006A2492">
        <w:t>в полном соответствии с нижеперечисленными требованиями Заказчика.</w:t>
      </w:r>
    </w:p>
    <w:p w:rsidR="00F56804" w:rsidRPr="006A2492" w:rsidRDefault="00F56804" w:rsidP="00F56804">
      <w:pPr>
        <w:rPr>
          <w:b/>
        </w:rPr>
      </w:pPr>
    </w:p>
    <w:p w:rsidR="00F56804" w:rsidRPr="00AC7A4D" w:rsidRDefault="00F56804" w:rsidP="00F56804">
      <w:pPr>
        <w:pStyle w:val="af2"/>
        <w:jc w:val="both"/>
        <w:rPr>
          <w:rFonts w:ascii="Times New Roman" w:hAnsi="Times New Roman"/>
          <w:b/>
          <w:sz w:val="24"/>
          <w:szCs w:val="24"/>
        </w:rPr>
      </w:pPr>
      <w:r w:rsidRPr="00AC7A4D">
        <w:rPr>
          <w:rFonts w:ascii="Times New Roman" w:hAnsi="Times New Roman"/>
          <w:b/>
          <w:sz w:val="24"/>
          <w:szCs w:val="24"/>
        </w:rPr>
        <w:t>1.Виды услуг:</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b/>
          <w:sz w:val="24"/>
          <w:szCs w:val="24"/>
        </w:rPr>
        <w:t xml:space="preserve"> </w:t>
      </w:r>
      <w:r w:rsidRPr="00AC7A4D">
        <w:rPr>
          <w:rFonts w:ascii="Times New Roman" w:hAnsi="Times New Roman"/>
          <w:sz w:val="24"/>
          <w:szCs w:val="24"/>
        </w:rPr>
        <w:t>Техническое обслуживание включает контроль состояния и работоспособности элементов грузоподъемных механизмов с учетом режима их работы: металлоконструкций, электродвигателей, тормозов, приборов безопасности, электрооборудования, канатов, крюков.</w:t>
      </w:r>
    </w:p>
    <w:p w:rsidR="00F56804" w:rsidRPr="00AC7A4D" w:rsidRDefault="00F56804" w:rsidP="00F56804">
      <w:pPr>
        <w:pStyle w:val="af2"/>
        <w:rPr>
          <w:rFonts w:ascii="Times New Roman" w:hAnsi="Times New Roman"/>
          <w:sz w:val="24"/>
          <w:szCs w:val="24"/>
        </w:rPr>
      </w:pPr>
    </w:p>
    <w:p w:rsidR="00F56804" w:rsidRPr="00AC7A4D" w:rsidRDefault="00F56804" w:rsidP="00F56804">
      <w:pPr>
        <w:pStyle w:val="af2"/>
        <w:jc w:val="both"/>
        <w:rPr>
          <w:rFonts w:ascii="Times New Roman" w:eastAsia="Calibri" w:hAnsi="Times New Roman"/>
          <w:sz w:val="24"/>
          <w:szCs w:val="24"/>
        </w:rPr>
      </w:pPr>
      <w:r w:rsidRPr="00AC7A4D">
        <w:rPr>
          <w:rFonts w:ascii="Times New Roman" w:hAnsi="Times New Roman"/>
          <w:sz w:val="24"/>
          <w:szCs w:val="24"/>
        </w:rPr>
        <w:t>1.1</w:t>
      </w:r>
      <w:r>
        <w:rPr>
          <w:rFonts w:ascii="Times New Roman" w:hAnsi="Times New Roman"/>
          <w:sz w:val="24"/>
          <w:szCs w:val="24"/>
        </w:rPr>
        <w:t xml:space="preserve">. </w:t>
      </w:r>
      <w:r w:rsidRPr="00AC7A4D">
        <w:rPr>
          <w:rFonts w:ascii="Times New Roman" w:hAnsi="Times New Roman"/>
          <w:sz w:val="24"/>
          <w:szCs w:val="24"/>
        </w:rPr>
        <w:t xml:space="preserve">В составе технического обслуживания </w:t>
      </w:r>
      <w:r w:rsidRPr="00AC7A4D">
        <w:rPr>
          <w:rFonts w:ascii="Times New Roman" w:hAnsi="Times New Roman"/>
          <w:sz w:val="24"/>
          <w:szCs w:val="24"/>
          <w:u w:val="single"/>
        </w:rPr>
        <w:t>крана мостового</w:t>
      </w:r>
      <w:r w:rsidRPr="00AC7A4D">
        <w:rPr>
          <w:rFonts w:ascii="Times New Roman" w:hAnsi="Times New Roman"/>
          <w:sz w:val="24"/>
          <w:szCs w:val="24"/>
        </w:rPr>
        <w:t xml:space="preserve"> выполняются следующие виды работ:</w:t>
      </w:r>
    </w:p>
    <w:p w:rsidR="00F56804" w:rsidRPr="00AC7A4D" w:rsidRDefault="00F56804" w:rsidP="00F56804">
      <w:pPr>
        <w:ind w:left="142" w:hanging="142"/>
        <w:jc w:val="both"/>
        <w:rPr>
          <w:rFonts w:eastAsia="Calibri"/>
        </w:rPr>
      </w:pPr>
      <w:r w:rsidRPr="00AC7A4D">
        <w:rPr>
          <w:rFonts w:eastAsia="Calibri"/>
        </w:rPr>
        <w:t xml:space="preserve">1.1.1.     Проверить исправность и работоспособность </w:t>
      </w:r>
      <w:proofErr w:type="spellStart"/>
      <w:r w:rsidRPr="00AC7A4D">
        <w:rPr>
          <w:rFonts w:eastAsia="Calibri"/>
        </w:rPr>
        <w:t>электротали</w:t>
      </w:r>
      <w:proofErr w:type="spellEnd"/>
      <w:r w:rsidRPr="00AC7A4D">
        <w:rPr>
          <w:rFonts w:eastAsia="Calibri"/>
        </w:rPr>
        <w:t xml:space="preserve"> и крана мостового.</w:t>
      </w:r>
    </w:p>
    <w:p w:rsidR="00F56804" w:rsidRPr="00AC7A4D" w:rsidRDefault="00F56804" w:rsidP="00F56804">
      <w:pPr>
        <w:jc w:val="both"/>
        <w:rPr>
          <w:rFonts w:eastAsia="Calibri"/>
        </w:rPr>
      </w:pPr>
      <w:r w:rsidRPr="00AC7A4D">
        <w:rPr>
          <w:rFonts w:eastAsia="Calibri"/>
        </w:rPr>
        <w:t>1.1.2.  Проверить вхолостую работу всех механизмов, действие тормозов. Убедиться в исправности тормозов, приборов безопасности, каната и его заделку на барабане, крюковой подвески. Тормоз механизма подъема отрегулировать при необходимости.</w:t>
      </w:r>
    </w:p>
    <w:p w:rsidR="00F56804" w:rsidRPr="00AC7A4D" w:rsidRDefault="00F56804" w:rsidP="00F56804">
      <w:pPr>
        <w:jc w:val="both"/>
        <w:rPr>
          <w:rFonts w:eastAsia="Calibri"/>
        </w:rPr>
      </w:pPr>
      <w:r w:rsidRPr="00AC7A4D">
        <w:rPr>
          <w:rFonts w:eastAsia="Calibri"/>
        </w:rPr>
        <w:t>1.1.3.  Произвести осмотр мест крепления составных частей крана, проверка состояния тупиковых упоров; противоугонных устрой</w:t>
      </w:r>
      <w:proofErr w:type="gramStart"/>
      <w:r w:rsidRPr="00AC7A4D">
        <w:rPr>
          <w:rFonts w:eastAsia="Calibri"/>
        </w:rPr>
        <w:t>ств пр</w:t>
      </w:r>
      <w:proofErr w:type="gramEnd"/>
      <w:r w:rsidRPr="00AC7A4D">
        <w:rPr>
          <w:rFonts w:eastAsia="Calibri"/>
        </w:rPr>
        <w:t>и наличии; буферов и концевых выключателей, проверка внешним осмотром состояния металлоконструкций крана.</w:t>
      </w:r>
    </w:p>
    <w:p w:rsidR="00F56804" w:rsidRPr="00AC7A4D" w:rsidRDefault="00F56804" w:rsidP="00F56804">
      <w:pPr>
        <w:jc w:val="both"/>
        <w:rPr>
          <w:rFonts w:eastAsia="Calibri"/>
        </w:rPr>
      </w:pPr>
      <w:r w:rsidRPr="00AC7A4D">
        <w:rPr>
          <w:rFonts w:eastAsia="Calibri"/>
        </w:rPr>
        <w:t xml:space="preserve">1.1.4.     Подтянуть гайки </w:t>
      </w:r>
      <w:proofErr w:type="gramStart"/>
      <w:r w:rsidRPr="00AC7A4D">
        <w:rPr>
          <w:rFonts w:eastAsia="Calibri"/>
        </w:rPr>
        <w:t>болтов крепления механизмов передвижения крана</w:t>
      </w:r>
      <w:proofErr w:type="gramEnd"/>
      <w:r w:rsidRPr="00AC7A4D">
        <w:rPr>
          <w:rFonts w:eastAsia="Calibri"/>
        </w:rPr>
        <w:t>.</w:t>
      </w:r>
    </w:p>
    <w:p w:rsidR="00F56804" w:rsidRPr="00AC7A4D" w:rsidRDefault="00F56804" w:rsidP="00F56804">
      <w:pPr>
        <w:jc w:val="both"/>
        <w:rPr>
          <w:rFonts w:eastAsia="Calibri"/>
        </w:rPr>
      </w:pPr>
      <w:r w:rsidRPr="00AC7A4D">
        <w:rPr>
          <w:rFonts w:eastAsia="Calibri"/>
        </w:rPr>
        <w:t>1.1.5.     Проверить состояния зубчатой пары приводных колес.</w:t>
      </w:r>
    </w:p>
    <w:p w:rsidR="00F56804" w:rsidRPr="00AC7A4D" w:rsidRDefault="00F56804" w:rsidP="00F56804">
      <w:pPr>
        <w:jc w:val="both"/>
        <w:rPr>
          <w:rFonts w:eastAsia="Calibri"/>
        </w:rPr>
      </w:pPr>
      <w:r w:rsidRPr="00AC7A4D">
        <w:rPr>
          <w:rFonts w:eastAsia="Calibri"/>
        </w:rPr>
        <w:t>1.1.6.   Проверить состояние подшипников колес, роликов, при необходимости по</w:t>
      </w:r>
      <w:r w:rsidRPr="00AC7A4D">
        <w:rPr>
          <w:rFonts w:eastAsia="Calibri"/>
        </w:rPr>
        <w:softHyphen/>
        <w:t xml:space="preserve">полнить смазку. </w:t>
      </w:r>
    </w:p>
    <w:p w:rsidR="00F56804" w:rsidRPr="00AC7A4D" w:rsidRDefault="00F56804" w:rsidP="00F56804">
      <w:pPr>
        <w:jc w:val="both"/>
        <w:rPr>
          <w:rFonts w:eastAsia="Calibri"/>
        </w:rPr>
      </w:pPr>
      <w:r w:rsidRPr="00AC7A4D">
        <w:rPr>
          <w:rFonts w:eastAsia="Calibri"/>
        </w:rPr>
        <w:t xml:space="preserve">1.1.7 Проверка и осмотр электрооборудования крана, а именно:                                                                   - </w:t>
      </w:r>
      <w:r w:rsidRPr="00AC7A4D">
        <w:rPr>
          <w:rStyle w:val="afff"/>
          <w:rFonts w:eastAsia="Calibri"/>
        </w:rPr>
        <w:t>Электродвигатели</w:t>
      </w:r>
      <w:r w:rsidRPr="00AC7A4D">
        <w:rPr>
          <w:rFonts w:eastAsia="Calibri"/>
          <w:b/>
        </w:rPr>
        <w:t>:</w:t>
      </w:r>
      <w:r w:rsidRPr="00AC7A4D">
        <w:rPr>
          <w:rFonts w:eastAsia="Calibri"/>
        </w:rPr>
        <w:t xml:space="preserve"> проверить крепление двигателя к основанию, надежность заземления, отсутствие влаги во вводном устройстве и плотность заделки кабеля, надежность контактных соединений. Очистить контактные соединения и коробку вводов от пыли; уплотнить ка</w:t>
      </w:r>
      <w:r w:rsidRPr="00AC7A4D">
        <w:rPr>
          <w:rFonts w:eastAsia="Calibri"/>
        </w:rPr>
        <w:softHyphen/>
        <w:t xml:space="preserve">бель на вводе в коробку вводов; пополнить смазку в подшипниках при необходимости;           </w:t>
      </w:r>
    </w:p>
    <w:p w:rsidR="00F56804" w:rsidRPr="00AC7A4D" w:rsidRDefault="00F56804" w:rsidP="00F56804">
      <w:pPr>
        <w:jc w:val="both"/>
        <w:rPr>
          <w:rFonts w:eastAsia="Calibri"/>
        </w:rPr>
      </w:pPr>
      <w:proofErr w:type="gramStart"/>
      <w:r w:rsidRPr="00AC7A4D">
        <w:rPr>
          <w:rFonts w:eastAsia="Calibri"/>
        </w:rPr>
        <w:t xml:space="preserve">- </w:t>
      </w:r>
      <w:r w:rsidRPr="00AC7A4D">
        <w:rPr>
          <w:rStyle w:val="afff"/>
          <w:rFonts w:eastAsia="Calibri"/>
        </w:rPr>
        <w:t>Электрические аппараты и устройства</w:t>
      </w:r>
      <w:r w:rsidRPr="00AC7A4D">
        <w:rPr>
          <w:rFonts w:eastAsia="Calibri"/>
          <w:b/>
        </w:rPr>
        <w:t xml:space="preserve">: </w:t>
      </w:r>
      <w:r w:rsidRPr="00AC7A4D">
        <w:rPr>
          <w:rFonts w:eastAsia="Calibri"/>
        </w:rPr>
        <w:t>проверить крепление аппаратов к основанию, надежность их заземления, лег</w:t>
      </w:r>
      <w:r w:rsidRPr="00AC7A4D">
        <w:rPr>
          <w:rFonts w:eastAsia="Calibri"/>
        </w:rPr>
        <w:softHyphen/>
        <w:t xml:space="preserve">кость вращения или хода подвижных частей, наличие, исправность и отсутствие контактов, и одновременность их включения во всех полюсах, зачистить обгоревшие и заменить изношенные контакты, очистить </w:t>
      </w:r>
      <w:proofErr w:type="spellStart"/>
      <w:r w:rsidRPr="00AC7A4D">
        <w:rPr>
          <w:rFonts w:eastAsia="Calibri"/>
        </w:rPr>
        <w:t>магнито</w:t>
      </w:r>
      <w:proofErr w:type="spellEnd"/>
      <w:r w:rsidRPr="00AC7A4D">
        <w:rPr>
          <w:rFonts w:eastAsia="Calibri"/>
        </w:rPr>
        <w:t>-проводы пускателей от пыли и грязи; Зачистить обгоревшие и заменить изношенные контакты, смазать вращающиеся части аппаратов консистентной смазкой;</w:t>
      </w:r>
      <w:proofErr w:type="gramEnd"/>
      <w:r w:rsidRPr="00AC7A4D">
        <w:rPr>
          <w:rFonts w:eastAsia="Calibri"/>
        </w:rPr>
        <w:t xml:space="preserve"> отрегулировать контактную систему контактора (нажатие контактов, раствор), зачистить контактные поверхности заземляющих устройств, уплотнить кабель во </w:t>
      </w:r>
      <w:r w:rsidRPr="00AC7A4D">
        <w:rPr>
          <w:rFonts w:eastAsia="Calibri"/>
        </w:rPr>
        <w:lastRenderedPageBreak/>
        <w:t>вводных устройствах отрегулировать сбрасывание конечных выключателей и приборов безопасности;</w:t>
      </w:r>
    </w:p>
    <w:p w:rsidR="00F56804" w:rsidRPr="00AC7A4D" w:rsidRDefault="00F56804" w:rsidP="00F56804">
      <w:pPr>
        <w:jc w:val="both"/>
        <w:rPr>
          <w:rFonts w:eastAsia="Calibri"/>
        </w:rPr>
      </w:pPr>
      <w:r w:rsidRPr="00AC7A4D">
        <w:rPr>
          <w:rFonts w:eastAsia="Calibri"/>
        </w:rPr>
        <w:t xml:space="preserve">- </w:t>
      </w:r>
      <w:r w:rsidRPr="00AC7A4D">
        <w:rPr>
          <w:rStyle w:val="afff"/>
          <w:rFonts w:eastAsia="Calibri"/>
        </w:rPr>
        <w:t>Электропроводка</w:t>
      </w:r>
      <w:r w:rsidRPr="00AC7A4D">
        <w:rPr>
          <w:rFonts w:eastAsia="Calibri"/>
          <w:b/>
        </w:rPr>
        <w:t>:</w:t>
      </w:r>
      <w:r w:rsidRPr="00AC7A4D">
        <w:rPr>
          <w:rFonts w:eastAsia="Calibri"/>
        </w:rPr>
        <w:t xml:space="preserve"> Проверить крепление электропроводки к конструкциям крана и гибкого кабеля к кареткам </w:t>
      </w:r>
      <w:proofErr w:type="spellStart"/>
      <w:r w:rsidRPr="00AC7A4D">
        <w:rPr>
          <w:rFonts w:eastAsia="Calibri"/>
        </w:rPr>
        <w:t>токоподвода</w:t>
      </w:r>
      <w:proofErr w:type="spellEnd"/>
      <w:r w:rsidRPr="00AC7A4D">
        <w:rPr>
          <w:rFonts w:eastAsia="Calibri"/>
        </w:rPr>
        <w:t xml:space="preserve"> </w:t>
      </w:r>
      <w:proofErr w:type="spellStart"/>
      <w:r w:rsidRPr="00AC7A4D">
        <w:rPr>
          <w:rFonts w:eastAsia="Calibri"/>
        </w:rPr>
        <w:t>электротали</w:t>
      </w:r>
      <w:proofErr w:type="spellEnd"/>
      <w:r w:rsidRPr="00AC7A4D">
        <w:rPr>
          <w:rFonts w:eastAsia="Calibri"/>
        </w:rPr>
        <w:t>, отсутствие нарушения изоляции проводов и жил кабелей, наличие втулок-</w:t>
      </w:r>
      <w:proofErr w:type="spellStart"/>
      <w:r w:rsidRPr="00AC7A4D">
        <w:rPr>
          <w:rFonts w:eastAsia="Calibri"/>
        </w:rPr>
        <w:t>оконцевателей</w:t>
      </w:r>
      <w:proofErr w:type="spellEnd"/>
      <w:r w:rsidRPr="00AC7A4D">
        <w:rPr>
          <w:rFonts w:eastAsia="Calibri"/>
        </w:rPr>
        <w:t xml:space="preserve"> в местах выхода электропроводки из труб. При осмотре кабеля гибкого </w:t>
      </w:r>
      <w:proofErr w:type="spellStart"/>
      <w:r w:rsidRPr="00AC7A4D">
        <w:rPr>
          <w:rFonts w:eastAsia="Calibri"/>
        </w:rPr>
        <w:t>токоподвода</w:t>
      </w:r>
      <w:proofErr w:type="spellEnd"/>
      <w:r w:rsidRPr="00AC7A4D">
        <w:rPr>
          <w:rFonts w:eastAsia="Calibri"/>
        </w:rPr>
        <w:t xml:space="preserve"> к </w:t>
      </w:r>
      <w:proofErr w:type="spellStart"/>
      <w:r w:rsidRPr="00AC7A4D">
        <w:rPr>
          <w:rFonts w:eastAsia="Calibri"/>
        </w:rPr>
        <w:t>электротали</w:t>
      </w:r>
      <w:proofErr w:type="spellEnd"/>
      <w:r w:rsidRPr="00AC7A4D">
        <w:rPr>
          <w:rFonts w:eastAsia="Calibri"/>
        </w:rPr>
        <w:t xml:space="preserve"> обратить внимание на отсутствие нарушений изоляции в растянутой зоне и для исключения этого проверить наличие защитного кожуха; заменить смазку в подшипниках кабельных тележек; восстановить поврежденную изоляцию.</w:t>
      </w:r>
    </w:p>
    <w:p w:rsidR="00F56804" w:rsidRPr="00AC7A4D" w:rsidRDefault="00F56804" w:rsidP="00F56804">
      <w:pPr>
        <w:jc w:val="both"/>
        <w:rPr>
          <w:rFonts w:eastAsia="Calibri"/>
        </w:rPr>
      </w:pPr>
      <w:r w:rsidRPr="00AC7A4D">
        <w:rPr>
          <w:rFonts w:eastAsia="Calibri"/>
        </w:rPr>
        <w:t xml:space="preserve">1.1.8.   Произвести очистку крана мостового и кранового пути от грязи, посторонних предметов и </w:t>
      </w:r>
      <w:proofErr w:type="spellStart"/>
      <w:r w:rsidRPr="00AC7A4D">
        <w:rPr>
          <w:rFonts w:eastAsia="Calibri"/>
        </w:rPr>
        <w:t>замазученности</w:t>
      </w:r>
      <w:proofErr w:type="spellEnd"/>
      <w:r w:rsidRPr="00AC7A4D">
        <w:rPr>
          <w:rFonts w:eastAsia="Calibri"/>
        </w:rPr>
        <w:t>.</w:t>
      </w:r>
    </w:p>
    <w:p w:rsidR="00F56804" w:rsidRPr="00AC7A4D" w:rsidRDefault="00F56804" w:rsidP="00F56804">
      <w:pPr>
        <w:pStyle w:val="af2"/>
        <w:rPr>
          <w:rFonts w:ascii="Times New Roman" w:hAnsi="Times New Roman"/>
          <w:sz w:val="24"/>
          <w:szCs w:val="24"/>
        </w:rPr>
      </w:pPr>
    </w:p>
    <w:p w:rsidR="00F56804" w:rsidRPr="00AC7A4D" w:rsidRDefault="00F56804" w:rsidP="00F56804">
      <w:pPr>
        <w:pStyle w:val="af2"/>
        <w:jc w:val="both"/>
        <w:rPr>
          <w:rFonts w:ascii="Times New Roman" w:eastAsia="Calibri" w:hAnsi="Times New Roman"/>
          <w:sz w:val="24"/>
          <w:szCs w:val="24"/>
        </w:rPr>
      </w:pPr>
      <w:r w:rsidRPr="00AC7A4D">
        <w:rPr>
          <w:rFonts w:ascii="Times New Roman" w:hAnsi="Times New Roman"/>
          <w:sz w:val="24"/>
          <w:szCs w:val="24"/>
        </w:rPr>
        <w:t xml:space="preserve">1.2.   В составе технического обслуживания </w:t>
      </w:r>
      <w:r>
        <w:rPr>
          <w:rFonts w:ascii="Times New Roman" w:hAnsi="Times New Roman"/>
          <w:sz w:val="24"/>
          <w:szCs w:val="24"/>
        </w:rPr>
        <w:t>Кран-балки (</w:t>
      </w:r>
      <w:proofErr w:type="spellStart"/>
      <w:r>
        <w:rPr>
          <w:rFonts w:ascii="Times New Roman" w:hAnsi="Times New Roman"/>
          <w:sz w:val="24"/>
          <w:szCs w:val="24"/>
          <w:u w:val="single"/>
        </w:rPr>
        <w:t>э</w:t>
      </w:r>
      <w:r w:rsidRPr="00AC7A4D">
        <w:rPr>
          <w:rFonts w:ascii="Times New Roman" w:hAnsi="Times New Roman"/>
          <w:sz w:val="24"/>
          <w:szCs w:val="24"/>
          <w:u w:val="single"/>
        </w:rPr>
        <w:t>лекротельфера</w:t>
      </w:r>
      <w:proofErr w:type="spellEnd"/>
      <w:r>
        <w:rPr>
          <w:rFonts w:ascii="Times New Roman" w:hAnsi="Times New Roman"/>
          <w:sz w:val="24"/>
          <w:szCs w:val="24"/>
          <w:u w:val="single"/>
        </w:rPr>
        <w:t>)</w:t>
      </w:r>
      <w:r w:rsidRPr="00AC7A4D">
        <w:rPr>
          <w:rFonts w:ascii="Times New Roman" w:hAnsi="Times New Roman"/>
          <w:sz w:val="24"/>
          <w:szCs w:val="24"/>
        </w:rPr>
        <w:t xml:space="preserve"> выполняются следующие виды работ:</w:t>
      </w:r>
    </w:p>
    <w:p w:rsidR="00F56804" w:rsidRPr="00AC7A4D" w:rsidRDefault="00F56804" w:rsidP="00F56804">
      <w:pPr>
        <w:jc w:val="both"/>
        <w:rPr>
          <w:rFonts w:eastAsia="Calibri"/>
        </w:rPr>
      </w:pPr>
      <w:r w:rsidRPr="00AC7A4D">
        <w:t xml:space="preserve">1.2.1.   </w:t>
      </w:r>
      <w:r w:rsidRPr="00AC7A4D">
        <w:rPr>
          <w:rFonts w:eastAsia="Calibri"/>
        </w:rPr>
        <w:t xml:space="preserve">Проверить исправность и работоспособность </w:t>
      </w:r>
      <w:r>
        <w:t>Кран-балки (</w:t>
      </w:r>
      <w:proofErr w:type="spellStart"/>
      <w:r>
        <w:rPr>
          <w:u w:val="single"/>
        </w:rPr>
        <w:t>э</w:t>
      </w:r>
      <w:r w:rsidRPr="00AC7A4D">
        <w:rPr>
          <w:u w:val="single"/>
        </w:rPr>
        <w:t>лекротельфера</w:t>
      </w:r>
      <w:proofErr w:type="spellEnd"/>
      <w:r>
        <w:rPr>
          <w:u w:val="single"/>
        </w:rPr>
        <w:t>)</w:t>
      </w:r>
      <w:r w:rsidRPr="00AC7A4D">
        <w:rPr>
          <w:rFonts w:eastAsia="Calibri"/>
        </w:rPr>
        <w:t>.</w:t>
      </w:r>
    </w:p>
    <w:p w:rsidR="00F56804" w:rsidRPr="00AC7A4D" w:rsidRDefault="00F56804" w:rsidP="00F56804">
      <w:pPr>
        <w:jc w:val="both"/>
        <w:rPr>
          <w:rFonts w:eastAsia="Calibri"/>
        </w:rPr>
      </w:pPr>
      <w:r w:rsidRPr="00AC7A4D">
        <w:t xml:space="preserve">1.2.2. </w:t>
      </w:r>
      <w:r w:rsidRPr="00AC7A4D">
        <w:rPr>
          <w:rFonts w:eastAsia="Calibri"/>
        </w:rPr>
        <w:t xml:space="preserve">Проверить вхолостую работу всех механизмов, действие тормозов.  Убедиться в </w:t>
      </w:r>
      <w:r w:rsidRPr="00AC7A4D">
        <w:t xml:space="preserve"> </w:t>
      </w:r>
      <w:r w:rsidRPr="00AC7A4D">
        <w:rPr>
          <w:rFonts w:eastAsia="Calibri"/>
        </w:rPr>
        <w:t>исправности тормозов, приборов безопасности, каната и его заделку на барабане, крюковой подвески. Тормоз механизма подъема отрегулировать при необходимости.</w:t>
      </w:r>
    </w:p>
    <w:p w:rsidR="00F56804" w:rsidRPr="00AC7A4D" w:rsidRDefault="00F56804" w:rsidP="00F56804">
      <w:pPr>
        <w:jc w:val="both"/>
        <w:rPr>
          <w:rFonts w:eastAsia="Calibri"/>
        </w:rPr>
      </w:pPr>
      <w:r w:rsidRPr="00AC7A4D">
        <w:t xml:space="preserve">1.2.3.  </w:t>
      </w:r>
      <w:r w:rsidRPr="00AC7A4D">
        <w:rPr>
          <w:rFonts w:eastAsia="Calibri"/>
        </w:rPr>
        <w:t xml:space="preserve">Произвести осмотр мест крепления </w:t>
      </w:r>
      <w:r>
        <w:t>Кран-балки (</w:t>
      </w:r>
      <w:proofErr w:type="spellStart"/>
      <w:r>
        <w:rPr>
          <w:u w:val="single"/>
        </w:rPr>
        <w:t>э</w:t>
      </w:r>
      <w:r w:rsidRPr="00AC7A4D">
        <w:rPr>
          <w:u w:val="single"/>
        </w:rPr>
        <w:t>лекротельфера</w:t>
      </w:r>
      <w:proofErr w:type="spellEnd"/>
      <w:r>
        <w:rPr>
          <w:u w:val="single"/>
        </w:rPr>
        <w:t>)</w:t>
      </w:r>
      <w:r w:rsidRPr="00AC7A4D">
        <w:rPr>
          <w:rFonts w:eastAsia="Calibri"/>
        </w:rPr>
        <w:t xml:space="preserve"> к монорельсовому пути (</w:t>
      </w:r>
      <w:proofErr w:type="spellStart"/>
      <w:r w:rsidRPr="00AC7A4D">
        <w:rPr>
          <w:rFonts w:eastAsia="Calibri"/>
        </w:rPr>
        <w:t>двутавру</w:t>
      </w:r>
      <w:proofErr w:type="spellEnd"/>
      <w:r w:rsidRPr="00AC7A4D">
        <w:rPr>
          <w:rFonts w:eastAsia="Calibri"/>
        </w:rPr>
        <w:t xml:space="preserve">) составных частей ездового пути, проверка состояния тупиковых упоров; противоугонных устройств при наличии; буферов и концевых выключателей, проверка </w:t>
      </w:r>
      <w:proofErr w:type="gramStart"/>
      <w:r w:rsidRPr="00AC7A4D">
        <w:rPr>
          <w:rFonts w:eastAsia="Calibri"/>
        </w:rPr>
        <w:t>внешним</w:t>
      </w:r>
      <w:proofErr w:type="gramEnd"/>
      <w:r w:rsidRPr="00AC7A4D">
        <w:rPr>
          <w:rFonts w:eastAsia="Calibri"/>
        </w:rPr>
        <w:t xml:space="preserve"> </w:t>
      </w:r>
    </w:p>
    <w:p w:rsidR="00F56804" w:rsidRPr="00AC7A4D" w:rsidRDefault="00F56804" w:rsidP="00F56804">
      <w:pPr>
        <w:jc w:val="both"/>
        <w:rPr>
          <w:rFonts w:eastAsia="Calibri"/>
        </w:rPr>
      </w:pPr>
      <w:r w:rsidRPr="00AC7A4D">
        <w:rPr>
          <w:rFonts w:eastAsia="Calibri"/>
        </w:rPr>
        <w:t>осмотром состояния металлоконструкций ездового пути.</w:t>
      </w:r>
    </w:p>
    <w:p w:rsidR="00F56804" w:rsidRPr="00AC7A4D" w:rsidRDefault="00F56804" w:rsidP="00F56804">
      <w:pPr>
        <w:jc w:val="both"/>
        <w:rPr>
          <w:rFonts w:eastAsia="Calibri"/>
        </w:rPr>
      </w:pPr>
      <w:r w:rsidRPr="00AC7A4D">
        <w:t>1.2.4.  П</w:t>
      </w:r>
      <w:r w:rsidRPr="00AC7A4D">
        <w:rPr>
          <w:rFonts w:eastAsia="Calibri"/>
        </w:rPr>
        <w:t>роверить состояние подшипников, роликов, при необходимости по</w:t>
      </w:r>
      <w:r w:rsidRPr="00AC7A4D">
        <w:rPr>
          <w:rFonts w:eastAsia="Calibri"/>
        </w:rPr>
        <w:softHyphen/>
        <w:t xml:space="preserve">полнить смазку. </w:t>
      </w:r>
    </w:p>
    <w:p w:rsidR="00F56804" w:rsidRPr="00AC7A4D" w:rsidRDefault="00F56804" w:rsidP="00F56804">
      <w:pPr>
        <w:jc w:val="both"/>
        <w:rPr>
          <w:rFonts w:eastAsia="Calibri"/>
        </w:rPr>
      </w:pPr>
      <w:r w:rsidRPr="00AC7A4D">
        <w:t xml:space="preserve">1.2.5. </w:t>
      </w:r>
      <w:r w:rsidRPr="00AC7A4D">
        <w:rPr>
          <w:rFonts w:eastAsia="Calibri"/>
        </w:rPr>
        <w:t xml:space="preserve">Проверка и осмотр электрооборудования </w:t>
      </w:r>
      <w:r>
        <w:t>Кран-балки (</w:t>
      </w:r>
      <w:proofErr w:type="spellStart"/>
      <w:r>
        <w:rPr>
          <w:u w:val="single"/>
        </w:rPr>
        <w:t>э</w:t>
      </w:r>
      <w:r w:rsidRPr="00AC7A4D">
        <w:rPr>
          <w:u w:val="single"/>
        </w:rPr>
        <w:t>лекротельфера</w:t>
      </w:r>
      <w:proofErr w:type="spellEnd"/>
      <w:r>
        <w:rPr>
          <w:u w:val="single"/>
        </w:rPr>
        <w:t>)</w:t>
      </w:r>
      <w:r w:rsidRPr="00AC7A4D">
        <w:rPr>
          <w:rFonts w:eastAsia="Calibri"/>
        </w:rPr>
        <w:t xml:space="preserve">, а именно:                                                                   - </w:t>
      </w:r>
      <w:r w:rsidRPr="00AC7A4D">
        <w:rPr>
          <w:rStyle w:val="afff"/>
          <w:rFonts w:eastAsia="Calibri"/>
        </w:rPr>
        <w:t>Электродвигатели</w:t>
      </w:r>
      <w:r w:rsidRPr="00AC7A4D">
        <w:rPr>
          <w:rFonts w:eastAsia="Calibri"/>
          <w:b/>
        </w:rPr>
        <w:t>:</w:t>
      </w:r>
      <w:r w:rsidRPr="00AC7A4D">
        <w:rPr>
          <w:rFonts w:eastAsia="Calibri"/>
        </w:rPr>
        <w:t xml:space="preserve"> проверить крепление двигателя к основанию, надежность заземления, отсутствие влаги во вводном устройстве и плотность заделки кабеля, надежность контактных соединений. Очистить контактные соединения и коробку вводов от пыли; уплотнить ка</w:t>
      </w:r>
      <w:r w:rsidRPr="00AC7A4D">
        <w:rPr>
          <w:rFonts w:eastAsia="Calibri"/>
        </w:rPr>
        <w:softHyphen/>
        <w:t xml:space="preserve">бель на вводе в коробку вводов; пополнить смазку в подшипниках при  необходимости;           </w:t>
      </w:r>
    </w:p>
    <w:p w:rsidR="00F56804" w:rsidRPr="00AC7A4D" w:rsidRDefault="00F56804" w:rsidP="00F56804">
      <w:pPr>
        <w:jc w:val="both"/>
        <w:rPr>
          <w:rFonts w:eastAsia="Calibri"/>
        </w:rPr>
      </w:pPr>
      <w:proofErr w:type="gramStart"/>
      <w:r w:rsidRPr="00AC7A4D">
        <w:rPr>
          <w:rFonts w:eastAsia="Calibri"/>
        </w:rPr>
        <w:t xml:space="preserve">- </w:t>
      </w:r>
      <w:r w:rsidRPr="00AC7A4D">
        <w:rPr>
          <w:rStyle w:val="afff"/>
          <w:rFonts w:eastAsia="Calibri"/>
        </w:rPr>
        <w:t>Электрические аппараты и устройства</w:t>
      </w:r>
      <w:r w:rsidRPr="00AC7A4D">
        <w:rPr>
          <w:rFonts w:eastAsia="Calibri"/>
          <w:b/>
        </w:rPr>
        <w:t xml:space="preserve">: </w:t>
      </w:r>
      <w:r w:rsidRPr="00AC7A4D">
        <w:rPr>
          <w:rFonts w:eastAsia="Calibri"/>
        </w:rPr>
        <w:t>проверить крепление аппаратов к основанию, надежность их заземления, лег</w:t>
      </w:r>
      <w:r w:rsidRPr="00AC7A4D">
        <w:rPr>
          <w:rFonts w:eastAsia="Calibri"/>
        </w:rPr>
        <w:softHyphen/>
        <w:t xml:space="preserve">кость вращения или хода подвижных частей, наличие, исправность и отсутствие контактов, и одновременность их включения во всех полюсах, зачистить обгоревшие и заменить изношенные контакты, очистить </w:t>
      </w:r>
      <w:proofErr w:type="spellStart"/>
      <w:r w:rsidRPr="00AC7A4D">
        <w:rPr>
          <w:rFonts w:eastAsia="Calibri"/>
        </w:rPr>
        <w:t>магнито</w:t>
      </w:r>
      <w:proofErr w:type="spellEnd"/>
      <w:r w:rsidRPr="00AC7A4D">
        <w:rPr>
          <w:rFonts w:eastAsia="Calibri"/>
        </w:rPr>
        <w:t>-проводы пускателей от пыли и грязи; Зачистить обгоревшие и заменить изношенные контакты, смазать вращающиеся части аппаратов консистентной смазкой;</w:t>
      </w:r>
      <w:proofErr w:type="gramEnd"/>
      <w:r w:rsidRPr="00AC7A4D">
        <w:rPr>
          <w:rFonts w:eastAsia="Calibri"/>
        </w:rPr>
        <w:t xml:space="preserve"> отрегулировать контактную систему контактора (нажатие контактов, раствор), зачистить контактные поверхности заземляющих устройств, уплотнить кабель во вводных устройствах отрегулировать сбрасывание конечных выключателей и приборов безопасности;</w:t>
      </w:r>
    </w:p>
    <w:p w:rsidR="00F56804" w:rsidRPr="00AC7A4D" w:rsidRDefault="00F56804" w:rsidP="00F56804">
      <w:pPr>
        <w:jc w:val="both"/>
        <w:rPr>
          <w:rFonts w:eastAsia="Calibri"/>
        </w:rPr>
      </w:pPr>
      <w:r w:rsidRPr="00AC7A4D">
        <w:rPr>
          <w:rFonts w:eastAsia="Calibri"/>
        </w:rPr>
        <w:t xml:space="preserve">- </w:t>
      </w:r>
      <w:r w:rsidRPr="00AC7A4D">
        <w:rPr>
          <w:rStyle w:val="afff"/>
          <w:rFonts w:eastAsia="Calibri"/>
        </w:rPr>
        <w:t>Электропроводка</w:t>
      </w:r>
      <w:r w:rsidRPr="00AC7A4D">
        <w:rPr>
          <w:rFonts w:eastAsia="Calibri"/>
          <w:b/>
        </w:rPr>
        <w:t>:</w:t>
      </w:r>
      <w:r w:rsidRPr="00AC7A4D">
        <w:rPr>
          <w:rFonts w:eastAsia="Calibri"/>
        </w:rPr>
        <w:t xml:space="preserve"> Проверить крепление электропроводки к конструкциям монорельсового пути и гибкого кабеля к кареткам </w:t>
      </w:r>
      <w:proofErr w:type="spellStart"/>
      <w:r w:rsidRPr="00AC7A4D">
        <w:rPr>
          <w:rFonts w:eastAsia="Calibri"/>
        </w:rPr>
        <w:t>токоподвода</w:t>
      </w:r>
      <w:proofErr w:type="spellEnd"/>
      <w:r w:rsidRPr="00AC7A4D">
        <w:rPr>
          <w:rFonts w:eastAsia="Calibri"/>
        </w:rPr>
        <w:t xml:space="preserve"> </w:t>
      </w:r>
      <w:proofErr w:type="spellStart"/>
      <w:r w:rsidRPr="00AC7A4D">
        <w:rPr>
          <w:rFonts w:eastAsia="Calibri"/>
        </w:rPr>
        <w:t>электротали</w:t>
      </w:r>
      <w:proofErr w:type="spellEnd"/>
      <w:r w:rsidRPr="00AC7A4D">
        <w:rPr>
          <w:rFonts w:eastAsia="Calibri"/>
        </w:rPr>
        <w:t>, отсутствие нарушения изоляции проводов и жил кабелей, наличие втулок-</w:t>
      </w:r>
      <w:proofErr w:type="spellStart"/>
      <w:r w:rsidRPr="00AC7A4D">
        <w:rPr>
          <w:rFonts w:eastAsia="Calibri"/>
        </w:rPr>
        <w:t>оконцевателей</w:t>
      </w:r>
      <w:proofErr w:type="spellEnd"/>
      <w:r w:rsidRPr="00AC7A4D">
        <w:rPr>
          <w:rFonts w:eastAsia="Calibri"/>
        </w:rPr>
        <w:t xml:space="preserve"> в местах выхода электропроводки из труб. При осмотре кабеля гибкого </w:t>
      </w:r>
      <w:proofErr w:type="spellStart"/>
      <w:r w:rsidRPr="00AC7A4D">
        <w:rPr>
          <w:rFonts w:eastAsia="Calibri"/>
        </w:rPr>
        <w:t>токоподвода</w:t>
      </w:r>
      <w:proofErr w:type="spellEnd"/>
      <w:r w:rsidRPr="00AC7A4D">
        <w:rPr>
          <w:rFonts w:eastAsia="Calibri"/>
        </w:rPr>
        <w:t xml:space="preserve"> к </w:t>
      </w:r>
      <w:proofErr w:type="spellStart"/>
      <w:r w:rsidRPr="00AC7A4D">
        <w:rPr>
          <w:rFonts w:eastAsia="Calibri"/>
        </w:rPr>
        <w:t>электротали</w:t>
      </w:r>
      <w:proofErr w:type="spellEnd"/>
      <w:r w:rsidRPr="00AC7A4D">
        <w:rPr>
          <w:rFonts w:eastAsia="Calibri"/>
        </w:rPr>
        <w:t xml:space="preserve"> обратить внимание на отсутствие нарушений изоляции в растянутой зоне и для исключения этого проверить наличие защитного кожуха; заменить смазку в подшипниках кабельных тележек; восстановить поврежденную изоляцию.</w:t>
      </w:r>
    </w:p>
    <w:p w:rsidR="00F56804" w:rsidRPr="00AC7A4D" w:rsidRDefault="00F56804" w:rsidP="00F56804">
      <w:pPr>
        <w:jc w:val="both"/>
      </w:pPr>
      <w:r w:rsidRPr="00AC7A4D">
        <w:t xml:space="preserve">1.2.6.  Произвести очистку </w:t>
      </w:r>
      <w:r>
        <w:t>Кран-балки (</w:t>
      </w:r>
      <w:proofErr w:type="spellStart"/>
      <w:r>
        <w:rPr>
          <w:u w:val="single"/>
        </w:rPr>
        <w:t>э</w:t>
      </w:r>
      <w:r w:rsidRPr="00AC7A4D">
        <w:rPr>
          <w:u w:val="single"/>
        </w:rPr>
        <w:t>лекротельфера</w:t>
      </w:r>
      <w:proofErr w:type="spellEnd"/>
      <w:r>
        <w:rPr>
          <w:u w:val="single"/>
        </w:rPr>
        <w:t>)</w:t>
      </w:r>
      <w:r w:rsidRPr="00AC7A4D">
        <w:t xml:space="preserve"> и ездового пути от грязи, посторонних предметов и </w:t>
      </w:r>
      <w:proofErr w:type="spellStart"/>
      <w:r w:rsidRPr="00AC7A4D">
        <w:t>замазученности</w:t>
      </w:r>
      <w:proofErr w:type="spellEnd"/>
      <w:r w:rsidRPr="00AC7A4D">
        <w:t>.</w:t>
      </w:r>
    </w:p>
    <w:p w:rsidR="00F56804" w:rsidRPr="00AC7A4D" w:rsidRDefault="00F56804" w:rsidP="00F56804">
      <w:pPr>
        <w:pStyle w:val="af2"/>
        <w:jc w:val="both"/>
        <w:rPr>
          <w:rFonts w:ascii="Times New Roman" w:hAnsi="Times New Roman"/>
          <w:sz w:val="24"/>
          <w:szCs w:val="24"/>
        </w:rPr>
      </w:pPr>
    </w:p>
    <w:p w:rsidR="00F56804" w:rsidRPr="00AC7A4D" w:rsidRDefault="00F56804" w:rsidP="00F56804">
      <w:pPr>
        <w:pStyle w:val="af2"/>
        <w:jc w:val="both"/>
        <w:rPr>
          <w:rFonts w:ascii="Times New Roman" w:eastAsia="Calibri" w:hAnsi="Times New Roman"/>
          <w:sz w:val="24"/>
          <w:szCs w:val="24"/>
        </w:rPr>
      </w:pPr>
      <w:r w:rsidRPr="00AC7A4D">
        <w:rPr>
          <w:rFonts w:ascii="Times New Roman" w:hAnsi="Times New Roman"/>
          <w:sz w:val="24"/>
          <w:szCs w:val="24"/>
        </w:rPr>
        <w:t xml:space="preserve">1.3. В составе технического обслуживания </w:t>
      </w:r>
      <w:r>
        <w:rPr>
          <w:rFonts w:ascii="Times New Roman" w:hAnsi="Times New Roman"/>
          <w:sz w:val="24"/>
          <w:szCs w:val="24"/>
          <w:u w:val="single"/>
        </w:rPr>
        <w:t>К</w:t>
      </w:r>
      <w:r w:rsidRPr="00AC7A4D">
        <w:rPr>
          <w:rFonts w:ascii="Times New Roman" w:hAnsi="Times New Roman"/>
          <w:sz w:val="24"/>
          <w:szCs w:val="24"/>
          <w:u w:val="single"/>
        </w:rPr>
        <w:t>рана консольного</w:t>
      </w:r>
      <w:r w:rsidRPr="00AC7A4D">
        <w:rPr>
          <w:rFonts w:ascii="Times New Roman" w:hAnsi="Times New Roman"/>
          <w:sz w:val="24"/>
          <w:szCs w:val="24"/>
        </w:rPr>
        <w:t xml:space="preserve"> выполняются следующие виды работ:</w:t>
      </w:r>
    </w:p>
    <w:p w:rsidR="00F56804" w:rsidRPr="00AC7A4D" w:rsidRDefault="00F56804" w:rsidP="00F56804">
      <w:pPr>
        <w:pStyle w:val="ad"/>
        <w:ind w:left="0"/>
        <w:rPr>
          <w:rFonts w:eastAsia="Calibri"/>
        </w:rPr>
      </w:pPr>
      <w:r w:rsidRPr="00AC7A4D">
        <w:rPr>
          <w:rFonts w:eastAsia="Calibri"/>
        </w:rPr>
        <w:t>1.3.1.   Проверить исправность и р</w:t>
      </w:r>
      <w:r>
        <w:rPr>
          <w:rFonts w:eastAsia="Calibri"/>
        </w:rPr>
        <w:t xml:space="preserve">аботоспособность </w:t>
      </w:r>
      <w:proofErr w:type="spellStart"/>
      <w:r>
        <w:rPr>
          <w:rFonts w:eastAsia="Calibri"/>
        </w:rPr>
        <w:t>электротали</w:t>
      </w:r>
      <w:proofErr w:type="spellEnd"/>
      <w:r>
        <w:rPr>
          <w:rFonts w:eastAsia="Calibri"/>
        </w:rPr>
        <w:t xml:space="preserve"> и к</w:t>
      </w:r>
      <w:r w:rsidRPr="00AC7A4D">
        <w:rPr>
          <w:rFonts w:eastAsia="Calibri"/>
        </w:rPr>
        <w:t>онсоли.</w:t>
      </w:r>
    </w:p>
    <w:p w:rsidR="00F56804" w:rsidRPr="00AC7A4D" w:rsidRDefault="00F56804" w:rsidP="00F56804">
      <w:pPr>
        <w:pStyle w:val="ad"/>
        <w:ind w:left="0"/>
        <w:jc w:val="both"/>
        <w:rPr>
          <w:rFonts w:eastAsia="Calibri"/>
        </w:rPr>
      </w:pPr>
      <w:r w:rsidRPr="00AC7A4D">
        <w:rPr>
          <w:rFonts w:eastAsia="Calibri"/>
        </w:rPr>
        <w:t>1.3.2. Проверить вхолостую работу всех механизмов, действие тормозов. Убедиться в исправности тормозов, приборов безопасности, каната и его заделку на барабане, крюковой подвески. Тормоз механизма подъема отрегулировать при необходимости.</w:t>
      </w:r>
    </w:p>
    <w:p w:rsidR="00F56804" w:rsidRPr="00AC7A4D" w:rsidRDefault="00F56804" w:rsidP="00F56804">
      <w:pPr>
        <w:jc w:val="both"/>
        <w:rPr>
          <w:rFonts w:eastAsia="Calibri"/>
        </w:rPr>
      </w:pPr>
      <w:r w:rsidRPr="00AC7A4D">
        <w:rPr>
          <w:rFonts w:eastAsia="Calibri"/>
        </w:rPr>
        <w:lastRenderedPageBreak/>
        <w:t>1.3.3. Произвести осмотр мест кр</w:t>
      </w:r>
      <w:r>
        <w:rPr>
          <w:rFonts w:eastAsia="Calibri"/>
        </w:rPr>
        <w:t xml:space="preserve">епления составных частей </w:t>
      </w:r>
      <w:r w:rsidRPr="007D138E">
        <w:rPr>
          <w:rFonts w:eastAsia="Calibri"/>
          <w:u w:val="single"/>
        </w:rPr>
        <w:t>крана консольного</w:t>
      </w:r>
      <w:r w:rsidRPr="00AC7A4D">
        <w:rPr>
          <w:rFonts w:eastAsia="Calibri"/>
        </w:rPr>
        <w:t>, проверка состояния тупиковых упоров; противоугонных устрой</w:t>
      </w:r>
      <w:proofErr w:type="gramStart"/>
      <w:r w:rsidRPr="00AC7A4D">
        <w:rPr>
          <w:rFonts w:eastAsia="Calibri"/>
        </w:rPr>
        <w:t>ств пр</w:t>
      </w:r>
      <w:proofErr w:type="gramEnd"/>
      <w:r w:rsidRPr="00AC7A4D">
        <w:rPr>
          <w:rFonts w:eastAsia="Calibri"/>
        </w:rPr>
        <w:t xml:space="preserve">и наличии; буферов и концевых выключателей, проверка внешним осмотром состояния металлоконструкций </w:t>
      </w:r>
      <w:r>
        <w:rPr>
          <w:rFonts w:eastAsia="Calibri"/>
          <w:u w:val="single"/>
        </w:rPr>
        <w:t>крана к</w:t>
      </w:r>
      <w:r w:rsidRPr="007D138E">
        <w:rPr>
          <w:rFonts w:eastAsia="Calibri"/>
          <w:u w:val="single"/>
        </w:rPr>
        <w:t>онсольного</w:t>
      </w:r>
      <w:r w:rsidRPr="00AC7A4D">
        <w:rPr>
          <w:rFonts w:eastAsia="Calibri"/>
        </w:rPr>
        <w:t>, основания колонны, фундамента.</w:t>
      </w:r>
    </w:p>
    <w:p w:rsidR="00F56804" w:rsidRPr="00AC7A4D" w:rsidRDefault="00F56804" w:rsidP="00F56804">
      <w:pPr>
        <w:jc w:val="both"/>
        <w:rPr>
          <w:rFonts w:eastAsia="Calibri"/>
        </w:rPr>
      </w:pPr>
      <w:r w:rsidRPr="00AC7A4D">
        <w:rPr>
          <w:rFonts w:eastAsia="Calibri"/>
        </w:rPr>
        <w:t>1.3.4.  Подтянуть гайки болтов крепления консоли (</w:t>
      </w:r>
      <w:proofErr w:type="spellStart"/>
      <w:r w:rsidRPr="00AC7A4D">
        <w:rPr>
          <w:rFonts w:eastAsia="Calibri"/>
        </w:rPr>
        <w:t>двутавра</w:t>
      </w:r>
      <w:proofErr w:type="spellEnd"/>
      <w:r w:rsidRPr="00AC7A4D">
        <w:rPr>
          <w:rFonts w:eastAsia="Calibri"/>
        </w:rPr>
        <w:t>) к колонне.</w:t>
      </w:r>
    </w:p>
    <w:p w:rsidR="00F56804" w:rsidRPr="00AC7A4D" w:rsidRDefault="00F56804" w:rsidP="00F56804">
      <w:pPr>
        <w:jc w:val="both"/>
        <w:rPr>
          <w:rFonts w:eastAsia="Calibri"/>
        </w:rPr>
      </w:pPr>
      <w:r w:rsidRPr="00AC7A4D">
        <w:rPr>
          <w:rFonts w:eastAsia="Calibri"/>
        </w:rPr>
        <w:t>1.3.5. Проверить состояние подшипников колес, роликов, при необходимости по</w:t>
      </w:r>
      <w:r w:rsidRPr="00AC7A4D">
        <w:rPr>
          <w:rFonts w:eastAsia="Calibri"/>
        </w:rPr>
        <w:softHyphen/>
        <w:t xml:space="preserve">полнить смазку. </w:t>
      </w:r>
    </w:p>
    <w:p w:rsidR="00F56804" w:rsidRPr="00AC7A4D" w:rsidRDefault="00F56804" w:rsidP="00F56804">
      <w:pPr>
        <w:rPr>
          <w:rFonts w:eastAsia="Calibri"/>
        </w:rPr>
      </w:pPr>
      <w:r w:rsidRPr="00AC7A4D">
        <w:rPr>
          <w:rFonts w:eastAsia="Calibri"/>
        </w:rPr>
        <w:t xml:space="preserve">1.3.6.   Проверка и осмотр электрооборудования крана, а именно:                                                                   - </w:t>
      </w:r>
      <w:r w:rsidRPr="00AC7A4D">
        <w:rPr>
          <w:rStyle w:val="afff"/>
          <w:rFonts w:eastAsia="Calibri"/>
        </w:rPr>
        <w:t>Электродвигатели</w:t>
      </w:r>
      <w:r w:rsidRPr="00AC7A4D">
        <w:rPr>
          <w:rFonts w:eastAsia="Calibri"/>
          <w:b/>
        </w:rPr>
        <w:t>:</w:t>
      </w:r>
      <w:r w:rsidRPr="00AC7A4D">
        <w:rPr>
          <w:rFonts w:eastAsia="Calibri"/>
        </w:rPr>
        <w:t xml:space="preserve"> проверить крепление двигателя к основанию, надежность заземления, отсутствие влаги во вводном устройстве и плотность заделки кабеля, надежность контактных соединений. Очистить контактные соединения и коробку вводов от пыли; уплотнить ка</w:t>
      </w:r>
      <w:r w:rsidRPr="00AC7A4D">
        <w:rPr>
          <w:rFonts w:eastAsia="Calibri"/>
        </w:rPr>
        <w:softHyphen/>
        <w:t>бель на вводе в коробку вводов; пополнить смазку в подшипниках при необходимости;</w:t>
      </w:r>
    </w:p>
    <w:p w:rsidR="00F56804" w:rsidRPr="00AC7A4D" w:rsidRDefault="00F56804" w:rsidP="00F56804">
      <w:pPr>
        <w:jc w:val="both"/>
        <w:rPr>
          <w:rFonts w:eastAsia="Calibri"/>
        </w:rPr>
      </w:pPr>
      <w:proofErr w:type="gramStart"/>
      <w:r w:rsidRPr="00AC7A4D">
        <w:rPr>
          <w:rFonts w:eastAsia="Calibri"/>
        </w:rPr>
        <w:t xml:space="preserve">- </w:t>
      </w:r>
      <w:r w:rsidRPr="00AC7A4D">
        <w:rPr>
          <w:rStyle w:val="afff"/>
          <w:rFonts w:eastAsia="Calibri"/>
        </w:rPr>
        <w:t>Электрические аппараты и устройства</w:t>
      </w:r>
      <w:r w:rsidRPr="00AC7A4D">
        <w:rPr>
          <w:rFonts w:eastAsia="Calibri"/>
          <w:b/>
        </w:rPr>
        <w:t xml:space="preserve">: </w:t>
      </w:r>
      <w:r w:rsidRPr="00AC7A4D">
        <w:rPr>
          <w:rFonts w:eastAsia="Calibri"/>
        </w:rPr>
        <w:t>проверить крепление аппаратов к основанию, надежность их заземления, лег</w:t>
      </w:r>
      <w:r w:rsidRPr="00AC7A4D">
        <w:rPr>
          <w:rFonts w:eastAsia="Calibri"/>
        </w:rPr>
        <w:softHyphen/>
        <w:t xml:space="preserve">кость вращения или хода подвижных частей, наличие, исправность и отсутствие контактов, и одновременность их включения во всех полюсах, зачистить обгоревшие и заменить изношенные контакты, очистить </w:t>
      </w:r>
      <w:proofErr w:type="spellStart"/>
      <w:r w:rsidRPr="00AC7A4D">
        <w:rPr>
          <w:rFonts w:eastAsia="Calibri"/>
        </w:rPr>
        <w:t>магнито</w:t>
      </w:r>
      <w:proofErr w:type="spellEnd"/>
      <w:r w:rsidRPr="00AC7A4D">
        <w:rPr>
          <w:rFonts w:eastAsia="Calibri"/>
        </w:rPr>
        <w:t>-проводы пускателей от пыли и грязи; Зачистить обгоревшие и заменить изношенные контакты, смазать вращающиеся части аппаратов консистентной смазкой;</w:t>
      </w:r>
      <w:proofErr w:type="gramEnd"/>
      <w:r w:rsidRPr="00AC7A4D">
        <w:rPr>
          <w:rFonts w:eastAsia="Calibri"/>
        </w:rPr>
        <w:t xml:space="preserve"> отрегулировать контактную систему контактора (нажатие контактов, раствор), зачистить контактные поверхности заземляющих устройств, уплотнить кабель во вводных устройствах отрегулировать сбрасывание конечных выключателей и приборов безопасности;</w:t>
      </w:r>
    </w:p>
    <w:p w:rsidR="00F56804" w:rsidRPr="00AC7A4D" w:rsidRDefault="00F56804" w:rsidP="00F56804">
      <w:pPr>
        <w:jc w:val="both"/>
        <w:rPr>
          <w:rFonts w:eastAsia="Calibri"/>
        </w:rPr>
      </w:pPr>
      <w:r w:rsidRPr="00AC7A4D">
        <w:rPr>
          <w:rFonts w:eastAsia="Calibri"/>
        </w:rPr>
        <w:t xml:space="preserve">- </w:t>
      </w:r>
      <w:r w:rsidRPr="00AC7A4D">
        <w:rPr>
          <w:rStyle w:val="afff"/>
          <w:rFonts w:eastAsia="Calibri"/>
        </w:rPr>
        <w:t>Электропроводка</w:t>
      </w:r>
      <w:r w:rsidRPr="00AC7A4D">
        <w:rPr>
          <w:rFonts w:eastAsia="Calibri"/>
          <w:b/>
        </w:rPr>
        <w:t>:</w:t>
      </w:r>
      <w:r w:rsidRPr="00AC7A4D">
        <w:rPr>
          <w:rFonts w:eastAsia="Calibri"/>
        </w:rPr>
        <w:t xml:space="preserve"> Проверить крепление электропроводки к конструкциям крана Консольного и гибкого кабеля к кареткам </w:t>
      </w:r>
      <w:proofErr w:type="spellStart"/>
      <w:r w:rsidRPr="00AC7A4D">
        <w:rPr>
          <w:rFonts w:eastAsia="Calibri"/>
        </w:rPr>
        <w:t>токоподвода</w:t>
      </w:r>
      <w:proofErr w:type="spellEnd"/>
      <w:r w:rsidRPr="00AC7A4D">
        <w:rPr>
          <w:rFonts w:eastAsia="Calibri"/>
        </w:rPr>
        <w:t xml:space="preserve"> </w:t>
      </w:r>
      <w:proofErr w:type="spellStart"/>
      <w:r w:rsidRPr="00AC7A4D">
        <w:rPr>
          <w:rFonts w:eastAsia="Calibri"/>
        </w:rPr>
        <w:t>электротали</w:t>
      </w:r>
      <w:proofErr w:type="spellEnd"/>
      <w:r w:rsidRPr="00AC7A4D">
        <w:rPr>
          <w:rFonts w:eastAsia="Calibri"/>
        </w:rPr>
        <w:t>, отсутствие нарушения изоляции проводов и жил кабелей, наличие втулок-</w:t>
      </w:r>
      <w:proofErr w:type="spellStart"/>
      <w:r w:rsidRPr="00AC7A4D">
        <w:rPr>
          <w:rFonts w:eastAsia="Calibri"/>
        </w:rPr>
        <w:t>оконцевателей</w:t>
      </w:r>
      <w:proofErr w:type="spellEnd"/>
      <w:r w:rsidRPr="00AC7A4D">
        <w:rPr>
          <w:rFonts w:eastAsia="Calibri"/>
        </w:rPr>
        <w:t xml:space="preserve"> в местах выхода электропроводки из труб. При осмотре кабеля гибкого </w:t>
      </w:r>
      <w:proofErr w:type="spellStart"/>
      <w:r w:rsidRPr="00AC7A4D">
        <w:rPr>
          <w:rFonts w:eastAsia="Calibri"/>
        </w:rPr>
        <w:t>токоподвода</w:t>
      </w:r>
      <w:proofErr w:type="spellEnd"/>
      <w:r w:rsidRPr="00AC7A4D">
        <w:rPr>
          <w:rFonts w:eastAsia="Calibri"/>
        </w:rPr>
        <w:t xml:space="preserve"> к </w:t>
      </w:r>
      <w:proofErr w:type="spellStart"/>
      <w:r w:rsidRPr="00AC7A4D">
        <w:rPr>
          <w:rFonts w:eastAsia="Calibri"/>
        </w:rPr>
        <w:t>электротали</w:t>
      </w:r>
      <w:proofErr w:type="spellEnd"/>
      <w:r w:rsidRPr="00AC7A4D">
        <w:rPr>
          <w:rFonts w:eastAsia="Calibri"/>
        </w:rPr>
        <w:t xml:space="preserve"> обратить внимание на отсутствие нарушений изоляции в растянутой зоне и для исключения этого проверить наличие защитного кожуха; заменить смазку в подшипниках кабельных тележек; восстановить поврежденную изоляцию.</w:t>
      </w:r>
    </w:p>
    <w:p w:rsidR="00F56804" w:rsidRPr="00AC7A4D" w:rsidRDefault="00F56804" w:rsidP="00F56804">
      <w:pPr>
        <w:rPr>
          <w:rFonts w:eastAsia="Calibri"/>
        </w:rPr>
      </w:pPr>
      <w:r w:rsidRPr="00AC7A4D">
        <w:rPr>
          <w:rFonts w:eastAsia="Calibri"/>
        </w:rPr>
        <w:t>1.3.7</w:t>
      </w:r>
      <w:proofErr w:type="gramStart"/>
      <w:r w:rsidRPr="00AC7A4D">
        <w:rPr>
          <w:rFonts w:eastAsia="Calibri"/>
        </w:rPr>
        <w:t xml:space="preserve">  </w:t>
      </w:r>
      <w:r>
        <w:rPr>
          <w:rFonts w:eastAsia="Calibri"/>
        </w:rPr>
        <w:t>П</w:t>
      </w:r>
      <w:proofErr w:type="gramEnd"/>
      <w:r>
        <w:rPr>
          <w:rFonts w:eastAsia="Calibri"/>
        </w:rPr>
        <w:t xml:space="preserve">роизвести очистку </w:t>
      </w:r>
      <w:r w:rsidRPr="007D138E">
        <w:rPr>
          <w:rFonts w:eastAsia="Calibri"/>
          <w:u w:val="single"/>
        </w:rPr>
        <w:t>крана консольного</w:t>
      </w:r>
      <w:r w:rsidRPr="00AC7A4D">
        <w:rPr>
          <w:rFonts w:eastAsia="Calibri"/>
        </w:rPr>
        <w:t xml:space="preserve"> от грязи, посторонних предметов и </w:t>
      </w:r>
      <w:proofErr w:type="spellStart"/>
      <w:r w:rsidRPr="00AC7A4D">
        <w:rPr>
          <w:rFonts w:eastAsia="Calibri"/>
        </w:rPr>
        <w:t>замазученности</w:t>
      </w:r>
      <w:proofErr w:type="spellEnd"/>
      <w:r w:rsidRPr="00AC7A4D">
        <w:rPr>
          <w:rFonts w:eastAsia="Calibri"/>
        </w:rPr>
        <w:t>.</w:t>
      </w:r>
    </w:p>
    <w:p w:rsidR="00F56804" w:rsidRPr="00AC7A4D" w:rsidRDefault="00F56804" w:rsidP="00F56804">
      <w:pPr>
        <w:rPr>
          <w:rFonts w:eastAsia="Calibri"/>
        </w:rPr>
      </w:pPr>
    </w:p>
    <w:p w:rsidR="00F56804" w:rsidRPr="00AC7A4D" w:rsidRDefault="00F56804" w:rsidP="00F56804">
      <w:pPr>
        <w:pStyle w:val="af2"/>
        <w:rPr>
          <w:rFonts w:ascii="Times New Roman" w:hAnsi="Times New Roman"/>
          <w:b/>
          <w:sz w:val="24"/>
          <w:szCs w:val="24"/>
        </w:rPr>
      </w:pPr>
      <w:r w:rsidRPr="00AC7A4D">
        <w:rPr>
          <w:rFonts w:ascii="Times New Roman" w:hAnsi="Times New Roman"/>
          <w:b/>
          <w:sz w:val="24"/>
          <w:szCs w:val="24"/>
        </w:rPr>
        <w:t>2.  Условия оказания услуг:</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sz w:val="24"/>
          <w:szCs w:val="24"/>
        </w:rPr>
        <w:t>2.1.   Исполнитель организовывает и производит специальные работы на каждом подъемном сооружении с привлечением его рабочей силы, материалов и техники  по ТО в соответствии с прик</w:t>
      </w:r>
      <w:r>
        <w:rPr>
          <w:rFonts w:ascii="Times New Roman" w:hAnsi="Times New Roman"/>
          <w:sz w:val="24"/>
          <w:szCs w:val="24"/>
        </w:rPr>
        <w:t>азом  № 461 от 26 ноября 2020</w:t>
      </w:r>
      <w:r w:rsidRPr="00AC7A4D">
        <w:rPr>
          <w:rFonts w:ascii="Times New Roman" w:hAnsi="Times New Roman"/>
          <w:sz w:val="24"/>
          <w:szCs w:val="24"/>
        </w:rPr>
        <w:t xml:space="preserve">г. </w:t>
      </w:r>
      <w:r>
        <w:rPr>
          <w:rFonts w:ascii="Times New Roman" w:hAnsi="Times New Roman"/>
          <w:sz w:val="24"/>
          <w:szCs w:val="24"/>
        </w:rPr>
        <w:t>«</w:t>
      </w:r>
      <w:r w:rsidRPr="00AC7A4D">
        <w:rPr>
          <w:rFonts w:ascii="Times New Roman" w:hAnsi="Times New Roman"/>
          <w:sz w:val="24"/>
          <w:szCs w:val="24"/>
        </w:rPr>
        <w:t xml:space="preserve">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sz w:val="24"/>
          <w:szCs w:val="24"/>
        </w:rPr>
        <w:t>2.2.   Перед началом работ сотрудники исполнителя должны пройти обязательный вводный инструктаж с оформлением Акта-допуска. Исполнитель должен обеспечить соблюдение мер пожарной и экологической безопасности, а также выполнение требований правил по охране труда .</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sz w:val="24"/>
          <w:szCs w:val="24"/>
        </w:rPr>
        <w:t>2.3.  Оказать услуги надлежащего качества в объеме и в сроки, указанные в договоре.</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sz w:val="24"/>
          <w:szCs w:val="24"/>
        </w:rPr>
        <w:t>2.4.   Оказать услуги предусмотренные договором лично, без привлечения соисполнителей.</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sz w:val="24"/>
          <w:szCs w:val="24"/>
        </w:rPr>
        <w:t>2.5.   Поддерживать общественный порядок на объекте.</w:t>
      </w:r>
    </w:p>
    <w:p w:rsidR="00F56804" w:rsidRPr="00AC7A4D" w:rsidRDefault="00F56804" w:rsidP="00F56804">
      <w:pPr>
        <w:pStyle w:val="af2"/>
        <w:rPr>
          <w:rFonts w:ascii="Times New Roman" w:hAnsi="Times New Roman"/>
          <w:b/>
          <w:sz w:val="24"/>
          <w:szCs w:val="24"/>
        </w:rPr>
      </w:pPr>
    </w:p>
    <w:p w:rsidR="00F56804" w:rsidRPr="00AC7A4D" w:rsidRDefault="00F56804" w:rsidP="00F56804">
      <w:pPr>
        <w:pStyle w:val="af2"/>
        <w:rPr>
          <w:rFonts w:ascii="Times New Roman" w:hAnsi="Times New Roman"/>
          <w:b/>
          <w:sz w:val="24"/>
          <w:szCs w:val="24"/>
        </w:rPr>
      </w:pPr>
      <w:r w:rsidRPr="00AC7A4D">
        <w:rPr>
          <w:rFonts w:ascii="Times New Roman" w:hAnsi="Times New Roman"/>
          <w:b/>
          <w:sz w:val="24"/>
          <w:szCs w:val="24"/>
        </w:rPr>
        <w:t>3.  Требование к исполнителю:</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sz w:val="24"/>
          <w:szCs w:val="24"/>
        </w:rPr>
        <w:t>3.1</w:t>
      </w:r>
      <w:r w:rsidRPr="00AC7A4D">
        <w:rPr>
          <w:rFonts w:ascii="Times New Roman" w:hAnsi="Times New Roman"/>
          <w:b/>
          <w:sz w:val="24"/>
          <w:szCs w:val="24"/>
        </w:rPr>
        <w:t xml:space="preserve">.   </w:t>
      </w:r>
      <w:r w:rsidRPr="00AC7A4D">
        <w:rPr>
          <w:rFonts w:ascii="Times New Roman" w:hAnsi="Times New Roman"/>
          <w:sz w:val="24"/>
          <w:szCs w:val="24"/>
        </w:rPr>
        <w:t xml:space="preserve">Персонал должен быть аттестованным в  установленном порядке на знание требований Федеральных норм и правил в области промышленной безопасности «Правил безопасности ОПО, на которых используются подъемные сооружения»  касающиеся видов работ на ПС. </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sz w:val="24"/>
          <w:szCs w:val="24"/>
        </w:rPr>
        <w:t xml:space="preserve">3.2.  Персонал должен  иметь документы, подтверждающие прохождение в установленном порядке профессионального </w:t>
      </w:r>
      <w:proofErr w:type="gramStart"/>
      <w:r w:rsidRPr="00AC7A4D">
        <w:rPr>
          <w:rFonts w:ascii="Times New Roman" w:hAnsi="Times New Roman"/>
          <w:sz w:val="24"/>
          <w:szCs w:val="24"/>
        </w:rPr>
        <w:t>обучения по видам</w:t>
      </w:r>
      <w:proofErr w:type="gramEnd"/>
      <w:r w:rsidRPr="00AC7A4D">
        <w:rPr>
          <w:rFonts w:ascii="Times New Roman" w:hAnsi="Times New Roman"/>
          <w:sz w:val="24"/>
          <w:szCs w:val="24"/>
        </w:rPr>
        <w:t xml:space="preserve"> деятельности согласно</w:t>
      </w:r>
      <w:r>
        <w:rPr>
          <w:rFonts w:ascii="Times New Roman" w:hAnsi="Times New Roman"/>
          <w:sz w:val="24"/>
          <w:szCs w:val="24"/>
        </w:rPr>
        <w:t xml:space="preserve"> </w:t>
      </w:r>
      <w:r w:rsidRPr="00587613">
        <w:rPr>
          <w:rFonts w:ascii="Times New Roman" w:hAnsi="Times New Roman"/>
          <w:sz w:val="24"/>
          <w:szCs w:val="24"/>
        </w:rPr>
        <w:t>Приказ</w:t>
      </w:r>
      <w:r>
        <w:rPr>
          <w:rFonts w:ascii="Times New Roman" w:hAnsi="Times New Roman"/>
          <w:sz w:val="24"/>
          <w:szCs w:val="24"/>
        </w:rPr>
        <w:t>у Ростехнадзора от 26.11.2020</w:t>
      </w:r>
      <w:r w:rsidRPr="00587613">
        <w:rPr>
          <w:rFonts w:ascii="Times New Roman" w:hAnsi="Times New Roman"/>
          <w:sz w:val="24"/>
          <w:szCs w:val="24"/>
        </w:rPr>
        <w:t xml:space="preserve"> </w:t>
      </w:r>
      <w:r>
        <w:rPr>
          <w:rFonts w:ascii="Times New Roman" w:hAnsi="Times New Roman"/>
          <w:sz w:val="24"/>
          <w:szCs w:val="24"/>
        </w:rPr>
        <w:t>№ 461</w:t>
      </w:r>
      <w:r w:rsidRPr="00587613">
        <w:rPr>
          <w:rFonts w:ascii="Times New Roman" w:hAnsi="Times New Roman"/>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Times New Roman" w:hAnsi="Times New Roman"/>
          <w:sz w:val="24"/>
          <w:szCs w:val="24"/>
        </w:rPr>
        <w:t>.</w:t>
      </w:r>
      <w:r w:rsidRPr="00587613">
        <w:rPr>
          <w:rFonts w:ascii="Times New Roman" w:hAnsi="Times New Roman"/>
          <w:sz w:val="24"/>
          <w:szCs w:val="24"/>
        </w:rPr>
        <w:t xml:space="preserve"> </w:t>
      </w:r>
    </w:p>
    <w:p w:rsidR="00F56804" w:rsidRPr="00AC7A4D" w:rsidRDefault="00F56804" w:rsidP="00F56804">
      <w:pPr>
        <w:pStyle w:val="af2"/>
        <w:rPr>
          <w:rFonts w:ascii="Times New Roman" w:hAnsi="Times New Roman"/>
          <w:sz w:val="24"/>
          <w:szCs w:val="24"/>
        </w:rPr>
      </w:pPr>
      <w:r w:rsidRPr="00AC7A4D">
        <w:rPr>
          <w:rFonts w:ascii="Times New Roman" w:hAnsi="Times New Roman"/>
          <w:sz w:val="24"/>
          <w:szCs w:val="24"/>
        </w:rPr>
        <w:t xml:space="preserve"> </w:t>
      </w:r>
    </w:p>
    <w:p w:rsidR="00F56804" w:rsidRPr="00AC7A4D" w:rsidRDefault="00F56804" w:rsidP="00F56804">
      <w:pPr>
        <w:pStyle w:val="af2"/>
        <w:rPr>
          <w:rFonts w:ascii="Times New Roman" w:hAnsi="Times New Roman"/>
          <w:b/>
          <w:sz w:val="24"/>
          <w:szCs w:val="24"/>
        </w:rPr>
      </w:pPr>
      <w:r w:rsidRPr="00AC7A4D">
        <w:rPr>
          <w:rFonts w:ascii="Times New Roman" w:hAnsi="Times New Roman"/>
          <w:b/>
          <w:sz w:val="24"/>
          <w:szCs w:val="24"/>
        </w:rPr>
        <w:lastRenderedPageBreak/>
        <w:t>4.  Ведомость оборудования</w:t>
      </w:r>
      <w:r>
        <w:rPr>
          <w:rFonts w:ascii="Times New Roman" w:hAnsi="Times New Roman"/>
          <w:b/>
          <w:sz w:val="24"/>
          <w:szCs w:val="24"/>
        </w:rPr>
        <w:t>:</w:t>
      </w:r>
    </w:p>
    <w:tbl>
      <w:tblPr>
        <w:tblStyle w:val="af4"/>
        <w:tblW w:w="10031" w:type="dxa"/>
        <w:tblLayout w:type="fixed"/>
        <w:tblLook w:val="04A0" w:firstRow="1" w:lastRow="0" w:firstColumn="1" w:lastColumn="0" w:noHBand="0" w:noVBand="1"/>
      </w:tblPr>
      <w:tblGrid>
        <w:gridCol w:w="675"/>
        <w:gridCol w:w="2552"/>
        <w:gridCol w:w="2693"/>
        <w:gridCol w:w="4111"/>
      </w:tblGrid>
      <w:tr w:rsidR="00F56804" w:rsidRPr="00AC7A4D" w:rsidTr="00880107">
        <w:tc>
          <w:tcPr>
            <w:tcW w:w="675" w:type="dxa"/>
            <w:vAlign w:val="center"/>
          </w:tcPr>
          <w:p w:rsidR="00F56804" w:rsidRPr="00CF2BEF" w:rsidRDefault="00F56804" w:rsidP="00880107">
            <w:pPr>
              <w:pStyle w:val="af2"/>
              <w:jc w:val="center"/>
              <w:rPr>
                <w:rFonts w:ascii="Times New Roman" w:hAnsi="Times New Roman"/>
              </w:rPr>
            </w:pPr>
            <w:r>
              <w:rPr>
                <w:rFonts w:ascii="Times New Roman" w:hAnsi="Times New Roman"/>
              </w:rPr>
              <w:t>У</w:t>
            </w:r>
            <w:r w:rsidRPr="00CF2BEF">
              <w:rPr>
                <w:rFonts w:ascii="Times New Roman" w:hAnsi="Times New Roman"/>
              </w:rPr>
              <w:t xml:space="preserve">четный </w:t>
            </w:r>
            <w:r>
              <w:rPr>
                <w:rFonts w:ascii="Times New Roman" w:hAnsi="Times New Roman"/>
              </w:rPr>
              <w:t>№</w:t>
            </w:r>
          </w:p>
        </w:tc>
        <w:tc>
          <w:tcPr>
            <w:tcW w:w="2552" w:type="dxa"/>
            <w:vAlign w:val="center"/>
          </w:tcPr>
          <w:p w:rsidR="00F56804" w:rsidRPr="00AC7A4D" w:rsidRDefault="00F56804" w:rsidP="00880107">
            <w:pPr>
              <w:pStyle w:val="af2"/>
              <w:jc w:val="center"/>
              <w:rPr>
                <w:rFonts w:ascii="Times New Roman" w:hAnsi="Times New Roman"/>
              </w:rPr>
            </w:pPr>
            <w:r w:rsidRPr="00AC7A4D">
              <w:rPr>
                <w:rFonts w:ascii="Times New Roman" w:hAnsi="Times New Roman"/>
              </w:rPr>
              <w:t>Наименование оборудования</w:t>
            </w:r>
          </w:p>
        </w:tc>
        <w:tc>
          <w:tcPr>
            <w:tcW w:w="2693" w:type="dxa"/>
            <w:vAlign w:val="center"/>
          </w:tcPr>
          <w:p w:rsidR="00F56804" w:rsidRPr="00AC7A4D" w:rsidRDefault="00F56804" w:rsidP="00880107">
            <w:pPr>
              <w:pStyle w:val="af2"/>
              <w:jc w:val="center"/>
              <w:rPr>
                <w:rFonts w:ascii="Times New Roman" w:hAnsi="Times New Roman"/>
              </w:rPr>
            </w:pPr>
            <w:r w:rsidRPr="00AC7A4D">
              <w:rPr>
                <w:rFonts w:ascii="Times New Roman" w:hAnsi="Times New Roman"/>
              </w:rPr>
              <w:t>Грузоподъемность</w:t>
            </w:r>
          </w:p>
        </w:tc>
        <w:tc>
          <w:tcPr>
            <w:tcW w:w="4111" w:type="dxa"/>
            <w:vAlign w:val="center"/>
          </w:tcPr>
          <w:p w:rsidR="00F56804" w:rsidRPr="00AC7A4D" w:rsidRDefault="00F56804" w:rsidP="00880107">
            <w:pPr>
              <w:pStyle w:val="af2"/>
              <w:jc w:val="center"/>
              <w:rPr>
                <w:rFonts w:ascii="Times New Roman" w:hAnsi="Times New Roman"/>
              </w:rPr>
            </w:pPr>
            <w:r w:rsidRPr="00AC7A4D">
              <w:rPr>
                <w:rFonts w:ascii="Times New Roman" w:hAnsi="Times New Roman"/>
              </w:rPr>
              <w:t>Место расположения</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Кран мостовой </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3,2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РМЦ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.П</w:t>
            </w:r>
            <w:proofErr w:type="gramEnd"/>
            <w:r w:rsidRPr="00AC7A4D">
              <w:rPr>
                <w:rFonts w:ascii="Times New Roman" w:hAnsi="Times New Roman"/>
                <w:sz w:val="24"/>
                <w:szCs w:val="24"/>
              </w:rPr>
              <w:t>рофсоюзов</w:t>
            </w:r>
            <w:proofErr w:type="spellEnd"/>
            <w:r w:rsidRPr="00AC7A4D">
              <w:rPr>
                <w:rFonts w:ascii="Times New Roman" w:hAnsi="Times New Roman"/>
                <w:sz w:val="24"/>
                <w:szCs w:val="24"/>
              </w:rPr>
              <w:t xml:space="preserve"> 69/1 </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2</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мостовой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3,2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Склад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.П</w:t>
            </w:r>
            <w:proofErr w:type="gramEnd"/>
            <w:r w:rsidRPr="00AC7A4D">
              <w:rPr>
                <w:rFonts w:ascii="Times New Roman" w:hAnsi="Times New Roman"/>
                <w:sz w:val="24"/>
                <w:szCs w:val="24"/>
              </w:rPr>
              <w:t>рофсоюзов</w:t>
            </w:r>
            <w:proofErr w:type="spellEnd"/>
            <w:r w:rsidRPr="00AC7A4D">
              <w:rPr>
                <w:rFonts w:ascii="Times New Roman" w:hAnsi="Times New Roman"/>
                <w:sz w:val="24"/>
                <w:szCs w:val="24"/>
              </w:rPr>
              <w:t xml:space="preserve"> 69/1</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3</w:t>
            </w:r>
          </w:p>
        </w:tc>
        <w:tc>
          <w:tcPr>
            <w:tcW w:w="2552" w:type="dxa"/>
          </w:tcPr>
          <w:p w:rsidR="00F56804" w:rsidRPr="00AC7A4D" w:rsidRDefault="00F56804" w:rsidP="00880107">
            <w:pPr>
              <w:pStyle w:val="af2"/>
              <w:rPr>
                <w:rFonts w:ascii="Times New Roman" w:hAnsi="Times New Roman"/>
                <w:sz w:val="24"/>
                <w:szCs w:val="24"/>
              </w:rPr>
            </w:pPr>
            <w:r w:rsidRPr="009120DD">
              <w:rPr>
                <w:rFonts w:ascii="Times New Roman" w:hAnsi="Times New Roman"/>
                <w:sz w:val="24"/>
                <w:szCs w:val="24"/>
              </w:rPr>
              <w:t>Кран-балка</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2,0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Склад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.П</w:t>
            </w:r>
            <w:proofErr w:type="gramEnd"/>
            <w:r w:rsidRPr="00AC7A4D">
              <w:rPr>
                <w:rFonts w:ascii="Times New Roman" w:hAnsi="Times New Roman"/>
                <w:sz w:val="24"/>
                <w:szCs w:val="24"/>
              </w:rPr>
              <w:t>рофсоюзов</w:t>
            </w:r>
            <w:proofErr w:type="spellEnd"/>
            <w:r w:rsidRPr="00AC7A4D">
              <w:rPr>
                <w:rFonts w:ascii="Times New Roman" w:hAnsi="Times New Roman"/>
                <w:sz w:val="24"/>
                <w:szCs w:val="24"/>
              </w:rPr>
              <w:t xml:space="preserve"> 69/1</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4</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мостовой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3,2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Склад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.П</w:t>
            </w:r>
            <w:proofErr w:type="gramEnd"/>
            <w:r w:rsidRPr="00AC7A4D">
              <w:rPr>
                <w:rFonts w:ascii="Times New Roman" w:hAnsi="Times New Roman"/>
                <w:sz w:val="24"/>
                <w:szCs w:val="24"/>
              </w:rPr>
              <w:t>рофсоюзов</w:t>
            </w:r>
            <w:proofErr w:type="spellEnd"/>
            <w:r w:rsidRPr="00AC7A4D">
              <w:rPr>
                <w:rFonts w:ascii="Times New Roman" w:hAnsi="Times New Roman"/>
                <w:sz w:val="24"/>
                <w:szCs w:val="24"/>
              </w:rPr>
              <w:t xml:space="preserve"> 69/1</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5</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консольный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1,0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РМЦ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.П</w:t>
            </w:r>
            <w:proofErr w:type="gramEnd"/>
            <w:r w:rsidRPr="00AC7A4D">
              <w:rPr>
                <w:rFonts w:ascii="Times New Roman" w:hAnsi="Times New Roman"/>
                <w:sz w:val="24"/>
                <w:szCs w:val="24"/>
              </w:rPr>
              <w:t>рофсоюзов</w:t>
            </w:r>
            <w:proofErr w:type="spellEnd"/>
            <w:r w:rsidRPr="00AC7A4D">
              <w:rPr>
                <w:rFonts w:ascii="Times New Roman" w:hAnsi="Times New Roman"/>
                <w:sz w:val="24"/>
                <w:szCs w:val="24"/>
              </w:rPr>
              <w:t xml:space="preserve"> 69/1</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6</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консольный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0,5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РМЦ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.П</w:t>
            </w:r>
            <w:proofErr w:type="gramEnd"/>
            <w:r w:rsidRPr="00AC7A4D">
              <w:rPr>
                <w:rFonts w:ascii="Times New Roman" w:hAnsi="Times New Roman"/>
                <w:sz w:val="24"/>
                <w:szCs w:val="24"/>
              </w:rPr>
              <w:t>рофсоюзов</w:t>
            </w:r>
            <w:proofErr w:type="spellEnd"/>
            <w:r w:rsidRPr="00AC7A4D">
              <w:rPr>
                <w:rFonts w:ascii="Times New Roman" w:hAnsi="Times New Roman"/>
                <w:sz w:val="24"/>
                <w:szCs w:val="24"/>
              </w:rPr>
              <w:t xml:space="preserve"> 69/1</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7</w:t>
            </w:r>
          </w:p>
        </w:tc>
        <w:tc>
          <w:tcPr>
            <w:tcW w:w="2552" w:type="dxa"/>
          </w:tcPr>
          <w:p w:rsidR="00F56804" w:rsidRPr="00AC7A4D" w:rsidRDefault="00F56804" w:rsidP="00880107">
            <w:pPr>
              <w:pStyle w:val="af2"/>
              <w:rPr>
                <w:rFonts w:ascii="Times New Roman" w:hAnsi="Times New Roman"/>
                <w:sz w:val="24"/>
                <w:szCs w:val="24"/>
              </w:rPr>
            </w:pPr>
            <w:r w:rsidRPr="009120DD">
              <w:rPr>
                <w:rFonts w:ascii="Times New Roman" w:hAnsi="Times New Roman"/>
                <w:sz w:val="24"/>
                <w:szCs w:val="24"/>
              </w:rPr>
              <w:t>Кран-балка</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1,0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РМЦ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.П</w:t>
            </w:r>
            <w:proofErr w:type="gramEnd"/>
            <w:r w:rsidRPr="00AC7A4D">
              <w:rPr>
                <w:rFonts w:ascii="Times New Roman" w:hAnsi="Times New Roman"/>
                <w:sz w:val="24"/>
                <w:szCs w:val="24"/>
              </w:rPr>
              <w:t>рофсоюзов</w:t>
            </w:r>
            <w:proofErr w:type="spellEnd"/>
            <w:r w:rsidRPr="00AC7A4D">
              <w:rPr>
                <w:rFonts w:ascii="Times New Roman" w:hAnsi="Times New Roman"/>
                <w:sz w:val="24"/>
                <w:szCs w:val="24"/>
              </w:rPr>
              <w:t xml:space="preserve"> 69/1</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8</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мостовой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3,2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Склад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.П</w:t>
            </w:r>
            <w:proofErr w:type="gramEnd"/>
            <w:r w:rsidRPr="00AC7A4D">
              <w:rPr>
                <w:rFonts w:ascii="Times New Roman" w:hAnsi="Times New Roman"/>
                <w:sz w:val="24"/>
                <w:szCs w:val="24"/>
              </w:rPr>
              <w:t>рофсоюзов</w:t>
            </w:r>
            <w:proofErr w:type="spellEnd"/>
            <w:r w:rsidRPr="00AC7A4D">
              <w:rPr>
                <w:rFonts w:ascii="Times New Roman" w:hAnsi="Times New Roman"/>
                <w:sz w:val="24"/>
                <w:szCs w:val="24"/>
              </w:rPr>
              <w:t xml:space="preserve"> 69/1</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9</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мостовой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3,2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Котельная№2 ул</w:t>
            </w:r>
            <w:proofErr w:type="gramStart"/>
            <w:r w:rsidRPr="00AC7A4D">
              <w:rPr>
                <w:rFonts w:ascii="Times New Roman" w:hAnsi="Times New Roman"/>
                <w:sz w:val="24"/>
                <w:szCs w:val="24"/>
              </w:rPr>
              <w:t>.Н</w:t>
            </w:r>
            <w:proofErr w:type="gramEnd"/>
            <w:r w:rsidRPr="00AC7A4D">
              <w:rPr>
                <w:rFonts w:ascii="Times New Roman" w:hAnsi="Times New Roman"/>
                <w:sz w:val="24"/>
                <w:szCs w:val="24"/>
              </w:rPr>
              <w:t>ефтяников24</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10</w:t>
            </w:r>
          </w:p>
        </w:tc>
        <w:tc>
          <w:tcPr>
            <w:tcW w:w="2552" w:type="dxa"/>
          </w:tcPr>
          <w:p w:rsidR="00F56804" w:rsidRPr="00AC7A4D" w:rsidRDefault="00F56804" w:rsidP="00880107">
            <w:pPr>
              <w:pStyle w:val="af2"/>
              <w:rPr>
                <w:rFonts w:ascii="Times New Roman" w:hAnsi="Times New Roman"/>
                <w:sz w:val="24"/>
                <w:szCs w:val="24"/>
              </w:rPr>
            </w:pPr>
            <w:r w:rsidRPr="009120DD">
              <w:rPr>
                <w:rFonts w:ascii="Times New Roman" w:hAnsi="Times New Roman"/>
                <w:sz w:val="24"/>
                <w:szCs w:val="24"/>
              </w:rPr>
              <w:t>Кран-балка</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2,0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Котельная№2 ул</w:t>
            </w:r>
            <w:proofErr w:type="gramStart"/>
            <w:r w:rsidRPr="00AC7A4D">
              <w:rPr>
                <w:rFonts w:ascii="Times New Roman" w:hAnsi="Times New Roman"/>
                <w:sz w:val="24"/>
                <w:szCs w:val="24"/>
              </w:rPr>
              <w:t>.Н</w:t>
            </w:r>
            <w:proofErr w:type="gramEnd"/>
            <w:r w:rsidRPr="00AC7A4D">
              <w:rPr>
                <w:rFonts w:ascii="Times New Roman" w:hAnsi="Times New Roman"/>
                <w:sz w:val="24"/>
                <w:szCs w:val="24"/>
              </w:rPr>
              <w:t>ефтяников24</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11</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мостовой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3,</w:t>
            </w:r>
            <w:r>
              <w:rPr>
                <w:rFonts w:ascii="Times New Roman" w:hAnsi="Times New Roman"/>
                <w:sz w:val="24"/>
                <w:szCs w:val="24"/>
              </w:rPr>
              <w:t>0</w:t>
            </w:r>
            <w:r w:rsidRPr="00AC7A4D">
              <w:rPr>
                <w:rFonts w:ascii="Times New Roman" w:hAnsi="Times New Roman"/>
                <w:sz w:val="24"/>
                <w:szCs w:val="24"/>
              </w:rPr>
              <w:t xml:space="preserve">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Котельная №3 ул. Майская10/2</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12</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консольный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1,0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Котельная №3  ул. Майская10/2</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13</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мостовой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3,</w:t>
            </w:r>
            <w:r>
              <w:rPr>
                <w:rFonts w:ascii="Times New Roman" w:hAnsi="Times New Roman"/>
                <w:sz w:val="24"/>
                <w:szCs w:val="24"/>
              </w:rPr>
              <w:t>0</w:t>
            </w:r>
            <w:r w:rsidRPr="00AC7A4D">
              <w:rPr>
                <w:rFonts w:ascii="Times New Roman" w:hAnsi="Times New Roman"/>
                <w:sz w:val="24"/>
                <w:szCs w:val="24"/>
              </w:rPr>
              <w:t xml:space="preserve">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Котельная №4 ул.30лет победы                  </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14</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мостовой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3,2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Котельная №7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.И</w:t>
            </w:r>
            <w:proofErr w:type="gramEnd"/>
            <w:r w:rsidRPr="00AC7A4D">
              <w:rPr>
                <w:rFonts w:ascii="Times New Roman" w:hAnsi="Times New Roman"/>
                <w:sz w:val="24"/>
                <w:szCs w:val="24"/>
              </w:rPr>
              <w:t>ндустриальная</w:t>
            </w:r>
            <w:proofErr w:type="spellEnd"/>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15</w:t>
            </w:r>
          </w:p>
        </w:tc>
        <w:tc>
          <w:tcPr>
            <w:tcW w:w="2552" w:type="dxa"/>
          </w:tcPr>
          <w:p w:rsidR="00F56804" w:rsidRPr="00AC7A4D" w:rsidRDefault="00F56804" w:rsidP="00880107">
            <w:pPr>
              <w:pStyle w:val="af2"/>
              <w:rPr>
                <w:rFonts w:ascii="Times New Roman" w:hAnsi="Times New Roman"/>
                <w:sz w:val="24"/>
                <w:szCs w:val="24"/>
              </w:rPr>
            </w:pPr>
            <w:r w:rsidRPr="00BB74D9">
              <w:rPr>
                <w:rFonts w:ascii="Times New Roman" w:hAnsi="Times New Roman"/>
                <w:sz w:val="24"/>
                <w:szCs w:val="24"/>
              </w:rPr>
              <w:t>Кран-балка</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2,0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Котельная №13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.З</w:t>
            </w:r>
            <w:proofErr w:type="gramEnd"/>
            <w:r w:rsidRPr="00AC7A4D">
              <w:rPr>
                <w:rFonts w:ascii="Times New Roman" w:hAnsi="Times New Roman"/>
                <w:sz w:val="24"/>
                <w:szCs w:val="24"/>
              </w:rPr>
              <w:t>ападная</w:t>
            </w:r>
            <w:proofErr w:type="spellEnd"/>
            <w:r w:rsidRPr="00AC7A4D">
              <w:rPr>
                <w:rFonts w:ascii="Times New Roman" w:hAnsi="Times New Roman"/>
                <w:sz w:val="24"/>
                <w:szCs w:val="24"/>
              </w:rPr>
              <w:t xml:space="preserve"> 1/1        </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16</w:t>
            </w:r>
          </w:p>
        </w:tc>
        <w:tc>
          <w:tcPr>
            <w:tcW w:w="2552" w:type="dxa"/>
          </w:tcPr>
          <w:p w:rsidR="00F56804" w:rsidRPr="00AC7A4D" w:rsidRDefault="00F56804" w:rsidP="00880107">
            <w:pPr>
              <w:pStyle w:val="af2"/>
              <w:rPr>
                <w:rFonts w:ascii="Times New Roman" w:hAnsi="Times New Roman"/>
                <w:sz w:val="24"/>
                <w:szCs w:val="24"/>
              </w:rPr>
            </w:pPr>
            <w:r w:rsidRPr="00BB74D9">
              <w:rPr>
                <w:rFonts w:ascii="Times New Roman" w:hAnsi="Times New Roman"/>
                <w:sz w:val="24"/>
                <w:szCs w:val="24"/>
              </w:rPr>
              <w:t>Кран-балка</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2,0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Котельная №14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.З</w:t>
            </w:r>
            <w:proofErr w:type="gramEnd"/>
            <w:r w:rsidRPr="00AC7A4D">
              <w:rPr>
                <w:rFonts w:ascii="Times New Roman" w:hAnsi="Times New Roman"/>
                <w:sz w:val="24"/>
                <w:szCs w:val="24"/>
              </w:rPr>
              <w:t>ападная</w:t>
            </w:r>
            <w:proofErr w:type="spellEnd"/>
            <w:r w:rsidRPr="00AC7A4D">
              <w:rPr>
                <w:rFonts w:ascii="Times New Roman" w:hAnsi="Times New Roman"/>
                <w:sz w:val="24"/>
                <w:szCs w:val="24"/>
              </w:rPr>
              <w:t xml:space="preserve"> 1/1         </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17</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мостовой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3,2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Котельная №14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.З</w:t>
            </w:r>
            <w:proofErr w:type="gramEnd"/>
            <w:r w:rsidRPr="00AC7A4D">
              <w:rPr>
                <w:rFonts w:ascii="Times New Roman" w:hAnsi="Times New Roman"/>
                <w:sz w:val="24"/>
                <w:szCs w:val="24"/>
              </w:rPr>
              <w:t>ападная</w:t>
            </w:r>
            <w:proofErr w:type="spellEnd"/>
            <w:r w:rsidRPr="00AC7A4D">
              <w:rPr>
                <w:rFonts w:ascii="Times New Roman" w:hAnsi="Times New Roman"/>
                <w:sz w:val="24"/>
                <w:szCs w:val="24"/>
              </w:rPr>
              <w:t xml:space="preserve"> 1/1                             </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18</w:t>
            </w:r>
          </w:p>
        </w:tc>
        <w:tc>
          <w:tcPr>
            <w:tcW w:w="2552" w:type="dxa"/>
          </w:tcPr>
          <w:p w:rsidR="00F56804" w:rsidRPr="00AC7A4D" w:rsidRDefault="00F56804" w:rsidP="00880107">
            <w:pPr>
              <w:pStyle w:val="af2"/>
              <w:rPr>
                <w:rFonts w:ascii="Times New Roman" w:hAnsi="Times New Roman"/>
                <w:sz w:val="24"/>
                <w:szCs w:val="24"/>
              </w:rPr>
            </w:pPr>
            <w:r w:rsidRPr="00BB74D9">
              <w:rPr>
                <w:rFonts w:ascii="Times New Roman" w:hAnsi="Times New Roman"/>
                <w:sz w:val="24"/>
                <w:szCs w:val="24"/>
              </w:rPr>
              <w:t>Кран-балка</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1,0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Котельная №2 ул</w:t>
            </w:r>
            <w:proofErr w:type="gramStart"/>
            <w:r w:rsidRPr="00AC7A4D">
              <w:rPr>
                <w:rFonts w:ascii="Times New Roman" w:hAnsi="Times New Roman"/>
                <w:sz w:val="24"/>
                <w:szCs w:val="24"/>
              </w:rPr>
              <w:t>.Н</w:t>
            </w:r>
            <w:proofErr w:type="gramEnd"/>
            <w:r w:rsidRPr="00AC7A4D">
              <w:rPr>
                <w:rFonts w:ascii="Times New Roman" w:hAnsi="Times New Roman"/>
                <w:sz w:val="24"/>
                <w:szCs w:val="24"/>
              </w:rPr>
              <w:t>ефтяников24</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19</w:t>
            </w:r>
          </w:p>
        </w:tc>
        <w:tc>
          <w:tcPr>
            <w:tcW w:w="2552" w:type="dxa"/>
          </w:tcPr>
          <w:p w:rsidR="00F56804" w:rsidRPr="00AC7A4D" w:rsidRDefault="00F56804" w:rsidP="00880107">
            <w:pPr>
              <w:pStyle w:val="af2"/>
              <w:rPr>
                <w:rFonts w:ascii="Times New Roman" w:hAnsi="Times New Roman"/>
                <w:sz w:val="24"/>
                <w:szCs w:val="24"/>
              </w:rPr>
            </w:pPr>
            <w:r w:rsidRPr="00BB74D9">
              <w:rPr>
                <w:rFonts w:ascii="Times New Roman" w:hAnsi="Times New Roman"/>
                <w:sz w:val="24"/>
                <w:szCs w:val="24"/>
              </w:rPr>
              <w:t>Кран-балка</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1,0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 xml:space="preserve">Котельная №14 </w:t>
            </w:r>
            <w:proofErr w:type="spellStart"/>
            <w:r w:rsidRPr="00AC7A4D">
              <w:rPr>
                <w:rFonts w:ascii="Times New Roman" w:hAnsi="Times New Roman"/>
                <w:sz w:val="24"/>
                <w:szCs w:val="24"/>
              </w:rPr>
              <w:t>ул</w:t>
            </w:r>
            <w:proofErr w:type="gramStart"/>
            <w:r w:rsidRPr="00AC7A4D">
              <w:rPr>
                <w:rFonts w:ascii="Times New Roman" w:hAnsi="Times New Roman"/>
                <w:sz w:val="24"/>
                <w:szCs w:val="24"/>
              </w:rPr>
              <w:t>.З</w:t>
            </w:r>
            <w:proofErr w:type="gramEnd"/>
            <w:r w:rsidRPr="00AC7A4D">
              <w:rPr>
                <w:rFonts w:ascii="Times New Roman" w:hAnsi="Times New Roman"/>
                <w:sz w:val="24"/>
                <w:szCs w:val="24"/>
              </w:rPr>
              <w:t>ападная</w:t>
            </w:r>
            <w:proofErr w:type="spellEnd"/>
            <w:r w:rsidRPr="00AC7A4D">
              <w:rPr>
                <w:rFonts w:ascii="Times New Roman" w:hAnsi="Times New Roman"/>
                <w:sz w:val="24"/>
                <w:szCs w:val="24"/>
              </w:rPr>
              <w:t xml:space="preserve"> 1/1</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24</w:t>
            </w:r>
          </w:p>
        </w:tc>
        <w:tc>
          <w:tcPr>
            <w:tcW w:w="2552" w:type="dxa"/>
          </w:tcPr>
          <w:p w:rsidR="00F56804" w:rsidRPr="00AC7A4D" w:rsidRDefault="00F56804" w:rsidP="00880107">
            <w:pPr>
              <w:pStyle w:val="af2"/>
              <w:rPr>
                <w:rFonts w:ascii="Times New Roman" w:hAnsi="Times New Roman"/>
                <w:sz w:val="24"/>
                <w:szCs w:val="24"/>
              </w:rPr>
            </w:pPr>
            <w:r w:rsidRPr="00BB74D9">
              <w:rPr>
                <w:rFonts w:ascii="Times New Roman" w:hAnsi="Times New Roman"/>
                <w:sz w:val="24"/>
                <w:szCs w:val="24"/>
              </w:rPr>
              <w:t>Кран-балка</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1,0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Котельная №1 ул</w:t>
            </w:r>
            <w:proofErr w:type="gramStart"/>
            <w:r w:rsidRPr="00AC7A4D">
              <w:rPr>
                <w:rFonts w:ascii="Times New Roman" w:hAnsi="Times New Roman"/>
                <w:sz w:val="24"/>
                <w:szCs w:val="24"/>
              </w:rPr>
              <w:t>.Н</w:t>
            </w:r>
            <w:proofErr w:type="gramEnd"/>
            <w:r w:rsidRPr="00AC7A4D">
              <w:rPr>
                <w:rFonts w:ascii="Times New Roman" w:hAnsi="Times New Roman"/>
                <w:sz w:val="24"/>
                <w:szCs w:val="24"/>
              </w:rPr>
              <w:t>ефтяников24</w:t>
            </w:r>
          </w:p>
        </w:tc>
      </w:tr>
      <w:tr w:rsidR="00F56804" w:rsidRPr="00AC7A4D" w:rsidTr="00880107">
        <w:tc>
          <w:tcPr>
            <w:tcW w:w="675" w:type="dxa"/>
          </w:tcPr>
          <w:p w:rsidR="00F56804" w:rsidRPr="00CF2BEF" w:rsidRDefault="00F56804" w:rsidP="00880107">
            <w:pPr>
              <w:pStyle w:val="af2"/>
              <w:jc w:val="center"/>
              <w:rPr>
                <w:rFonts w:ascii="Times New Roman" w:hAnsi="Times New Roman"/>
                <w:sz w:val="24"/>
                <w:szCs w:val="24"/>
              </w:rPr>
            </w:pPr>
            <w:r w:rsidRPr="00CF2BEF">
              <w:rPr>
                <w:rFonts w:ascii="Times New Roman" w:hAnsi="Times New Roman"/>
                <w:sz w:val="24"/>
                <w:szCs w:val="24"/>
              </w:rPr>
              <w:t>25</w:t>
            </w:r>
          </w:p>
        </w:tc>
        <w:tc>
          <w:tcPr>
            <w:tcW w:w="2552"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Кран консольный</w:t>
            </w:r>
          </w:p>
        </w:tc>
        <w:tc>
          <w:tcPr>
            <w:tcW w:w="2693" w:type="dxa"/>
          </w:tcPr>
          <w:p w:rsidR="00F56804" w:rsidRPr="00AC7A4D" w:rsidRDefault="00F56804" w:rsidP="00880107">
            <w:pPr>
              <w:pStyle w:val="af2"/>
              <w:jc w:val="center"/>
              <w:rPr>
                <w:rFonts w:ascii="Times New Roman" w:hAnsi="Times New Roman"/>
                <w:sz w:val="24"/>
                <w:szCs w:val="24"/>
              </w:rPr>
            </w:pPr>
            <w:r w:rsidRPr="00AC7A4D">
              <w:rPr>
                <w:rFonts w:ascii="Times New Roman" w:hAnsi="Times New Roman"/>
                <w:sz w:val="24"/>
                <w:szCs w:val="24"/>
              </w:rPr>
              <w:t>1,0 т</w:t>
            </w:r>
          </w:p>
        </w:tc>
        <w:tc>
          <w:tcPr>
            <w:tcW w:w="4111" w:type="dxa"/>
          </w:tcPr>
          <w:p w:rsidR="00F56804" w:rsidRPr="00AC7A4D" w:rsidRDefault="00F56804" w:rsidP="00880107">
            <w:pPr>
              <w:pStyle w:val="af2"/>
              <w:rPr>
                <w:rFonts w:ascii="Times New Roman" w:hAnsi="Times New Roman"/>
                <w:sz w:val="24"/>
                <w:szCs w:val="24"/>
              </w:rPr>
            </w:pPr>
            <w:r w:rsidRPr="00AC7A4D">
              <w:rPr>
                <w:rFonts w:ascii="Times New Roman" w:hAnsi="Times New Roman"/>
                <w:sz w:val="24"/>
                <w:szCs w:val="24"/>
              </w:rPr>
              <w:t>Котельная №3 ул</w:t>
            </w:r>
            <w:proofErr w:type="gramStart"/>
            <w:r w:rsidRPr="00AC7A4D">
              <w:rPr>
                <w:rFonts w:ascii="Times New Roman" w:hAnsi="Times New Roman"/>
                <w:sz w:val="24"/>
                <w:szCs w:val="24"/>
              </w:rPr>
              <w:t>.Н</w:t>
            </w:r>
            <w:proofErr w:type="gramEnd"/>
            <w:r w:rsidRPr="00AC7A4D">
              <w:rPr>
                <w:rFonts w:ascii="Times New Roman" w:hAnsi="Times New Roman"/>
                <w:sz w:val="24"/>
                <w:szCs w:val="24"/>
              </w:rPr>
              <w:t>ефтяников24</w:t>
            </w:r>
          </w:p>
        </w:tc>
      </w:tr>
    </w:tbl>
    <w:p w:rsidR="00F56804" w:rsidRDefault="00F56804" w:rsidP="00F56804">
      <w:pPr>
        <w:pStyle w:val="af2"/>
        <w:rPr>
          <w:rFonts w:ascii="Times New Roman" w:hAnsi="Times New Roman"/>
          <w:b/>
          <w:sz w:val="24"/>
          <w:szCs w:val="24"/>
        </w:rPr>
      </w:pPr>
    </w:p>
    <w:p w:rsidR="00F56804" w:rsidRPr="00AC7A4D" w:rsidRDefault="00F56804" w:rsidP="00F56804">
      <w:pPr>
        <w:pStyle w:val="af2"/>
        <w:rPr>
          <w:rFonts w:ascii="Times New Roman" w:hAnsi="Times New Roman"/>
          <w:b/>
          <w:sz w:val="24"/>
          <w:szCs w:val="24"/>
        </w:rPr>
      </w:pPr>
      <w:r w:rsidRPr="00AC7A4D">
        <w:rPr>
          <w:rFonts w:ascii="Times New Roman" w:hAnsi="Times New Roman"/>
          <w:b/>
          <w:sz w:val="24"/>
          <w:szCs w:val="24"/>
        </w:rPr>
        <w:t xml:space="preserve">5.   </w:t>
      </w:r>
      <w:r>
        <w:rPr>
          <w:rFonts w:ascii="Times New Roman" w:hAnsi="Times New Roman"/>
          <w:b/>
          <w:sz w:val="24"/>
          <w:szCs w:val="24"/>
        </w:rPr>
        <w:t>График</w:t>
      </w:r>
      <w:r w:rsidRPr="00AC7A4D">
        <w:rPr>
          <w:rFonts w:ascii="Times New Roman" w:hAnsi="Times New Roman"/>
          <w:b/>
          <w:sz w:val="24"/>
          <w:szCs w:val="24"/>
        </w:rPr>
        <w:t xml:space="preserve"> оказываемых услуг:</w:t>
      </w:r>
    </w:p>
    <w:tbl>
      <w:tblPr>
        <w:tblW w:w="10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8"/>
        <w:gridCol w:w="706"/>
        <w:gridCol w:w="579"/>
        <w:gridCol w:w="580"/>
        <w:gridCol w:w="580"/>
        <w:gridCol w:w="580"/>
        <w:gridCol w:w="580"/>
        <w:gridCol w:w="580"/>
        <w:gridCol w:w="580"/>
        <w:gridCol w:w="580"/>
        <w:gridCol w:w="580"/>
        <w:gridCol w:w="580"/>
        <w:gridCol w:w="580"/>
        <w:gridCol w:w="580"/>
      </w:tblGrid>
      <w:tr w:rsidR="00F56804" w:rsidRPr="009120DD" w:rsidTr="00880107">
        <w:trPr>
          <w:tblHeader/>
        </w:trPr>
        <w:tc>
          <w:tcPr>
            <w:tcW w:w="567" w:type="dxa"/>
            <w:vMerge w:val="restart"/>
          </w:tcPr>
          <w:p w:rsidR="00F56804" w:rsidRPr="009120DD" w:rsidRDefault="00F56804" w:rsidP="00880107">
            <w:pPr>
              <w:widowControl w:val="0"/>
              <w:autoSpaceDE w:val="0"/>
              <w:autoSpaceDN w:val="0"/>
              <w:adjustRightInd w:val="0"/>
              <w:jc w:val="center"/>
              <w:rPr>
                <w:sz w:val="20"/>
                <w:szCs w:val="20"/>
              </w:rPr>
            </w:pPr>
            <w:r w:rsidRPr="009120DD">
              <w:rPr>
                <w:sz w:val="20"/>
                <w:szCs w:val="20"/>
              </w:rPr>
              <w:t xml:space="preserve">№ </w:t>
            </w:r>
            <w:proofErr w:type="gramStart"/>
            <w:r w:rsidRPr="009120DD">
              <w:rPr>
                <w:sz w:val="20"/>
                <w:szCs w:val="20"/>
              </w:rPr>
              <w:t>п</w:t>
            </w:r>
            <w:proofErr w:type="gramEnd"/>
            <w:r w:rsidRPr="009120DD">
              <w:rPr>
                <w:sz w:val="20"/>
                <w:szCs w:val="20"/>
              </w:rPr>
              <w:t>/п</w:t>
            </w:r>
          </w:p>
        </w:tc>
        <w:tc>
          <w:tcPr>
            <w:tcW w:w="2108" w:type="dxa"/>
            <w:vMerge w:val="restart"/>
          </w:tcPr>
          <w:p w:rsidR="00F56804" w:rsidRPr="009120DD" w:rsidRDefault="00F56804" w:rsidP="00880107">
            <w:pPr>
              <w:widowControl w:val="0"/>
              <w:autoSpaceDE w:val="0"/>
              <w:autoSpaceDN w:val="0"/>
              <w:adjustRightInd w:val="0"/>
              <w:jc w:val="center"/>
              <w:rPr>
                <w:sz w:val="20"/>
                <w:szCs w:val="20"/>
              </w:rPr>
            </w:pPr>
            <w:r w:rsidRPr="009120DD">
              <w:rPr>
                <w:sz w:val="20"/>
                <w:szCs w:val="20"/>
              </w:rPr>
              <w:t>Наименование</w:t>
            </w:r>
          </w:p>
          <w:p w:rsidR="00F56804" w:rsidRPr="009120DD" w:rsidRDefault="00F56804" w:rsidP="00880107">
            <w:pPr>
              <w:widowControl w:val="0"/>
              <w:autoSpaceDE w:val="0"/>
              <w:autoSpaceDN w:val="0"/>
              <w:adjustRightInd w:val="0"/>
              <w:jc w:val="center"/>
              <w:rPr>
                <w:sz w:val="20"/>
                <w:szCs w:val="20"/>
              </w:rPr>
            </w:pPr>
            <w:r w:rsidRPr="009120DD">
              <w:rPr>
                <w:sz w:val="20"/>
                <w:szCs w:val="20"/>
              </w:rPr>
              <w:t>ГПМ</w:t>
            </w:r>
          </w:p>
        </w:tc>
        <w:tc>
          <w:tcPr>
            <w:tcW w:w="706" w:type="dxa"/>
            <w:vMerge w:val="restart"/>
          </w:tcPr>
          <w:p w:rsidR="00F56804" w:rsidRPr="009120DD" w:rsidRDefault="00F56804" w:rsidP="00880107">
            <w:pPr>
              <w:widowControl w:val="0"/>
              <w:autoSpaceDE w:val="0"/>
              <w:autoSpaceDN w:val="0"/>
              <w:adjustRightInd w:val="0"/>
              <w:jc w:val="center"/>
              <w:rPr>
                <w:sz w:val="20"/>
                <w:szCs w:val="20"/>
              </w:rPr>
            </w:pPr>
            <w:r w:rsidRPr="009120DD">
              <w:rPr>
                <w:sz w:val="20"/>
                <w:szCs w:val="20"/>
              </w:rPr>
              <w:t>Учетный</w:t>
            </w:r>
            <w:proofErr w:type="gramStart"/>
            <w:r w:rsidRPr="009120DD">
              <w:rPr>
                <w:sz w:val="20"/>
                <w:szCs w:val="20"/>
              </w:rPr>
              <w:t xml:space="preserve"> .</w:t>
            </w:r>
            <w:proofErr w:type="gramEnd"/>
            <w:r w:rsidRPr="009120DD">
              <w:rPr>
                <w:sz w:val="20"/>
                <w:szCs w:val="20"/>
              </w:rPr>
              <w:t>№</w:t>
            </w:r>
          </w:p>
        </w:tc>
        <w:tc>
          <w:tcPr>
            <w:tcW w:w="6959" w:type="dxa"/>
            <w:gridSpan w:val="12"/>
          </w:tcPr>
          <w:p w:rsidR="00F56804" w:rsidRPr="009120DD" w:rsidRDefault="00F56804" w:rsidP="00880107">
            <w:pPr>
              <w:widowControl w:val="0"/>
              <w:autoSpaceDE w:val="0"/>
              <w:autoSpaceDN w:val="0"/>
              <w:adjustRightInd w:val="0"/>
              <w:jc w:val="center"/>
              <w:rPr>
                <w:sz w:val="20"/>
                <w:szCs w:val="20"/>
              </w:rPr>
            </w:pPr>
            <w:r w:rsidRPr="009120DD">
              <w:rPr>
                <w:sz w:val="20"/>
                <w:szCs w:val="20"/>
              </w:rPr>
              <w:t>месяц</w:t>
            </w:r>
          </w:p>
        </w:tc>
      </w:tr>
      <w:tr w:rsidR="00F56804" w:rsidRPr="009120DD" w:rsidTr="00880107">
        <w:trPr>
          <w:tblHeader/>
        </w:trPr>
        <w:tc>
          <w:tcPr>
            <w:tcW w:w="567" w:type="dxa"/>
            <w:vMerge/>
          </w:tcPr>
          <w:p w:rsidR="00F56804" w:rsidRPr="009120DD" w:rsidRDefault="00F56804" w:rsidP="00880107">
            <w:pPr>
              <w:widowControl w:val="0"/>
              <w:autoSpaceDE w:val="0"/>
              <w:autoSpaceDN w:val="0"/>
              <w:adjustRightInd w:val="0"/>
              <w:rPr>
                <w:sz w:val="20"/>
                <w:szCs w:val="20"/>
              </w:rPr>
            </w:pPr>
          </w:p>
        </w:tc>
        <w:tc>
          <w:tcPr>
            <w:tcW w:w="2108" w:type="dxa"/>
            <w:vMerge/>
          </w:tcPr>
          <w:p w:rsidR="00F56804" w:rsidRPr="009120DD" w:rsidRDefault="00F56804" w:rsidP="00880107">
            <w:pPr>
              <w:widowControl w:val="0"/>
              <w:autoSpaceDE w:val="0"/>
              <w:autoSpaceDN w:val="0"/>
              <w:adjustRightInd w:val="0"/>
              <w:rPr>
                <w:sz w:val="20"/>
                <w:szCs w:val="20"/>
              </w:rPr>
            </w:pPr>
          </w:p>
        </w:tc>
        <w:tc>
          <w:tcPr>
            <w:tcW w:w="706" w:type="dxa"/>
            <w:vMerge/>
          </w:tcPr>
          <w:p w:rsidR="00F56804" w:rsidRPr="009120DD" w:rsidRDefault="00F56804" w:rsidP="00880107">
            <w:pPr>
              <w:widowControl w:val="0"/>
              <w:autoSpaceDE w:val="0"/>
              <w:autoSpaceDN w:val="0"/>
              <w:adjustRightInd w:val="0"/>
              <w:jc w:val="center"/>
              <w:rPr>
                <w:sz w:val="20"/>
                <w:szCs w:val="20"/>
              </w:rPr>
            </w:pPr>
          </w:p>
        </w:tc>
        <w:tc>
          <w:tcPr>
            <w:tcW w:w="579" w:type="dxa"/>
          </w:tcPr>
          <w:p w:rsidR="00F56804" w:rsidRPr="009120DD" w:rsidRDefault="00F56804" w:rsidP="00880107">
            <w:pPr>
              <w:widowControl w:val="0"/>
              <w:autoSpaceDE w:val="0"/>
              <w:autoSpaceDN w:val="0"/>
              <w:adjustRightInd w:val="0"/>
              <w:jc w:val="center"/>
              <w:rPr>
                <w:sz w:val="20"/>
                <w:szCs w:val="20"/>
              </w:rPr>
            </w:pPr>
            <w:r w:rsidRPr="009120DD">
              <w:rPr>
                <w:sz w:val="20"/>
                <w:szCs w:val="20"/>
              </w:rPr>
              <w:t>01</w:t>
            </w:r>
          </w:p>
        </w:tc>
        <w:tc>
          <w:tcPr>
            <w:tcW w:w="580" w:type="dxa"/>
            <w:shd w:val="clear" w:color="auto" w:fill="auto"/>
          </w:tcPr>
          <w:p w:rsidR="00F56804" w:rsidRPr="009120DD" w:rsidRDefault="00F56804" w:rsidP="00880107">
            <w:pPr>
              <w:widowControl w:val="0"/>
              <w:autoSpaceDE w:val="0"/>
              <w:autoSpaceDN w:val="0"/>
              <w:adjustRightInd w:val="0"/>
              <w:jc w:val="center"/>
              <w:rPr>
                <w:sz w:val="20"/>
                <w:szCs w:val="20"/>
              </w:rPr>
            </w:pPr>
            <w:r w:rsidRPr="009120DD">
              <w:rPr>
                <w:sz w:val="20"/>
                <w:szCs w:val="20"/>
              </w:rPr>
              <w:t>02</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03</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04</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05</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06</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07</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08</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09</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10</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11</w:t>
            </w:r>
          </w:p>
        </w:tc>
        <w:tc>
          <w:tcPr>
            <w:tcW w:w="580" w:type="dxa"/>
            <w:tcBorders>
              <w:bottom w:val="single" w:sz="4" w:space="0" w:color="auto"/>
            </w:tcBorders>
          </w:tcPr>
          <w:p w:rsidR="00F56804" w:rsidRPr="009120DD" w:rsidRDefault="00F56804" w:rsidP="00880107">
            <w:pPr>
              <w:widowControl w:val="0"/>
              <w:autoSpaceDE w:val="0"/>
              <w:autoSpaceDN w:val="0"/>
              <w:adjustRightInd w:val="0"/>
              <w:jc w:val="center"/>
              <w:rPr>
                <w:sz w:val="20"/>
                <w:szCs w:val="20"/>
              </w:rPr>
            </w:pPr>
            <w:r w:rsidRPr="009120DD">
              <w:rPr>
                <w:sz w:val="20"/>
                <w:szCs w:val="20"/>
              </w:rPr>
              <w:t>12</w:t>
            </w:r>
          </w:p>
        </w:tc>
      </w:tr>
      <w:tr w:rsidR="00F56804" w:rsidRPr="009120DD" w:rsidTr="00880107">
        <w:trPr>
          <w:trHeight w:val="255"/>
        </w:trPr>
        <w:tc>
          <w:tcPr>
            <w:tcW w:w="567" w:type="dxa"/>
          </w:tcPr>
          <w:p w:rsidR="00F56804" w:rsidRPr="009120DD" w:rsidRDefault="00F56804" w:rsidP="00880107">
            <w:pPr>
              <w:widowControl w:val="0"/>
              <w:autoSpaceDE w:val="0"/>
              <w:autoSpaceDN w:val="0"/>
              <w:adjustRightInd w:val="0"/>
            </w:pPr>
            <w:r w:rsidRPr="009120DD">
              <w:t>1</w:t>
            </w:r>
          </w:p>
        </w:tc>
        <w:tc>
          <w:tcPr>
            <w:tcW w:w="2108" w:type="dxa"/>
          </w:tcPr>
          <w:p w:rsidR="00F56804" w:rsidRPr="009120DD" w:rsidRDefault="00F56804" w:rsidP="00880107">
            <w:pPr>
              <w:spacing w:after="120"/>
              <w:rPr>
                <w:rFonts w:eastAsia="Calibri"/>
              </w:rPr>
            </w:pPr>
            <w:r w:rsidRPr="009120DD">
              <w:rPr>
                <w:rFonts w:eastAsia="Calibri"/>
              </w:rPr>
              <w:t xml:space="preserve">Кран мостовой </w:t>
            </w:r>
          </w:p>
        </w:tc>
        <w:tc>
          <w:tcPr>
            <w:tcW w:w="706" w:type="dxa"/>
          </w:tcPr>
          <w:p w:rsidR="00F56804" w:rsidRPr="009120DD" w:rsidRDefault="00F56804" w:rsidP="00880107">
            <w:pPr>
              <w:widowControl w:val="0"/>
              <w:autoSpaceDE w:val="0"/>
              <w:autoSpaceDN w:val="0"/>
              <w:adjustRightInd w:val="0"/>
              <w:jc w:val="center"/>
            </w:pPr>
            <w:r w:rsidRPr="009120DD">
              <w:t>1</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2</w:t>
            </w:r>
          </w:p>
        </w:tc>
        <w:tc>
          <w:tcPr>
            <w:tcW w:w="2108" w:type="dxa"/>
          </w:tcPr>
          <w:p w:rsidR="00F56804" w:rsidRPr="009120DD" w:rsidRDefault="00F56804" w:rsidP="00880107">
            <w:pPr>
              <w:spacing w:after="120"/>
              <w:rPr>
                <w:rFonts w:eastAsia="Calibri"/>
              </w:rPr>
            </w:pPr>
            <w:r w:rsidRPr="009120DD">
              <w:rPr>
                <w:rFonts w:eastAsia="Calibri"/>
              </w:rPr>
              <w:t>Кран мостовой</w:t>
            </w:r>
          </w:p>
        </w:tc>
        <w:tc>
          <w:tcPr>
            <w:tcW w:w="706" w:type="dxa"/>
          </w:tcPr>
          <w:p w:rsidR="00F56804" w:rsidRPr="009120DD" w:rsidRDefault="00F56804" w:rsidP="00880107">
            <w:pPr>
              <w:widowControl w:val="0"/>
              <w:autoSpaceDE w:val="0"/>
              <w:autoSpaceDN w:val="0"/>
              <w:adjustRightInd w:val="0"/>
              <w:jc w:val="center"/>
            </w:pPr>
            <w:r w:rsidRPr="009120DD">
              <w:t>2</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3</w:t>
            </w:r>
          </w:p>
        </w:tc>
        <w:tc>
          <w:tcPr>
            <w:tcW w:w="2108" w:type="dxa"/>
          </w:tcPr>
          <w:p w:rsidR="00F56804" w:rsidRPr="009120DD" w:rsidRDefault="00F56804" w:rsidP="00880107">
            <w:pPr>
              <w:spacing w:after="120"/>
              <w:rPr>
                <w:rFonts w:eastAsia="Calibri"/>
              </w:rPr>
            </w:pPr>
            <w:r>
              <w:rPr>
                <w:rFonts w:eastAsia="Calibri"/>
              </w:rPr>
              <w:t>Кран-балка</w:t>
            </w:r>
          </w:p>
        </w:tc>
        <w:tc>
          <w:tcPr>
            <w:tcW w:w="706" w:type="dxa"/>
          </w:tcPr>
          <w:p w:rsidR="00F56804" w:rsidRPr="009120DD" w:rsidRDefault="00F56804" w:rsidP="00880107">
            <w:pPr>
              <w:widowControl w:val="0"/>
              <w:autoSpaceDE w:val="0"/>
              <w:autoSpaceDN w:val="0"/>
              <w:adjustRightInd w:val="0"/>
              <w:jc w:val="center"/>
            </w:pPr>
            <w:r w:rsidRPr="009120DD">
              <w:t>3</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4</w:t>
            </w:r>
          </w:p>
        </w:tc>
        <w:tc>
          <w:tcPr>
            <w:tcW w:w="2108" w:type="dxa"/>
          </w:tcPr>
          <w:p w:rsidR="00F56804" w:rsidRPr="009120DD" w:rsidRDefault="00F56804" w:rsidP="00880107">
            <w:pPr>
              <w:spacing w:after="120"/>
              <w:rPr>
                <w:rFonts w:eastAsia="Calibri"/>
              </w:rPr>
            </w:pPr>
            <w:r w:rsidRPr="009120DD">
              <w:rPr>
                <w:rFonts w:eastAsia="Calibri"/>
              </w:rPr>
              <w:t>Кран мостовой</w:t>
            </w:r>
          </w:p>
        </w:tc>
        <w:tc>
          <w:tcPr>
            <w:tcW w:w="706" w:type="dxa"/>
          </w:tcPr>
          <w:p w:rsidR="00F56804" w:rsidRPr="009120DD" w:rsidRDefault="00F56804" w:rsidP="00880107">
            <w:pPr>
              <w:widowControl w:val="0"/>
              <w:autoSpaceDE w:val="0"/>
              <w:autoSpaceDN w:val="0"/>
              <w:adjustRightInd w:val="0"/>
              <w:jc w:val="center"/>
            </w:pPr>
            <w:r w:rsidRPr="009120DD">
              <w:t>4</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5</w:t>
            </w:r>
          </w:p>
        </w:tc>
        <w:tc>
          <w:tcPr>
            <w:tcW w:w="2108" w:type="dxa"/>
          </w:tcPr>
          <w:p w:rsidR="00F56804" w:rsidRPr="009120DD" w:rsidRDefault="00F56804" w:rsidP="00880107">
            <w:pPr>
              <w:spacing w:after="120"/>
              <w:rPr>
                <w:rFonts w:eastAsia="Calibri"/>
              </w:rPr>
            </w:pPr>
            <w:r w:rsidRPr="009120DD">
              <w:rPr>
                <w:rFonts w:eastAsia="Calibri"/>
              </w:rPr>
              <w:t>Кран консольный</w:t>
            </w:r>
          </w:p>
        </w:tc>
        <w:tc>
          <w:tcPr>
            <w:tcW w:w="706" w:type="dxa"/>
          </w:tcPr>
          <w:p w:rsidR="00F56804" w:rsidRPr="009120DD" w:rsidRDefault="00F56804" w:rsidP="00880107">
            <w:pPr>
              <w:widowControl w:val="0"/>
              <w:autoSpaceDE w:val="0"/>
              <w:autoSpaceDN w:val="0"/>
              <w:adjustRightInd w:val="0"/>
              <w:jc w:val="center"/>
            </w:pPr>
            <w:r w:rsidRPr="009120DD">
              <w:t>5</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6</w:t>
            </w:r>
          </w:p>
        </w:tc>
        <w:tc>
          <w:tcPr>
            <w:tcW w:w="2108" w:type="dxa"/>
          </w:tcPr>
          <w:p w:rsidR="00F56804" w:rsidRPr="009120DD" w:rsidRDefault="00F56804" w:rsidP="00880107">
            <w:pPr>
              <w:spacing w:after="120"/>
              <w:rPr>
                <w:rFonts w:eastAsia="Calibri"/>
              </w:rPr>
            </w:pPr>
            <w:r w:rsidRPr="009120DD">
              <w:rPr>
                <w:rFonts w:eastAsia="Calibri"/>
              </w:rPr>
              <w:t>Кран консольный</w:t>
            </w:r>
          </w:p>
        </w:tc>
        <w:tc>
          <w:tcPr>
            <w:tcW w:w="706" w:type="dxa"/>
          </w:tcPr>
          <w:p w:rsidR="00F56804" w:rsidRPr="009120DD" w:rsidRDefault="00F56804" w:rsidP="00880107">
            <w:pPr>
              <w:widowControl w:val="0"/>
              <w:autoSpaceDE w:val="0"/>
              <w:autoSpaceDN w:val="0"/>
              <w:adjustRightInd w:val="0"/>
              <w:jc w:val="center"/>
            </w:pPr>
            <w:r w:rsidRPr="009120DD">
              <w:t>6</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7</w:t>
            </w:r>
          </w:p>
        </w:tc>
        <w:tc>
          <w:tcPr>
            <w:tcW w:w="2108" w:type="dxa"/>
          </w:tcPr>
          <w:p w:rsidR="00F56804" w:rsidRPr="009120DD" w:rsidRDefault="00F56804" w:rsidP="00880107">
            <w:pPr>
              <w:spacing w:after="120"/>
              <w:rPr>
                <w:rFonts w:eastAsia="Calibri"/>
              </w:rPr>
            </w:pPr>
            <w:r w:rsidRPr="009120DD">
              <w:rPr>
                <w:rFonts w:eastAsia="Calibri"/>
              </w:rPr>
              <w:t>Кран-балка</w:t>
            </w:r>
          </w:p>
        </w:tc>
        <w:tc>
          <w:tcPr>
            <w:tcW w:w="706" w:type="dxa"/>
          </w:tcPr>
          <w:p w:rsidR="00F56804" w:rsidRPr="009120DD" w:rsidRDefault="00F56804" w:rsidP="00880107">
            <w:pPr>
              <w:widowControl w:val="0"/>
              <w:autoSpaceDE w:val="0"/>
              <w:autoSpaceDN w:val="0"/>
              <w:adjustRightInd w:val="0"/>
              <w:jc w:val="center"/>
            </w:pPr>
            <w:r w:rsidRPr="009120DD">
              <w:t>7</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8</w:t>
            </w:r>
          </w:p>
        </w:tc>
        <w:tc>
          <w:tcPr>
            <w:tcW w:w="2108" w:type="dxa"/>
          </w:tcPr>
          <w:p w:rsidR="00F56804" w:rsidRPr="009120DD" w:rsidRDefault="00F56804" w:rsidP="00880107">
            <w:pPr>
              <w:spacing w:after="120"/>
              <w:rPr>
                <w:rFonts w:eastAsia="Calibri"/>
              </w:rPr>
            </w:pPr>
            <w:r w:rsidRPr="009120DD">
              <w:rPr>
                <w:rFonts w:eastAsia="Calibri"/>
              </w:rPr>
              <w:t>Кран мостовой</w:t>
            </w:r>
          </w:p>
        </w:tc>
        <w:tc>
          <w:tcPr>
            <w:tcW w:w="706" w:type="dxa"/>
          </w:tcPr>
          <w:p w:rsidR="00F56804" w:rsidRPr="009120DD" w:rsidRDefault="00F56804" w:rsidP="00880107">
            <w:pPr>
              <w:widowControl w:val="0"/>
              <w:autoSpaceDE w:val="0"/>
              <w:autoSpaceDN w:val="0"/>
              <w:adjustRightInd w:val="0"/>
              <w:jc w:val="center"/>
            </w:pPr>
            <w:r w:rsidRPr="009120DD">
              <w:t>8</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9</w:t>
            </w:r>
          </w:p>
        </w:tc>
        <w:tc>
          <w:tcPr>
            <w:tcW w:w="2108" w:type="dxa"/>
          </w:tcPr>
          <w:p w:rsidR="00F56804" w:rsidRPr="009120DD" w:rsidRDefault="00F56804" w:rsidP="00880107">
            <w:pPr>
              <w:spacing w:after="120"/>
              <w:rPr>
                <w:rFonts w:eastAsia="Calibri"/>
              </w:rPr>
            </w:pPr>
            <w:r w:rsidRPr="009120DD">
              <w:rPr>
                <w:rFonts w:eastAsia="Calibri"/>
              </w:rPr>
              <w:t>Кран мостовой</w:t>
            </w:r>
          </w:p>
        </w:tc>
        <w:tc>
          <w:tcPr>
            <w:tcW w:w="706" w:type="dxa"/>
          </w:tcPr>
          <w:p w:rsidR="00F56804" w:rsidRPr="009120DD" w:rsidRDefault="00F56804" w:rsidP="00880107">
            <w:pPr>
              <w:widowControl w:val="0"/>
              <w:autoSpaceDE w:val="0"/>
              <w:autoSpaceDN w:val="0"/>
              <w:adjustRightInd w:val="0"/>
              <w:jc w:val="center"/>
            </w:pPr>
            <w:r w:rsidRPr="009120DD">
              <w:t>9</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10</w:t>
            </w:r>
          </w:p>
        </w:tc>
        <w:tc>
          <w:tcPr>
            <w:tcW w:w="2108" w:type="dxa"/>
          </w:tcPr>
          <w:p w:rsidR="00F56804" w:rsidRPr="009120DD" w:rsidRDefault="00F56804" w:rsidP="00880107">
            <w:pPr>
              <w:spacing w:after="120"/>
              <w:rPr>
                <w:rFonts w:eastAsia="Calibri"/>
              </w:rPr>
            </w:pPr>
            <w:r w:rsidRPr="00ED35E2">
              <w:rPr>
                <w:rFonts w:eastAsia="Calibri"/>
              </w:rPr>
              <w:t>Кран-балка</w:t>
            </w:r>
          </w:p>
        </w:tc>
        <w:tc>
          <w:tcPr>
            <w:tcW w:w="706" w:type="dxa"/>
          </w:tcPr>
          <w:p w:rsidR="00F56804" w:rsidRPr="009120DD" w:rsidRDefault="00F56804" w:rsidP="00880107">
            <w:pPr>
              <w:widowControl w:val="0"/>
              <w:autoSpaceDE w:val="0"/>
              <w:autoSpaceDN w:val="0"/>
              <w:adjustRightInd w:val="0"/>
              <w:jc w:val="center"/>
            </w:pPr>
            <w:r w:rsidRPr="009120DD">
              <w:t>10</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11</w:t>
            </w:r>
          </w:p>
        </w:tc>
        <w:tc>
          <w:tcPr>
            <w:tcW w:w="2108" w:type="dxa"/>
          </w:tcPr>
          <w:p w:rsidR="00F56804" w:rsidRPr="009120DD" w:rsidRDefault="00F56804" w:rsidP="00880107">
            <w:pPr>
              <w:spacing w:after="120"/>
              <w:rPr>
                <w:rFonts w:eastAsia="Calibri"/>
              </w:rPr>
            </w:pPr>
            <w:r w:rsidRPr="009120DD">
              <w:rPr>
                <w:rFonts w:eastAsia="Calibri"/>
              </w:rPr>
              <w:t>Кран мостовой</w:t>
            </w:r>
          </w:p>
        </w:tc>
        <w:tc>
          <w:tcPr>
            <w:tcW w:w="706" w:type="dxa"/>
          </w:tcPr>
          <w:p w:rsidR="00F56804" w:rsidRPr="009120DD" w:rsidRDefault="00F56804" w:rsidP="00880107">
            <w:pPr>
              <w:widowControl w:val="0"/>
              <w:autoSpaceDE w:val="0"/>
              <w:autoSpaceDN w:val="0"/>
              <w:adjustRightInd w:val="0"/>
              <w:jc w:val="center"/>
            </w:pPr>
            <w:r w:rsidRPr="009120DD">
              <w:t>11</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12</w:t>
            </w:r>
          </w:p>
        </w:tc>
        <w:tc>
          <w:tcPr>
            <w:tcW w:w="2108" w:type="dxa"/>
          </w:tcPr>
          <w:p w:rsidR="00F56804" w:rsidRPr="009120DD" w:rsidRDefault="00F56804" w:rsidP="00880107">
            <w:pPr>
              <w:spacing w:after="120"/>
              <w:rPr>
                <w:rFonts w:eastAsia="Calibri"/>
              </w:rPr>
            </w:pPr>
            <w:r w:rsidRPr="009120DD">
              <w:rPr>
                <w:rFonts w:eastAsia="Calibri"/>
              </w:rPr>
              <w:t>Кран консольный</w:t>
            </w:r>
          </w:p>
        </w:tc>
        <w:tc>
          <w:tcPr>
            <w:tcW w:w="706" w:type="dxa"/>
          </w:tcPr>
          <w:p w:rsidR="00F56804" w:rsidRPr="009120DD" w:rsidRDefault="00F56804" w:rsidP="00880107">
            <w:pPr>
              <w:widowControl w:val="0"/>
              <w:autoSpaceDE w:val="0"/>
              <w:autoSpaceDN w:val="0"/>
              <w:adjustRightInd w:val="0"/>
              <w:jc w:val="center"/>
            </w:pPr>
            <w:r w:rsidRPr="009120DD">
              <w:t>12</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13</w:t>
            </w:r>
          </w:p>
        </w:tc>
        <w:tc>
          <w:tcPr>
            <w:tcW w:w="2108" w:type="dxa"/>
          </w:tcPr>
          <w:p w:rsidR="00F56804" w:rsidRPr="009120DD" w:rsidRDefault="00F56804" w:rsidP="00880107">
            <w:pPr>
              <w:spacing w:after="120"/>
              <w:rPr>
                <w:rFonts w:eastAsia="Calibri"/>
              </w:rPr>
            </w:pPr>
            <w:r w:rsidRPr="009120DD">
              <w:rPr>
                <w:rFonts w:eastAsia="Calibri"/>
              </w:rPr>
              <w:t>Кран мостовой</w:t>
            </w:r>
          </w:p>
        </w:tc>
        <w:tc>
          <w:tcPr>
            <w:tcW w:w="706" w:type="dxa"/>
          </w:tcPr>
          <w:p w:rsidR="00F56804" w:rsidRPr="009120DD" w:rsidRDefault="00F56804" w:rsidP="00880107">
            <w:pPr>
              <w:widowControl w:val="0"/>
              <w:autoSpaceDE w:val="0"/>
              <w:autoSpaceDN w:val="0"/>
              <w:adjustRightInd w:val="0"/>
              <w:jc w:val="center"/>
            </w:pPr>
            <w:r w:rsidRPr="009120DD">
              <w:t>13</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14</w:t>
            </w:r>
          </w:p>
        </w:tc>
        <w:tc>
          <w:tcPr>
            <w:tcW w:w="2108" w:type="dxa"/>
          </w:tcPr>
          <w:p w:rsidR="00F56804" w:rsidRPr="009120DD" w:rsidRDefault="00F56804" w:rsidP="00880107">
            <w:pPr>
              <w:spacing w:after="120"/>
              <w:rPr>
                <w:rFonts w:eastAsia="Calibri"/>
              </w:rPr>
            </w:pPr>
            <w:r w:rsidRPr="009120DD">
              <w:rPr>
                <w:rFonts w:eastAsia="Calibri"/>
              </w:rPr>
              <w:t>Кран мостовой</w:t>
            </w:r>
          </w:p>
        </w:tc>
        <w:tc>
          <w:tcPr>
            <w:tcW w:w="706" w:type="dxa"/>
          </w:tcPr>
          <w:p w:rsidR="00F56804" w:rsidRPr="009120DD" w:rsidRDefault="00F56804" w:rsidP="00880107">
            <w:pPr>
              <w:widowControl w:val="0"/>
              <w:autoSpaceDE w:val="0"/>
              <w:autoSpaceDN w:val="0"/>
              <w:adjustRightInd w:val="0"/>
              <w:jc w:val="center"/>
            </w:pPr>
            <w:r w:rsidRPr="009120DD">
              <w:t>14</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15</w:t>
            </w:r>
          </w:p>
        </w:tc>
        <w:tc>
          <w:tcPr>
            <w:tcW w:w="2108" w:type="dxa"/>
          </w:tcPr>
          <w:p w:rsidR="00F56804" w:rsidRPr="009120DD" w:rsidRDefault="00F56804" w:rsidP="00880107">
            <w:pPr>
              <w:spacing w:after="120"/>
              <w:rPr>
                <w:rFonts w:eastAsia="Calibri"/>
              </w:rPr>
            </w:pPr>
            <w:r w:rsidRPr="00ED35E2">
              <w:rPr>
                <w:rFonts w:eastAsia="Calibri"/>
              </w:rPr>
              <w:t>Кран-балка</w:t>
            </w:r>
          </w:p>
        </w:tc>
        <w:tc>
          <w:tcPr>
            <w:tcW w:w="706" w:type="dxa"/>
          </w:tcPr>
          <w:p w:rsidR="00F56804" w:rsidRPr="009120DD" w:rsidRDefault="00F56804" w:rsidP="00880107">
            <w:pPr>
              <w:widowControl w:val="0"/>
              <w:autoSpaceDE w:val="0"/>
              <w:autoSpaceDN w:val="0"/>
              <w:adjustRightInd w:val="0"/>
              <w:jc w:val="center"/>
            </w:pPr>
            <w:r w:rsidRPr="009120DD">
              <w:t>15</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lastRenderedPageBreak/>
              <w:t>16</w:t>
            </w:r>
          </w:p>
        </w:tc>
        <w:tc>
          <w:tcPr>
            <w:tcW w:w="2108" w:type="dxa"/>
          </w:tcPr>
          <w:p w:rsidR="00F56804" w:rsidRPr="009120DD" w:rsidRDefault="00F56804" w:rsidP="00880107">
            <w:pPr>
              <w:spacing w:after="120"/>
              <w:rPr>
                <w:rFonts w:eastAsia="Calibri"/>
              </w:rPr>
            </w:pPr>
            <w:r w:rsidRPr="00ED35E2">
              <w:rPr>
                <w:rFonts w:eastAsia="Calibri"/>
              </w:rPr>
              <w:t>Кран-балка</w:t>
            </w:r>
          </w:p>
        </w:tc>
        <w:tc>
          <w:tcPr>
            <w:tcW w:w="706" w:type="dxa"/>
          </w:tcPr>
          <w:p w:rsidR="00F56804" w:rsidRPr="009120DD" w:rsidRDefault="00F56804" w:rsidP="00880107">
            <w:pPr>
              <w:widowControl w:val="0"/>
              <w:autoSpaceDE w:val="0"/>
              <w:autoSpaceDN w:val="0"/>
              <w:adjustRightInd w:val="0"/>
              <w:jc w:val="center"/>
            </w:pPr>
            <w:r w:rsidRPr="009120DD">
              <w:t>16</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17</w:t>
            </w:r>
          </w:p>
        </w:tc>
        <w:tc>
          <w:tcPr>
            <w:tcW w:w="2108" w:type="dxa"/>
          </w:tcPr>
          <w:p w:rsidR="00F56804" w:rsidRPr="009120DD" w:rsidRDefault="00F56804" w:rsidP="00880107">
            <w:pPr>
              <w:spacing w:after="120"/>
              <w:rPr>
                <w:rFonts w:eastAsia="Calibri"/>
              </w:rPr>
            </w:pPr>
            <w:r w:rsidRPr="009120DD">
              <w:rPr>
                <w:rFonts w:eastAsia="Calibri"/>
              </w:rPr>
              <w:t>Кран мостовой</w:t>
            </w:r>
          </w:p>
        </w:tc>
        <w:tc>
          <w:tcPr>
            <w:tcW w:w="706" w:type="dxa"/>
          </w:tcPr>
          <w:p w:rsidR="00F56804" w:rsidRPr="009120DD" w:rsidRDefault="00F56804" w:rsidP="00880107">
            <w:pPr>
              <w:widowControl w:val="0"/>
              <w:autoSpaceDE w:val="0"/>
              <w:autoSpaceDN w:val="0"/>
              <w:adjustRightInd w:val="0"/>
              <w:jc w:val="center"/>
            </w:pPr>
            <w:r w:rsidRPr="009120DD">
              <w:t>17</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18</w:t>
            </w:r>
          </w:p>
        </w:tc>
        <w:tc>
          <w:tcPr>
            <w:tcW w:w="2108" w:type="dxa"/>
          </w:tcPr>
          <w:p w:rsidR="00F56804" w:rsidRPr="009120DD" w:rsidRDefault="00F56804" w:rsidP="00880107">
            <w:pPr>
              <w:spacing w:after="120"/>
              <w:rPr>
                <w:rFonts w:eastAsia="Calibri"/>
              </w:rPr>
            </w:pPr>
            <w:r w:rsidRPr="00ED35E2">
              <w:rPr>
                <w:rFonts w:eastAsia="Calibri"/>
              </w:rPr>
              <w:t>Кран-балка</w:t>
            </w:r>
          </w:p>
        </w:tc>
        <w:tc>
          <w:tcPr>
            <w:tcW w:w="706" w:type="dxa"/>
          </w:tcPr>
          <w:p w:rsidR="00F56804" w:rsidRPr="009120DD" w:rsidRDefault="00F56804" w:rsidP="00880107">
            <w:pPr>
              <w:widowControl w:val="0"/>
              <w:autoSpaceDE w:val="0"/>
              <w:autoSpaceDN w:val="0"/>
              <w:adjustRightInd w:val="0"/>
              <w:jc w:val="center"/>
            </w:pPr>
            <w:r w:rsidRPr="009120DD">
              <w:t>18</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19</w:t>
            </w:r>
          </w:p>
        </w:tc>
        <w:tc>
          <w:tcPr>
            <w:tcW w:w="2108" w:type="dxa"/>
          </w:tcPr>
          <w:p w:rsidR="00F56804" w:rsidRPr="009120DD" w:rsidRDefault="00F56804" w:rsidP="00880107">
            <w:pPr>
              <w:spacing w:after="120"/>
              <w:rPr>
                <w:rFonts w:eastAsia="Calibri"/>
              </w:rPr>
            </w:pPr>
            <w:r w:rsidRPr="00ED35E2">
              <w:rPr>
                <w:rFonts w:eastAsia="Calibri"/>
              </w:rPr>
              <w:t xml:space="preserve">Кран-балка </w:t>
            </w:r>
          </w:p>
        </w:tc>
        <w:tc>
          <w:tcPr>
            <w:tcW w:w="706" w:type="dxa"/>
          </w:tcPr>
          <w:p w:rsidR="00F56804" w:rsidRPr="009120DD" w:rsidRDefault="00F56804" w:rsidP="00880107">
            <w:pPr>
              <w:widowControl w:val="0"/>
              <w:autoSpaceDE w:val="0"/>
              <w:autoSpaceDN w:val="0"/>
              <w:adjustRightInd w:val="0"/>
              <w:jc w:val="center"/>
            </w:pPr>
            <w:r w:rsidRPr="009120DD">
              <w:t>19</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20</w:t>
            </w:r>
          </w:p>
        </w:tc>
        <w:tc>
          <w:tcPr>
            <w:tcW w:w="2108" w:type="dxa"/>
          </w:tcPr>
          <w:p w:rsidR="00F56804" w:rsidRPr="009120DD" w:rsidRDefault="00F56804" w:rsidP="00880107">
            <w:pPr>
              <w:spacing w:after="120"/>
              <w:rPr>
                <w:rFonts w:eastAsia="Calibri"/>
              </w:rPr>
            </w:pPr>
            <w:r w:rsidRPr="00ED35E2">
              <w:rPr>
                <w:rFonts w:eastAsia="Calibri"/>
              </w:rPr>
              <w:t>Кран-балка</w:t>
            </w:r>
          </w:p>
        </w:tc>
        <w:tc>
          <w:tcPr>
            <w:tcW w:w="706" w:type="dxa"/>
          </w:tcPr>
          <w:p w:rsidR="00F56804" w:rsidRPr="009120DD" w:rsidRDefault="00F56804" w:rsidP="00880107">
            <w:pPr>
              <w:widowControl w:val="0"/>
              <w:autoSpaceDE w:val="0"/>
              <w:autoSpaceDN w:val="0"/>
              <w:adjustRightInd w:val="0"/>
              <w:jc w:val="center"/>
            </w:pPr>
            <w:r w:rsidRPr="009120DD">
              <w:t>24</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r>
      <w:tr w:rsidR="00F56804" w:rsidRPr="009120DD" w:rsidTr="00880107">
        <w:tc>
          <w:tcPr>
            <w:tcW w:w="567" w:type="dxa"/>
          </w:tcPr>
          <w:p w:rsidR="00F56804" w:rsidRPr="009120DD" w:rsidRDefault="00F56804" w:rsidP="00880107">
            <w:pPr>
              <w:widowControl w:val="0"/>
              <w:autoSpaceDE w:val="0"/>
              <w:autoSpaceDN w:val="0"/>
              <w:adjustRightInd w:val="0"/>
            </w:pPr>
            <w:r w:rsidRPr="009120DD">
              <w:t>21</w:t>
            </w:r>
          </w:p>
        </w:tc>
        <w:tc>
          <w:tcPr>
            <w:tcW w:w="2108" w:type="dxa"/>
          </w:tcPr>
          <w:p w:rsidR="00F56804" w:rsidRPr="009120DD" w:rsidRDefault="00F56804" w:rsidP="00880107">
            <w:pPr>
              <w:spacing w:after="120"/>
              <w:rPr>
                <w:rFonts w:eastAsia="Calibri"/>
              </w:rPr>
            </w:pPr>
            <w:r w:rsidRPr="009120DD">
              <w:rPr>
                <w:rFonts w:eastAsia="Calibri"/>
              </w:rPr>
              <w:t>Кран консольный</w:t>
            </w:r>
          </w:p>
        </w:tc>
        <w:tc>
          <w:tcPr>
            <w:tcW w:w="706" w:type="dxa"/>
          </w:tcPr>
          <w:p w:rsidR="00F56804" w:rsidRPr="009120DD" w:rsidRDefault="00F56804" w:rsidP="00880107">
            <w:pPr>
              <w:widowControl w:val="0"/>
              <w:autoSpaceDE w:val="0"/>
              <w:autoSpaceDN w:val="0"/>
              <w:adjustRightInd w:val="0"/>
              <w:jc w:val="center"/>
            </w:pPr>
            <w:r w:rsidRPr="009120DD">
              <w:t>25</w:t>
            </w:r>
          </w:p>
        </w:tc>
        <w:tc>
          <w:tcPr>
            <w:tcW w:w="579" w:type="dxa"/>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p>
        </w:tc>
        <w:tc>
          <w:tcPr>
            <w:tcW w:w="580" w:type="dxa"/>
            <w:shd w:val="clear" w:color="auto" w:fill="auto"/>
          </w:tcPr>
          <w:p w:rsidR="00F56804" w:rsidRPr="009120DD" w:rsidRDefault="00F56804" w:rsidP="00880107">
            <w:pPr>
              <w:widowControl w:val="0"/>
              <w:autoSpaceDE w:val="0"/>
              <w:autoSpaceDN w:val="0"/>
              <w:adjustRightInd w:val="0"/>
              <w:jc w:val="center"/>
            </w:pPr>
            <w:r w:rsidRPr="009120DD">
              <w:t>ТО</w:t>
            </w:r>
          </w:p>
        </w:tc>
      </w:tr>
    </w:tbl>
    <w:p w:rsidR="00F56804" w:rsidRDefault="00F56804" w:rsidP="00F56804">
      <w:pPr>
        <w:pStyle w:val="af2"/>
        <w:ind w:left="284" w:hanging="284"/>
        <w:rPr>
          <w:rFonts w:ascii="Times New Roman" w:hAnsi="Times New Roman"/>
          <w:b/>
          <w:sz w:val="24"/>
          <w:szCs w:val="24"/>
        </w:rPr>
      </w:pPr>
    </w:p>
    <w:p w:rsidR="00F56804" w:rsidRPr="00385C5E" w:rsidRDefault="00F56804" w:rsidP="00F56804">
      <w:pPr>
        <w:pStyle w:val="af2"/>
        <w:jc w:val="both"/>
        <w:rPr>
          <w:rFonts w:ascii="Times New Roman" w:hAnsi="Times New Roman"/>
          <w:b/>
          <w:sz w:val="24"/>
          <w:szCs w:val="24"/>
        </w:rPr>
      </w:pPr>
      <w:r w:rsidRPr="00AC7A4D">
        <w:rPr>
          <w:rFonts w:ascii="Times New Roman" w:hAnsi="Times New Roman"/>
          <w:b/>
          <w:sz w:val="24"/>
          <w:szCs w:val="24"/>
        </w:rPr>
        <w:t xml:space="preserve">6.  </w:t>
      </w:r>
      <w:r w:rsidRPr="00385C5E">
        <w:rPr>
          <w:rFonts w:ascii="Times New Roman" w:hAnsi="Times New Roman"/>
          <w:b/>
          <w:sz w:val="24"/>
          <w:szCs w:val="24"/>
        </w:rPr>
        <w:t>Ведомость объема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F56804" w:rsidRPr="00385C5E" w:rsidTr="00880107">
        <w:trPr>
          <w:trHeight w:val="562"/>
        </w:trPr>
        <w:tc>
          <w:tcPr>
            <w:tcW w:w="4395" w:type="dxa"/>
            <w:vAlign w:val="center"/>
          </w:tcPr>
          <w:p w:rsidR="00F56804" w:rsidRPr="00385C5E" w:rsidRDefault="00F56804" w:rsidP="00880107">
            <w:pPr>
              <w:jc w:val="center"/>
              <w:rPr>
                <w:sz w:val="20"/>
                <w:szCs w:val="20"/>
              </w:rPr>
            </w:pPr>
            <w:r w:rsidRPr="00385C5E">
              <w:rPr>
                <w:sz w:val="20"/>
                <w:szCs w:val="20"/>
              </w:rPr>
              <w:t>Наименование оборудования</w:t>
            </w:r>
          </w:p>
        </w:tc>
        <w:tc>
          <w:tcPr>
            <w:tcW w:w="5386" w:type="dxa"/>
            <w:vAlign w:val="center"/>
          </w:tcPr>
          <w:p w:rsidR="00F56804" w:rsidRPr="00385C5E" w:rsidRDefault="00F56804" w:rsidP="00880107">
            <w:pPr>
              <w:jc w:val="center"/>
              <w:rPr>
                <w:sz w:val="20"/>
                <w:szCs w:val="20"/>
              </w:rPr>
            </w:pPr>
            <w:r>
              <w:rPr>
                <w:sz w:val="20"/>
                <w:szCs w:val="20"/>
              </w:rPr>
              <w:t>Т</w:t>
            </w:r>
            <w:r w:rsidRPr="00385C5E">
              <w:rPr>
                <w:sz w:val="20"/>
                <w:szCs w:val="20"/>
              </w:rPr>
              <w:t>ехническое о</w:t>
            </w:r>
            <w:r>
              <w:rPr>
                <w:sz w:val="20"/>
                <w:szCs w:val="20"/>
              </w:rPr>
              <w:t>бслуживание</w:t>
            </w:r>
          </w:p>
        </w:tc>
      </w:tr>
      <w:tr w:rsidR="00F56804" w:rsidRPr="00385C5E" w:rsidTr="00880107">
        <w:tc>
          <w:tcPr>
            <w:tcW w:w="4395" w:type="dxa"/>
          </w:tcPr>
          <w:p w:rsidR="00F56804" w:rsidRPr="00385C5E" w:rsidRDefault="00F56804" w:rsidP="00880107">
            <w:r w:rsidRPr="00385C5E">
              <w:t>Краны мостовые</w:t>
            </w:r>
          </w:p>
        </w:tc>
        <w:tc>
          <w:tcPr>
            <w:tcW w:w="5386" w:type="dxa"/>
          </w:tcPr>
          <w:p w:rsidR="00F56804" w:rsidRPr="00385C5E" w:rsidRDefault="00F56804" w:rsidP="00880107">
            <w:pPr>
              <w:jc w:val="center"/>
            </w:pPr>
            <w:r>
              <w:t>17</w:t>
            </w:r>
          </w:p>
        </w:tc>
      </w:tr>
      <w:tr w:rsidR="00F56804" w:rsidRPr="00385C5E" w:rsidTr="00880107">
        <w:tc>
          <w:tcPr>
            <w:tcW w:w="4395" w:type="dxa"/>
          </w:tcPr>
          <w:p w:rsidR="00F56804" w:rsidRPr="00385C5E" w:rsidRDefault="00F56804" w:rsidP="00880107">
            <w:r w:rsidRPr="00385C5E">
              <w:t>Краны консольные</w:t>
            </w:r>
          </w:p>
        </w:tc>
        <w:tc>
          <w:tcPr>
            <w:tcW w:w="5386" w:type="dxa"/>
          </w:tcPr>
          <w:p w:rsidR="00F56804" w:rsidRPr="00385C5E" w:rsidRDefault="00F56804" w:rsidP="00880107">
            <w:pPr>
              <w:jc w:val="center"/>
            </w:pPr>
            <w:r>
              <w:t>8</w:t>
            </w:r>
          </w:p>
        </w:tc>
      </w:tr>
      <w:tr w:rsidR="00F56804" w:rsidRPr="00385C5E" w:rsidTr="00880107">
        <w:tc>
          <w:tcPr>
            <w:tcW w:w="4395" w:type="dxa"/>
          </w:tcPr>
          <w:p w:rsidR="00F56804" w:rsidRPr="00385C5E" w:rsidRDefault="00F56804" w:rsidP="00880107">
            <w:r w:rsidRPr="00385C5E">
              <w:t>Кран балки</w:t>
            </w:r>
          </w:p>
        </w:tc>
        <w:tc>
          <w:tcPr>
            <w:tcW w:w="5386" w:type="dxa"/>
          </w:tcPr>
          <w:p w:rsidR="00F56804" w:rsidRPr="00385C5E" w:rsidRDefault="00F56804" w:rsidP="00880107">
            <w:pPr>
              <w:jc w:val="center"/>
            </w:pPr>
            <w:r>
              <w:t>9</w:t>
            </w:r>
          </w:p>
        </w:tc>
      </w:tr>
      <w:tr w:rsidR="00F56804" w:rsidRPr="00385C5E" w:rsidTr="00880107">
        <w:tc>
          <w:tcPr>
            <w:tcW w:w="4395" w:type="dxa"/>
          </w:tcPr>
          <w:p w:rsidR="00F56804" w:rsidRPr="00385C5E" w:rsidRDefault="00F56804" w:rsidP="00880107">
            <w:pPr>
              <w:rPr>
                <w:b/>
              </w:rPr>
            </w:pPr>
            <w:r w:rsidRPr="00385C5E">
              <w:rPr>
                <w:b/>
              </w:rPr>
              <w:t>Всего</w:t>
            </w:r>
          </w:p>
        </w:tc>
        <w:tc>
          <w:tcPr>
            <w:tcW w:w="5386" w:type="dxa"/>
          </w:tcPr>
          <w:p w:rsidR="00F56804" w:rsidRPr="00385C5E" w:rsidRDefault="00F56804" w:rsidP="00880107">
            <w:pPr>
              <w:jc w:val="center"/>
              <w:rPr>
                <w:b/>
              </w:rPr>
            </w:pPr>
            <w:r>
              <w:rPr>
                <w:b/>
              </w:rPr>
              <w:t>34</w:t>
            </w:r>
          </w:p>
        </w:tc>
      </w:tr>
    </w:tbl>
    <w:p w:rsidR="00F56804" w:rsidRDefault="00F56804" w:rsidP="00F56804">
      <w:pPr>
        <w:pStyle w:val="af2"/>
        <w:ind w:left="284" w:hanging="284"/>
        <w:rPr>
          <w:rFonts w:ascii="Times New Roman" w:hAnsi="Times New Roman"/>
          <w:b/>
          <w:sz w:val="24"/>
          <w:szCs w:val="24"/>
        </w:rPr>
      </w:pPr>
    </w:p>
    <w:p w:rsidR="00F56804" w:rsidRPr="00AC7A4D" w:rsidRDefault="00F56804" w:rsidP="00F56804">
      <w:pPr>
        <w:pStyle w:val="af2"/>
        <w:ind w:left="284" w:hanging="284"/>
        <w:rPr>
          <w:rFonts w:ascii="Times New Roman" w:hAnsi="Times New Roman"/>
          <w:b/>
          <w:sz w:val="24"/>
          <w:szCs w:val="24"/>
        </w:rPr>
      </w:pPr>
      <w:r>
        <w:rPr>
          <w:rFonts w:ascii="Times New Roman" w:hAnsi="Times New Roman"/>
          <w:b/>
          <w:sz w:val="24"/>
          <w:szCs w:val="24"/>
        </w:rPr>
        <w:t xml:space="preserve">7. </w:t>
      </w:r>
      <w:r w:rsidRPr="00AC7A4D">
        <w:rPr>
          <w:rFonts w:ascii="Times New Roman" w:hAnsi="Times New Roman"/>
          <w:b/>
          <w:sz w:val="24"/>
          <w:szCs w:val="24"/>
        </w:rPr>
        <w:t xml:space="preserve">Порядок сдачи и приемки результатов услуг: </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sz w:val="24"/>
          <w:szCs w:val="24"/>
        </w:rPr>
        <w:t xml:space="preserve">По результатам технического обслуживания исполнитель составляет  АКТ </w:t>
      </w:r>
      <w:r>
        <w:rPr>
          <w:rFonts w:ascii="Times New Roman" w:hAnsi="Times New Roman"/>
          <w:sz w:val="24"/>
          <w:szCs w:val="24"/>
        </w:rPr>
        <w:t>оказанных услуг</w:t>
      </w:r>
      <w:r w:rsidRPr="00AC7A4D">
        <w:rPr>
          <w:rFonts w:ascii="Times New Roman" w:hAnsi="Times New Roman"/>
          <w:sz w:val="24"/>
          <w:szCs w:val="24"/>
        </w:rPr>
        <w:t xml:space="preserve"> за месяц в двух экземплярах, а также АКТ о пригодности к дальнейшей эксплуатации ПС.  </w:t>
      </w:r>
    </w:p>
    <w:p w:rsidR="00F56804" w:rsidRPr="00AC7A4D" w:rsidRDefault="00F56804" w:rsidP="00F56804">
      <w:pPr>
        <w:pStyle w:val="af2"/>
        <w:rPr>
          <w:rFonts w:ascii="Times New Roman" w:hAnsi="Times New Roman"/>
          <w:b/>
          <w:sz w:val="24"/>
          <w:szCs w:val="24"/>
        </w:rPr>
      </w:pPr>
      <w:r w:rsidRPr="00AC7A4D">
        <w:rPr>
          <w:rFonts w:ascii="Times New Roman" w:hAnsi="Times New Roman"/>
          <w:b/>
          <w:sz w:val="24"/>
          <w:szCs w:val="24"/>
        </w:rPr>
        <w:t xml:space="preserve"> </w:t>
      </w:r>
    </w:p>
    <w:p w:rsidR="00F56804" w:rsidRPr="00AC7A4D" w:rsidRDefault="00F56804" w:rsidP="00F56804">
      <w:pPr>
        <w:pStyle w:val="af2"/>
        <w:rPr>
          <w:rFonts w:ascii="Times New Roman" w:hAnsi="Times New Roman"/>
          <w:b/>
          <w:sz w:val="24"/>
          <w:szCs w:val="24"/>
        </w:rPr>
      </w:pPr>
      <w:r>
        <w:rPr>
          <w:rFonts w:ascii="Times New Roman" w:hAnsi="Times New Roman"/>
          <w:b/>
          <w:sz w:val="24"/>
          <w:szCs w:val="24"/>
        </w:rPr>
        <w:t>8</w:t>
      </w:r>
      <w:r w:rsidRPr="00AC7A4D">
        <w:rPr>
          <w:rFonts w:ascii="Times New Roman" w:hAnsi="Times New Roman"/>
          <w:b/>
          <w:sz w:val="24"/>
          <w:szCs w:val="24"/>
        </w:rPr>
        <w:t xml:space="preserve">.  Требование по объему гарантий качества </w:t>
      </w:r>
      <w:r>
        <w:rPr>
          <w:rFonts w:ascii="Times New Roman" w:hAnsi="Times New Roman"/>
          <w:b/>
          <w:sz w:val="24"/>
          <w:szCs w:val="24"/>
        </w:rPr>
        <w:t>услуг</w:t>
      </w:r>
      <w:r w:rsidRPr="00AC7A4D">
        <w:rPr>
          <w:rFonts w:ascii="Times New Roman" w:hAnsi="Times New Roman"/>
          <w:b/>
          <w:sz w:val="24"/>
          <w:szCs w:val="24"/>
        </w:rPr>
        <w:t>:</w:t>
      </w:r>
    </w:p>
    <w:p w:rsidR="00F56804" w:rsidRPr="00AC7A4D" w:rsidRDefault="00F56804" w:rsidP="00F56804">
      <w:pPr>
        <w:pStyle w:val="af2"/>
        <w:jc w:val="both"/>
        <w:rPr>
          <w:rFonts w:ascii="Times New Roman" w:hAnsi="Times New Roman"/>
          <w:sz w:val="24"/>
          <w:szCs w:val="24"/>
        </w:rPr>
      </w:pPr>
      <w:r w:rsidRPr="00AC7A4D">
        <w:rPr>
          <w:rFonts w:ascii="Times New Roman" w:hAnsi="Times New Roman"/>
          <w:sz w:val="24"/>
          <w:szCs w:val="24"/>
        </w:rPr>
        <w:t xml:space="preserve">Исполнитель гарантирует надлежащее качество </w:t>
      </w:r>
      <w:r>
        <w:rPr>
          <w:rFonts w:ascii="Times New Roman" w:hAnsi="Times New Roman"/>
          <w:sz w:val="24"/>
          <w:szCs w:val="24"/>
        </w:rPr>
        <w:t>оказанных услуг</w:t>
      </w:r>
      <w:r w:rsidRPr="00AC7A4D">
        <w:rPr>
          <w:rFonts w:ascii="Times New Roman" w:hAnsi="Times New Roman"/>
          <w:sz w:val="24"/>
          <w:szCs w:val="24"/>
        </w:rPr>
        <w:t>, их соответствие Приказ</w:t>
      </w:r>
      <w:r>
        <w:rPr>
          <w:rFonts w:ascii="Times New Roman" w:hAnsi="Times New Roman"/>
          <w:sz w:val="24"/>
          <w:szCs w:val="24"/>
        </w:rPr>
        <w:t>у</w:t>
      </w:r>
      <w:r w:rsidRPr="00AC7A4D">
        <w:rPr>
          <w:rFonts w:ascii="Times New Roman" w:hAnsi="Times New Roman"/>
          <w:sz w:val="24"/>
          <w:szCs w:val="24"/>
        </w:rPr>
        <w:t xml:space="preserve"> </w:t>
      </w:r>
      <w:r>
        <w:rPr>
          <w:rFonts w:ascii="Times New Roman" w:hAnsi="Times New Roman"/>
          <w:sz w:val="24"/>
          <w:szCs w:val="24"/>
        </w:rPr>
        <w:t>Ростехнадзора от 26 ноября 2020г № 461</w:t>
      </w:r>
      <w:r w:rsidRPr="00AC7A4D">
        <w:rPr>
          <w:rFonts w:ascii="Times New Roman" w:hAnsi="Times New Roman"/>
          <w:sz w:val="24"/>
          <w:szCs w:val="24"/>
        </w:rPr>
        <w:t xml:space="preserve"> </w:t>
      </w:r>
      <w:r>
        <w:rPr>
          <w:rFonts w:ascii="Times New Roman" w:hAnsi="Times New Roman"/>
          <w:sz w:val="24"/>
          <w:szCs w:val="24"/>
        </w:rPr>
        <w:t>«</w:t>
      </w:r>
      <w:r w:rsidRPr="00AC7A4D">
        <w:rPr>
          <w:rFonts w:ascii="Times New Roman" w:hAnsi="Times New Roman"/>
          <w:sz w:val="24"/>
          <w:szCs w:val="24"/>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Times New Roman" w:hAnsi="Times New Roman"/>
          <w:sz w:val="24"/>
          <w:szCs w:val="24"/>
        </w:rPr>
        <w:t xml:space="preserve"> </w:t>
      </w:r>
      <w:r w:rsidRPr="00AC7A4D">
        <w:rPr>
          <w:rFonts w:ascii="Times New Roman" w:hAnsi="Times New Roman"/>
          <w:sz w:val="24"/>
          <w:szCs w:val="24"/>
        </w:rPr>
        <w:t xml:space="preserve">Паспортами и руководствами по эксплуатации заводов – изготовителей: кранов мостовых, кранов консольных, </w:t>
      </w:r>
      <w:r>
        <w:rPr>
          <w:rFonts w:ascii="Times New Roman" w:hAnsi="Times New Roman"/>
          <w:sz w:val="24"/>
          <w:szCs w:val="24"/>
        </w:rPr>
        <w:t xml:space="preserve">кран-балок - </w:t>
      </w:r>
      <w:r w:rsidRPr="00AC7A4D">
        <w:rPr>
          <w:rFonts w:ascii="Times New Roman" w:hAnsi="Times New Roman"/>
          <w:sz w:val="24"/>
          <w:szCs w:val="24"/>
        </w:rPr>
        <w:t xml:space="preserve"> типовым нормам МДС 12-32.2007</w:t>
      </w:r>
      <w:r>
        <w:rPr>
          <w:rFonts w:ascii="Times New Roman" w:hAnsi="Times New Roman"/>
          <w:sz w:val="24"/>
          <w:szCs w:val="24"/>
        </w:rPr>
        <w:t xml:space="preserve"> «</w:t>
      </w:r>
      <w:r w:rsidRPr="00AC7A4D">
        <w:rPr>
          <w:rFonts w:ascii="Times New Roman" w:hAnsi="Times New Roman"/>
          <w:sz w:val="24"/>
          <w:szCs w:val="24"/>
        </w:rPr>
        <w:t>Типовые нормы периодичности, трудоемкости технического обслуживания и ремонта грузоподъемных кранов»</w:t>
      </w:r>
      <w:r>
        <w:rPr>
          <w:rFonts w:ascii="Times New Roman" w:hAnsi="Times New Roman"/>
          <w:sz w:val="24"/>
          <w:szCs w:val="24"/>
        </w:rPr>
        <w:t>.</w:t>
      </w:r>
    </w:p>
    <w:p w:rsidR="00F56804" w:rsidRPr="00AC7A4D" w:rsidRDefault="00F56804" w:rsidP="00F56804">
      <w:pPr>
        <w:pStyle w:val="af2"/>
        <w:rPr>
          <w:rFonts w:ascii="Times New Roman" w:hAnsi="Times New Roman"/>
          <w:sz w:val="24"/>
          <w:szCs w:val="24"/>
        </w:rPr>
      </w:pPr>
    </w:p>
    <w:p w:rsidR="0085136F" w:rsidRDefault="0085136F" w:rsidP="0085136F">
      <w:pPr>
        <w:ind w:firstLine="567"/>
        <w:jc w:val="both"/>
      </w:pPr>
    </w:p>
    <w:p w:rsidR="00797AF2" w:rsidRDefault="00797AF2" w:rsidP="000E59B9">
      <w:pPr>
        <w:ind w:firstLine="567"/>
        <w:jc w:val="both"/>
      </w:pPr>
    </w:p>
    <w:p w:rsidR="00797AF2" w:rsidRDefault="00797AF2" w:rsidP="000E59B9">
      <w:pPr>
        <w:ind w:firstLine="567"/>
        <w:jc w:val="both"/>
      </w:pPr>
    </w:p>
    <w:p w:rsidR="00797AF2" w:rsidRDefault="00797AF2" w:rsidP="000E59B9">
      <w:pPr>
        <w:ind w:firstLine="567"/>
        <w:jc w:val="both"/>
      </w:pPr>
    </w:p>
    <w:p w:rsidR="00797AF2" w:rsidRDefault="00797AF2" w:rsidP="000E59B9">
      <w:pPr>
        <w:ind w:firstLine="567"/>
        <w:jc w:val="both"/>
      </w:pPr>
    </w:p>
    <w:p w:rsidR="00797AF2" w:rsidRPr="00034EEA" w:rsidRDefault="00797AF2" w:rsidP="000E59B9">
      <w:pPr>
        <w:ind w:firstLine="567"/>
        <w:jc w:val="both"/>
      </w:pPr>
    </w:p>
    <w:p w:rsidR="002205AB" w:rsidRDefault="002205AB" w:rsidP="006C1829">
      <w:pPr>
        <w:jc w:val="both"/>
        <w:rPr>
          <w:rFonts w:eastAsiaTheme="minorHAnsi"/>
          <w:lang w:eastAsia="en-US"/>
        </w:rPr>
      </w:pPr>
    </w:p>
    <w:p w:rsidR="00797AF2" w:rsidRDefault="00797AF2" w:rsidP="002205AB">
      <w:pPr>
        <w:pageBreakBefore/>
        <w:jc w:val="center"/>
        <w:rPr>
          <w:b/>
        </w:rPr>
        <w:sectPr w:rsidR="00797AF2" w:rsidSect="00C8441A">
          <w:pgSz w:w="11906" w:h="16838"/>
          <w:pgMar w:top="1134" w:right="850" w:bottom="1134" w:left="851" w:header="624" w:footer="708" w:gutter="0"/>
          <w:cols w:space="708"/>
          <w:docGrid w:linePitch="360"/>
        </w:sectPr>
      </w:pPr>
    </w:p>
    <w:p w:rsidR="00F56804" w:rsidRPr="0074739D" w:rsidRDefault="00F56804" w:rsidP="00F56804">
      <w:pPr>
        <w:pStyle w:val="11"/>
        <w:pageBreakBefore/>
        <w:jc w:val="center"/>
        <w:rPr>
          <w:rFonts w:ascii="Times New Roman" w:hAnsi="Times New Roman" w:cs="Times New Roman"/>
          <w:b w:val="0"/>
          <w:bCs w:val="0"/>
          <w:color w:val="auto"/>
        </w:rPr>
      </w:pPr>
      <w:bookmarkStart w:id="89" w:name="_Toc55829453"/>
      <w:bookmarkStart w:id="90" w:name="_Toc16152848"/>
      <w:bookmarkStart w:id="91" w:name="_Toc65078576"/>
      <w:bookmarkEnd w:id="88"/>
      <w:r w:rsidRPr="0074739D">
        <w:rPr>
          <w:rFonts w:ascii="Times New Roman" w:hAnsi="Times New Roman" w:cs="Times New Roman"/>
          <w:color w:val="auto"/>
        </w:rPr>
        <w:lastRenderedPageBreak/>
        <w:t>РАЗДЕЛ V. ПРОЕКТ ДОГОВОРА</w:t>
      </w:r>
      <w:bookmarkEnd w:id="89"/>
      <w:bookmarkEnd w:id="90"/>
      <w:bookmarkEnd w:id="91"/>
    </w:p>
    <w:p w:rsidR="00F56804" w:rsidRDefault="00F56804" w:rsidP="00F56804">
      <w:pPr>
        <w:jc w:val="center"/>
        <w:rPr>
          <w:b/>
          <w:caps/>
        </w:rPr>
      </w:pPr>
      <w:r>
        <w:rPr>
          <w:b/>
          <w:caps/>
        </w:rPr>
        <w:t>на оказание услуг № ___</w:t>
      </w:r>
    </w:p>
    <w:p w:rsidR="00F56804" w:rsidRDefault="00F56804" w:rsidP="00F56804">
      <w:pPr>
        <w:widowControl w:val="0"/>
        <w:tabs>
          <w:tab w:val="left" w:pos="6946"/>
        </w:tabs>
        <w:autoSpaceDE w:val="0"/>
        <w:autoSpaceDN w:val="0"/>
        <w:adjustRightInd w:val="0"/>
        <w:jc w:val="both"/>
      </w:pPr>
    </w:p>
    <w:p w:rsidR="00F56804" w:rsidRDefault="00F56804" w:rsidP="00F56804">
      <w:pPr>
        <w:widowControl w:val="0"/>
        <w:tabs>
          <w:tab w:val="left" w:pos="6946"/>
        </w:tabs>
        <w:autoSpaceDE w:val="0"/>
        <w:autoSpaceDN w:val="0"/>
        <w:adjustRightInd w:val="0"/>
        <w:jc w:val="both"/>
      </w:pPr>
      <w:r>
        <w:t>г. Сургут                                                                                               «___»____________20__г.</w:t>
      </w:r>
    </w:p>
    <w:p w:rsidR="00F56804" w:rsidRDefault="00F56804" w:rsidP="00F56804">
      <w:pPr>
        <w:jc w:val="both"/>
        <w:rPr>
          <w:b/>
        </w:rPr>
      </w:pPr>
    </w:p>
    <w:p w:rsidR="00F56804" w:rsidRDefault="00F56804" w:rsidP="00F56804">
      <w:pPr>
        <w:ind w:firstLine="567"/>
        <w:jc w:val="both"/>
        <w:rPr>
          <w:i/>
        </w:rPr>
      </w:pPr>
      <w:proofErr w:type="gramStart"/>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вместе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roofErr w:type="gramEnd"/>
    </w:p>
    <w:p w:rsidR="00F56804" w:rsidRDefault="00F56804" w:rsidP="00F56804">
      <w:pPr>
        <w:ind w:firstLine="567"/>
        <w:jc w:val="both"/>
        <w:rPr>
          <w:color w:val="000000"/>
          <w:kern w:val="16"/>
        </w:rPr>
      </w:pPr>
    </w:p>
    <w:p w:rsidR="00F56804" w:rsidRDefault="00F56804" w:rsidP="00F56804">
      <w:pPr>
        <w:ind w:firstLine="567"/>
        <w:jc w:val="center"/>
        <w:rPr>
          <w:b/>
        </w:rPr>
      </w:pPr>
      <w:r>
        <w:rPr>
          <w:b/>
        </w:rPr>
        <w:t>1. Предмет Договора</w:t>
      </w:r>
    </w:p>
    <w:p w:rsidR="00F56804" w:rsidRDefault="00F56804" w:rsidP="00F56804">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по техническому обслуживанию</w:t>
      </w:r>
      <w:r w:rsidRPr="00BD2F59">
        <w:rPr>
          <w:sz w:val="24"/>
          <w:szCs w:val="24"/>
        </w:rPr>
        <w:t xml:space="preserve"> подъемных сооружений </w:t>
      </w:r>
      <w:r>
        <w:rPr>
          <w:sz w:val="24"/>
          <w:szCs w:val="24"/>
        </w:rPr>
        <w:t>(далее – услуги), а Заказчик обязуется принять и оплатить их.</w:t>
      </w:r>
    </w:p>
    <w:p w:rsidR="00F56804" w:rsidRDefault="00F56804" w:rsidP="00F56804">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F56804" w:rsidRDefault="00F56804" w:rsidP="00F56804">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F56804" w:rsidRDefault="00F56804" w:rsidP="00F56804">
      <w:pPr>
        <w:ind w:firstLine="567"/>
        <w:jc w:val="both"/>
      </w:pPr>
      <w:r>
        <w:rPr>
          <w:color w:val="000000"/>
        </w:rPr>
        <w:t>1.4. Место оказания услуг:</w:t>
      </w:r>
      <w:r>
        <w:t xml:space="preserve"> </w:t>
      </w:r>
    </w:p>
    <w:p w:rsidR="00F56804" w:rsidRDefault="00F56804" w:rsidP="00F56804">
      <w:pPr>
        <w:jc w:val="both"/>
      </w:pPr>
      <w:proofErr w:type="gramStart"/>
      <w:r>
        <w:t>-Ханты-Мансийский автономный округ, г. Сургут, ул. Профсоюзов, д. 69/1, Ремонтно-механический цех, склад;</w:t>
      </w:r>
      <w:proofErr w:type="gramEnd"/>
    </w:p>
    <w:p w:rsidR="00F56804" w:rsidRDefault="00F56804" w:rsidP="00F56804">
      <w:pPr>
        <w:jc w:val="both"/>
      </w:pPr>
      <w:r>
        <w:t>-Ханты-Мансийский автономный округ, г. Сургут, ул. Нефтяников, д.24, котельная №1;</w:t>
      </w:r>
    </w:p>
    <w:p w:rsidR="00F56804" w:rsidRDefault="00F56804" w:rsidP="00F56804">
      <w:pPr>
        <w:jc w:val="both"/>
      </w:pPr>
      <w:r>
        <w:t>-Ханты-Мансийский автономный округ, г. Сургут, ул. Нефтяников, д.24, котельная №2;</w:t>
      </w:r>
    </w:p>
    <w:p w:rsidR="00F56804" w:rsidRDefault="00F56804" w:rsidP="00F56804">
      <w:pPr>
        <w:jc w:val="both"/>
      </w:pPr>
      <w:r>
        <w:t>-Ханты-Мансийский автономный округ, г. Сургут, ул. Майская, д.10/2, котельная №3;</w:t>
      </w:r>
    </w:p>
    <w:p w:rsidR="00F56804" w:rsidRDefault="00F56804" w:rsidP="00F56804">
      <w:pPr>
        <w:jc w:val="both"/>
      </w:pPr>
      <w:r>
        <w:t>-Ханты-Мансийский автономный округ, г. Сургут, ул.30 лет Победы, д.28, котельная №4;</w:t>
      </w:r>
    </w:p>
    <w:p w:rsidR="00F56804" w:rsidRDefault="00F56804" w:rsidP="00F56804">
      <w:pPr>
        <w:jc w:val="both"/>
      </w:pPr>
      <w:r>
        <w:t>-Ханты-Мансийский автономный округ, г. Сургут, ул. Индустриальная, д.40, котельная №7;</w:t>
      </w:r>
    </w:p>
    <w:p w:rsidR="00F56804" w:rsidRDefault="00F56804" w:rsidP="00F56804">
      <w:pPr>
        <w:jc w:val="both"/>
      </w:pPr>
      <w:r>
        <w:t>-Ханты-Мансийский автономный округ, г. Сургут, ул. Западная, д.1/1, котельная №13;</w:t>
      </w:r>
    </w:p>
    <w:p w:rsidR="00F56804" w:rsidRDefault="00F56804" w:rsidP="00F56804">
      <w:pPr>
        <w:jc w:val="both"/>
        <w:rPr>
          <w:b/>
        </w:rPr>
      </w:pPr>
      <w:r>
        <w:t>-Ханты-Мансийский автономный округ, г. Сургут, ул. Западная, д.1/1, котельная №14. (далее – «место оказания услуг»).</w:t>
      </w:r>
    </w:p>
    <w:p w:rsidR="00F56804" w:rsidRDefault="00F56804" w:rsidP="00F56804">
      <w:pPr>
        <w:ind w:firstLine="567"/>
        <w:jc w:val="both"/>
      </w:pPr>
    </w:p>
    <w:p w:rsidR="00F56804" w:rsidRDefault="00F56804" w:rsidP="00F56804">
      <w:pPr>
        <w:ind w:firstLine="567"/>
        <w:jc w:val="center"/>
        <w:rPr>
          <w:b/>
        </w:rPr>
      </w:pPr>
      <w:r>
        <w:rPr>
          <w:b/>
        </w:rPr>
        <w:t>2. Цена Договора и порядок расчетов</w:t>
      </w:r>
    </w:p>
    <w:p w:rsidR="00F56804" w:rsidRDefault="00F56804" w:rsidP="00F56804">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Расчету стоимости услуг (Приложение №2 к Договору).</w:t>
      </w:r>
    </w:p>
    <w:p w:rsidR="00F56804" w:rsidRDefault="00F56804" w:rsidP="00F56804">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F56804" w:rsidRDefault="00F56804" w:rsidP="00F56804">
      <w:pPr>
        <w:widowControl w:val="0"/>
        <w:autoSpaceDE w:val="0"/>
        <w:autoSpaceDN w:val="0"/>
        <w:adjustRightInd w:val="0"/>
        <w:ind w:firstLine="567"/>
        <w:jc w:val="both"/>
      </w:pPr>
      <w:r>
        <w:t>2.3.  Расчеты по Договору производятся в следующем порядке:</w:t>
      </w:r>
    </w:p>
    <w:p w:rsidR="00F56804" w:rsidRDefault="00F56804" w:rsidP="00F56804">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F56804" w:rsidRDefault="00F56804" w:rsidP="00F56804">
      <w:pPr>
        <w:widowControl w:val="0"/>
        <w:autoSpaceDE w:val="0"/>
        <w:autoSpaceDN w:val="0"/>
        <w:adjustRightInd w:val="0"/>
        <w:ind w:firstLine="567"/>
        <w:jc w:val="both"/>
      </w:pPr>
      <w:r>
        <w:t>2.3.2. Оплата производится в рублях Российской Федерации.</w:t>
      </w:r>
    </w:p>
    <w:p w:rsidR="00F56804" w:rsidRDefault="00F56804" w:rsidP="00F56804">
      <w:pPr>
        <w:ind w:firstLine="567"/>
        <w:jc w:val="both"/>
      </w:pPr>
      <w:r>
        <w:t>2.3.3.</w:t>
      </w:r>
      <w:r>
        <w:rPr>
          <w:i/>
        </w:rPr>
        <w:t xml:space="preserve"> </w:t>
      </w:r>
      <w:proofErr w:type="gramStart"/>
      <w:r>
        <w:t xml:space="preserve">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 xml:space="preserve">(далее – УПД), составленного по форме, </w:t>
      </w:r>
      <w:r>
        <w:rPr>
          <w:color w:val="000000"/>
        </w:rPr>
        <w:lastRenderedPageBreak/>
        <w:t>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w:t>
      </w:r>
      <w:proofErr w:type="gramEnd"/>
      <w:r>
        <w:rPr>
          <w:color w:val="000000"/>
        </w:rPr>
        <w:t xml:space="preserve"> формы счета-фактуры»</w:t>
      </w:r>
      <w:r>
        <w:t>.</w:t>
      </w:r>
    </w:p>
    <w:p w:rsidR="00F56804" w:rsidRDefault="00F56804" w:rsidP="00F56804">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F56804" w:rsidRDefault="00F56804" w:rsidP="00F56804">
      <w:pPr>
        <w:ind w:firstLine="567"/>
        <w:jc w:val="center"/>
        <w:rPr>
          <w:b/>
        </w:rPr>
      </w:pPr>
    </w:p>
    <w:p w:rsidR="00F56804" w:rsidRDefault="00F56804" w:rsidP="00F56804">
      <w:pPr>
        <w:ind w:firstLine="567"/>
        <w:jc w:val="center"/>
        <w:rPr>
          <w:b/>
        </w:rPr>
      </w:pPr>
    </w:p>
    <w:p w:rsidR="00F56804" w:rsidRDefault="00F56804" w:rsidP="00F56804">
      <w:pPr>
        <w:ind w:firstLine="567"/>
        <w:jc w:val="center"/>
        <w:rPr>
          <w:b/>
        </w:rPr>
      </w:pPr>
      <w:r>
        <w:rPr>
          <w:b/>
        </w:rPr>
        <w:t>3. Права и обязанности сторон</w:t>
      </w:r>
    </w:p>
    <w:p w:rsidR="00F56804" w:rsidRDefault="00F56804" w:rsidP="00F56804">
      <w:pPr>
        <w:pStyle w:val="afff0"/>
        <w:ind w:firstLine="567"/>
        <w:rPr>
          <w:b/>
        </w:rPr>
      </w:pPr>
      <w:r>
        <w:rPr>
          <w:b/>
        </w:rPr>
        <w:t>3.1. Заказчик имеет право:</w:t>
      </w:r>
    </w:p>
    <w:p w:rsidR="00F56804" w:rsidRDefault="00F56804" w:rsidP="00F56804">
      <w:pPr>
        <w:pStyle w:val="afff0"/>
        <w:ind w:firstLine="567"/>
      </w:pPr>
      <w:r>
        <w:t>3.1.1. Досрочно принять и оплатить услуги в соответствии с условиями Договора.</w:t>
      </w:r>
    </w:p>
    <w:p w:rsidR="00F56804" w:rsidRDefault="00F56804" w:rsidP="00F56804">
      <w:pPr>
        <w:pStyle w:val="afff0"/>
        <w:ind w:firstLine="567"/>
      </w:pPr>
      <w:r>
        <w:t>3.1.2. Требовать возмещения неустойки и (или) убытков, причиненных по вине Исполнителя.</w:t>
      </w:r>
    </w:p>
    <w:p w:rsidR="00F56804" w:rsidRDefault="00F56804" w:rsidP="00F56804">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F56804" w:rsidRDefault="00F56804" w:rsidP="00F568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F56804" w:rsidRDefault="00F56804" w:rsidP="00F56804">
      <w:pPr>
        <w:pStyle w:val="afff0"/>
        <w:ind w:firstLine="567"/>
        <w:rPr>
          <w:b/>
        </w:rPr>
      </w:pPr>
      <w:r>
        <w:rPr>
          <w:b/>
        </w:rPr>
        <w:t>3.2. Заказчик обязан:</w:t>
      </w:r>
    </w:p>
    <w:p w:rsidR="00F56804" w:rsidRDefault="00F56804" w:rsidP="00F56804">
      <w:pPr>
        <w:ind w:firstLine="567"/>
        <w:jc w:val="both"/>
      </w:pPr>
      <w:r>
        <w:t>3.2.1. Обеспечить приемку оказанных по Договору услуг по объему и качеству.</w:t>
      </w:r>
    </w:p>
    <w:p w:rsidR="00F56804" w:rsidRDefault="00F56804" w:rsidP="00F56804">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F56804" w:rsidRDefault="00F56804" w:rsidP="00F56804">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F56804" w:rsidRDefault="00F56804" w:rsidP="00F56804">
      <w:pPr>
        <w:shd w:val="clear" w:color="auto" w:fill="FFFFFF"/>
        <w:tabs>
          <w:tab w:val="left" w:pos="540"/>
        </w:tabs>
        <w:ind w:firstLine="567"/>
        <w:jc w:val="both"/>
        <w:rPr>
          <w:b/>
          <w:bCs/>
          <w:color w:val="000000"/>
        </w:rPr>
      </w:pPr>
      <w:r>
        <w:rPr>
          <w:b/>
          <w:bCs/>
          <w:color w:val="000000"/>
        </w:rPr>
        <w:t>3.3. Исполнитель обязан:</w:t>
      </w:r>
    </w:p>
    <w:p w:rsidR="00F56804" w:rsidRDefault="00F56804" w:rsidP="00F56804">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F56804" w:rsidRDefault="00F56804" w:rsidP="00F56804">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56804" w:rsidRDefault="00F56804" w:rsidP="00F56804">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F56804" w:rsidRDefault="00F56804" w:rsidP="00F56804">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F56804" w:rsidRDefault="00F56804" w:rsidP="00F56804">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F56804" w:rsidRDefault="00F56804" w:rsidP="00F56804">
      <w:pPr>
        <w:autoSpaceDE w:val="0"/>
        <w:autoSpaceDN w:val="0"/>
        <w:adjustRightInd w:val="0"/>
        <w:ind w:firstLine="567"/>
        <w:jc w:val="both"/>
      </w:pPr>
      <w:r w:rsidRPr="00E474C9">
        <w:t xml:space="preserve">3.3.6. Срок и объем предоставления гарантийных обязательств распространяется на весь период оказания услуг. </w:t>
      </w:r>
      <w:r w:rsidRPr="00BD2F59">
        <w:t xml:space="preserve">Исполнитель гарантирует надлежащее качество оказанных услуг </w:t>
      </w:r>
      <w:r>
        <w:t xml:space="preserve">согласно пункту 8 Технического задания (Приложение №1 к Договору). </w:t>
      </w:r>
      <w:r w:rsidRPr="00E474C9">
        <w:t>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F56804" w:rsidRDefault="00F56804" w:rsidP="00F56804">
      <w:pPr>
        <w:pStyle w:val="aff7"/>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F56804" w:rsidRDefault="00F56804" w:rsidP="00F56804">
      <w:pPr>
        <w:pStyle w:val="afff0"/>
        <w:ind w:firstLine="567"/>
        <w:rPr>
          <w:b/>
        </w:rPr>
      </w:pPr>
      <w:r>
        <w:rPr>
          <w:b/>
        </w:rPr>
        <w:t>3.4. Исполнитель вправе:</w:t>
      </w:r>
    </w:p>
    <w:p w:rsidR="00F56804" w:rsidRDefault="00F56804" w:rsidP="00F56804">
      <w:pPr>
        <w:pStyle w:val="afff0"/>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F56804" w:rsidRDefault="00F56804" w:rsidP="00F56804">
      <w:pPr>
        <w:ind w:firstLine="567"/>
        <w:jc w:val="center"/>
        <w:rPr>
          <w:b/>
        </w:rPr>
      </w:pPr>
    </w:p>
    <w:p w:rsidR="00F56804" w:rsidRDefault="00F56804" w:rsidP="00F56804">
      <w:pPr>
        <w:ind w:firstLine="567"/>
        <w:jc w:val="center"/>
        <w:rPr>
          <w:b/>
        </w:rPr>
      </w:pPr>
      <w:r>
        <w:rPr>
          <w:b/>
        </w:rPr>
        <w:lastRenderedPageBreak/>
        <w:t>4. Сроки оказания услуг</w:t>
      </w:r>
    </w:p>
    <w:p w:rsidR="00F56804" w:rsidRDefault="00F56804" w:rsidP="00F56804">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proofErr w:type="gramStart"/>
      <w:r>
        <w:rPr>
          <w:color w:val="000000"/>
          <w:kern w:val="16"/>
        </w:rPr>
        <w:t>с даты заключения</w:t>
      </w:r>
      <w:proofErr w:type="gramEnd"/>
      <w:r>
        <w:rPr>
          <w:color w:val="000000"/>
          <w:kern w:val="16"/>
        </w:rPr>
        <w:t xml:space="preserve"> Договора по 20.12.2021г.</w:t>
      </w:r>
    </w:p>
    <w:p w:rsidR="00F56804" w:rsidRDefault="00F56804" w:rsidP="00F56804">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F56804" w:rsidRDefault="00F56804" w:rsidP="00F56804">
      <w:pPr>
        <w:widowControl w:val="0"/>
        <w:autoSpaceDE w:val="0"/>
        <w:autoSpaceDN w:val="0"/>
        <w:adjustRightInd w:val="0"/>
        <w:ind w:firstLine="567"/>
        <w:jc w:val="both"/>
      </w:pPr>
      <w:r>
        <w:rPr>
          <w:color w:val="000000"/>
          <w:kern w:val="16"/>
        </w:rPr>
        <w:t xml:space="preserve">4.3. </w:t>
      </w:r>
      <w:r>
        <w:t>В случае</w:t>
      </w:r>
      <w:proofErr w:type="gramStart"/>
      <w:r>
        <w:t>,</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56804" w:rsidRDefault="00F56804" w:rsidP="00F56804">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56804" w:rsidRDefault="00F56804" w:rsidP="00F56804">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F56804" w:rsidRDefault="00F56804" w:rsidP="00F56804">
      <w:pPr>
        <w:shd w:val="clear" w:color="auto" w:fill="FFFFFF"/>
        <w:tabs>
          <w:tab w:val="left" w:pos="1498"/>
        </w:tabs>
        <w:ind w:firstLine="567"/>
        <w:jc w:val="center"/>
        <w:rPr>
          <w:b/>
        </w:rPr>
      </w:pPr>
    </w:p>
    <w:p w:rsidR="00F56804" w:rsidRDefault="00F56804" w:rsidP="00F56804">
      <w:pPr>
        <w:shd w:val="clear" w:color="auto" w:fill="FFFFFF"/>
        <w:tabs>
          <w:tab w:val="left" w:pos="1498"/>
        </w:tabs>
        <w:ind w:firstLine="567"/>
        <w:jc w:val="center"/>
        <w:rPr>
          <w:b/>
          <w:color w:val="000000"/>
        </w:rPr>
      </w:pPr>
      <w:r>
        <w:rPr>
          <w:b/>
        </w:rPr>
        <w:t>5. Порядок сдачи и приемки услуг</w:t>
      </w:r>
    </w:p>
    <w:p w:rsidR="00F56804" w:rsidRDefault="00F56804" w:rsidP="00F56804">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F56804" w:rsidRDefault="00F56804" w:rsidP="00F56804">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F56804" w:rsidRDefault="00F56804" w:rsidP="00F56804">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F56804" w:rsidRDefault="00F56804" w:rsidP="00F56804">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F56804" w:rsidRDefault="00F56804" w:rsidP="00F56804">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w:t>
      </w:r>
      <w:r>
        <w:lastRenderedPageBreak/>
        <w:t xml:space="preserve">адрес Заказчика в течение 3 (трех) рабочих дней с даты устранения таких нарушений и/или недостатков. </w:t>
      </w:r>
      <w:proofErr w:type="gramEnd"/>
    </w:p>
    <w:p w:rsidR="00F56804" w:rsidRDefault="00F56804" w:rsidP="00F56804">
      <w:pPr>
        <w:ind w:firstLine="567"/>
        <w:jc w:val="both"/>
        <w:rPr>
          <w:kern w:val="16"/>
        </w:rPr>
      </w:pPr>
      <w:r>
        <w:rPr>
          <w:kern w:val="16"/>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F56804" w:rsidRDefault="00F56804" w:rsidP="00F56804">
      <w:pPr>
        <w:rPr>
          <w:b/>
        </w:rPr>
      </w:pPr>
    </w:p>
    <w:p w:rsidR="00F56804" w:rsidRDefault="00F56804" w:rsidP="00F56804">
      <w:pPr>
        <w:ind w:firstLine="567"/>
        <w:jc w:val="center"/>
        <w:rPr>
          <w:b/>
        </w:rPr>
      </w:pPr>
      <w:r>
        <w:rPr>
          <w:b/>
        </w:rPr>
        <w:t>6. Ответственность сторон</w:t>
      </w:r>
    </w:p>
    <w:p w:rsidR="00F56804" w:rsidRDefault="00F56804" w:rsidP="00F56804">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56804" w:rsidRDefault="00F56804" w:rsidP="00F56804">
      <w:pPr>
        <w:ind w:firstLine="567"/>
        <w:jc w:val="both"/>
      </w:pPr>
      <w: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F56804" w:rsidRDefault="00F56804" w:rsidP="00F56804">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F56804" w:rsidRDefault="00F56804" w:rsidP="00F56804">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F56804" w:rsidRDefault="00F56804" w:rsidP="00F56804">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56804" w:rsidRDefault="00F56804" w:rsidP="00F56804">
      <w:pPr>
        <w:ind w:firstLine="567"/>
        <w:jc w:val="both"/>
      </w:pPr>
      <w:r>
        <w:t>6.4.</w:t>
      </w:r>
      <w:r>
        <w:rPr>
          <w:i/>
        </w:rPr>
        <w:t xml:space="preserve"> </w:t>
      </w:r>
      <w:r>
        <w:t xml:space="preserve">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w:t>
      </w:r>
      <w:proofErr w:type="gramStart"/>
      <w:r>
        <w:t>установленный</w:t>
      </w:r>
      <w:proofErr w:type="gramEnd"/>
      <w:r>
        <w:t xml:space="preserve">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F56804" w:rsidRDefault="00F56804" w:rsidP="00F56804">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F56804" w:rsidRDefault="00F56804" w:rsidP="00F56804">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F56804" w:rsidRDefault="00F56804" w:rsidP="00F568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F56804" w:rsidRDefault="00F56804" w:rsidP="00F56804">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F56804" w:rsidRDefault="00F56804" w:rsidP="00F56804">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w:t>
      </w:r>
      <w:r>
        <w:lastRenderedPageBreak/>
        <w:t xml:space="preserve">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F56804" w:rsidRDefault="00F56804" w:rsidP="00F56804">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56804" w:rsidRDefault="00F56804" w:rsidP="00F56804">
      <w:pPr>
        <w:widowControl w:val="0"/>
        <w:tabs>
          <w:tab w:val="decimal" w:pos="0"/>
        </w:tabs>
        <w:autoSpaceDE w:val="0"/>
        <w:autoSpaceDN w:val="0"/>
        <w:adjustRightInd w:val="0"/>
        <w:ind w:firstLine="567"/>
        <w:jc w:val="both"/>
      </w:pPr>
      <w:r>
        <w:t>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F56804" w:rsidRDefault="00F56804" w:rsidP="00F56804">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56804" w:rsidRDefault="00F56804" w:rsidP="00F56804">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56804" w:rsidRDefault="00F56804" w:rsidP="00F56804">
      <w:pPr>
        <w:ind w:firstLine="567"/>
        <w:jc w:val="center"/>
        <w:rPr>
          <w:b/>
        </w:rPr>
      </w:pPr>
    </w:p>
    <w:p w:rsidR="00F56804" w:rsidRDefault="00F56804" w:rsidP="00F56804">
      <w:pPr>
        <w:ind w:firstLine="567"/>
        <w:jc w:val="center"/>
        <w:rPr>
          <w:b/>
        </w:rPr>
      </w:pPr>
      <w:r>
        <w:rPr>
          <w:b/>
        </w:rPr>
        <w:t>7. Форс-мажорные обстоятельства</w:t>
      </w:r>
    </w:p>
    <w:p w:rsidR="00F56804" w:rsidRDefault="00F56804" w:rsidP="00F56804">
      <w:pPr>
        <w:keepNext/>
        <w:ind w:firstLine="567"/>
        <w:jc w:val="both"/>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F56804" w:rsidRDefault="00F56804" w:rsidP="00F56804">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F56804" w:rsidRDefault="00F56804" w:rsidP="00F56804">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F56804" w:rsidRDefault="00F56804" w:rsidP="00F56804">
      <w:pPr>
        <w:keepNext/>
        <w:ind w:firstLine="567"/>
        <w:jc w:val="center"/>
        <w:rPr>
          <w:b/>
        </w:rPr>
      </w:pPr>
    </w:p>
    <w:p w:rsidR="00F56804" w:rsidRDefault="00F56804" w:rsidP="00F56804">
      <w:pPr>
        <w:keepNext/>
        <w:ind w:firstLine="567"/>
        <w:jc w:val="center"/>
        <w:rPr>
          <w:b/>
        </w:rPr>
      </w:pPr>
      <w:r>
        <w:rPr>
          <w:b/>
        </w:rPr>
        <w:t>8. Порядок разрешения споров</w:t>
      </w:r>
    </w:p>
    <w:p w:rsidR="00F56804" w:rsidRDefault="00F56804" w:rsidP="00F56804">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F56804" w:rsidRDefault="00F56804" w:rsidP="00F56804">
      <w:pPr>
        <w:pStyle w:val="afff0"/>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F56804" w:rsidRDefault="00F56804" w:rsidP="00F56804">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F56804" w:rsidRDefault="00F56804" w:rsidP="00F56804">
      <w:pPr>
        <w:ind w:firstLine="567"/>
        <w:jc w:val="center"/>
        <w:rPr>
          <w:b/>
        </w:rPr>
      </w:pPr>
    </w:p>
    <w:p w:rsidR="00F56804" w:rsidRDefault="00F56804" w:rsidP="00F56804">
      <w:pPr>
        <w:ind w:firstLine="567"/>
        <w:jc w:val="center"/>
        <w:rPr>
          <w:b/>
        </w:rPr>
      </w:pPr>
    </w:p>
    <w:p w:rsidR="00F56804" w:rsidRDefault="00F56804" w:rsidP="00F56804">
      <w:pPr>
        <w:ind w:firstLine="567"/>
        <w:jc w:val="center"/>
        <w:rPr>
          <w:b/>
        </w:rPr>
      </w:pPr>
    </w:p>
    <w:p w:rsidR="00F56804" w:rsidRDefault="00F56804" w:rsidP="00F56804">
      <w:pPr>
        <w:ind w:firstLine="567"/>
        <w:jc w:val="center"/>
        <w:rPr>
          <w:b/>
        </w:rPr>
      </w:pPr>
      <w:r>
        <w:rPr>
          <w:b/>
        </w:rPr>
        <w:lastRenderedPageBreak/>
        <w:t>9. Изменение и расторжение Договора</w:t>
      </w:r>
    </w:p>
    <w:p w:rsidR="00F56804" w:rsidRDefault="00F56804" w:rsidP="00F56804">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56804" w:rsidRDefault="00F56804" w:rsidP="00F56804">
      <w:pPr>
        <w:widowControl w:val="0"/>
        <w:tabs>
          <w:tab w:val="decimal" w:pos="0"/>
        </w:tabs>
        <w:autoSpaceDE w:val="0"/>
        <w:autoSpaceDN w:val="0"/>
        <w:adjustRightInd w:val="0"/>
        <w:ind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Извещении/Документации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F56804" w:rsidRDefault="00F56804" w:rsidP="00F56804">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F56804" w:rsidRDefault="00F56804" w:rsidP="00F56804">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56804" w:rsidRDefault="00F56804" w:rsidP="00F56804">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56804" w:rsidRDefault="00F56804" w:rsidP="00F56804">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F56804" w:rsidRDefault="00F56804" w:rsidP="00F56804">
      <w:pPr>
        <w:ind w:firstLine="567"/>
        <w:jc w:val="center"/>
        <w:rPr>
          <w:b/>
        </w:rPr>
      </w:pPr>
    </w:p>
    <w:p w:rsidR="00F56804" w:rsidRDefault="00F56804" w:rsidP="00F56804">
      <w:pPr>
        <w:ind w:firstLine="567"/>
        <w:jc w:val="center"/>
        <w:rPr>
          <w:b/>
        </w:rPr>
      </w:pPr>
      <w:r>
        <w:rPr>
          <w:b/>
        </w:rPr>
        <w:t>10.Срок действия Договора</w:t>
      </w:r>
    </w:p>
    <w:p w:rsidR="00F56804" w:rsidRDefault="00F56804" w:rsidP="00F56804">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w:t>
      </w:r>
      <w:r w:rsidRPr="00885AB2">
        <w:t xml:space="preserve">«28» февраля </w:t>
      </w:r>
      <w:r>
        <w:t xml:space="preserve">    </w:t>
      </w:r>
      <w:r w:rsidRPr="00885AB2">
        <w:t>2022 г. С «01» марта 2022 г</w:t>
      </w:r>
      <w:r w:rsidRPr="00303978">
        <w:t>.</w:t>
      </w:r>
      <w:r>
        <w:t xml:space="preserve">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56804" w:rsidRDefault="00F56804" w:rsidP="00F56804">
      <w:pPr>
        <w:pStyle w:val="ConsPlusNormal"/>
        <w:widowControl/>
        <w:ind w:firstLine="567"/>
        <w:jc w:val="center"/>
        <w:rPr>
          <w:rFonts w:ascii="Times New Roman" w:hAnsi="Times New Roman" w:cs="Times New Roman"/>
          <w:b/>
          <w:sz w:val="24"/>
          <w:szCs w:val="24"/>
        </w:rPr>
      </w:pPr>
    </w:p>
    <w:p w:rsidR="00F56804" w:rsidRDefault="00F56804" w:rsidP="00F56804">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F56804" w:rsidRPr="00E474C9" w:rsidRDefault="00F56804" w:rsidP="00F56804">
      <w:pPr>
        <w:pStyle w:val="ConsPlusNormal"/>
        <w:widowControl/>
        <w:ind w:firstLine="567"/>
        <w:jc w:val="both"/>
        <w:rPr>
          <w:rFonts w:ascii="Times New Roman" w:hAnsi="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21" w:history="1">
        <w:r w:rsidRPr="001759E8">
          <w:rPr>
            <w:rStyle w:val="a9"/>
            <w:rFonts w:ascii="Times New Roman" w:hAnsi="Times New Roman"/>
            <w:sz w:val="24"/>
            <w:szCs w:val="24"/>
          </w:rPr>
          <w:t>www.roseltorg.ru</w:t>
        </w:r>
      </w:hyperlink>
      <w:r>
        <w:rPr>
          <w:rFonts w:ascii="Times New Roman" w:hAnsi="Times New Roman"/>
          <w:sz w:val="24"/>
          <w:szCs w:val="24"/>
        </w:rPr>
        <w:t>.</w:t>
      </w:r>
    </w:p>
    <w:p w:rsidR="00F56804" w:rsidRPr="00E474C9" w:rsidRDefault="00F56804" w:rsidP="00F56804">
      <w:pPr>
        <w:widowControl w:val="0"/>
        <w:autoSpaceDE w:val="0"/>
        <w:autoSpaceDN w:val="0"/>
        <w:adjustRightInd w:val="0"/>
        <w:ind w:right="14" w:firstLine="567"/>
        <w:jc w:val="both"/>
        <w:rPr>
          <w:color w:val="000000"/>
        </w:rPr>
      </w:pPr>
      <w:r w:rsidRPr="00E474C9">
        <w:rPr>
          <w:color w:val="000000"/>
        </w:rPr>
        <w:t xml:space="preserve">11.2. </w:t>
      </w:r>
      <w:proofErr w:type="gramStart"/>
      <w:r w:rsidRPr="00E474C9">
        <w:rPr>
          <w:color w:val="000000"/>
        </w:rPr>
        <w:t xml:space="preserve">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w:t>
      </w:r>
      <w:r w:rsidRPr="00E474C9">
        <w:rPr>
          <w:color w:val="000000"/>
        </w:rPr>
        <w:lastRenderedPageBreak/>
        <w:t>иных документов, связанных с исполнением Договора.</w:t>
      </w:r>
      <w:proofErr w:type="gramEnd"/>
    </w:p>
    <w:p w:rsidR="00F56804" w:rsidRPr="00E474C9" w:rsidRDefault="00F56804" w:rsidP="00F56804">
      <w:pPr>
        <w:widowControl w:val="0"/>
        <w:autoSpaceDE w:val="0"/>
        <w:autoSpaceDN w:val="0"/>
        <w:adjustRightInd w:val="0"/>
        <w:ind w:right="14" w:firstLine="567"/>
        <w:jc w:val="both"/>
        <w:rPr>
          <w:color w:val="000000"/>
        </w:rPr>
      </w:pPr>
      <w:proofErr w:type="gramStart"/>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E474C9">
        <w:rPr>
          <w:color w:val="000000"/>
        </w:rPr>
        <w:t xml:space="preserve"> РФ в сфере использования электронной подписи.</w:t>
      </w:r>
    </w:p>
    <w:p w:rsidR="00F56804" w:rsidRPr="00E474C9" w:rsidRDefault="00F56804" w:rsidP="00F56804">
      <w:pPr>
        <w:widowControl w:val="0"/>
        <w:autoSpaceDE w:val="0"/>
        <w:autoSpaceDN w:val="0"/>
        <w:adjustRightInd w:val="0"/>
        <w:ind w:right="14" w:firstLine="567"/>
        <w:jc w:val="both"/>
        <w:rPr>
          <w:color w:val="000000"/>
        </w:rPr>
      </w:pPr>
      <w:r w:rsidRPr="00E474C9">
        <w:rPr>
          <w:color w:val="000000"/>
        </w:rPr>
        <w:t xml:space="preserve">11.3. </w:t>
      </w:r>
      <w:proofErr w:type="gramStart"/>
      <w:r w:rsidRPr="00E474C9">
        <w:rPr>
          <w:color w:val="000000"/>
        </w:rPr>
        <w:t>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F56804" w:rsidRDefault="00F56804" w:rsidP="00F56804">
      <w:pPr>
        <w:widowControl w:val="0"/>
        <w:autoSpaceDE w:val="0"/>
        <w:autoSpaceDN w:val="0"/>
        <w:adjustRightInd w:val="0"/>
        <w:ind w:right="14" w:firstLine="567"/>
        <w:jc w:val="both"/>
        <w:rPr>
          <w:color w:val="000000"/>
        </w:rPr>
      </w:pPr>
      <w:r w:rsidRPr="00E474C9">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F56804" w:rsidRDefault="00F56804" w:rsidP="00F56804">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56804" w:rsidRDefault="00F56804" w:rsidP="00F56804">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F56804" w:rsidRDefault="00F56804" w:rsidP="00F5680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56804" w:rsidRDefault="00F56804" w:rsidP="00F56804">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56804" w:rsidRDefault="00F56804" w:rsidP="00F568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94"/>
    <w:p w:rsidR="00F56804" w:rsidRDefault="00F56804" w:rsidP="00F568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F56804" w:rsidRDefault="00F56804" w:rsidP="00F56804">
      <w:pPr>
        <w:widowControl w:val="0"/>
        <w:autoSpaceDE w:val="0"/>
        <w:autoSpaceDN w:val="0"/>
        <w:adjustRightInd w:val="0"/>
        <w:ind w:firstLine="567"/>
        <w:jc w:val="both"/>
      </w:pPr>
      <w:r>
        <w:t>- Техническое задание (Приложение №1 к Договору);</w:t>
      </w:r>
    </w:p>
    <w:p w:rsidR="00F56804" w:rsidRDefault="00F56804" w:rsidP="00F56804">
      <w:pPr>
        <w:widowControl w:val="0"/>
        <w:autoSpaceDE w:val="0"/>
        <w:autoSpaceDN w:val="0"/>
        <w:adjustRightInd w:val="0"/>
        <w:ind w:firstLine="567"/>
        <w:jc w:val="both"/>
      </w:pPr>
      <w:r>
        <w:t>- Расчет стоимости услуг (Приложение №2 к Договору).</w:t>
      </w:r>
    </w:p>
    <w:p w:rsidR="00F56804" w:rsidRDefault="00F56804" w:rsidP="00F56804">
      <w:pPr>
        <w:jc w:val="center"/>
        <w:rPr>
          <w:b/>
        </w:rPr>
      </w:pPr>
    </w:p>
    <w:p w:rsidR="00F56804" w:rsidRDefault="00F56804" w:rsidP="00F56804">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F56804" w:rsidTr="00880107">
        <w:trPr>
          <w:trHeight w:val="3725"/>
        </w:trPr>
        <w:tc>
          <w:tcPr>
            <w:tcW w:w="5070" w:type="dxa"/>
          </w:tcPr>
          <w:p w:rsidR="00F56804" w:rsidRDefault="00F56804" w:rsidP="00880107">
            <w:pPr>
              <w:widowControl w:val="0"/>
              <w:autoSpaceDE w:val="0"/>
              <w:autoSpaceDN w:val="0"/>
              <w:adjustRightInd w:val="0"/>
              <w:spacing w:line="276" w:lineRule="auto"/>
              <w:jc w:val="both"/>
              <w:rPr>
                <w:color w:val="000000"/>
                <w:lang w:eastAsia="en-US"/>
              </w:rPr>
            </w:pPr>
            <w:bookmarkStart w:id="95" w:name="_Hlk523772111"/>
            <w:r>
              <w:rPr>
                <w:b/>
                <w:color w:val="000000"/>
                <w:lang w:eastAsia="en-US"/>
              </w:rPr>
              <w:lastRenderedPageBreak/>
              <w:t>Заказчик:</w:t>
            </w:r>
          </w:p>
          <w:p w:rsidR="00F56804" w:rsidRDefault="00F56804" w:rsidP="00880107">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F56804" w:rsidRDefault="00F56804" w:rsidP="00880107">
            <w:pPr>
              <w:autoSpaceDE w:val="0"/>
              <w:autoSpaceDN w:val="0"/>
              <w:jc w:val="both"/>
              <w:rPr>
                <w:color w:val="000000"/>
                <w:lang w:eastAsia="en-US"/>
              </w:rPr>
            </w:pPr>
            <w:r>
              <w:rPr>
                <w:color w:val="000000"/>
                <w:lang w:eastAsia="en-US"/>
              </w:rPr>
              <w:t xml:space="preserve">ИНН 8602017038 /КПП 860201001   </w:t>
            </w:r>
          </w:p>
          <w:p w:rsidR="00F56804" w:rsidRDefault="00F56804" w:rsidP="00880107">
            <w:pPr>
              <w:autoSpaceDE w:val="0"/>
              <w:autoSpaceDN w:val="0"/>
              <w:jc w:val="both"/>
              <w:rPr>
                <w:color w:val="000000"/>
                <w:lang w:eastAsia="en-US"/>
              </w:rPr>
            </w:pPr>
            <w:r>
              <w:rPr>
                <w:color w:val="000000"/>
                <w:lang w:eastAsia="en-US"/>
              </w:rPr>
              <w:t xml:space="preserve">ОГРН 1028600587069     </w:t>
            </w:r>
          </w:p>
          <w:p w:rsidR="00F56804" w:rsidRDefault="00F56804" w:rsidP="00880107">
            <w:pPr>
              <w:autoSpaceDE w:val="0"/>
              <w:autoSpaceDN w:val="0"/>
              <w:jc w:val="both"/>
              <w:rPr>
                <w:color w:val="000000"/>
                <w:lang w:eastAsia="en-US"/>
              </w:rPr>
            </w:pPr>
            <w:proofErr w:type="gramStart"/>
            <w:r>
              <w:rPr>
                <w:color w:val="000000"/>
                <w:lang w:eastAsia="en-US"/>
              </w:rPr>
              <w:t>Р</w:t>
            </w:r>
            <w:proofErr w:type="gramEnd"/>
            <w:r>
              <w:rPr>
                <w:color w:val="000000"/>
                <w:lang w:eastAsia="en-US"/>
              </w:rPr>
              <w:t xml:space="preserve">/с 40702810167170101356  </w:t>
            </w:r>
          </w:p>
          <w:p w:rsidR="00F56804" w:rsidRDefault="00F56804" w:rsidP="00880107">
            <w:pPr>
              <w:autoSpaceDE w:val="0"/>
              <w:autoSpaceDN w:val="0"/>
              <w:jc w:val="both"/>
              <w:rPr>
                <w:color w:val="000000"/>
                <w:lang w:eastAsia="en-US"/>
              </w:rPr>
            </w:pPr>
            <w:proofErr w:type="gramStart"/>
            <w:r>
              <w:rPr>
                <w:color w:val="000000"/>
                <w:lang w:eastAsia="en-US"/>
              </w:rPr>
              <w:t>ЗАПАДНО-СИБИРСКОЕ</w:t>
            </w:r>
            <w:proofErr w:type="gramEnd"/>
            <w:r>
              <w:rPr>
                <w:color w:val="000000"/>
                <w:lang w:eastAsia="en-US"/>
              </w:rPr>
              <w:t xml:space="preserve"> ОТДЕЛЕНИЕ</w:t>
            </w:r>
          </w:p>
          <w:p w:rsidR="00F56804" w:rsidRDefault="00F56804" w:rsidP="00880107">
            <w:pPr>
              <w:autoSpaceDE w:val="0"/>
              <w:autoSpaceDN w:val="0"/>
              <w:jc w:val="both"/>
              <w:rPr>
                <w:color w:val="000000"/>
                <w:lang w:eastAsia="en-US"/>
              </w:rPr>
            </w:pPr>
            <w:r>
              <w:rPr>
                <w:color w:val="000000"/>
                <w:lang w:eastAsia="en-US"/>
              </w:rPr>
              <w:t xml:space="preserve">№ 8647 ПАО СБЕРБАНК г. Тюмень         </w:t>
            </w:r>
          </w:p>
          <w:p w:rsidR="00F56804" w:rsidRDefault="00F56804" w:rsidP="00880107">
            <w:pPr>
              <w:autoSpaceDE w:val="0"/>
              <w:autoSpaceDN w:val="0"/>
              <w:jc w:val="both"/>
              <w:rPr>
                <w:color w:val="000000"/>
                <w:lang w:eastAsia="en-US"/>
              </w:rPr>
            </w:pPr>
            <w:r>
              <w:rPr>
                <w:color w:val="000000"/>
                <w:lang w:eastAsia="en-US"/>
              </w:rPr>
              <w:t xml:space="preserve">к/с 30101810800000000651        </w:t>
            </w:r>
          </w:p>
          <w:p w:rsidR="00F56804" w:rsidRDefault="00F56804" w:rsidP="00880107">
            <w:pPr>
              <w:autoSpaceDE w:val="0"/>
              <w:autoSpaceDN w:val="0"/>
              <w:jc w:val="both"/>
              <w:rPr>
                <w:color w:val="000000"/>
                <w:lang w:eastAsia="en-US"/>
              </w:rPr>
            </w:pPr>
            <w:r>
              <w:rPr>
                <w:color w:val="000000"/>
                <w:lang w:eastAsia="en-US"/>
              </w:rPr>
              <w:t xml:space="preserve">БИК 047102651         </w:t>
            </w:r>
          </w:p>
          <w:p w:rsidR="00F56804" w:rsidRDefault="00F56804" w:rsidP="00880107">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F56804" w:rsidRPr="00480CA9" w:rsidRDefault="00F56804" w:rsidP="00880107">
            <w:pPr>
              <w:autoSpaceDE w:val="0"/>
              <w:autoSpaceDN w:val="0"/>
              <w:jc w:val="both"/>
              <w:rPr>
                <w:color w:val="000000"/>
                <w:lang w:val="en-US" w:eastAsia="en-US"/>
              </w:rPr>
            </w:pPr>
            <w:r>
              <w:rPr>
                <w:color w:val="000000"/>
                <w:lang w:val="en-US" w:eastAsia="en-US"/>
              </w:rPr>
              <w:t>E</w:t>
            </w:r>
            <w:r w:rsidRPr="00480CA9">
              <w:rPr>
                <w:color w:val="000000"/>
                <w:lang w:val="en-US" w:eastAsia="en-US"/>
              </w:rPr>
              <w:t>-</w:t>
            </w:r>
            <w:r>
              <w:rPr>
                <w:color w:val="000000"/>
                <w:lang w:val="en-US" w:eastAsia="en-US"/>
              </w:rPr>
              <w:t>mail</w:t>
            </w:r>
            <w:r w:rsidRPr="00480CA9">
              <w:rPr>
                <w:color w:val="000000"/>
                <w:lang w:val="en-US" w:eastAsia="en-US"/>
              </w:rPr>
              <w:t xml:space="preserve">: </w:t>
            </w:r>
            <w:r>
              <w:rPr>
                <w:color w:val="000000"/>
                <w:lang w:val="en-US" w:eastAsia="en-US"/>
              </w:rPr>
              <w:t>gts</w:t>
            </w:r>
            <w:r w:rsidRPr="00480CA9">
              <w:rPr>
                <w:color w:val="000000"/>
                <w:lang w:val="en-US" w:eastAsia="en-US"/>
              </w:rPr>
              <w:t>@</w:t>
            </w:r>
            <w:r>
              <w:rPr>
                <w:color w:val="000000"/>
                <w:lang w:val="en-US" w:eastAsia="en-US"/>
              </w:rPr>
              <w:t>surgutgts</w:t>
            </w:r>
            <w:r w:rsidRPr="00480CA9">
              <w:rPr>
                <w:color w:val="000000"/>
                <w:lang w:val="en-US" w:eastAsia="en-US"/>
              </w:rPr>
              <w:t>.</w:t>
            </w:r>
            <w:r>
              <w:rPr>
                <w:color w:val="000000"/>
                <w:lang w:val="en-US" w:eastAsia="en-US"/>
              </w:rPr>
              <w:t>ru</w:t>
            </w:r>
          </w:p>
          <w:p w:rsidR="00F56804" w:rsidRPr="00480CA9" w:rsidRDefault="00F56804" w:rsidP="00880107">
            <w:pPr>
              <w:jc w:val="both"/>
              <w:rPr>
                <w:lang w:val="en-US" w:eastAsia="en-US"/>
              </w:rPr>
            </w:pPr>
            <w:r>
              <w:rPr>
                <w:color w:val="000000"/>
                <w:lang w:eastAsia="en-US"/>
              </w:rPr>
              <w:t>Тел</w:t>
            </w:r>
            <w:r w:rsidRPr="00480CA9">
              <w:rPr>
                <w:color w:val="000000"/>
                <w:lang w:val="en-US" w:eastAsia="en-US"/>
              </w:rPr>
              <w:t>: 8 (3462) 52-43-11</w:t>
            </w:r>
          </w:p>
          <w:p w:rsidR="00F56804" w:rsidRPr="00480CA9" w:rsidRDefault="00F56804" w:rsidP="00880107">
            <w:pPr>
              <w:spacing w:line="276" w:lineRule="auto"/>
              <w:jc w:val="both"/>
              <w:rPr>
                <w:lang w:val="en-US" w:eastAsia="en-US"/>
              </w:rPr>
            </w:pPr>
          </w:p>
          <w:p w:rsidR="00F56804" w:rsidRDefault="00F56804" w:rsidP="00880107">
            <w:pPr>
              <w:spacing w:line="276" w:lineRule="auto"/>
              <w:jc w:val="both"/>
              <w:rPr>
                <w:lang w:eastAsia="en-US"/>
              </w:rPr>
            </w:pPr>
            <w:r>
              <w:rPr>
                <w:lang w:eastAsia="en-US"/>
              </w:rPr>
              <w:t>Директор:</w:t>
            </w:r>
          </w:p>
          <w:p w:rsidR="00F56804" w:rsidRDefault="00F56804" w:rsidP="00880107">
            <w:pPr>
              <w:spacing w:line="276" w:lineRule="auto"/>
              <w:jc w:val="both"/>
              <w:rPr>
                <w:lang w:eastAsia="en-US"/>
              </w:rPr>
            </w:pPr>
            <w:r>
              <w:rPr>
                <w:lang w:eastAsia="en-US"/>
              </w:rPr>
              <w:t>______________/В.Н. Юркин/</w:t>
            </w:r>
          </w:p>
        </w:tc>
        <w:tc>
          <w:tcPr>
            <w:tcW w:w="4274" w:type="dxa"/>
          </w:tcPr>
          <w:p w:rsidR="00F56804" w:rsidRDefault="00F56804" w:rsidP="00880107">
            <w:pPr>
              <w:spacing w:line="276" w:lineRule="auto"/>
              <w:jc w:val="both"/>
              <w:rPr>
                <w:b/>
                <w:lang w:eastAsia="en-US"/>
              </w:rPr>
            </w:pPr>
            <w:r>
              <w:rPr>
                <w:b/>
                <w:lang w:eastAsia="en-US"/>
              </w:rPr>
              <w:t>Исполнитель:</w:t>
            </w:r>
          </w:p>
          <w:p w:rsidR="00F56804" w:rsidRDefault="00F56804" w:rsidP="00880107">
            <w:pPr>
              <w:spacing w:line="276" w:lineRule="auto"/>
              <w:jc w:val="both"/>
              <w:rPr>
                <w:lang w:eastAsia="en-US"/>
              </w:rPr>
            </w:pPr>
          </w:p>
        </w:tc>
      </w:tr>
      <w:bookmarkEnd w:id="95"/>
    </w:tbl>
    <w:p w:rsidR="00F56804" w:rsidRDefault="00F56804" w:rsidP="00F56804">
      <w:pPr>
        <w:jc w:val="both"/>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56804" w:rsidRDefault="00F56804" w:rsidP="00F568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56804" w:rsidRDefault="00F56804" w:rsidP="00F56804">
      <w:pPr>
        <w:jc w:val="right"/>
      </w:pPr>
      <w:r>
        <w:t>№ ____ от «___» _______ 20__ г.</w:t>
      </w:r>
    </w:p>
    <w:p w:rsidR="00F56804" w:rsidRDefault="00F56804" w:rsidP="00F56804">
      <w:pPr>
        <w:jc w:val="both"/>
        <w:rPr>
          <w:bCs/>
        </w:rPr>
      </w:pPr>
    </w:p>
    <w:p w:rsidR="00F56804" w:rsidRDefault="00F56804" w:rsidP="00F56804">
      <w:pPr>
        <w:jc w:val="both"/>
        <w:rPr>
          <w:bCs/>
        </w:rPr>
      </w:pPr>
    </w:p>
    <w:p w:rsidR="00F56804" w:rsidRDefault="00F56804" w:rsidP="00F56804">
      <w:pPr>
        <w:jc w:val="center"/>
      </w:pPr>
      <w:r>
        <w:t>ТЕХНИЧЕСКОЕ ЗАДАНИЕ*</w:t>
      </w:r>
    </w:p>
    <w:p w:rsidR="00F56804" w:rsidRDefault="00F56804" w:rsidP="00F56804">
      <w:pPr>
        <w:jc w:val="both"/>
      </w:pPr>
    </w:p>
    <w:p w:rsidR="00F56804" w:rsidRDefault="00F56804" w:rsidP="00F56804">
      <w:pPr>
        <w:tabs>
          <w:tab w:val="left" w:pos="4366"/>
        </w:tabs>
        <w:ind w:firstLine="539"/>
        <w:jc w:val="both"/>
        <w:rPr>
          <w:color w:val="000000"/>
        </w:rPr>
      </w:pPr>
    </w:p>
    <w:p w:rsidR="00F56804" w:rsidRDefault="00F56804" w:rsidP="00F56804">
      <w:pPr>
        <w:ind w:firstLine="708"/>
        <w:jc w:val="both"/>
        <w:rPr>
          <w:b/>
          <w:bCs/>
        </w:rPr>
      </w:pPr>
    </w:p>
    <w:tbl>
      <w:tblPr>
        <w:tblW w:w="0" w:type="auto"/>
        <w:tblInd w:w="-176" w:type="dxa"/>
        <w:tblLook w:val="01E0" w:firstRow="1" w:lastRow="1" w:firstColumn="1" w:lastColumn="1" w:noHBand="0" w:noVBand="0"/>
      </w:tblPr>
      <w:tblGrid>
        <w:gridCol w:w="4907"/>
        <w:gridCol w:w="4840"/>
      </w:tblGrid>
      <w:tr w:rsidR="00F56804" w:rsidTr="00880107">
        <w:tc>
          <w:tcPr>
            <w:tcW w:w="5104" w:type="dxa"/>
            <w:hideMark/>
          </w:tcPr>
          <w:p w:rsidR="00F56804" w:rsidRDefault="00F56804" w:rsidP="00880107">
            <w:pPr>
              <w:widowControl w:val="0"/>
              <w:spacing w:line="276" w:lineRule="auto"/>
              <w:jc w:val="both"/>
              <w:rPr>
                <w:b/>
              </w:rPr>
            </w:pPr>
            <w:r>
              <w:rPr>
                <w:b/>
              </w:rPr>
              <w:t>Заказчик</w:t>
            </w:r>
          </w:p>
          <w:p w:rsidR="00F56804" w:rsidRDefault="00F56804" w:rsidP="00880107">
            <w:pPr>
              <w:widowControl w:val="0"/>
              <w:spacing w:line="276" w:lineRule="auto"/>
              <w:ind w:firstLine="567"/>
              <w:jc w:val="both"/>
              <w:rPr>
                <w:b/>
              </w:rPr>
            </w:pPr>
          </w:p>
          <w:p w:rsidR="00F56804" w:rsidRPr="00671501" w:rsidRDefault="00F56804" w:rsidP="00880107">
            <w:pPr>
              <w:widowControl w:val="0"/>
              <w:spacing w:line="276" w:lineRule="auto"/>
              <w:jc w:val="both"/>
            </w:pPr>
            <w:r w:rsidRPr="00671501">
              <w:t>Директор:</w:t>
            </w:r>
          </w:p>
          <w:p w:rsidR="00F56804" w:rsidRPr="00671501" w:rsidRDefault="00F56804" w:rsidP="00880107">
            <w:pPr>
              <w:widowControl w:val="0"/>
              <w:spacing w:line="276" w:lineRule="auto"/>
              <w:jc w:val="both"/>
            </w:pPr>
            <w:r w:rsidRPr="00671501">
              <w:t>_______________/В.Н. Юркин/</w:t>
            </w:r>
          </w:p>
          <w:p w:rsidR="00F56804" w:rsidRDefault="00F56804" w:rsidP="00880107">
            <w:pPr>
              <w:widowControl w:val="0"/>
              <w:spacing w:line="276" w:lineRule="auto"/>
              <w:ind w:firstLine="567"/>
              <w:jc w:val="both"/>
              <w:rPr>
                <w:b/>
              </w:rPr>
            </w:pPr>
          </w:p>
        </w:tc>
        <w:tc>
          <w:tcPr>
            <w:tcW w:w="5103" w:type="dxa"/>
            <w:hideMark/>
          </w:tcPr>
          <w:p w:rsidR="00F56804" w:rsidRDefault="00F56804" w:rsidP="00880107">
            <w:pPr>
              <w:widowControl w:val="0"/>
              <w:spacing w:line="276" w:lineRule="auto"/>
              <w:jc w:val="both"/>
              <w:rPr>
                <w:b/>
              </w:rPr>
            </w:pPr>
            <w:r>
              <w:rPr>
                <w:b/>
              </w:rPr>
              <w:t>Исполнитель</w:t>
            </w:r>
          </w:p>
        </w:tc>
      </w:tr>
    </w:tbl>
    <w:p w:rsidR="00F56804" w:rsidRDefault="00F56804" w:rsidP="00F56804">
      <w:pPr>
        <w:ind w:firstLine="540"/>
        <w:jc w:val="both"/>
        <w:rPr>
          <w:kern w:val="16"/>
        </w:rPr>
      </w:pPr>
    </w:p>
    <w:p w:rsidR="00F56804" w:rsidRDefault="00F56804" w:rsidP="00F56804">
      <w:pPr>
        <w:ind w:firstLine="540"/>
        <w:jc w:val="both"/>
        <w:rPr>
          <w:kern w:val="16"/>
        </w:rPr>
      </w:pPr>
    </w:p>
    <w:p w:rsidR="00F56804" w:rsidRDefault="00F56804" w:rsidP="00F56804">
      <w:pPr>
        <w:widowControl w:val="0"/>
        <w:autoSpaceDE w:val="0"/>
        <w:autoSpaceDN w:val="0"/>
        <w:adjustRightInd w:val="0"/>
        <w:jc w:val="both"/>
      </w:pPr>
      <w:r>
        <w:t xml:space="preserve"> </w:t>
      </w:r>
    </w:p>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p>
    <w:p w:rsidR="00F56804" w:rsidRDefault="00F56804" w:rsidP="00F568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F56804" w:rsidRDefault="00F56804" w:rsidP="00F568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F56804" w:rsidRDefault="00F56804" w:rsidP="00F56804">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F56804" w:rsidTr="00880107">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F56804" w:rsidRDefault="00F56804" w:rsidP="00880107">
            <w:pPr>
              <w:pStyle w:val="ConsPlusNormal"/>
              <w:spacing w:line="276" w:lineRule="auto"/>
              <w:ind w:firstLine="0"/>
              <w:jc w:val="both"/>
              <w:rPr>
                <w:rFonts w:ascii="Times New Roman" w:hAnsi="Times New Roman" w:cs="Times New Roman"/>
                <w:kern w:val="16"/>
                <w:sz w:val="24"/>
                <w:szCs w:val="24"/>
                <w:lang w:eastAsia="en-US"/>
              </w:rPr>
            </w:pPr>
            <w:proofErr w:type="gramStart"/>
            <w:r>
              <w:rPr>
                <w:rFonts w:ascii="Times New Roman" w:hAnsi="Times New Roman" w:cs="Times New Roman"/>
                <w:kern w:val="16"/>
                <w:sz w:val="24"/>
                <w:szCs w:val="24"/>
                <w:lang w:eastAsia="en-US"/>
              </w:rPr>
              <w:t>п</w:t>
            </w:r>
            <w:proofErr w:type="gramEnd"/>
            <w:r>
              <w:rPr>
                <w:rFonts w:ascii="Times New Roman" w:hAnsi="Times New Roman" w:cs="Times New Roman"/>
                <w:kern w:val="16"/>
                <w:sz w:val="24"/>
                <w:szCs w:val="24"/>
                <w:lang w:eastAsia="en-US"/>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F56804" w:rsidRDefault="00F56804" w:rsidP="0088010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F56804" w:rsidRDefault="00F56804" w:rsidP="0088010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F56804" w:rsidRDefault="00F56804" w:rsidP="0088010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F56804" w:rsidRDefault="00F56804" w:rsidP="0088010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F56804" w:rsidRDefault="00F56804" w:rsidP="00880107">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F56804" w:rsidRDefault="00F56804" w:rsidP="00880107">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F56804" w:rsidTr="00880107">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F56804" w:rsidRDefault="00F56804" w:rsidP="0088010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pStyle w:val="ConsPlusNormal"/>
              <w:spacing w:line="276" w:lineRule="auto"/>
              <w:ind w:firstLine="0"/>
              <w:jc w:val="both"/>
              <w:rPr>
                <w:rFonts w:ascii="Times New Roman" w:hAnsi="Times New Roman" w:cs="Times New Roman"/>
                <w:kern w:val="16"/>
                <w:sz w:val="24"/>
                <w:szCs w:val="24"/>
                <w:lang w:eastAsia="en-US"/>
              </w:rPr>
            </w:pPr>
          </w:p>
        </w:tc>
      </w:tr>
      <w:tr w:rsidR="00F56804" w:rsidTr="00880107">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F56804" w:rsidRDefault="00F56804" w:rsidP="0088010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F56804" w:rsidRDefault="00F56804" w:rsidP="00880107">
            <w:pPr>
              <w:pStyle w:val="ConsPlusNormal"/>
              <w:spacing w:line="276" w:lineRule="auto"/>
              <w:ind w:firstLine="0"/>
              <w:jc w:val="both"/>
              <w:rPr>
                <w:rFonts w:ascii="Times New Roman" w:hAnsi="Times New Roman" w:cs="Times New Roman"/>
                <w:kern w:val="16"/>
                <w:sz w:val="24"/>
                <w:szCs w:val="24"/>
                <w:lang w:eastAsia="en-US"/>
              </w:rPr>
            </w:pPr>
          </w:p>
        </w:tc>
      </w:tr>
      <w:tr w:rsidR="00F56804" w:rsidTr="00880107">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F56804" w:rsidRDefault="00F56804" w:rsidP="00880107">
            <w:pPr>
              <w:pStyle w:val="ConsPlusNormal"/>
              <w:spacing w:line="276" w:lineRule="auto"/>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F56804" w:rsidRDefault="00F56804" w:rsidP="00880107">
            <w:pPr>
              <w:pStyle w:val="ConsPlusNormal"/>
              <w:spacing w:line="276" w:lineRule="auto"/>
              <w:ind w:firstLine="0"/>
              <w:jc w:val="both"/>
              <w:rPr>
                <w:rFonts w:ascii="Times New Roman" w:hAnsi="Times New Roman" w:cs="Times New Roman"/>
                <w:b/>
                <w:kern w:val="16"/>
                <w:sz w:val="24"/>
                <w:szCs w:val="24"/>
                <w:lang w:eastAsia="en-US"/>
              </w:rPr>
            </w:pPr>
          </w:p>
        </w:tc>
      </w:tr>
    </w:tbl>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Pr>
        <w:pStyle w:val="ConsPlusNormal"/>
        <w:widowControl/>
        <w:ind w:firstLine="0"/>
        <w:jc w:val="both"/>
        <w:rPr>
          <w:rFonts w:ascii="Times New Roman" w:hAnsi="Times New Roman" w:cs="Times New Roman"/>
          <w:sz w:val="24"/>
          <w:szCs w:val="24"/>
        </w:rPr>
      </w:pPr>
    </w:p>
    <w:p w:rsidR="00F56804" w:rsidRDefault="00F56804" w:rsidP="00F56804"/>
    <w:p w:rsidR="00F56804" w:rsidRDefault="00F56804" w:rsidP="00F56804"/>
    <w:tbl>
      <w:tblPr>
        <w:tblW w:w="0" w:type="auto"/>
        <w:tblInd w:w="-176" w:type="dxa"/>
        <w:tblLook w:val="01E0" w:firstRow="1" w:lastRow="1" w:firstColumn="1" w:lastColumn="1" w:noHBand="0" w:noVBand="0"/>
      </w:tblPr>
      <w:tblGrid>
        <w:gridCol w:w="4907"/>
        <w:gridCol w:w="4840"/>
      </w:tblGrid>
      <w:tr w:rsidR="00F56804" w:rsidTr="00880107">
        <w:tc>
          <w:tcPr>
            <w:tcW w:w="5104" w:type="dxa"/>
            <w:hideMark/>
          </w:tcPr>
          <w:p w:rsidR="00F56804" w:rsidRDefault="00F56804" w:rsidP="00880107">
            <w:pPr>
              <w:widowControl w:val="0"/>
              <w:spacing w:line="276" w:lineRule="auto"/>
              <w:jc w:val="both"/>
              <w:rPr>
                <w:b/>
              </w:rPr>
            </w:pPr>
            <w:r>
              <w:rPr>
                <w:b/>
              </w:rPr>
              <w:t>Заказчик</w:t>
            </w:r>
          </w:p>
          <w:p w:rsidR="00F56804" w:rsidRDefault="00F56804" w:rsidP="00880107">
            <w:pPr>
              <w:widowControl w:val="0"/>
              <w:spacing w:line="276" w:lineRule="auto"/>
              <w:ind w:firstLine="567"/>
              <w:jc w:val="both"/>
              <w:rPr>
                <w:b/>
              </w:rPr>
            </w:pPr>
          </w:p>
          <w:p w:rsidR="00F56804" w:rsidRPr="00671501" w:rsidRDefault="00F56804" w:rsidP="00880107">
            <w:pPr>
              <w:widowControl w:val="0"/>
              <w:spacing w:line="276" w:lineRule="auto"/>
              <w:jc w:val="both"/>
            </w:pPr>
            <w:r w:rsidRPr="00671501">
              <w:t>Директор:</w:t>
            </w:r>
          </w:p>
          <w:p w:rsidR="00F56804" w:rsidRPr="00671501" w:rsidRDefault="00F56804" w:rsidP="00880107">
            <w:pPr>
              <w:widowControl w:val="0"/>
              <w:spacing w:line="276" w:lineRule="auto"/>
              <w:jc w:val="both"/>
            </w:pPr>
            <w:r w:rsidRPr="00671501">
              <w:t>_______________/В.Н. Юркин/</w:t>
            </w:r>
          </w:p>
          <w:p w:rsidR="00F56804" w:rsidRDefault="00F56804" w:rsidP="00880107">
            <w:pPr>
              <w:widowControl w:val="0"/>
              <w:spacing w:line="276" w:lineRule="auto"/>
              <w:ind w:firstLine="567"/>
              <w:jc w:val="both"/>
              <w:rPr>
                <w:b/>
              </w:rPr>
            </w:pPr>
          </w:p>
        </w:tc>
        <w:tc>
          <w:tcPr>
            <w:tcW w:w="5103" w:type="dxa"/>
            <w:hideMark/>
          </w:tcPr>
          <w:p w:rsidR="00F56804" w:rsidRDefault="00F56804" w:rsidP="00880107">
            <w:pPr>
              <w:widowControl w:val="0"/>
              <w:spacing w:line="276" w:lineRule="auto"/>
              <w:jc w:val="both"/>
              <w:rPr>
                <w:b/>
              </w:rPr>
            </w:pPr>
            <w:r>
              <w:rPr>
                <w:b/>
              </w:rPr>
              <w:t>Исполнитель</w:t>
            </w:r>
          </w:p>
        </w:tc>
      </w:tr>
    </w:tbl>
    <w:p w:rsidR="00F56804" w:rsidRDefault="00F56804" w:rsidP="00F56804"/>
    <w:p w:rsidR="000E59B9" w:rsidRDefault="000E59B9" w:rsidP="000E59B9">
      <w:pPr>
        <w:widowControl w:val="0"/>
        <w:tabs>
          <w:tab w:val="left" w:pos="6946"/>
        </w:tabs>
        <w:autoSpaceDE w:val="0"/>
        <w:autoSpaceDN w:val="0"/>
        <w:adjustRightInd w:val="0"/>
        <w:jc w:val="both"/>
      </w:pPr>
    </w:p>
    <w:sectPr w:rsidR="000E59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A9" w:rsidRDefault="00480CA9" w:rsidP="00534E1F">
      <w:r>
        <w:separator/>
      </w:r>
    </w:p>
  </w:endnote>
  <w:endnote w:type="continuationSeparator" w:id="0">
    <w:p w:rsidR="00480CA9" w:rsidRDefault="00480CA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Content>
      <w:p w:rsidR="00480CA9" w:rsidRDefault="00480CA9">
        <w:pPr>
          <w:pStyle w:val="a7"/>
          <w:jc w:val="center"/>
        </w:pPr>
        <w:r>
          <w:rPr>
            <w:noProof/>
          </w:rPr>
          <w:fldChar w:fldCharType="begin"/>
        </w:r>
        <w:r>
          <w:rPr>
            <w:noProof/>
          </w:rPr>
          <w:instrText xml:space="preserve"> PAGE   \* MERGEFORMAT </w:instrText>
        </w:r>
        <w:r>
          <w:rPr>
            <w:noProof/>
          </w:rPr>
          <w:fldChar w:fldCharType="separate"/>
        </w:r>
        <w:r w:rsidR="00243386">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Content>
      <w:p w:rsidR="00480CA9" w:rsidRDefault="00480CA9">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A9" w:rsidRDefault="00480CA9" w:rsidP="00534E1F">
      <w:r>
        <w:separator/>
      </w:r>
    </w:p>
  </w:footnote>
  <w:footnote w:type="continuationSeparator" w:id="0">
    <w:p w:rsidR="00480CA9" w:rsidRDefault="00480CA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17"/>
  </w:num>
  <w:num w:numId="5">
    <w:abstractNumId w:val="0"/>
  </w:num>
  <w:num w:numId="6">
    <w:abstractNumId w:val="14"/>
  </w:num>
  <w:num w:numId="7">
    <w:abstractNumId w:val="8"/>
  </w:num>
  <w:num w:numId="8">
    <w:abstractNumId w:val="3"/>
  </w:num>
  <w:num w:numId="9">
    <w:abstractNumId w:val="10"/>
  </w:num>
  <w:num w:numId="10">
    <w:abstractNumId w:val="2"/>
  </w:num>
  <w:num w:numId="11">
    <w:abstractNumId w:val="19"/>
  </w:num>
  <w:num w:numId="12">
    <w:abstractNumId w:val="6"/>
  </w:num>
  <w:num w:numId="13">
    <w:abstractNumId w:val="13"/>
  </w:num>
  <w:num w:numId="14">
    <w:abstractNumId w:val="5"/>
  </w:num>
  <w:num w:numId="15">
    <w:abstractNumId w:val="12"/>
  </w:num>
  <w:num w:numId="16">
    <w:abstractNumId w:val="16"/>
  </w:num>
  <w:num w:numId="17">
    <w:abstractNumId w:val="4"/>
  </w:num>
  <w:num w:numId="18">
    <w:abstractNumId w:val="11"/>
  </w:num>
  <w:num w:numId="19">
    <w:abstractNumId w:val="9"/>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E59B9"/>
    <w:rsid w:val="000F3394"/>
    <w:rsid w:val="000F3B3F"/>
    <w:rsid w:val="000F50A2"/>
    <w:rsid w:val="00100DC3"/>
    <w:rsid w:val="00105EBD"/>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376E"/>
    <w:rsid w:val="00143BA7"/>
    <w:rsid w:val="00150E47"/>
    <w:rsid w:val="0015184E"/>
    <w:rsid w:val="00151CE8"/>
    <w:rsid w:val="00151DC3"/>
    <w:rsid w:val="0015343F"/>
    <w:rsid w:val="00154A9B"/>
    <w:rsid w:val="001558C8"/>
    <w:rsid w:val="00155F28"/>
    <w:rsid w:val="001630EE"/>
    <w:rsid w:val="0016328A"/>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1877"/>
    <w:rsid w:val="00231E97"/>
    <w:rsid w:val="00232596"/>
    <w:rsid w:val="0023493E"/>
    <w:rsid w:val="002377B5"/>
    <w:rsid w:val="00240A31"/>
    <w:rsid w:val="00242FE3"/>
    <w:rsid w:val="00243057"/>
    <w:rsid w:val="00243386"/>
    <w:rsid w:val="00244326"/>
    <w:rsid w:val="0024719F"/>
    <w:rsid w:val="002509E0"/>
    <w:rsid w:val="002534E7"/>
    <w:rsid w:val="00253CD9"/>
    <w:rsid w:val="00253CE7"/>
    <w:rsid w:val="00253F50"/>
    <w:rsid w:val="00257886"/>
    <w:rsid w:val="0026161D"/>
    <w:rsid w:val="00261850"/>
    <w:rsid w:val="00261CF5"/>
    <w:rsid w:val="00264809"/>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D0794"/>
    <w:rsid w:val="002D08EB"/>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41C1"/>
    <w:rsid w:val="003778B3"/>
    <w:rsid w:val="003830DE"/>
    <w:rsid w:val="003838A4"/>
    <w:rsid w:val="0038437A"/>
    <w:rsid w:val="003853EB"/>
    <w:rsid w:val="00394BE7"/>
    <w:rsid w:val="00395900"/>
    <w:rsid w:val="003A4487"/>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2732"/>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0CA9"/>
    <w:rsid w:val="0048101E"/>
    <w:rsid w:val="00485D6C"/>
    <w:rsid w:val="00486F9F"/>
    <w:rsid w:val="004900BF"/>
    <w:rsid w:val="004905E7"/>
    <w:rsid w:val="0049197E"/>
    <w:rsid w:val="004960DB"/>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DCF"/>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0FC0"/>
    <w:rsid w:val="0072139E"/>
    <w:rsid w:val="00724A96"/>
    <w:rsid w:val="00727538"/>
    <w:rsid w:val="00727C47"/>
    <w:rsid w:val="007338A5"/>
    <w:rsid w:val="0074566F"/>
    <w:rsid w:val="00751CC3"/>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5029"/>
    <w:rsid w:val="00847D5A"/>
    <w:rsid w:val="0085136F"/>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0107"/>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4610"/>
    <w:rsid w:val="00A57D0C"/>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CA4"/>
    <w:rsid w:val="00AA314E"/>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1B53"/>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5CF1"/>
    <w:rsid w:val="00DE67F5"/>
    <w:rsid w:val="00DE78DE"/>
    <w:rsid w:val="00DF0C6A"/>
    <w:rsid w:val="00DF14F7"/>
    <w:rsid w:val="00DF2927"/>
    <w:rsid w:val="00DF6293"/>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804"/>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1474-73C8-4989-BEBD-BB8A77FD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46</Pages>
  <Words>16711</Words>
  <Characters>95256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38</cp:revision>
  <cp:lastPrinted>2021-02-25T05:46:00Z</cp:lastPrinted>
  <dcterms:created xsi:type="dcterms:W3CDTF">2020-09-08T04:46:00Z</dcterms:created>
  <dcterms:modified xsi:type="dcterms:W3CDTF">2021-03-19T08:28:00Z</dcterms:modified>
</cp:coreProperties>
</file>