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32E" w:rsidRPr="009F4AD3" w:rsidRDefault="009A1B6A" w:rsidP="00CD732E">
      <w:pPr>
        <w:rPr>
          <w:b/>
          <w:i/>
          <w:color w:val="FF0000"/>
        </w:rPr>
        <w:sectPr w:rsidR="00CD732E" w:rsidRPr="009F4AD3">
          <w:pgSz w:w="11906" w:h="16838"/>
          <w:pgMar w:top="1134" w:right="850" w:bottom="1134" w:left="1701" w:header="708" w:footer="708" w:gutter="0"/>
          <w:cols w:space="720"/>
        </w:sectPr>
      </w:pPr>
      <w:r w:rsidRPr="009F4AD3">
        <w:rPr>
          <w:b/>
          <w:i/>
          <w:noProof/>
          <w:color w:val="FF0000"/>
        </w:rPr>
        <w:drawing>
          <wp:inline distT="0" distB="0" distL="0" distR="0">
            <wp:extent cx="5939790" cy="8397875"/>
            <wp:effectExtent l="0" t="0" r="0" b="0"/>
            <wp:docPr id="2" name="Рисунок 2" descr="\\nas-oz\oz\2019г - 223-ФЗ\СЕТИ\ГОТОВО К РАЗМЕЩЕНИЮ\лот 9\Титульный лист  конкурс СМ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oz\oz\2019г - 223-ФЗ\СЕТИ\ГОТОВО К РАЗМЕЩЕНИЮ\лот 9\Титульный лист  конкурс СМП.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397875"/>
                    </a:xfrm>
                    <a:prstGeom prst="rect">
                      <a:avLst/>
                    </a:prstGeom>
                    <a:noFill/>
                    <a:ln>
                      <a:noFill/>
                    </a:ln>
                  </pic:spPr>
                </pic:pic>
              </a:graphicData>
            </a:graphic>
          </wp:inline>
        </w:drawing>
      </w:r>
    </w:p>
    <w:sdt>
      <w:sdtPr>
        <w:rPr>
          <w:rFonts w:ascii="Times New Roman" w:eastAsia="Times New Roman" w:hAnsi="Times New Roman" w:cs="Times New Roman"/>
          <w:b w:val="0"/>
          <w:bCs w:val="0"/>
          <w:color w:val="auto"/>
          <w:sz w:val="24"/>
          <w:szCs w:val="24"/>
          <w:lang w:eastAsia="ru-RU"/>
        </w:rPr>
        <w:id w:val="364518012"/>
        <w:docPartObj>
          <w:docPartGallery w:val="Table of Contents"/>
          <w:docPartUnique/>
        </w:docPartObj>
      </w:sdtPr>
      <w:sdtEndPr>
        <w:rPr>
          <w:sz w:val="22"/>
        </w:rPr>
      </w:sdtEndPr>
      <w:sdtContent>
        <w:p w:rsidR="00327100" w:rsidRPr="009F4AD3" w:rsidRDefault="0064237D" w:rsidP="00327100">
          <w:pPr>
            <w:pStyle w:val="aa"/>
            <w:spacing w:line="480" w:lineRule="auto"/>
            <w:jc w:val="center"/>
            <w:rPr>
              <w:sz w:val="24"/>
            </w:rPr>
          </w:pPr>
          <w:r w:rsidRPr="009F4AD3">
            <w:rPr>
              <w:rFonts w:ascii="Times New Roman" w:hAnsi="Times New Roman" w:cs="Times New Roman"/>
              <w:color w:val="auto"/>
              <w:sz w:val="24"/>
            </w:rPr>
            <w:t>СОДЕРЖАНИЕ</w:t>
          </w:r>
        </w:p>
        <w:p w:rsidR="000906AD" w:rsidRPr="009F4AD3" w:rsidRDefault="00E36855">
          <w:pPr>
            <w:pStyle w:val="13"/>
            <w:tabs>
              <w:tab w:val="right" w:leader="dot" w:pos="10055"/>
            </w:tabs>
            <w:rPr>
              <w:rFonts w:asciiTheme="minorHAnsi" w:eastAsiaTheme="minorEastAsia" w:hAnsiTheme="minorHAnsi" w:cstheme="minorBidi"/>
              <w:noProof/>
              <w:sz w:val="22"/>
              <w:szCs w:val="22"/>
            </w:rPr>
          </w:pPr>
          <w:r w:rsidRPr="009F4AD3">
            <w:rPr>
              <w:sz w:val="20"/>
            </w:rPr>
            <w:fldChar w:fldCharType="begin"/>
          </w:r>
          <w:r w:rsidR="00327100" w:rsidRPr="009F4AD3">
            <w:rPr>
              <w:sz w:val="20"/>
            </w:rPr>
            <w:instrText xml:space="preserve"> TOC \o "1-3" \h \z \u </w:instrText>
          </w:r>
          <w:r w:rsidRPr="009F4AD3">
            <w:rPr>
              <w:sz w:val="20"/>
            </w:rPr>
            <w:fldChar w:fldCharType="separate"/>
          </w:r>
          <w:hyperlink w:anchor="_Toc7088240" w:history="1">
            <w:r w:rsidR="000906AD" w:rsidRPr="009F4AD3">
              <w:rPr>
                <w:rStyle w:val="a9"/>
                <w:noProof/>
              </w:rPr>
              <w:t>ИЗВЕЩЕНИЕ О ЗАКУПКЕ</w:t>
            </w:r>
            <w:r w:rsidR="000906AD" w:rsidRPr="009F4AD3">
              <w:rPr>
                <w:noProof/>
                <w:webHidden/>
              </w:rPr>
              <w:tab/>
            </w:r>
            <w:r w:rsidRPr="009F4AD3">
              <w:rPr>
                <w:noProof/>
                <w:webHidden/>
              </w:rPr>
              <w:fldChar w:fldCharType="begin"/>
            </w:r>
            <w:r w:rsidR="000906AD" w:rsidRPr="009F4AD3">
              <w:rPr>
                <w:noProof/>
                <w:webHidden/>
              </w:rPr>
              <w:instrText xml:space="preserve"> PAGEREF _Toc7088240 \h </w:instrText>
            </w:r>
            <w:r w:rsidRPr="009F4AD3">
              <w:rPr>
                <w:noProof/>
                <w:webHidden/>
              </w:rPr>
            </w:r>
            <w:r w:rsidRPr="009F4AD3">
              <w:rPr>
                <w:noProof/>
                <w:webHidden/>
              </w:rPr>
              <w:fldChar w:fldCharType="separate"/>
            </w:r>
            <w:r w:rsidR="0002087E" w:rsidRPr="009F4AD3">
              <w:rPr>
                <w:noProof/>
                <w:webHidden/>
              </w:rPr>
              <w:t>3</w:t>
            </w:r>
            <w:r w:rsidRPr="009F4AD3">
              <w:rPr>
                <w:noProof/>
                <w:webHidden/>
              </w:rPr>
              <w:fldChar w:fldCharType="end"/>
            </w:r>
          </w:hyperlink>
        </w:p>
        <w:p w:rsidR="000906AD" w:rsidRPr="009F4AD3" w:rsidRDefault="00E36855">
          <w:pPr>
            <w:pStyle w:val="13"/>
            <w:tabs>
              <w:tab w:val="right" w:leader="dot" w:pos="10055"/>
            </w:tabs>
            <w:rPr>
              <w:rFonts w:asciiTheme="minorHAnsi" w:eastAsiaTheme="minorEastAsia" w:hAnsiTheme="minorHAnsi" w:cstheme="minorBidi"/>
              <w:noProof/>
              <w:sz w:val="22"/>
              <w:szCs w:val="22"/>
            </w:rPr>
          </w:pPr>
          <w:hyperlink w:anchor="_Toc7088241" w:history="1">
            <w:r w:rsidR="000906AD" w:rsidRPr="009F4AD3">
              <w:rPr>
                <w:rStyle w:val="a9"/>
                <w:noProof/>
              </w:rPr>
              <w:t>ДОКУМЕНТАЦИЯ О ЗАКУПКЕ</w:t>
            </w:r>
            <w:r w:rsidR="000906AD" w:rsidRPr="009F4AD3">
              <w:rPr>
                <w:noProof/>
                <w:webHidden/>
              </w:rPr>
              <w:tab/>
            </w:r>
            <w:r w:rsidRPr="009F4AD3">
              <w:rPr>
                <w:noProof/>
                <w:webHidden/>
              </w:rPr>
              <w:fldChar w:fldCharType="begin"/>
            </w:r>
            <w:r w:rsidR="000906AD" w:rsidRPr="009F4AD3">
              <w:rPr>
                <w:noProof/>
                <w:webHidden/>
              </w:rPr>
              <w:instrText xml:space="preserve"> PAGEREF _Toc7088241 \h </w:instrText>
            </w:r>
            <w:r w:rsidRPr="009F4AD3">
              <w:rPr>
                <w:noProof/>
                <w:webHidden/>
              </w:rPr>
            </w:r>
            <w:r w:rsidRPr="009F4AD3">
              <w:rPr>
                <w:noProof/>
                <w:webHidden/>
              </w:rPr>
              <w:fldChar w:fldCharType="separate"/>
            </w:r>
            <w:r w:rsidR="0002087E" w:rsidRPr="009F4AD3">
              <w:rPr>
                <w:noProof/>
                <w:webHidden/>
              </w:rPr>
              <w:t>6</w:t>
            </w:r>
            <w:r w:rsidRPr="009F4AD3">
              <w:rPr>
                <w:noProof/>
                <w:webHidden/>
              </w:rPr>
              <w:fldChar w:fldCharType="end"/>
            </w:r>
          </w:hyperlink>
        </w:p>
        <w:p w:rsidR="000906AD" w:rsidRPr="009F4AD3" w:rsidRDefault="00E36855">
          <w:pPr>
            <w:pStyle w:val="13"/>
            <w:tabs>
              <w:tab w:val="right" w:leader="dot" w:pos="10055"/>
            </w:tabs>
            <w:rPr>
              <w:rFonts w:asciiTheme="minorHAnsi" w:eastAsiaTheme="minorEastAsia" w:hAnsiTheme="minorHAnsi" w:cstheme="minorBidi"/>
              <w:noProof/>
              <w:sz w:val="22"/>
              <w:szCs w:val="22"/>
            </w:rPr>
          </w:pPr>
          <w:hyperlink w:anchor="_Toc7088242" w:history="1">
            <w:r w:rsidR="000906AD" w:rsidRPr="009F4AD3">
              <w:rPr>
                <w:rStyle w:val="a9"/>
                <w:noProof/>
              </w:rPr>
              <w:t>РАЗДЕЛ I. ТЕРМИНЫ И ОПРЕДЕЛЕНИЯ</w:t>
            </w:r>
            <w:r w:rsidR="000906AD" w:rsidRPr="009F4AD3">
              <w:rPr>
                <w:noProof/>
                <w:webHidden/>
              </w:rPr>
              <w:tab/>
            </w:r>
            <w:r w:rsidRPr="009F4AD3">
              <w:rPr>
                <w:noProof/>
                <w:webHidden/>
              </w:rPr>
              <w:fldChar w:fldCharType="begin"/>
            </w:r>
            <w:r w:rsidR="000906AD" w:rsidRPr="009F4AD3">
              <w:rPr>
                <w:noProof/>
                <w:webHidden/>
              </w:rPr>
              <w:instrText xml:space="preserve"> PAGEREF _Toc7088242 \h </w:instrText>
            </w:r>
            <w:r w:rsidRPr="009F4AD3">
              <w:rPr>
                <w:noProof/>
                <w:webHidden/>
              </w:rPr>
            </w:r>
            <w:r w:rsidRPr="009F4AD3">
              <w:rPr>
                <w:noProof/>
                <w:webHidden/>
              </w:rPr>
              <w:fldChar w:fldCharType="separate"/>
            </w:r>
            <w:r w:rsidR="0002087E" w:rsidRPr="009F4AD3">
              <w:rPr>
                <w:noProof/>
                <w:webHidden/>
              </w:rPr>
              <w:t>6</w:t>
            </w:r>
            <w:r w:rsidRPr="009F4AD3">
              <w:rPr>
                <w:noProof/>
                <w:webHidden/>
              </w:rPr>
              <w:fldChar w:fldCharType="end"/>
            </w:r>
          </w:hyperlink>
        </w:p>
        <w:p w:rsidR="000906AD" w:rsidRPr="009F4AD3" w:rsidRDefault="00E36855">
          <w:pPr>
            <w:pStyle w:val="13"/>
            <w:tabs>
              <w:tab w:val="right" w:leader="dot" w:pos="10055"/>
            </w:tabs>
            <w:rPr>
              <w:rFonts w:asciiTheme="minorHAnsi" w:eastAsiaTheme="minorEastAsia" w:hAnsiTheme="minorHAnsi" w:cstheme="minorBidi"/>
              <w:noProof/>
              <w:sz w:val="22"/>
              <w:szCs w:val="22"/>
            </w:rPr>
          </w:pPr>
          <w:hyperlink w:anchor="_Toc7088243" w:history="1">
            <w:r w:rsidR="000906AD" w:rsidRPr="009F4AD3">
              <w:rPr>
                <w:rStyle w:val="a9"/>
                <w:noProof/>
              </w:rPr>
              <w:t>РАЗДЕЛ II. ИНФОРМАЦИОННАЯ КАРТА</w:t>
            </w:r>
            <w:r w:rsidR="000906AD" w:rsidRPr="009F4AD3">
              <w:rPr>
                <w:noProof/>
                <w:webHidden/>
              </w:rPr>
              <w:tab/>
            </w:r>
            <w:r w:rsidRPr="009F4AD3">
              <w:rPr>
                <w:noProof/>
                <w:webHidden/>
              </w:rPr>
              <w:fldChar w:fldCharType="begin"/>
            </w:r>
            <w:r w:rsidR="000906AD" w:rsidRPr="009F4AD3">
              <w:rPr>
                <w:noProof/>
                <w:webHidden/>
              </w:rPr>
              <w:instrText xml:space="preserve"> PAGEREF _Toc7088243 \h </w:instrText>
            </w:r>
            <w:r w:rsidRPr="009F4AD3">
              <w:rPr>
                <w:noProof/>
                <w:webHidden/>
              </w:rPr>
            </w:r>
            <w:r w:rsidRPr="009F4AD3">
              <w:rPr>
                <w:noProof/>
                <w:webHidden/>
              </w:rPr>
              <w:fldChar w:fldCharType="separate"/>
            </w:r>
            <w:r w:rsidR="0002087E" w:rsidRPr="009F4AD3">
              <w:rPr>
                <w:noProof/>
                <w:webHidden/>
              </w:rPr>
              <w:t>8</w:t>
            </w:r>
            <w:r w:rsidRPr="009F4AD3">
              <w:rPr>
                <w:noProof/>
                <w:webHidden/>
              </w:rPr>
              <w:fldChar w:fldCharType="end"/>
            </w:r>
          </w:hyperlink>
        </w:p>
        <w:p w:rsidR="000906AD" w:rsidRPr="009F4AD3" w:rsidRDefault="00E36855">
          <w:pPr>
            <w:pStyle w:val="24"/>
            <w:rPr>
              <w:rFonts w:asciiTheme="minorHAnsi" w:eastAsiaTheme="minorEastAsia" w:hAnsiTheme="minorHAnsi" w:cstheme="minorBidi"/>
              <w:noProof/>
              <w:sz w:val="22"/>
              <w:szCs w:val="22"/>
            </w:rPr>
          </w:pPr>
          <w:hyperlink w:anchor="_Toc7088244" w:history="1">
            <w:r w:rsidR="000906AD" w:rsidRPr="009F4AD3">
              <w:rPr>
                <w:rStyle w:val="a9"/>
                <w:noProof/>
              </w:rPr>
              <w:t>2.1. Общие сведения о закупке</w:t>
            </w:r>
            <w:r w:rsidR="000906AD" w:rsidRPr="009F4AD3">
              <w:rPr>
                <w:noProof/>
                <w:webHidden/>
              </w:rPr>
              <w:tab/>
            </w:r>
            <w:r w:rsidRPr="009F4AD3">
              <w:rPr>
                <w:noProof/>
                <w:webHidden/>
              </w:rPr>
              <w:fldChar w:fldCharType="begin"/>
            </w:r>
            <w:r w:rsidR="000906AD" w:rsidRPr="009F4AD3">
              <w:rPr>
                <w:noProof/>
                <w:webHidden/>
              </w:rPr>
              <w:instrText xml:space="preserve"> PAGEREF _Toc7088244 \h </w:instrText>
            </w:r>
            <w:r w:rsidRPr="009F4AD3">
              <w:rPr>
                <w:noProof/>
                <w:webHidden/>
              </w:rPr>
            </w:r>
            <w:r w:rsidRPr="009F4AD3">
              <w:rPr>
                <w:noProof/>
                <w:webHidden/>
              </w:rPr>
              <w:fldChar w:fldCharType="separate"/>
            </w:r>
            <w:r w:rsidR="0002087E" w:rsidRPr="009F4AD3">
              <w:rPr>
                <w:noProof/>
                <w:webHidden/>
              </w:rPr>
              <w:t>8</w:t>
            </w:r>
            <w:r w:rsidRPr="009F4AD3">
              <w:rPr>
                <w:noProof/>
                <w:webHidden/>
              </w:rPr>
              <w:fldChar w:fldCharType="end"/>
            </w:r>
          </w:hyperlink>
        </w:p>
        <w:p w:rsidR="000906AD" w:rsidRPr="009F4AD3" w:rsidRDefault="00E36855">
          <w:pPr>
            <w:pStyle w:val="24"/>
            <w:rPr>
              <w:rFonts w:asciiTheme="minorHAnsi" w:eastAsiaTheme="minorEastAsia" w:hAnsiTheme="minorHAnsi" w:cstheme="minorBidi"/>
              <w:noProof/>
              <w:sz w:val="22"/>
              <w:szCs w:val="22"/>
            </w:rPr>
          </w:pPr>
          <w:hyperlink w:anchor="_Toc7088245" w:history="1">
            <w:r w:rsidR="000906AD" w:rsidRPr="009F4AD3">
              <w:rPr>
                <w:rStyle w:val="a9"/>
                <w:rFonts w:eastAsia="MS Mincho"/>
                <w:iCs/>
                <w:noProof/>
              </w:rPr>
              <w:t>2.2. Требования к Заявке на участие в закупке</w:t>
            </w:r>
            <w:r w:rsidR="000906AD" w:rsidRPr="009F4AD3">
              <w:rPr>
                <w:noProof/>
                <w:webHidden/>
              </w:rPr>
              <w:tab/>
            </w:r>
            <w:r w:rsidRPr="009F4AD3">
              <w:rPr>
                <w:noProof/>
                <w:webHidden/>
              </w:rPr>
              <w:fldChar w:fldCharType="begin"/>
            </w:r>
            <w:r w:rsidR="000906AD" w:rsidRPr="009F4AD3">
              <w:rPr>
                <w:noProof/>
                <w:webHidden/>
              </w:rPr>
              <w:instrText xml:space="preserve"> PAGEREF _Toc7088245 \h </w:instrText>
            </w:r>
            <w:r w:rsidRPr="009F4AD3">
              <w:rPr>
                <w:noProof/>
                <w:webHidden/>
              </w:rPr>
            </w:r>
            <w:r w:rsidRPr="009F4AD3">
              <w:rPr>
                <w:noProof/>
                <w:webHidden/>
              </w:rPr>
              <w:fldChar w:fldCharType="separate"/>
            </w:r>
            <w:r w:rsidR="0002087E" w:rsidRPr="009F4AD3">
              <w:rPr>
                <w:noProof/>
                <w:webHidden/>
              </w:rPr>
              <w:t>27</w:t>
            </w:r>
            <w:r w:rsidRPr="009F4AD3">
              <w:rPr>
                <w:noProof/>
                <w:webHidden/>
              </w:rPr>
              <w:fldChar w:fldCharType="end"/>
            </w:r>
          </w:hyperlink>
        </w:p>
        <w:p w:rsidR="000906AD" w:rsidRPr="009F4AD3" w:rsidRDefault="00E36855">
          <w:pPr>
            <w:pStyle w:val="24"/>
            <w:rPr>
              <w:rFonts w:asciiTheme="minorHAnsi" w:eastAsiaTheme="minorEastAsia" w:hAnsiTheme="minorHAnsi" w:cstheme="minorBidi"/>
              <w:noProof/>
              <w:sz w:val="22"/>
              <w:szCs w:val="22"/>
            </w:rPr>
          </w:pPr>
          <w:hyperlink w:anchor="_Toc7088246" w:history="1">
            <w:r w:rsidR="000906AD" w:rsidRPr="009F4AD3">
              <w:rPr>
                <w:rStyle w:val="a9"/>
                <w:rFonts w:eastAsia="MS Mincho"/>
                <w:iCs/>
                <w:noProof/>
              </w:rPr>
              <w:t>2.3. Условия заключения и исполнения договора</w:t>
            </w:r>
            <w:r w:rsidR="000906AD" w:rsidRPr="009F4AD3">
              <w:rPr>
                <w:noProof/>
                <w:webHidden/>
              </w:rPr>
              <w:tab/>
            </w:r>
            <w:r w:rsidRPr="009F4AD3">
              <w:rPr>
                <w:noProof/>
                <w:webHidden/>
              </w:rPr>
              <w:fldChar w:fldCharType="begin"/>
            </w:r>
            <w:r w:rsidR="000906AD" w:rsidRPr="009F4AD3">
              <w:rPr>
                <w:noProof/>
                <w:webHidden/>
              </w:rPr>
              <w:instrText xml:space="preserve"> PAGEREF _Toc7088246 \h </w:instrText>
            </w:r>
            <w:r w:rsidRPr="009F4AD3">
              <w:rPr>
                <w:noProof/>
                <w:webHidden/>
              </w:rPr>
            </w:r>
            <w:r w:rsidRPr="009F4AD3">
              <w:rPr>
                <w:noProof/>
                <w:webHidden/>
              </w:rPr>
              <w:fldChar w:fldCharType="separate"/>
            </w:r>
            <w:r w:rsidR="0002087E" w:rsidRPr="009F4AD3">
              <w:rPr>
                <w:noProof/>
                <w:webHidden/>
              </w:rPr>
              <w:t>36</w:t>
            </w:r>
            <w:r w:rsidRPr="009F4AD3">
              <w:rPr>
                <w:noProof/>
                <w:webHidden/>
              </w:rPr>
              <w:fldChar w:fldCharType="end"/>
            </w:r>
          </w:hyperlink>
        </w:p>
        <w:p w:rsidR="000906AD" w:rsidRPr="009F4AD3" w:rsidRDefault="00E36855">
          <w:pPr>
            <w:pStyle w:val="13"/>
            <w:tabs>
              <w:tab w:val="right" w:leader="dot" w:pos="10055"/>
            </w:tabs>
            <w:rPr>
              <w:rFonts w:asciiTheme="minorHAnsi" w:eastAsiaTheme="minorEastAsia" w:hAnsiTheme="minorHAnsi" w:cstheme="minorBidi"/>
              <w:noProof/>
              <w:sz w:val="22"/>
              <w:szCs w:val="22"/>
            </w:rPr>
          </w:pPr>
          <w:hyperlink w:anchor="_Toc7088247" w:history="1">
            <w:r w:rsidR="000906AD" w:rsidRPr="009F4AD3">
              <w:rPr>
                <w:rStyle w:val="a9"/>
                <w:noProof/>
              </w:rPr>
              <w:t>РАЗДЕЛ III. ФОРМЫ ДЛЯ ЗАПОЛНЕНИЯ УЧАСТНИКАМИ ЗАКУПКИ</w:t>
            </w:r>
            <w:r w:rsidR="000906AD" w:rsidRPr="009F4AD3">
              <w:rPr>
                <w:noProof/>
                <w:webHidden/>
              </w:rPr>
              <w:tab/>
            </w:r>
            <w:r w:rsidRPr="009F4AD3">
              <w:rPr>
                <w:noProof/>
                <w:webHidden/>
              </w:rPr>
              <w:fldChar w:fldCharType="begin"/>
            </w:r>
            <w:r w:rsidR="000906AD" w:rsidRPr="009F4AD3">
              <w:rPr>
                <w:noProof/>
                <w:webHidden/>
              </w:rPr>
              <w:instrText xml:space="preserve"> PAGEREF _Toc7088247 \h </w:instrText>
            </w:r>
            <w:r w:rsidRPr="009F4AD3">
              <w:rPr>
                <w:noProof/>
                <w:webHidden/>
              </w:rPr>
            </w:r>
            <w:r w:rsidRPr="009F4AD3">
              <w:rPr>
                <w:noProof/>
                <w:webHidden/>
              </w:rPr>
              <w:fldChar w:fldCharType="separate"/>
            </w:r>
            <w:r w:rsidR="0002087E" w:rsidRPr="009F4AD3">
              <w:rPr>
                <w:noProof/>
                <w:webHidden/>
              </w:rPr>
              <w:t>39</w:t>
            </w:r>
            <w:r w:rsidRPr="009F4AD3">
              <w:rPr>
                <w:noProof/>
                <w:webHidden/>
              </w:rPr>
              <w:fldChar w:fldCharType="end"/>
            </w:r>
          </w:hyperlink>
        </w:p>
        <w:p w:rsidR="000906AD" w:rsidRPr="009F4AD3" w:rsidRDefault="00E36855">
          <w:pPr>
            <w:pStyle w:val="24"/>
            <w:rPr>
              <w:rFonts w:asciiTheme="minorHAnsi" w:eastAsiaTheme="minorEastAsia" w:hAnsiTheme="minorHAnsi" w:cstheme="minorBidi"/>
              <w:noProof/>
              <w:sz w:val="22"/>
              <w:szCs w:val="22"/>
            </w:rPr>
          </w:pPr>
          <w:hyperlink w:anchor="_Toc7088248" w:history="1">
            <w:r w:rsidR="000906AD" w:rsidRPr="009F4AD3">
              <w:rPr>
                <w:rStyle w:val="a9"/>
                <w:noProof/>
              </w:rPr>
              <w:t>ФОРМА 1. ЗАЯВКА НА УЧАСТИЕ В КОНКУРСЕ В ЭЛЕКТРОННОЙ ФОРМЕ</w:t>
            </w:r>
            <w:r w:rsidR="000906AD" w:rsidRPr="009F4AD3">
              <w:rPr>
                <w:noProof/>
                <w:webHidden/>
              </w:rPr>
              <w:tab/>
            </w:r>
            <w:r w:rsidRPr="009F4AD3">
              <w:rPr>
                <w:noProof/>
                <w:webHidden/>
              </w:rPr>
              <w:fldChar w:fldCharType="begin"/>
            </w:r>
            <w:r w:rsidR="000906AD" w:rsidRPr="009F4AD3">
              <w:rPr>
                <w:noProof/>
                <w:webHidden/>
              </w:rPr>
              <w:instrText xml:space="preserve"> PAGEREF _Toc7088248 \h </w:instrText>
            </w:r>
            <w:r w:rsidRPr="009F4AD3">
              <w:rPr>
                <w:noProof/>
                <w:webHidden/>
              </w:rPr>
            </w:r>
            <w:r w:rsidRPr="009F4AD3">
              <w:rPr>
                <w:noProof/>
                <w:webHidden/>
              </w:rPr>
              <w:fldChar w:fldCharType="separate"/>
            </w:r>
            <w:r w:rsidR="0002087E" w:rsidRPr="009F4AD3">
              <w:rPr>
                <w:noProof/>
                <w:webHidden/>
              </w:rPr>
              <w:t>39</w:t>
            </w:r>
            <w:r w:rsidRPr="009F4AD3">
              <w:rPr>
                <w:noProof/>
                <w:webHidden/>
              </w:rPr>
              <w:fldChar w:fldCharType="end"/>
            </w:r>
          </w:hyperlink>
        </w:p>
        <w:p w:rsidR="000906AD" w:rsidRPr="009F4AD3" w:rsidRDefault="00E36855">
          <w:pPr>
            <w:pStyle w:val="24"/>
            <w:rPr>
              <w:rFonts w:asciiTheme="minorHAnsi" w:eastAsiaTheme="minorEastAsia" w:hAnsiTheme="minorHAnsi" w:cstheme="minorBidi"/>
              <w:noProof/>
              <w:sz w:val="22"/>
              <w:szCs w:val="22"/>
            </w:rPr>
          </w:pPr>
          <w:hyperlink w:anchor="_Toc7088249" w:history="1">
            <w:r w:rsidR="000906AD" w:rsidRPr="009F4AD3">
              <w:rPr>
                <w:rStyle w:val="a9"/>
                <w:noProof/>
              </w:rPr>
              <w:t>ФОРМА 2. АНКЕТА УЧАСТНИКА КОНКУРСА</w:t>
            </w:r>
            <w:r w:rsidR="000906AD" w:rsidRPr="009F4AD3">
              <w:rPr>
                <w:noProof/>
                <w:webHidden/>
              </w:rPr>
              <w:tab/>
            </w:r>
            <w:r w:rsidRPr="009F4AD3">
              <w:rPr>
                <w:noProof/>
                <w:webHidden/>
              </w:rPr>
              <w:fldChar w:fldCharType="begin"/>
            </w:r>
            <w:r w:rsidR="000906AD" w:rsidRPr="009F4AD3">
              <w:rPr>
                <w:noProof/>
                <w:webHidden/>
              </w:rPr>
              <w:instrText xml:space="preserve"> PAGEREF _Toc7088249 \h </w:instrText>
            </w:r>
            <w:r w:rsidRPr="009F4AD3">
              <w:rPr>
                <w:noProof/>
                <w:webHidden/>
              </w:rPr>
            </w:r>
            <w:r w:rsidRPr="009F4AD3">
              <w:rPr>
                <w:noProof/>
                <w:webHidden/>
              </w:rPr>
              <w:fldChar w:fldCharType="separate"/>
            </w:r>
            <w:r w:rsidR="0002087E" w:rsidRPr="009F4AD3">
              <w:rPr>
                <w:noProof/>
                <w:webHidden/>
              </w:rPr>
              <w:t>42</w:t>
            </w:r>
            <w:r w:rsidRPr="009F4AD3">
              <w:rPr>
                <w:noProof/>
                <w:webHidden/>
              </w:rPr>
              <w:fldChar w:fldCharType="end"/>
            </w:r>
          </w:hyperlink>
        </w:p>
        <w:p w:rsidR="000906AD" w:rsidRPr="009F4AD3" w:rsidRDefault="00E36855">
          <w:pPr>
            <w:pStyle w:val="24"/>
            <w:rPr>
              <w:rFonts w:asciiTheme="minorHAnsi" w:eastAsiaTheme="minorEastAsia" w:hAnsiTheme="minorHAnsi" w:cstheme="minorBidi"/>
              <w:noProof/>
              <w:sz w:val="22"/>
              <w:szCs w:val="22"/>
            </w:rPr>
          </w:pPr>
          <w:hyperlink w:anchor="_Toc7088250" w:history="1">
            <w:r w:rsidR="000906AD" w:rsidRPr="009F4AD3">
              <w:rPr>
                <w:rStyle w:val="a9"/>
                <w:noProof/>
              </w:rPr>
              <w:t>В ЭЛЕКТРОННОЙ ФОРМЕ</w:t>
            </w:r>
            <w:r w:rsidR="000906AD" w:rsidRPr="009F4AD3">
              <w:rPr>
                <w:noProof/>
                <w:webHidden/>
              </w:rPr>
              <w:tab/>
            </w:r>
            <w:r w:rsidRPr="009F4AD3">
              <w:rPr>
                <w:noProof/>
                <w:webHidden/>
              </w:rPr>
              <w:fldChar w:fldCharType="begin"/>
            </w:r>
            <w:r w:rsidR="000906AD" w:rsidRPr="009F4AD3">
              <w:rPr>
                <w:noProof/>
                <w:webHidden/>
              </w:rPr>
              <w:instrText xml:space="preserve"> PAGEREF _Toc7088250 \h </w:instrText>
            </w:r>
            <w:r w:rsidRPr="009F4AD3">
              <w:rPr>
                <w:noProof/>
                <w:webHidden/>
              </w:rPr>
            </w:r>
            <w:r w:rsidRPr="009F4AD3">
              <w:rPr>
                <w:noProof/>
                <w:webHidden/>
              </w:rPr>
              <w:fldChar w:fldCharType="separate"/>
            </w:r>
            <w:r w:rsidR="0002087E" w:rsidRPr="009F4AD3">
              <w:rPr>
                <w:noProof/>
                <w:webHidden/>
              </w:rPr>
              <w:t>42</w:t>
            </w:r>
            <w:r w:rsidRPr="009F4AD3">
              <w:rPr>
                <w:noProof/>
                <w:webHidden/>
              </w:rPr>
              <w:fldChar w:fldCharType="end"/>
            </w:r>
          </w:hyperlink>
        </w:p>
        <w:p w:rsidR="000906AD" w:rsidRPr="009F4AD3" w:rsidRDefault="00E36855">
          <w:pPr>
            <w:pStyle w:val="24"/>
            <w:rPr>
              <w:rFonts w:asciiTheme="minorHAnsi" w:eastAsiaTheme="minorEastAsia" w:hAnsiTheme="minorHAnsi" w:cstheme="minorBidi"/>
              <w:noProof/>
              <w:sz w:val="22"/>
              <w:szCs w:val="22"/>
            </w:rPr>
          </w:pPr>
          <w:hyperlink w:anchor="_Toc7088251" w:history="1">
            <w:r w:rsidR="000906AD" w:rsidRPr="009F4AD3">
              <w:rPr>
                <w:rStyle w:val="a9"/>
                <w:rFonts w:eastAsia="MS Mincho"/>
                <w:noProof/>
                <w:kern w:val="32"/>
              </w:rPr>
              <w:t>ФОРМА 3. ЦЕНОВОЕ ПРЕДЛОЖЕНИЕ</w:t>
            </w:r>
            <w:r w:rsidR="000906AD" w:rsidRPr="009F4AD3">
              <w:rPr>
                <w:noProof/>
                <w:webHidden/>
              </w:rPr>
              <w:tab/>
            </w:r>
            <w:r w:rsidRPr="009F4AD3">
              <w:rPr>
                <w:noProof/>
                <w:webHidden/>
              </w:rPr>
              <w:fldChar w:fldCharType="begin"/>
            </w:r>
            <w:r w:rsidR="000906AD" w:rsidRPr="009F4AD3">
              <w:rPr>
                <w:noProof/>
                <w:webHidden/>
              </w:rPr>
              <w:instrText xml:space="preserve"> PAGEREF _Toc7088251 \h </w:instrText>
            </w:r>
            <w:r w:rsidRPr="009F4AD3">
              <w:rPr>
                <w:noProof/>
                <w:webHidden/>
              </w:rPr>
            </w:r>
            <w:r w:rsidRPr="009F4AD3">
              <w:rPr>
                <w:noProof/>
                <w:webHidden/>
              </w:rPr>
              <w:fldChar w:fldCharType="separate"/>
            </w:r>
            <w:r w:rsidR="0002087E" w:rsidRPr="009F4AD3">
              <w:rPr>
                <w:noProof/>
                <w:webHidden/>
              </w:rPr>
              <w:t>44</w:t>
            </w:r>
            <w:r w:rsidRPr="009F4AD3">
              <w:rPr>
                <w:noProof/>
                <w:webHidden/>
              </w:rPr>
              <w:fldChar w:fldCharType="end"/>
            </w:r>
          </w:hyperlink>
        </w:p>
        <w:p w:rsidR="000906AD" w:rsidRPr="009F4AD3" w:rsidRDefault="00E36855">
          <w:pPr>
            <w:pStyle w:val="24"/>
            <w:rPr>
              <w:rFonts w:asciiTheme="minorHAnsi" w:eastAsiaTheme="minorEastAsia" w:hAnsiTheme="minorHAnsi" w:cstheme="minorBidi"/>
              <w:noProof/>
              <w:sz w:val="22"/>
              <w:szCs w:val="22"/>
            </w:rPr>
          </w:pPr>
          <w:hyperlink w:anchor="_Toc7088252" w:history="1">
            <w:r w:rsidR="000906AD" w:rsidRPr="009F4AD3">
              <w:rPr>
                <w:rStyle w:val="a9"/>
                <w:rFonts w:eastAsia="MS Mincho"/>
                <w:noProof/>
                <w:kern w:val="32"/>
              </w:rPr>
              <w:t>ФОРМА 4. РЕКОМЕНДУЕМАЯ ФОРМА ЗАПРОСА РАЗЪЯСНЕНИЙ ДОКУМЕНТАЦИИ О ЗАКУПКЕ</w:t>
            </w:r>
            <w:r w:rsidR="000906AD" w:rsidRPr="009F4AD3">
              <w:rPr>
                <w:noProof/>
                <w:webHidden/>
              </w:rPr>
              <w:tab/>
            </w:r>
            <w:r w:rsidRPr="009F4AD3">
              <w:rPr>
                <w:noProof/>
                <w:webHidden/>
              </w:rPr>
              <w:fldChar w:fldCharType="begin"/>
            </w:r>
            <w:r w:rsidR="000906AD" w:rsidRPr="009F4AD3">
              <w:rPr>
                <w:noProof/>
                <w:webHidden/>
              </w:rPr>
              <w:instrText xml:space="preserve"> PAGEREF _Toc7088252 \h </w:instrText>
            </w:r>
            <w:r w:rsidRPr="009F4AD3">
              <w:rPr>
                <w:noProof/>
                <w:webHidden/>
              </w:rPr>
            </w:r>
            <w:r w:rsidRPr="009F4AD3">
              <w:rPr>
                <w:noProof/>
                <w:webHidden/>
              </w:rPr>
              <w:fldChar w:fldCharType="separate"/>
            </w:r>
            <w:r w:rsidR="0002087E" w:rsidRPr="009F4AD3">
              <w:rPr>
                <w:noProof/>
                <w:webHidden/>
              </w:rPr>
              <w:t>46</w:t>
            </w:r>
            <w:r w:rsidRPr="009F4AD3">
              <w:rPr>
                <w:noProof/>
                <w:webHidden/>
              </w:rPr>
              <w:fldChar w:fldCharType="end"/>
            </w:r>
          </w:hyperlink>
        </w:p>
        <w:p w:rsidR="000906AD" w:rsidRPr="009F4AD3" w:rsidRDefault="00E36855">
          <w:pPr>
            <w:pStyle w:val="24"/>
            <w:rPr>
              <w:rFonts w:asciiTheme="minorHAnsi" w:eastAsiaTheme="minorEastAsia" w:hAnsiTheme="minorHAnsi" w:cstheme="minorBidi"/>
              <w:noProof/>
              <w:sz w:val="22"/>
              <w:szCs w:val="22"/>
            </w:rPr>
          </w:pPr>
          <w:hyperlink w:anchor="_Toc7088253" w:history="1">
            <w:r w:rsidR="000906AD" w:rsidRPr="009F4AD3">
              <w:rPr>
                <w:rStyle w:val="a9"/>
                <w:noProof/>
              </w:rPr>
              <w:t>ФОРМА 5. ДЕКЛАРАЦИЯ О СООТВЕТСТВИИ УЧАСТНИКА ЗАКУПКИ КРИТЕРИЯМ ОТНЕСЕНИЯ К СУБЪЕКТАМ МАЛОГО И СРЕДНЕГО ПРЕДПРИНИМАТЕЛЬСТВА (ПРЕДОСТАВЛЯЕТСЯ В СЛУЧАЕ ОТСУТСТВИЯ СВЕДЕНИЙ В РЕЕСТРЕ ОБ УЧАСТНИКЕ ЗАКУПКИ, КОТОРЫЙ ЯВЛЯЕТСЯ ВНОВЬ ЗАРЕГИСТРИРОВАННЫМ ИНДИВИДУАЛЬНЫМ ПРЕДПРИНИМАТЕЛЕМ ИЛИ ВНОВЬ СОЗДАННЫМ ЮРИДИЧЕСКИМ ЛИЦОМ)</w:t>
            </w:r>
            <w:r w:rsidR="000906AD" w:rsidRPr="009F4AD3">
              <w:rPr>
                <w:noProof/>
                <w:webHidden/>
              </w:rPr>
              <w:tab/>
            </w:r>
            <w:r w:rsidRPr="009F4AD3">
              <w:rPr>
                <w:noProof/>
                <w:webHidden/>
              </w:rPr>
              <w:fldChar w:fldCharType="begin"/>
            </w:r>
            <w:r w:rsidR="000906AD" w:rsidRPr="009F4AD3">
              <w:rPr>
                <w:noProof/>
                <w:webHidden/>
              </w:rPr>
              <w:instrText xml:space="preserve"> PAGEREF _Toc7088253 \h </w:instrText>
            </w:r>
            <w:r w:rsidRPr="009F4AD3">
              <w:rPr>
                <w:noProof/>
                <w:webHidden/>
              </w:rPr>
            </w:r>
            <w:r w:rsidRPr="009F4AD3">
              <w:rPr>
                <w:noProof/>
                <w:webHidden/>
              </w:rPr>
              <w:fldChar w:fldCharType="separate"/>
            </w:r>
            <w:r w:rsidR="0002087E" w:rsidRPr="009F4AD3">
              <w:rPr>
                <w:noProof/>
                <w:webHidden/>
              </w:rPr>
              <w:t>47</w:t>
            </w:r>
            <w:r w:rsidRPr="009F4AD3">
              <w:rPr>
                <w:noProof/>
                <w:webHidden/>
              </w:rPr>
              <w:fldChar w:fldCharType="end"/>
            </w:r>
          </w:hyperlink>
        </w:p>
        <w:p w:rsidR="000906AD" w:rsidRPr="009F4AD3" w:rsidRDefault="00E36855">
          <w:pPr>
            <w:pStyle w:val="13"/>
            <w:tabs>
              <w:tab w:val="right" w:leader="dot" w:pos="10055"/>
            </w:tabs>
            <w:rPr>
              <w:rFonts w:asciiTheme="minorHAnsi" w:eastAsiaTheme="minorEastAsia" w:hAnsiTheme="minorHAnsi" w:cstheme="minorBidi"/>
              <w:noProof/>
              <w:sz w:val="22"/>
              <w:szCs w:val="22"/>
            </w:rPr>
          </w:pPr>
          <w:hyperlink w:anchor="_Toc7088254" w:history="1">
            <w:r w:rsidR="000906AD" w:rsidRPr="009F4AD3">
              <w:rPr>
                <w:rStyle w:val="a9"/>
                <w:rFonts w:eastAsia="MS Mincho"/>
                <w:noProof/>
                <w:kern w:val="32"/>
              </w:rPr>
              <w:t>РАЗДЕЛ IV. ТЕХНИЧЕСКОЕ ЗАДАНИЕ</w:t>
            </w:r>
            <w:r w:rsidR="000906AD" w:rsidRPr="009F4AD3">
              <w:rPr>
                <w:noProof/>
                <w:webHidden/>
              </w:rPr>
              <w:tab/>
            </w:r>
            <w:r w:rsidRPr="009F4AD3">
              <w:rPr>
                <w:noProof/>
                <w:webHidden/>
              </w:rPr>
              <w:fldChar w:fldCharType="begin"/>
            </w:r>
            <w:r w:rsidR="000906AD" w:rsidRPr="009F4AD3">
              <w:rPr>
                <w:noProof/>
                <w:webHidden/>
              </w:rPr>
              <w:instrText xml:space="preserve"> PAGEREF _Toc7088254 \h </w:instrText>
            </w:r>
            <w:r w:rsidRPr="009F4AD3">
              <w:rPr>
                <w:noProof/>
                <w:webHidden/>
              </w:rPr>
            </w:r>
            <w:r w:rsidRPr="009F4AD3">
              <w:rPr>
                <w:noProof/>
                <w:webHidden/>
              </w:rPr>
              <w:fldChar w:fldCharType="separate"/>
            </w:r>
            <w:r w:rsidR="0002087E" w:rsidRPr="009F4AD3">
              <w:rPr>
                <w:noProof/>
                <w:webHidden/>
              </w:rPr>
              <w:t>51</w:t>
            </w:r>
            <w:r w:rsidRPr="009F4AD3">
              <w:rPr>
                <w:noProof/>
                <w:webHidden/>
              </w:rPr>
              <w:fldChar w:fldCharType="end"/>
            </w:r>
          </w:hyperlink>
        </w:p>
        <w:p w:rsidR="000906AD" w:rsidRPr="009F4AD3" w:rsidRDefault="00E36855">
          <w:pPr>
            <w:pStyle w:val="13"/>
            <w:tabs>
              <w:tab w:val="right" w:leader="dot" w:pos="10055"/>
            </w:tabs>
            <w:rPr>
              <w:rFonts w:asciiTheme="minorHAnsi" w:eastAsiaTheme="minorEastAsia" w:hAnsiTheme="minorHAnsi" w:cstheme="minorBidi"/>
              <w:noProof/>
              <w:sz w:val="22"/>
              <w:szCs w:val="22"/>
            </w:rPr>
          </w:pPr>
          <w:hyperlink w:anchor="_Toc7088255" w:history="1">
            <w:r w:rsidR="000906AD" w:rsidRPr="009F4AD3">
              <w:rPr>
                <w:rStyle w:val="a9"/>
                <w:noProof/>
              </w:rPr>
              <w:t>РАЗДЕЛ V. ПРОЕКТ ДОГОВОРА</w:t>
            </w:r>
            <w:r w:rsidR="000906AD" w:rsidRPr="009F4AD3">
              <w:rPr>
                <w:noProof/>
                <w:webHidden/>
              </w:rPr>
              <w:tab/>
            </w:r>
            <w:r w:rsidRPr="009F4AD3">
              <w:rPr>
                <w:noProof/>
                <w:webHidden/>
              </w:rPr>
              <w:fldChar w:fldCharType="begin"/>
            </w:r>
            <w:r w:rsidR="000906AD" w:rsidRPr="009F4AD3">
              <w:rPr>
                <w:noProof/>
                <w:webHidden/>
              </w:rPr>
              <w:instrText xml:space="preserve"> PAGEREF _Toc7088255 \h </w:instrText>
            </w:r>
            <w:r w:rsidRPr="009F4AD3">
              <w:rPr>
                <w:noProof/>
                <w:webHidden/>
              </w:rPr>
            </w:r>
            <w:r w:rsidRPr="009F4AD3">
              <w:rPr>
                <w:noProof/>
                <w:webHidden/>
              </w:rPr>
              <w:fldChar w:fldCharType="separate"/>
            </w:r>
            <w:r w:rsidR="0002087E" w:rsidRPr="009F4AD3">
              <w:rPr>
                <w:noProof/>
                <w:webHidden/>
              </w:rPr>
              <w:t>52</w:t>
            </w:r>
            <w:r w:rsidRPr="009F4AD3">
              <w:rPr>
                <w:noProof/>
                <w:webHidden/>
              </w:rPr>
              <w:fldChar w:fldCharType="end"/>
            </w:r>
          </w:hyperlink>
        </w:p>
        <w:p w:rsidR="000906AD" w:rsidRPr="009F4AD3" w:rsidRDefault="00E36855">
          <w:pPr>
            <w:pStyle w:val="13"/>
            <w:tabs>
              <w:tab w:val="right" w:leader="dot" w:pos="10055"/>
            </w:tabs>
            <w:rPr>
              <w:rFonts w:asciiTheme="minorHAnsi" w:eastAsiaTheme="minorEastAsia" w:hAnsiTheme="minorHAnsi" w:cstheme="minorBidi"/>
              <w:noProof/>
              <w:sz w:val="22"/>
              <w:szCs w:val="22"/>
            </w:rPr>
          </w:pPr>
          <w:hyperlink w:anchor="_Toc7088258" w:history="1">
            <w:r w:rsidR="000906AD" w:rsidRPr="009F4AD3">
              <w:rPr>
                <w:rStyle w:val="a9"/>
                <w:noProof/>
              </w:rPr>
              <w:t xml:space="preserve">РАЗДЕЛ </w:t>
            </w:r>
            <w:r w:rsidR="000906AD" w:rsidRPr="009F4AD3">
              <w:rPr>
                <w:rStyle w:val="a9"/>
                <w:noProof/>
                <w:lang w:val="en-US"/>
              </w:rPr>
              <w:t>VI</w:t>
            </w:r>
            <w:r w:rsidR="000906AD" w:rsidRPr="009F4AD3">
              <w:rPr>
                <w:rStyle w:val="a9"/>
                <w:noProof/>
              </w:rPr>
              <w:t>. РАБОЧАЯ ДОКУМЕНТАЦИЯ</w:t>
            </w:r>
            <w:r w:rsidR="000906AD" w:rsidRPr="009F4AD3">
              <w:rPr>
                <w:noProof/>
                <w:webHidden/>
              </w:rPr>
              <w:tab/>
            </w:r>
            <w:r w:rsidRPr="009F4AD3">
              <w:rPr>
                <w:noProof/>
                <w:webHidden/>
              </w:rPr>
              <w:fldChar w:fldCharType="begin"/>
            </w:r>
            <w:r w:rsidR="000906AD" w:rsidRPr="009F4AD3">
              <w:rPr>
                <w:noProof/>
                <w:webHidden/>
              </w:rPr>
              <w:instrText xml:space="preserve"> PAGEREF _Toc7088258 \h </w:instrText>
            </w:r>
            <w:r w:rsidRPr="009F4AD3">
              <w:rPr>
                <w:noProof/>
                <w:webHidden/>
              </w:rPr>
            </w:r>
            <w:r w:rsidRPr="009F4AD3">
              <w:rPr>
                <w:noProof/>
                <w:webHidden/>
              </w:rPr>
              <w:fldChar w:fldCharType="separate"/>
            </w:r>
            <w:r w:rsidR="0002087E" w:rsidRPr="009F4AD3">
              <w:rPr>
                <w:noProof/>
                <w:webHidden/>
              </w:rPr>
              <w:t>72</w:t>
            </w:r>
            <w:r w:rsidRPr="009F4AD3">
              <w:rPr>
                <w:noProof/>
                <w:webHidden/>
              </w:rPr>
              <w:fldChar w:fldCharType="end"/>
            </w:r>
          </w:hyperlink>
        </w:p>
        <w:p w:rsidR="000906AD" w:rsidRPr="009F4AD3" w:rsidRDefault="00E36855">
          <w:pPr>
            <w:pStyle w:val="13"/>
            <w:tabs>
              <w:tab w:val="right" w:leader="dot" w:pos="10055"/>
            </w:tabs>
            <w:rPr>
              <w:rFonts w:asciiTheme="minorHAnsi" w:eastAsiaTheme="minorEastAsia" w:hAnsiTheme="minorHAnsi" w:cstheme="minorBidi"/>
              <w:noProof/>
              <w:sz w:val="22"/>
              <w:szCs w:val="22"/>
            </w:rPr>
          </w:pPr>
          <w:hyperlink w:anchor="_Toc7088259" w:history="1">
            <w:r w:rsidR="000906AD" w:rsidRPr="009F4AD3">
              <w:rPr>
                <w:rStyle w:val="a9"/>
                <w:noProof/>
              </w:rPr>
              <w:t xml:space="preserve">РАЗДЕЛ </w:t>
            </w:r>
            <w:r w:rsidR="000906AD" w:rsidRPr="009F4AD3">
              <w:rPr>
                <w:rStyle w:val="a9"/>
                <w:noProof/>
                <w:lang w:val="en-US"/>
              </w:rPr>
              <w:t>VII</w:t>
            </w:r>
            <w:r w:rsidR="000906AD" w:rsidRPr="009F4AD3">
              <w:rPr>
                <w:rStyle w:val="a9"/>
                <w:noProof/>
              </w:rPr>
              <w:t>. СМЕТНАЯ ДОКУМЕНТАЦИЯ</w:t>
            </w:r>
            <w:r w:rsidR="000906AD" w:rsidRPr="009F4AD3">
              <w:rPr>
                <w:noProof/>
                <w:webHidden/>
              </w:rPr>
              <w:tab/>
            </w:r>
            <w:r w:rsidRPr="009F4AD3">
              <w:rPr>
                <w:noProof/>
                <w:webHidden/>
              </w:rPr>
              <w:fldChar w:fldCharType="begin"/>
            </w:r>
            <w:r w:rsidR="000906AD" w:rsidRPr="009F4AD3">
              <w:rPr>
                <w:noProof/>
                <w:webHidden/>
              </w:rPr>
              <w:instrText xml:space="preserve"> PAGEREF _Toc7088259 \h </w:instrText>
            </w:r>
            <w:r w:rsidRPr="009F4AD3">
              <w:rPr>
                <w:noProof/>
                <w:webHidden/>
              </w:rPr>
            </w:r>
            <w:r w:rsidRPr="009F4AD3">
              <w:rPr>
                <w:noProof/>
                <w:webHidden/>
              </w:rPr>
              <w:fldChar w:fldCharType="separate"/>
            </w:r>
            <w:r w:rsidR="0002087E" w:rsidRPr="009F4AD3">
              <w:rPr>
                <w:noProof/>
                <w:webHidden/>
              </w:rPr>
              <w:t>73</w:t>
            </w:r>
            <w:r w:rsidRPr="009F4AD3">
              <w:rPr>
                <w:noProof/>
                <w:webHidden/>
              </w:rPr>
              <w:fldChar w:fldCharType="end"/>
            </w:r>
          </w:hyperlink>
        </w:p>
        <w:p w:rsidR="00327100" w:rsidRPr="009F4AD3" w:rsidRDefault="00E36855">
          <w:pPr>
            <w:rPr>
              <w:sz w:val="22"/>
            </w:rPr>
          </w:pPr>
          <w:r w:rsidRPr="009F4AD3">
            <w:rPr>
              <w:sz w:val="20"/>
            </w:rPr>
            <w:fldChar w:fldCharType="end"/>
          </w:r>
        </w:p>
      </w:sdtContent>
    </w:sdt>
    <w:p w:rsidR="00217C26" w:rsidRPr="009F4AD3" w:rsidRDefault="00217C26" w:rsidP="00217C26">
      <w:pPr>
        <w:sectPr w:rsidR="00217C26" w:rsidRPr="009F4AD3" w:rsidSect="00630153">
          <w:footerReference w:type="default" r:id="rId9"/>
          <w:footerReference w:type="first" r:id="rId10"/>
          <w:pgSz w:w="11906" w:h="16838"/>
          <w:pgMar w:top="1134" w:right="707" w:bottom="1134" w:left="1134" w:header="708" w:footer="708" w:gutter="0"/>
          <w:cols w:space="708"/>
          <w:docGrid w:linePitch="360"/>
        </w:sectPr>
      </w:pPr>
    </w:p>
    <w:p w:rsidR="00217C26" w:rsidRPr="009F4AD3" w:rsidRDefault="00217C26" w:rsidP="006C0CDD">
      <w:pPr>
        <w:pStyle w:val="11"/>
        <w:jc w:val="center"/>
        <w:rPr>
          <w:rFonts w:ascii="Times New Roman" w:hAnsi="Times New Roman" w:cs="Times New Roman"/>
          <w:color w:val="auto"/>
        </w:rPr>
      </w:pPr>
      <w:bookmarkStart w:id="0" w:name="_Toc7088240"/>
      <w:r w:rsidRPr="009F4AD3">
        <w:rPr>
          <w:rFonts w:ascii="Times New Roman" w:hAnsi="Times New Roman" w:cs="Times New Roman"/>
          <w:color w:val="auto"/>
        </w:rPr>
        <w:lastRenderedPageBreak/>
        <w:t>ИЗВЕЩЕНИЕ О ЗАКУПКЕ</w:t>
      </w:r>
      <w:bookmarkEnd w:id="0"/>
    </w:p>
    <w:p w:rsidR="009A1BE5" w:rsidRPr="009F4AD3" w:rsidRDefault="009A1BE5" w:rsidP="009A1BE5">
      <w:pPr>
        <w:ind w:firstLine="567"/>
        <w:jc w:val="both"/>
        <w:rPr>
          <w:bCs/>
        </w:rPr>
      </w:pPr>
    </w:p>
    <w:p w:rsidR="006C0CDD" w:rsidRPr="009F4AD3" w:rsidRDefault="009A1BE5" w:rsidP="009A1BE5">
      <w:pPr>
        <w:ind w:firstLine="567"/>
        <w:jc w:val="both"/>
      </w:pPr>
      <w:r w:rsidRPr="009F4AD3">
        <w:rPr>
          <w:bCs/>
        </w:rPr>
        <w:t>Сургутское городское муниципальное унитарное предприятие "Городские тепловые сети" (далее – СГМУП «ГТС», Заказчик)</w:t>
      </w:r>
      <w:r w:rsidR="00611F44" w:rsidRPr="009F4AD3">
        <w:rPr>
          <w:bCs/>
        </w:rPr>
        <w:t xml:space="preserve"> </w:t>
      </w:r>
      <w:r w:rsidRPr="009F4AD3">
        <w:t>объявляет о проведении закупки способом - Конкурс в электронной форме</w:t>
      </w:r>
      <w:r w:rsidR="00B626CC" w:rsidRPr="009F4AD3">
        <w:t>,</w:t>
      </w:r>
      <w:r w:rsidRPr="009F4AD3">
        <w:t xml:space="preserve"> </w:t>
      </w:r>
      <w:r w:rsidR="00B626CC" w:rsidRPr="009F4AD3">
        <w:t xml:space="preserve">участниками которого могут быть только </w:t>
      </w:r>
      <w:r w:rsidRPr="009F4AD3">
        <w:t>субъект</w:t>
      </w:r>
      <w:r w:rsidR="00B626CC" w:rsidRPr="009F4AD3">
        <w:t>ы</w:t>
      </w:r>
      <w:r w:rsidRPr="009F4AD3">
        <w:t xml:space="preserve"> малого и среднего предпринимательства</w:t>
      </w:r>
      <w:r w:rsidR="00B626CC" w:rsidRPr="009F4AD3">
        <w:t>,</w:t>
      </w:r>
      <w:r w:rsidRPr="009F4AD3">
        <w:t xml:space="preserve"> на право заключения договора на</w:t>
      </w:r>
      <w:r w:rsidR="003D2DBC" w:rsidRPr="009F4AD3">
        <w:t xml:space="preserve"> </w:t>
      </w:r>
      <w:r w:rsidR="00EF2AB2" w:rsidRPr="009F4AD3">
        <w:rPr>
          <w:color w:val="000000"/>
        </w:rPr>
        <w:t xml:space="preserve">Техническое перевооружение внутриквартальных сетей тепловодоснабжения. Комплекс сетей тепловодоснабжения от ЦТП-60 в мкр.27: Участок сетей тепловодоснабжения от т.АЦТП-60 до ТК60-1; Участок сетей тепловодоснабжения от ТК60-1 до ввода в ж/д пр-т Комсомольский, 42; Участок сетей тепловодоснабжения от ТК60-1 до ввода в ж/д пр-т Комсомольский,40; Участок сетей теплоснабжения в техподполье ж/д пр-т Комсомольский,40 (Т1). Техническое перевооружение внутриквартальных сетей тепловодоснабжения. Сети теплоснабжения.Сети водоснабжения. Участок сетей теплоснабжения от ТК-10 до ввода в здание торгового центра "Витьба" по ул. Промышленная; Участок сетей холодного водоснабжения от ТК-10 до ввода в здание торгового центра "Витьба" по ул. Промышленная. Капитальный ремонт внутриквартальных сетей тепловодоснабжения. Комплекс сетей тепловодоснабжения от ЦТП-90 в п. Черный Мыс. Комплекс сетей холодного водоснабжения от ЦТП-90 в п. Черный Мыс: Участок сетей теплоснабжения от ТК-10 до ТК-11, т.А. Участок сетей холодного водоснабжения от ТК-10 до ТК-11, т. А. </w:t>
      </w:r>
      <w:r w:rsidR="0016743C" w:rsidRPr="009F4AD3">
        <w:t>(</w:t>
      </w:r>
      <w:r w:rsidR="003D2DBC" w:rsidRPr="009F4AD3">
        <w:t xml:space="preserve">далее по тексту –конкурс, </w:t>
      </w:r>
      <w:r w:rsidR="00850E3E" w:rsidRPr="009F4AD3">
        <w:t>конкурс в электронной форме, закупка</w:t>
      </w:r>
      <w:r w:rsidR="003D2DBC" w:rsidRPr="009F4AD3">
        <w:t>):</w:t>
      </w:r>
    </w:p>
    <w:tbl>
      <w:tblPr>
        <w:tblW w:w="10490" w:type="dxa"/>
        <w:tblInd w:w="108" w:type="dxa"/>
        <w:tblLayout w:type="fixed"/>
        <w:tblLook w:val="0000"/>
      </w:tblPr>
      <w:tblGrid>
        <w:gridCol w:w="2552"/>
        <w:gridCol w:w="7938"/>
      </w:tblGrid>
      <w:tr w:rsidR="00532D89" w:rsidRPr="009F4AD3" w:rsidTr="001A2C09">
        <w:tc>
          <w:tcPr>
            <w:tcW w:w="2552" w:type="dxa"/>
            <w:tcBorders>
              <w:top w:val="single" w:sz="4" w:space="0" w:color="auto"/>
              <w:left w:val="single" w:sz="4" w:space="0" w:color="auto"/>
              <w:bottom w:val="single" w:sz="4" w:space="0" w:color="auto"/>
              <w:right w:val="single" w:sz="4" w:space="0" w:color="auto"/>
            </w:tcBorders>
            <w:shd w:val="clear" w:color="auto" w:fill="F2F2F2"/>
          </w:tcPr>
          <w:p w:rsidR="003D7E7D" w:rsidRPr="009F4AD3" w:rsidRDefault="003D7E7D" w:rsidP="00A74F3E">
            <w:pPr>
              <w:pStyle w:val="rvps1"/>
              <w:jc w:val="left"/>
              <w:rPr>
                <w:b/>
                <w:bCs/>
              </w:rPr>
            </w:pPr>
          </w:p>
          <w:p w:rsidR="00532D89" w:rsidRPr="009F4AD3" w:rsidRDefault="00532D89" w:rsidP="00A74F3E">
            <w:pPr>
              <w:pStyle w:val="rvps1"/>
              <w:jc w:val="left"/>
              <w:rPr>
                <w:b/>
              </w:rPr>
            </w:pPr>
            <w:r w:rsidRPr="009F4AD3">
              <w:rPr>
                <w:b/>
                <w:bCs/>
              </w:rPr>
              <w:t>Фирменное наименование, место нахождения, почтовый адрес, адрес электронной почты, номер контактного телефона Заказчика</w:t>
            </w:r>
          </w:p>
        </w:tc>
        <w:tc>
          <w:tcPr>
            <w:tcW w:w="7938" w:type="dxa"/>
            <w:tcBorders>
              <w:top w:val="single" w:sz="4" w:space="0" w:color="auto"/>
              <w:left w:val="single" w:sz="4" w:space="0" w:color="auto"/>
              <w:bottom w:val="single" w:sz="4" w:space="0" w:color="auto"/>
              <w:right w:val="single" w:sz="4" w:space="0" w:color="auto"/>
            </w:tcBorders>
          </w:tcPr>
          <w:p w:rsidR="00532D89" w:rsidRPr="009F4AD3" w:rsidRDefault="00532D89" w:rsidP="00705281">
            <w:pPr>
              <w:pStyle w:val="Default"/>
              <w:ind w:firstLine="458"/>
              <w:jc w:val="both"/>
              <w:rPr>
                <w:bCs/>
              </w:rPr>
            </w:pPr>
            <w:r w:rsidRPr="009F4AD3">
              <w:rPr>
                <w:bCs/>
              </w:rPr>
              <w:t>Сургутское городское муниципальное унитарное предприятие "Городские тепловые сети"</w:t>
            </w:r>
          </w:p>
          <w:p w:rsidR="00532D89" w:rsidRPr="009F4AD3" w:rsidRDefault="00532D89" w:rsidP="00705281">
            <w:pPr>
              <w:pStyle w:val="Default"/>
              <w:ind w:firstLine="458"/>
              <w:jc w:val="both"/>
              <w:rPr>
                <w:bCs/>
              </w:rPr>
            </w:pPr>
            <w:r w:rsidRPr="009F4AD3">
              <w:rPr>
                <w:bCs/>
              </w:rPr>
              <w:t>Место нахождения: 628403, Ханты-Мансийский автономный округ-Югра, г. Сургут, ул. Маяковского, д. 15.</w:t>
            </w:r>
          </w:p>
          <w:p w:rsidR="00532D89" w:rsidRPr="009F4AD3" w:rsidRDefault="00532D89" w:rsidP="00705281">
            <w:pPr>
              <w:pStyle w:val="Default"/>
              <w:ind w:firstLine="458"/>
              <w:jc w:val="both"/>
              <w:rPr>
                <w:bCs/>
              </w:rPr>
            </w:pPr>
            <w:r w:rsidRPr="009F4AD3">
              <w:rPr>
                <w:bCs/>
              </w:rPr>
              <w:t>Почтовый адрес: 628403, Ханты-Мансийский автономный округ-Югра, г. Сургут, ул. Маяковского, д. 15.</w:t>
            </w:r>
          </w:p>
          <w:p w:rsidR="00532D89" w:rsidRPr="009F4AD3" w:rsidRDefault="00532D89" w:rsidP="00705281">
            <w:pPr>
              <w:pStyle w:val="Default"/>
              <w:ind w:firstLine="458"/>
              <w:jc w:val="both"/>
              <w:rPr>
                <w:bCs/>
              </w:rPr>
            </w:pPr>
            <w:r w:rsidRPr="009F4AD3">
              <w:rPr>
                <w:bCs/>
              </w:rPr>
              <w:t>Ответственное лицо Заказчика по организационным вопросам проведения конкурса:</w:t>
            </w:r>
          </w:p>
          <w:p w:rsidR="00532D89" w:rsidRPr="009F4AD3" w:rsidRDefault="00532D89" w:rsidP="00705281">
            <w:pPr>
              <w:pStyle w:val="Default"/>
              <w:ind w:firstLine="458"/>
              <w:jc w:val="both"/>
              <w:rPr>
                <w:bCs/>
              </w:rPr>
            </w:pPr>
            <w:r w:rsidRPr="009F4AD3">
              <w:rPr>
                <w:bCs/>
              </w:rPr>
              <w:t>Турусинов Владимир Андреевич</w:t>
            </w:r>
          </w:p>
          <w:p w:rsidR="00532D89" w:rsidRPr="009F4AD3" w:rsidRDefault="00532D89" w:rsidP="00705281">
            <w:pPr>
              <w:pStyle w:val="Default"/>
              <w:ind w:firstLine="458"/>
              <w:jc w:val="both"/>
              <w:rPr>
                <w:bCs/>
              </w:rPr>
            </w:pPr>
            <w:r w:rsidRPr="009F4AD3">
              <w:rPr>
                <w:bCs/>
              </w:rPr>
              <w:t>тел. + 7 (3462) 52-43-69</w:t>
            </w:r>
          </w:p>
          <w:p w:rsidR="00532D89" w:rsidRPr="009F4AD3" w:rsidRDefault="00532D89" w:rsidP="00705281">
            <w:pPr>
              <w:pStyle w:val="Default"/>
              <w:ind w:firstLine="458"/>
              <w:jc w:val="both"/>
              <w:rPr>
                <w:bCs/>
                <w:u w:val="single"/>
              </w:rPr>
            </w:pPr>
            <w:r w:rsidRPr="009F4AD3">
              <w:t>Адрес электронной почты:</w:t>
            </w:r>
            <w:hyperlink r:id="rId11" w:history="1">
              <w:r w:rsidRPr="009F4AD3">
                <w:rPr>
                  <w:rStyle w:val="a9"/>
                  <w:bCs/>
                  <w:lang w:val="en-US"/>
                </w:rPr>
                <w:t>Turusinovv</w:t>
              </w:r>
              <w:r w:rsidRPr="009F4AD3">
                <w:rPr>
                  <w:rStyle w:val="a9"/>
                  <w:bCs/>
                </w:rPr>
                <w:t>@</w:t>
              </w:r>
              <w:r w:rsidRPr="009F4AD3">
                <w:rPr>
                  <w:rStyle w:val="a9"/>
                  <w:bCs/>
                  <w:lang w:val="en-US"/>
                </w:rPr>
                <w:t>surgutgts</w:t>
              </w:r>
              <w:r w:rsidRPr="009F4AD3">
                <w:rPr>
                  <w:rStyle w:val="a9"/>
                  <w:bCs/>
                </w:rPr>
                <w:t>.</w:t>
              </w:r>
              <w:r w:rsidRPr="009F4AD3">
                <w:rPr>
                  <w:rStyle w:val="a9"/>
                  <w:bCs/>
                  <w:lang w:val="en-US"/>
                </w:rPr>
                <w:t>ru</w:t>
              </w:r>
            </w:hyperlink>
          </w:p>
          <w:p w:rsidR="00532D89" w:rsidRPr="009F4AD3" w:rsidRDefault="00532D89" w:rsidP="00705281">
            <w:pPr>
              <w:pStyle w:val="Default"/>
              <w:ind w:firstLine="458"/>
              <w:jc w:val="both"/>
              <w:rPr>
                <w:bCs/>
              </w:rPr>
            </w:pPr>
            <w:r w:rsidRPr="009F4AD3">
              <w:rPr>
                <w:bCs/>
              </w:rPr>
              <w:t>Ответственное лицо Заказчика по техническим вопросам предмета закупки:</w:t>
            </w:r>
          </w:p>
          <w:p w:rsidR="00532D89" w:rsidRPr="009F4AD3" w:rsidRDefault="00705281" w:rsidP="00705281">
            <w:pPr>
              <w:pStyle w:val="Default"/>
              <w:ind w:firstLine="458"/>
              <w:jc w:val="both"/>
              <w:rPr>
                <w:bCs/>
              </w:rPr>
            </w:pPr>
            <w:r w:rsidRPr="009F4AD3">
              <w:rPr>
                <w:lang w:eastAsia="ru-RU"/>
              </w:rPr>
              <w:t>Маратканова Евгения Евгеньевна</w:t>
            </w:r>
          </w:p>
          <w:p w:rsidR="00532D89" w:rsidRPr="009F4AD3" w:rsidRDefault="00532D89" w:rsidP="00705281">
            <w:pPr>
              <w:pStyle w:val="Default"/>
              <w:ind w:firstLine="458"/>
              <w:jc w:val="both"/>
              <w:rPr>
                <w:bCs/>
              </w:rPr>
            </w:pPr>
            <w:r w:rsidRPr="009F4AD3">
              <w:rPr>
                <w:bCs/>
              </w:rPr>
              <w:t>тел. + 7 (3462) 52-43-</w:t>
            </w:r>
            <w:r w:rsidR="00705281" w:rsidRPr="009F4AD3">
              <w:rPr>
                <w:bCs/>
              </w:rPr>
              <w:t>19</w:t>
            </w:r>
          </w:p>
          <w:p w:rsidR="00532D89" w:rsidRPr="009F4AD3" w:rsidRDefault="00532D89" w:rsidP="00705281">
            <w:pPr>
              <w:pStyle w:val="Default"/>
              <w:ind w:firstLine="458"/>
              <w:jc w:val="both"/>
            </w:pPr>
            <w:r w:rsidRPr="009F4AD3">
              <w:t>Адрес электронной почты</w:t>
            </w:r>
            <w:r w:rsidRPr="009F4AD3">
              <w:rPr>
                <w:bCs/>
              </w:rPr>
              <w:t xml:space="preserve">: </w:t>
            </w:r>
            <w:hyperlink r:id="rId12" w:history="1">
              <w:r w:rsidR="00705281" w:rsidRPr="009F4AD3">
                <w:rPr>
                  <w:rStyle w:val="a9"/>
                </w:rPr>
                <w:t>MaratkanovaE@surgutgts.ru</w:t>
              </w:r>
            </w:hyperlink>
          </w:p>
          <w:p w:rsidR="00532D89" w:rsidRPr="009F4AD3" w:rsidRDefault="00532D89" w:rsidP="00705281">
            <w:pPr>
              <w:pStyle w:val="Default"/>
              <w:ind w:firstLine="458"/>
              <w:jc w:val="both"/>
              <w:rPr>
                <w:bCs/>
              </w:rPr>
            </w:pPr>
            <w:r w:rsidRPr="009F4AD3">
              <w:rPr>
                <w:bCs/>
              </w:rPr>
              <w:t>Ответственное лицо Заказчика по вопросам, касающимся заключения договора:</w:t>
            </w:r>
          </w:p>
          <w:p w:rsidR="00532D89" w:rsidRPr="009F4AD3" w:rsidRDefault="00532D89" w:rsidP="00705281">
            <w:pPr>
              <w:ind w:firstLine="458"/>
              <w:jc w:val="both"/>
            </w:pPr>
            <w:r w:rsidRPr="009F4AD3">
              <w:t>Хайдуков Роман Владимирович</w:t>
            </w:r>
          </w:p>
          <w:p w:rsidR="00532D89" w:rsidRPr="009F4AD3" w:rsidRDefault="00532D89" w:rsidP="00705281">
            <w:pPr>
              <w:ind w:firstLine="458"/>
              <w:jc w:val="both"/>
            </w:pPr>
            <w:r w:rsidRPr="009F4AD3">
              <w:t>тел. + 7 (3462) 52-43-69</w:t>
            </w:r>
          </w:p>
          <w:p w:rsidR="00532D89" w:rsidRPr="009F4AD3" w:rsidRDefault="00532D89" w:rsidP="00705281">
            <w:pPr>
              <w:pStyle w:val="Default"/>
              <w:ind w:firstLine="458"/>
              <w:jc w:val="both"/>
            </w:pPr>
            <w:r w:rsidRPr="009F4AD3">
              <w:t xml:space="preserve">Адрес электронной почты: </w:t>
            </w:r>
            <w:hyperlink r:id="rId13" w:history="1">
              <w:r w:rsidRPr="009F4AD3">
                <w:rPr>
                  <w:rStyle w:val="a9"/>
                </w:rPr>
                <w:t>HaidukovR@surgutgts.ru</w:t>
              </w:r>
            </w:hyperlink>
          </w:p>
        </w:tc>
      </w:tr>
      <w:tr w:rsidR="00532D89" w:rsidRPr="009F4AD3" w:rsidTr="00611F44">
        <w:trPr>
          <w:trHeight w:val="786"/>
        </w:trPr>
        <w:tc>
          <w:tcPr>
            <w:tcW w:w="2552" w:type="dxa"/>
            <w:tcBorders>
              <w:top w:val="single" w:sz="4" w:space="0" w:color="auto"/>
              <w:left w:val="single" w:sz="4" w:space="0" w:color="auto"/>
              <w:bottom w:val="single" w:sz="4" w:space="0" w:color="auto"/>
              <w:right w:val="single" w:sz="4" w:space="0" w:color="auto"/>
            </w:tcBorders>
            <w:shd w:val="clear" w:color="auto" w:fill="F2F2F2"/>
          </w:tcPr>
          <w:p w:rsidR="00532D89" w:rsidRPr="009F4AD3" w:rsidRDefault="00532D89" w:rsidP="00A74F3E">
            <w:pPr>
              <w:pStyle w:val="rvps1"/>
              <w:jc w:val="left"/>
              <w:rPr>
                <w:b/>
                <w:bCs/>
              </w:rPr>
            </w:pPr>
            <w:r w:rsidRPr="009F4AD3">
              <w:rPr>
                <w:b/>
                <w:bCs/>
              </w:rPr>
              <w:t>Особенности участия в закупке Субъектов МСП</w:t>
            </w:r>
          </w:p>
        </w:tc>
        <w:tc>
          <w:tcPr>
            <w:tcW w:w="7938" w:type="dxa"/>
            <w:tcBorders>
              <w:top w:val="single" w:sz="4" w:space="0" w:color="auto"/>
              <w:left w:val="single" w:sz="4" w:space="0" w:color="auto"/>
              <w:bottom w:val="single" w:sz="4" w:space="0" w:color="auto"/>
              <w:right w:val="single" w:sz="4" w:space="0" w:color="auto"/>
            </w:tcBorders>
            <w:vAlign w:val="center"/>
          </w:tcPr>
          <w:p w:rsidR="00532D89" w:rsidRPr="009F4AD3" w:rsidRDefault="00532D89" w:rsidP="00705281">
            <w:pPr>
              <w:pStyle w:val="Default"/>
              <w:ind w:firstLine="316"/>
              <w:jc w:val="both"/>
              <w:rPr>
                <w:bCs/>
              </w:rPr>
            </w:pPr>
            <w:r w:rsidRPr="009F4AD3">
              <w:t>Участниками закупки могут быть только субъекты малого и среднего предпринимательства</w:t>
            </w:r>
          </w:p>
        </w:tc>
      </w:tr>
      <w:tr w:rsidR="00532D89" w:rsidRPr="009F4AD3" w:rsidTr="001A2C09">
        <w:trPr>
          <w:trHeight w:val="1110"/>
        </w:trPr>
        <w:tc>
          <w:tcPr>
            <w:tcW w:w="2552" w:type="dxa"/>
            <w:tcBorders>
              <w:top w:val="single" w:sz="4" w:space="0" w:color="auto"/>
              <w:left w:val="single" w:sz="4" w:space="0" w:color="auto"/>
              <w:bottom w:val="single" w:sz="4" w:space="0" w:color="auto"/>
              <w:right w:val="single" w:sz="4" w:space="0" w:color="auto"/>
            </w:tcBorders>
            <w:shd w:val="clear" w:color="auto" w:fill="F2F2F2"/>
          </w:tcPr>
          <w:p w:rsidR="00532D89" w:rsidRPr="009F4AD3" w:rsidRDefault="008D1373" w:rsidP="00A74F3E">
            <w:pPr>
              <w:pStyle w:val="rvps1"/>
              <w:jc w:val="left"/>
              <w:rPr>
                <w:b/>
                <w:bCs/>
              </w:rPr>
            </w:pPr>
            <w:r w:rsidRPr="009F4AD3">
              <w:rPr>
                <w:b/>
                <w:bCs/>
              </w:rPr>
              <w:t>Предмет договора, количество поставляемого товара, объём выполняемых работ, оказываемых услуг</w:t>
            </w:r>
          </w:p>
        </w:tc>
        <w:tc>
          <w:tcPr>
            <w:tcW w:w="7938" w:type="dxa"/>
            <w:tcBorders>
              <w:top w:val="single" w:sz="4" w:space="0" w:color="auto"/>
              <w:left w:val="single" w:sz="4" w:space="0" w:color="auto"/>
              <w:bottom w:val="single" w:sz="4" w:space="0" w:color="auto"/>
              <w:right w:val="single" w:sz="4" w:space="0" w:color="auto"/>
            </w:tcBorders>
          </w:tcPr>
          <w:p w:rsidR="00532D89" w:rsidRPr="009F4AD3" w:rsidRDefault="00532D89" w:rsidP="00A74F3E">
            <w:pPr>
              <w:pStyle w:val="Default"/>
              <w:jc w:val="both"/>
              <w:rPr>
                <w:b/>
              </w:rPr>
            </w:pPr>
            <w:r w:rsidRPr="009F4AD3">
              <w:rPr>
                <w:iCs/>
                <w:color w:val="auto"/>
              </w:rPr>
              <w:t xml:space="preserve">Предмет </w:t>
            </w:r>
            <w:r w:rsidR="004961D3" w:rsidRPr="009F4AD3">
              <w:rPr>
                <w:iCs/>
                <w:color w:val="auto"/>
              </w:rPr>
              <w:t>договора:</w:t>
            </w:r>
            <w:r w:rsidR="004961D3" w:rsidRPr="009F4AD3">
              <w:rPr>
                <w:b/>
              </w:rPr>
              <w:t xml:space="preserve"> </w:t>
            </w:r>
            <w:r w:rsidR="00EF2AB2" w:rsidRPr="009F4AD3">
              <w:t xml:space="preserve">Техническое перевооружение внутриквартальных сетей тепловодоснабжения. Комплекс сетей тепловодоснабжения от ЦТП-60 в мкр.27: Участок сетей тепловодоснабжения от т.АЦТП-60 до ТК60-1; Участок сетей тепловодоснабжения от ТК60-1 до ввода в ж/д пр-т Комсомольский, 42; Участок сетей тепловодоснабжения от ТК60-1 до ввода в ж/д пр-т Комсомольский,40; Участок сетей теплоснабжения в техподполье ж/д пр-т Комсомольский,40 (Т1). Техническое </w:t>
            </w:r>
            <w:r w:rsidR="00EF2AB2" w:rsidRPr="009F4AD3">
              <w:lastRenderedPageBreak/>
              <w:t>перевооружение внутриквартальных сетей тепловодоснабжения. Сети теплоснабжения.Сети водоснабжения. Участок сетей теплоснабжения от ТК-10 до ввода в здание торгового центра "Витьба" по ул. Промышленная; Участок сетей холодного водоснабжения от ТК-10 до ввода в здание торгового центра "Витьба" по ул. Промышленная. Капитальный ремонт внутриквартальных сетей тепловодоснабжения. Комплекс сетей тепловодоснабжения от ЦТП-90 в п. Черный Мыс. Комплекс сетей холодного водоснабжения от ЦТП-90 в п. Черный Мыс: Участок сетей теплоснабжения от ТК-10 до ТК-11, т.А. Участок сетей холодного водоснабжения от ТК-10 до ТК-11, т. А.</w:t>
            </w:r>
          </w:p>
          <w:p w:rsidR="00532D89" w:rsidRPr="009F4AD3" w:rsidRDefault="00532D89" w:rsidP="006E4931">
            <w:pPr>
              <w:pStyle w:val="Default"/>
              <w:jc w:val="both"/>
              <w:rPr>
                <w:iCs/>
              </w:rPr>
            </w:pPr>
            <w:r w:rsidRPr="009F4AD3">
              <w:rPr>
                <w:lang w:eastAsia="ru-RU"/>
              </w:rPr>
              <w:t>Количество поставляемого товара,</w:t>
            </w:r>
            <w:r w:rsidRPr="009F4AD3">
              <w:t xml:space="preserve"> объем выполняемых работ, оказываемых услуг,</w:t>
            </w:r>
            <w:r w:rsidRPr="009F4AD3">
              <w:rPr>
                <w:color w:val="auto"/>
                <w:lang w:eastAsia="ru-RU"/>
              </w:rPr>
              <w:t xml:space="preserve"> о</w:t>
            </w:r>
            <w:r w:rsidRPr="009F4AD3">
              <w:rPr>
                <w:rFonts w:eastAsia="Times New Roman"/>
                <w:iCs/>
                <w:color w:val="auto"/>
                <w:lang w:eastAsia="ru-RU"/>
              </w:rPr>
              <w:t xml:space="preserve">пределяется в соответствии с </w:t>
            </w:r>
            <w:hyperlink w:anchor="_РАЗДЕЛ_IV._ТЕХНИЧЕСКОЕ" w:history="1">
              <w:r w:rsidRPr="009F4AD3">
                <w:rPr>
                  <w:rStyle w:val="a9"/>
                  <w:rFonts w:eastAsia="Times New Roman"/>
                  <w:iCs/>
                  <w:lang w:eastAsia="ru-RU"/>
                </w:rPr>
                <w:t>разделом IV «Техническое задание»</w:t>
              </w:r>
            </w:hyperlink>
            <w:r w:rsidRPr="009F4AD3">
              <w:rPr>
                <w:rFonts w:eastAsia="Times New Roman"/>
                <w:iCs/>
                <w:color w:val="auto"/>
                <w:lang w:eastAsia="ru-RU"/>
              </w:rPr>
              <w:t xml:space="preserve"> Документации о закупке</w:t>
            </w:r>
            <w:r w:rsidR="003B6B37" w:rsidRPr="009F4AD3">
              <w:rPr>
                <w:rFonts w:eastAsia="Times New Roman"/>
                <w:iCs/>
                <w:color w:val="auto"/>
                <w:lang w:eastAsia="ru-RU"/>
              </w:rPr>
              <w:t xml:space="preserve">, </w:t>
            </w:r>
            <w:r w:rsidRPr="009F4AD3">
              <w:rPr>
                <w:rFonts w:eastAsia="Times New Roman"/>
                <w:iCs/>
                <w:color w:val="auto"/>
                <w:lang w:eastAsia="ru-RU"/>
              </w:rPr>
              <w:t xml:space="preserve">проектом договора </w:t>
            </w:r>
            <w:hyperlink w:anchor="_РАЗДЕЛ_V._ПРОЕКТ" w:history="1">
              <w:r w:rsidRPr="009F4AD3">
                <w:rPr>
                  <w:rStyle w:val="a9"/>
                  <w:iCs/>
                </w:rPr>
                <w:t>раздел V «Проект договора»</w:t>
              </w:r>
            </w:hyperlink>
            <w:r w:rsidR="00705281" w:rsidRPr="009F4AD3">
              <w:rPr>
                <w:rStyle w:val="a9"/>
                <w:iCs/>
              </w:rPr>
              <w:t xml:space="preserve"> </w:t>
            </w:r>
            <w:r w:rsidRPr="009F4AD3">
              <w:rPr>
                <w:rFonts w:eastAsia="Times New Roman"/>
                <w:iCs/>
                <w:color w:val="auto"/>
                <w:lang w:eastAsia="ru-RU"/>
              </w:rPr>
              <w:t>Документаци</w:t>
            </w:r>
            <w:r w:rsidR="001954E1" w:rsidRPr="009F4AD3">
              <w:rPr>
                <w:rFonts w:eastAsia="Times New Roman"/>
                <w:iCs/>
                <w:color w:val="auto"/>
                <w:lang w:eastAsia="ru-RU"/>
              </w:rPr>
              <w:t>и</w:t>
            </w:r>
            <w:r w:rsidRPr="009F4AD3">
              <w:rPr>
                <w:rFonts w:eastAsia="Times New Roman"/>
                <w:iCs/>
                <w:lang w:eastAsia="ru-RU"/>
              </w:rPr>
              <w:t xml:space="preserve"> о закупке</w:t>
            </w:r>
            <w:r w:rsidR="003B6B37" w:rsidRPr="009F4AD3">
              <w:rPr>
                <w:rFonts w:eastAsia="Times New Roman"/>
                <w:iCs/>
                <w:lang w:eastAsia="ru-RU"/>
              </w:rPr>
              <w:t xml:space="preserve">, </w:t>
            </w:r>
            <w:r w:rsidR="003A5332" w:rsidRPr="009F4AD3">
              <w:rPr>
                <w:rFonts w:eastAsia="Times New Roman"/>
                <w:iCs/>
                <w:lang w:eastAsia="ru-RU"/>
              </w:rPr>
              <w:t>Рабочей</w:t>
            </w:r>
            <w:r w:rsidR="00611F44" w:rsidRPr="009F4AD3">
              <w:rPr>
                <w:rFonts w:eastAsia="Times New Roman"/>
                <w:iCs/>
                <w:lang w:eastAsia="ru-RU"/>
              </w:rPr>
              <w:t xml:space="preserve"> документацией раздел </w:t>
            </w:r>
            <w:r w:rsidR="00611F44" w:rsidRPr="009F4AD3">
              <w:rPr>
                <w:rFonts w:eastAsia="Times New Roman"/>
                <w:iCs/>
                <w:lang w:val="en-US" w:eastAsia="ru-RU"/>
              </w:rPr>
              <w:t>VI</w:t>
            </w:r>
            <w:r w:rsidR="00611F44" w:rsidRPr="009F4AD3">
              <w:rPr>
                <w:rFonts w:eastAsia="Times New Roman"/>
                <w:iCs/>
                <w:lang w:eastAsia="ru-RU"/>
              </w:rPr>
              <w:t xml:space="preserve"> «</w:t>
            </w:r>
            <w:r w:rsidR="003A5332" w:rsidRPr="009F4AD3">
              <w:rPr>
                <w:rFonts w:eastAsia="Times New Roman"/>
                <w:iCs/>
                <w:lang w:eastAsia="ru-RU"/>
              </w:rPr>
              <w:t>Рабочая</w:t>
            </w:r>
            <w:r w:rsidR="00611F44" w:rsidRPr="009F4AD3">
              <w:rPr>
                <w:rFonts w:eastAsia="Times New Roman"/>
                <w:iCs/>
                <w:lang w:eastAsia="ru-RU"/>
              </w:rPr>
              <w:t xml:space="preserve"> документация» Документации о закупке, Сметной документацией раздел </w:t>
            </w:r>
            <w:r w:rsidR="00611F44" w:rsidRPr="009F4AD3">
              <w:rPr>
                <w:rFonts w:eastAsia="Times New Roman"/>
                <w:iCs/>
                <w:lang w:val="en-US" w:eastAsia="ru-RU"/>
              </w:rPr>
              <w:t>VII</w:t>
            </w:r>
            <w:r w:rsidR="00611F44" w:rsidRPr="009F4AD3">
              <w:rPr>
                <w:rFonts w:eastAsia="Times New Roman"/>
                <w:iCs/>
                <w:lang w:eastAsia="ru-RU"/>
              </w:rPr>
              <w:t xml:space="preserve"> «Сметная документация» Документации о закупке.</w:t>
            </w:r>
          </w:p>
        </w:tc>
      </w:tr>
      <w:tr w:rsidR="008D1373" w:rsidRPr="009F4AD3" w:rsidTr="001A2C09">
        <w:trPr>
          <w:trHeight w:val="1110"/>
        </w:trPr>
        <w:tc>
          <w:tcPr>
            <w:tcW w:w="2552" w:type="dxa"/>
            <w:tcBorders>
              <w:top w:val="single" w:sz="4" w:space="0" w:color="auto"/>
              <w:left w:val="single" w:sz="4" w:space="0" w:color="auto"/>
              <w:bottom w:val="single" w:sz="4" w:space="0" w:color="auto"/>
              <w:right w:val="single" w:sz="4" w:space="0" w:color="auto"/>
            </w:tcBorders>
            <w:shd w:val="clear" w:color="auto" w:fill="F2F2F2"/>
          </w:tcPr>
          <w:p w:rsidR="008D1373" w:rsidRPr="009F4AD3" w:rsidRDefault="008D1373" w:rsidP="00A74F3E">
            <w:pPr>
              <w:pStyle w:val="rvps1"/>
              <w:jc w:val="left"/>
              <w:rPr>
                <w:b/>
                <w:bCs/>
              </w:rPr>
            </w:pPr>
            <w:r w:rsidRPr="009F4AD3">
              <w:rPr>
                <w:b/>
                <w:bCs/>
              </w:rPr>
              <w:lastRenderedPageBreak/>
              <w:t>Место, условия и сроки (периоды) поставки товара, выполнения работ, оказания услуг</w:t>
            </w:r>
          </w:p>
        </w:tc>
        <w:tc>
          <w:tcPr>
            <w:tcW w:w="7938" w:type="dxa"/>
            <w:tcBorders>
              <w:top w:val="single" w:sz="4" w:space="0" w:color="auto"/>
              <w:left w:val="single" w:sz="4" w:space="0" w:color="auto"/>
              <w:bottom w:val="single" w:sz="4" w:space="0" w:color="auto"/>
              <w:right w:val="single" w:sz="4" w:space="0" w:color="auto"/>
            </w:tcBorders>
          </w:tcPr>
          <w:p w:rsidR="008D1373" w:rsidRPr="009F4AD3" w:rsidRDefault="008D1373" w:rsidP="008D1373">
            <w:pPr>
              <w:pStyle w:val="Default"/>
              <w:jc w:val="both"/>
              <w:rPr>
                <w:iCs/>
                <w:color w:val="auto"/>
              </w:rPr>
            </w:pPr>
            <w:r w:rsidRPr="009F4AD3">
              <w:rPr>
                <w:iCs/>
                <w:color w:val="auto"/>
              </w:rPr>
              <w:t xml:space="preserve">Место, условия и сроки (периоды) поставки товара, выполнения работ, оказания услуг определяются в соответствии с проектом договора (в </w:t>
            </w:r>
            <w:hyperlink w:anchor="_РАЗДЕЛ_V._ПРОЕКТ_1" w:history="1">
              <w:r w:rsidRPr="009F4AD3">
                <w:rPr>
                  <w:rStyle w:val="a9"/>
                  <w:iCs/>
                </w:rPr>
                <w:t>разделе V «Проект договора»</w:t>
              </w:r>
            </w:hyperlink>
            <w:r w:rsidRPr="009F4AD3">
              <w:rPr>
                <w:iCs/>
                <w:color w:val="auto"/>
              </w:rPr>
              <w:t xml:space="preserve">) и Техническим заданием (в </w:t>
            </w:r>
            <w:hyperlink w:anchor="_РАЗДЕЛ_IV._ТЕХНИЧЕСКОЕ_1" w:history="1">
              <w:r w:rsidRPr="009F4AD3">
                <w:rPr>
                  <w:rStyle w:val="a9"/>
                  <w:iCs/>
                </w:rPr>
                <w:t>разделе IV «Техническое задание»</w:t>
              </w:r>
            </w:hyperlink>
            <w:r w:rsidRPr="009F4AD3">
              <w:rPr>
                <w:iCs/>
                <w:color w:val="auto"/>
              </w:rPr>
              <w:t>) Документации о закупке</w:t>
            </w:r>
            <w:r w:rsidR="00F20F69" w:rsidRPr="009F4AD3">
              <w:rPr>
                <w:iCs/>
                <w:color w:val="auto"/>
              </w:rPr>
              <w:t>.</w:t>
            </w:r>
          </w:p>
          <w:p w:rsidR="008D1373" w:rsidRPr="009F4AD3" w:rsidRDefault="008D1373" w:rsidP="008D1373">
            <w:pPr>
              <w:pStyle w:val="Default"/>
              <w:jc w:val="both"/>
              <w:rPr>
                <w:iCs/>
                <w:color w:val="auto"/>
              </w:rPr>
            </w:pPr>
          </w:p>
        </w:tc>
      </w:tr>
      <w:tr w:rsidR="00532D89" w:rsidRPr="009F4AD3" w:rsidTr="001A2C09">
        <w:trPr>
          <w:trHeight w:val="1110"/>
        </w:trPr>
        <w:tc>
          <w:tcPr>
            <w:tcW w:w="2552" w:type="dxa"/>
            <w:tcBorders>
              <w:top w:val="single" w:sz="4" w:space="0" w:color="auto"/>
              <w:left w:val="single" w:sz="4" w:space="0" w:color="auto"/>
              <w:bottom w:val="single" w:sz="4" w:space="0" w:color="auto"/>
              <w:right w:val="single" w:sz="4" w:space="0" w:color="auto"/>
            </w:tcBorders>
            <w:shd w:val="clear" w:color="auto" w:fill="F2F2F2"/>
          </w:tcPr>
          <w:p w:rsidR="00532D89" w:rsidRPr="009F4AD3" w:rsidRDefault="00532D89" w:rsidP="00A74F3E">
            <w:pPr>
              <w:pStyle w:val="rvps1"/>
              <w:jc w:val="left"/>
              <w:rPr>
                <w:b/>
                <w:bCs/>
              </w:rPr>
            </w:pPr>
            <w:r w:rsidRPr="009F4AD3">
              <w:rPr>
                <w:b/>
                <w:bCs/>
              </w:rPr>
              <w:t>Сведения о начальной (максимальной) цене договора</w:t>
            </w:r>
          </w:p>
        </w:tc>
        <w:tc>
          <w:tcPr>
            <w:tcW w:w="7938" w:type="dxa"/>
            <w:tcBorders>
              <w:top w:val="single" w:sz="4" w:space="0" w:color="auto"/>
              <w:left w:val="single" w:sz="4" w:space="0" w:color="auto"/>
              <w:bottom w:val="single" w:sz="4" w:space="0" w:color="auto"/>
              <w:right w:val="single" w:sz="4" w:space="0" w:color="auto"/>
            </w:tcBorders>
          </w:tcPr>
          <w:p w:rsidR="00532D89" w:rsidRPr="009F4AD3" w:rsidRDefault="00EF2AB2" w:rsidP="00A74F3E">
            <w:pPr>
              <w:ind w:firstLine="567"/>
              <w:jc w:val="both"/>
              <w:rPr>
                <w:b/>
                <w:snapToGrid w:val="0"/>
              </w:rPr>
            </w:pPr>
            <w:r w:rsidRPr="009F4AD3">
              <w:rPr>
                <w:b/>
                <w:color w:val="000000"/>
              </w:rPr>
              <w:t xml:space="preserve">19 164 534 </w:t>
            </w:r>
            <w:r w:rsidR="00532D89" w:rsidRPr="009F4AD3">
              <w:rPr>
                <w:b/>
              </w:rPr>
              <w:t>(</w:t>
            </w:r>
            <w:r w:rsidRPr="009F4AD3">
              <w:rPr>
                <w:b/>
              </w:rPr>
              <w:t>Девятнадцать миллионов сто шестьдесят четыре тысячи пятьсот тридцать четыре</w:t>
            </w:r>
            <w:r w:rsidR="00532D89" w:rsidRPr="009F4AD3">
              <w:rPr>
                <w:b/>
              </w:rPr>
              <w:t>) рубл</w:t>
            </w:r>
            <w:r w:rsidRPr="009F4AD3">
              <w:rPr>
                <w:b/>
              </w:rPr>
              <w:t>я</w:t>
            </w:r>
            <w:r w:rsidR="00532D89" w:rsidRPr="009F4AD3">
              <w:rPr>
                <w:b/>
              </w:rPr>
              <w:t xml:space="preserve"> </w:t>
            </w:r>
            <w:r w:rsidRPr="009F4AD3">
              <w:rPr>
                <w:b/>
              </w:rPr>
              <w:t>00</w:t>
            </w:r>
            <w:r w:rsidR="00532D89" w:rsidRPr="009F4AD3">
              <w:rPr>
                <w:b/>
              </w:rPr>
              <w:t xml:space="preserve"> копе</w:t>
            </w:r>
            <w:r w:rsidR="00611F44" w:rsidRPr="009F4AD3">
              <w:rPr>
                <w:b/>
              </w:rPr>
              <w:t>ек</w:t>
            </w:r>
            <w:r w:rsidR="00532D89" w:rsidRPr="009F4AD3">
              <w:rPr>
                <w:b/>
              </w:rPr>
              <w:t xml:space="preserve"> с учетом НДС 20%</w:t>
            </w:r>
            <w:r w:rsidR="00532D89" w:rsidRPr="009F4AD3">
              <w:rPr>
                <w:b/>
                <w:snapToGrid w:val="0"/>
              </w:rPr>
              <w:t>.</w:t>
            </w:r>
          </w:p>
          <w:p w:rsidR="005B624C" w:rsidRPr="009F4AD3" w:rsidRDefault="005B624C" w:rsidP="005B624C">
            <w:pPr>
              <w:ind w:firstLine="567"/>
              <w:jc w:val="both"/>
            </w:pPr>
            <w:r w:rsidRPr="009F4AD3">
              <w:t>В начальную (максимальную) цену Договора включены все расходы Подрядчика, связанные с исполнением обязательств, предусмотренных Договором, в том числе стоимость производства работ, части материалов и оборудования, использования машин и механизмов, с учетом расходов на перевозку, на доставку, погрузо-разгрузочные работы, вывоз мусора, страхование, уплату таможенных пошлин, налогов и других обязательных платежей, а также все прочие расходы, необходимые для выполнения Подрядчиком всех обязательств по Договору.</w:t>
            </w:r>
          </w:p>
          <w:p w:rsidR="00532D89" w:rsidRPr="009F4AD3" w:rsidRDefault="00532D89" w:rsidP="00A74F3E">
            <w:pPr>
              <w:widowControl w:val="0"/>
              <w:autoSpaceDE w:val="0"/>
              <w:autoSpaceDN w:val="0"/>
              <w:adjustRightInd w:val="0"/>
              <w:ind w:firstLine="567"/>
              <w:jc w:val="both"/>
              <w:rPr>
                <w:rFonts w:eastAsia="Calibri"/>
              </w:rPr>
            </w:pPr>
            <w:r w:rsidRPr="009F4AD3">
              <w:rPr>
                <w:snapToGrid w:val="0"/>
              </w:rPr>
              <w:t>В ценовом предложении Участник должен учесть все затраты, необходимые для исполнения договора в соответствии с объемами и условиями извещения о закупке, с учетом издержек, доставки, упаковки, страховки</w:t>
            </w:r>
            <w:r w:rsidR="00611F44" w:rsidRPr="009F4AD3">
              <w:rPr>
                <w:snapToGrid w:val="0"/>
              </w:rPr>
              <w:t xml:space="preserve"> (материалов, оборудования), </w:t>
            </w:r>
            <w:r w:rsidRPr="009F4AD3">
              <w:rPr>
                <w:snapToGrid w:val="0"/>
              </w:rPr>
              <w:t>расходов на оплату труда работников и иных расходов участника, в том числе сопутствующих затрат на уплату налогов, сборов и других обязательных платежей.</w:t>
            </w:r>
          </w:p>
        </w:tc>
      </w:tr>
      <w:tr w:rsidR="00532D89" w:rsidRPr="009F4AD3" w:rsidTr="001A2C09">
        <w:tc>
          <w:tcPr>
            <w:tcW w:w="2552" w:type="dxa"/>
            <w:tcBorders>
              <w:top w:val="single" w:sz="4" w:space="0" w:color="auto"/>
              <w:left w:val="single" w:sz="4" w:space="0" w:color="auto"/>
              <w:bottom w:val="single" w:sz="4" w:space="0" w:color="auto"/>
              <w:right w:val="single" w:sz="4" w:space="0" w:color="auto"/>
            </w:tcBorders>
            <w:shd w:val="clear" w:color="auto" w:fill="F2F2F2"/>
          </w:tcPr>
          <w:p w:rsidR="00532D89" w:rsidRPr="009F4AD3" w:rsidRDefault="00C578B7" w:rsidP="00DC6888">
            <w:pPr>
              <w:pStyle w:val="rvps1"/>
              <w:jc w:val="left"/>
              <w:rPr>
                <w:b/>
                <w:bCs/>
              </w:rPr>
            </w:pPr>
            <w:r w:rsidRPr="009F4AD3">
              <w:rPr>
                <w:b/>
                <w:bCs/>
                <w:color w:val="000000"/>
              </w:rPr>
              <w:t>Место, дата и время начала и окончания срока подачи Заявок на участие в закупке</w:t>
            </w:r>
          </w:p>
        </w:tc>
        <w:tc>
          <w:tcPr>
            <w:tcW w:w="7938" w:type="dxa"/>
            <w:tcBorders>
              <w:top w:val="single" w:sz="4" w:space="0" w:color="auto"/>
              <w:left w:val="single" w:sz="4" w:space="0" w:color="auto"/>
              <w:bottom w:val="single" w:sz="4" w:space="0" w:color="auto"/>
              <w:right w:val="single" w:sz="4" w:space="0" w:color="auto"/>
            </w:tcBorders>
          </w:tcPr>
          <w:p w:rsidR="0072246B" w:rsidRPr="009F4AD3" w:rsidRDefault="0072246B" w:rsidP="0072246B">
            <w:pPr>
              <w:autoSpaceDE w:val="0"/>
              <w:autoSpaceDN w:val="0"/>
              <w:adjustRightInd w:val="0"/>
              <w:rPr>
                <w:iCs/>
              </w:rPr>
            </w:pPr>
            <w:r w:rsidRPr="009F4AD3">
              <w:rPr>
                <w:iCs/>
                <w:color w:val="000000"/>
              </w:rPr>
              <w:t>Заявка подается в электронной форме с использованием функционала и в соответствии с Регламентом работы Электронной торговой площадки: АО «Единая Электронная Площадка».</w:t>
            </w:r>
          </w:p>
          <w:p w:rsidR="0072246B" w:rsidRPr="009F4AD3" w:rsidRDefault="0072246B" w:rsidP="0072246B">
            <w:pPr>
              <w:autoSpaceDE w:val="0"/>
              <w:autoSpaceDN w:val="0"/>
              <w:adjustRightInd w:val="0"/>
              <w:rPr>
                <w:iCs/>
                <w:sz w:val="10"/>
                <w:szCs w:val="10"/>
              </w:rPr>
            </w:pPr>
          </w:p>
          <w:p w:rsidR="0072246B" w:rsidRPr="009F4AD3" w:rsidRDefault="0072246B" w:rsidP="0072246B">
            <w:pPr>
              <w:autoSpaceDE w:val="0"/>
              <w:autoSpaceDN w:val="0"/>
              <w:adjustRightInd w:val="0"/>
              <w:rPr>
                <w:iCs/>
                <w:sz w:val="10"/>
                <w:szCs w:val="10"/>
              </w:rPr>
            </w:pPr>
            <w:r w:rsidRPr="009F4AD3">
              <w:rPr>
                <w:iCs/>
              </w:rPr>
              <w:t xml:space="preserve">Сайт Электронной торговой площадки: </w:t>
            </w:r>
            <w:hyperlink r:id="rId14" w:history="1">
              <w:r w:rsidRPr="009F4AD3">
                <w:rPr>
                  <w:rStyle w:val="a9"/>
                  <w:iCs/>
                </w:rPr>
                <w:t>www.roseltorg.ru</w:t>
              </w:r>
            </w:hyperlink>
            <w:r w:rsidRPr="009F4AD3">
              <w:rPr>
                <w:iCs/>
              </w:rPr>
              <w:t xml:space="preserve">. </w:t>
            </w:r>
          </w:p>
          <w:p w:rsidR="0072246B" w:rsidRPr="009F4AD3" w:rsidRDefault="0072246B" w:rsidP="0072246B">
            <w:pPr>
              <w:suppressAutoHyphens/>
            </w:pPr>
            <w:r w:rsidRPr="009F4AD3">
              <w:rPr>
                <w:b/>
              </w:rPr>
              <w:t>Дата начала срока:</w:t>
            </w:r>
            <w:r w:rsidR="00611F44" w:rsidRPr="009F4AD3">
              <w:rPr>
                <w:b/>
              </w:rPr>
              <w:t xml:space="preserve"> </w:t>
            </w:r>
            <w:r w:rsidRPr="009F4AD3">
              <w:rPr>
                <w:b/>
              </w:rPr>
              <w:t>«</w:t>
            </w:r>
            <w:r w:rsidR="003A5332" w:rsidRPr="009F4AD3">
              <w:rPr>
                <w:b/>
              </w:rPr>
              <w:t>25</w:t>
            </w:r>
            <w:r w:rsidRPr="009F4AD3">
              <w:rPr>
                <w:b/>
              </w:rPr>
              <w:t xml:space="preserve">» </w:t>
            </w:r>
            <w:r w:rsidR="003A5332" w:rsidRPr="009F4AD3">
              <w:rPr>
                <w:b/>
              </w:rPr>
              <w:t>апреля</w:t>
            </w:r>
            <w:r w:rsidRPr="009F4AD3">
              <w:rPr>
                <w:b/>
              </w:rPr>
              <w:t xml:space="preserve"> 2019 года</w:t>
            </w:r>
            <w:r w:rsidRPr="009F4AD3">
              <w:t xml:space="preserve"> (день и время размещения в ЕИС Извещения о закупке и Документации о закупке).</w:t>
            </w:r>
          </w:p>
          <w:p w:rsidR="0072246B" w:rsidRPr="009F4AD3" w:rsidRDefault="0072246B" w:rsidP="0072246B">
            <w:pPr>
              <w:suppressAutoHyphens/>
              <w:rPr>
                <w:sz w:val="10"/>
                <w:szCs w:val="10"/>
              </w:rPr>
            </w:pPr>
          </w:p>
          <w:p w:rsidR="0072246B" w:rsidRPr="009F4AD3" w:rsidRDefault="0072246B" w:rsidP="0072246B">
            <w:pPr>
              <w:suppressAutoHyphens/>
            </w:pPr>
            <w:r w:rsidRPr="009F4AD3">
              <w:rPr>
                <w:b/>
              </w:rPr>
              <w:t>Дата и время окончания срока подачи Заявок</w:t>
            </w:r>
            <w:r w:rsidRPr="009F4AD3">
              <w:t>:</w:t>
            </w:r>
          </w:p>
          <w:p w:rsidR="00532D89" w:rsidRPr="009F4AD3" w:rsidRDefault="0072246B" w:rsidP="00B772C8">
            <w:pPr>
              <w:suppressAutoHyphens/>
              <w:jc w:val="both"/>
            </w:pPr>
            <w:r w:rsidRPr="009F4AD3">
              <w:rPr>
                <w:b/>
              </w:rPr>
              <w:t>«</w:t>
            </w:r>
            <w:r w:rsidR="0002087E" w:rsidRPr="009F4AD3">
              <w:rPr>
                <w:b/>
              </w:rPr>
              <w:t>06</w:t>
            </w:r>
            <w:r w:rsidRPr="009F4AD3">
              <w:rPr>
                <w:b/>
              </w:rPr>
              <w:t>»</w:t>
            </w:r>
            <w:r w:rsidR="0064502B" w:rsidRPr="009F4AD3">
              <w:rPr>
                <w:b/>
              </w:rPr>
              <w:t xml:space="preserve"> мая </w:t>
            </w:r>
            <w:r w:rsidRPr="009F4AD3">
              <w:rPr>
                <w:b/>
              </w:rPr>
              <w:t>2019 года 09:00 (время местное МСК+2, GMT +5)</w:t>
            </w:r>
          </w:p>
        </w:tc>
      </w:tr>
      <w:tr w:rsidR="00532D89" w:rsidRPr="009F4AD3" w:rsidTr="00F20F69">
        <w:trPr>
          <w:trHeight w:val="1617"/>
        </w:trPr>
        <w:tc>
          <w:tcPr>
            <w:tcW w:w="2552" w:type="dxa"/>
            <w:tcBorders>
              <w:top w:val="single" w:sz="4" w:space="0" w:color="auto"/>
              <w:left w:val="single" w:sz="4" w:space="0" w:color="auto"/>
              <w:bottom w:val="single" w:sz="4" w:space="0" w:color="auto"/>
              <w:right w:val="single" w:sz="4" w:space="0" w:color="auto"/>
            </w:tcBorders>
            <w:shd w:val="clear" w:color="auto" w:fill="F2F2F2"/>
          </w:tcPr>
          <w:p w:rsidR="00532D89" w:rsidRPr="009F4AD3" w:rsidRDefault="00532D89" w:rsidP="00694CB0">
            <w:pPr>
              <w:pStyle w:val="rvps1"/>
              <w:jc w:val="left"/>
              <w:rPr>
                <w:b/>
                <w:bCs/>
              </w:rPr>
            </w:pPr>
            <w:r w:rsidRPr="009F4AD3">
              <w:rPr>
                <w:b/>
                <w:bCs/>
              </w:rPr>
              <w:lastRenderedPageBreak/>
              <w:t xml:space="preserve">Место, дата и время открытия доступа к заявкам </w:t>
            </w:r>
          </w:p>
        </w:tc>
        <w:tc>
          <w:tcPr>
            <w:tcW w:w="7938" w:type="dxa"/>
            <w:tcBorders>
              <w:top w:val="single" w:sz="4" w:space="0" w:color="auto"/>
              <w:left w:val="single" w:sz="4" w:space="0" w:color="auto"/>
              <w:bottom w:val="single" w:sz="4" w:space="0" w:color="auto"/>
              <w:right w:val="single" w:sz="4" w:space="0" w:color="auto"/>
            </w:tcBorders>
          </w:tcPr>
          <w:p w:rsidR="00532D89" w:rsidRPr="009F4AD3" w:rsidRDefault="00532D89" w:rsidP="00863EE2">
            <w:r w:rsidRPr="009F4AD3">
              <w:t>Дата и время направления первых частей Заявок:</w:t>
            </w:r>
          </w:p>
          <w:p w:rsidR="00532D89" w:rsidRPr="009F4AD3" w:rsidRDefault="00532D89" w:rsidP="00863EE2">
            <w:pPr>
              <w:jc w:val="both"/>
              <w:rPr>
                <w:b/>
              </w:rPr>
            </w:pPr>
            <w:r w:rsidRPr="009F4AD3">
              <w:rPr>
                <w:b/>
              </w:rPr>
              <w:t>«</w:t>
            </w:r>
            <w:r w:rsidR="0002087E" w:rsidRPr="009F4AD3">
              <w:rPr>
                <w:b/>
              </w:rPr>
              <w:t>07</w:t>
            </w:r>
            <w:r w:rsidRPr="009F4AD3">
              <w:rPr>
                <w:b/>
              </w:rPr>
              <w:t xml:space="preserve">» </w:t>
            </w:r>
            <w:r w:rsidR="0064502B" w:rsidRPr="009F4AD3">
              <w:rPr>
                <w:b/>
              </w:rPr>
              <w:t>мая</w:t>
            </w:r>
            <w:r w:rsidRPr="009F4AD3">
              <w:rPr>
                <w:b/>
              </w:rPr>
              <w:t xml:space="preserve"> 2019 года 09 часов 00 минут (время местное МСК+2, GMT +5).</w:t>
            </w:r>
          </w:p>
          <w:p w:rsidR="00532D89" w:rsidRPr="009F4AD3" w:rsidRDefault="00532D89" w:rsidP="00694CB0">
            <w:r w:rsidRPr="009F4AD3">
              <w:t>Дата и время направления вторых частей Заявок:</w:t>
            </w:r>
          </w:p>
          <w:p w:rsidR="00532D89" w:rsidRPr="009F4AD3" w:rsidRDefault="00532D89" w:rsidP="00694CB0">
            <w:pPr>
              <w:jc w:val="both"/>
              <w:rPr>
                <w:b/>
              </w:rPr>
            </w:pPr>
            <w:r w:rsidRPr="009F4AD3">
              <w:rPr>
                <w:b/>
              </w:rPr>
              <w:t>«</w:t>
            </w:r>
            <w:r w:rsidR="0002087E" w:rsidRPr="009F4AD3">
              <w:rPr>
                <w:b/>
              </w:rPr>
              <w:t>08</w:t>
            </w:r>
            <w:r w:rsidRPr="009F4AD3">
              <w:rPr>
                <w:b/>
              </w:rPr>
              <w:t xml:space="preserve">» </w:t>
            </w:r>
            <w:r w:rsidR="00CF1FFD" w:rsidRPr="009F4AD3">
              <w:rPr>
                <w:b/>
              </w:rPr>
              <w:t>мая</w:t>
            </w:r>
            <w:r w:rsidRPr="009F4AD3">
              <w:rPr>
                <w:b/>
              </w:rPr>
              <w:t xml:space="preserve"> 2019 года 09 часов 00 минут (время местное МСК+2, GMT +5).</w:t>
            </w:r>
          </w:p>
          <w:p w:rsidR="00532D89" w:rsidRPr="009F4AD3" w:rsidRDefault="0072246B" w:rsidP="0072246B">
            <w:pPr>
              <w:autoSpaceDE w:val="0"/>
              <w:autoSpaceDN w:val="0"/>
              <w:adjustRightInd w:val="0"/>
              <w:rPr>
                <w:rFonts w:eastAsiaTheme="minorHAnsi"/>
                <w:lang w:eastAsia="en-US"/>
              </w:rPr>
            </w:pPr>
            <w:r w:rsidRPr="009F4AD3">
              <w:rPr>
                <w:iCs/>
                <w:color w:val="000000"/>
              </w:rPr>
              <w:t>Место открытия доступа к поданным в форме электронных документов Заявкам – Электронная площадка.</w:t>
            </w:r>
          </w:p>
        </w:tc>
      </w:tr>
      <w:tr w:rsidR="00532D89" w:rsidRPr="009F4AD3" w:rsidTr="001A2C09">
        <w:tc>
          <w:tcPr>
            <w:tcW w:w="2552" w:type="dxa"/>
            <w:tcBorders>
              <w:top w:val="single" w:sz="4" w:space="0" w:color="auto"/>
              <w:left w:val="single" w:sz="4" w:space="0" w:color="auto"/>
              <w:bottom w:val="single" w:sz="4" w:space="0" w:color="auto"/>
              <w:right w:val="single" w:sz="4" w:space="0" w:color="auto"/>
            </w:tcBorders>
            <w:shd w:val="clear" w:color="auto" w:fill="F2F2F2"/>
          </w:tcPr>
          <w:p w:rsidR="00532D89" w:rsidRPr="009F4AD3" w:rsidRDefault="00DC6888" w:rsidP="00A74F3E">
            <w:pPr>
              <w:pStyle w:val="rvps1"/>
              <w:jc w:val="left"/>
              <w:rPr>
                <w:b/>
                <w:bCs/>
              </w:rPr>
            </w:pPr>
            <w:r w:rsidRPr="009F4AD3">
              <w:rPr>
                <w:b/>
                <w:bCs/>
                <w:color w:val="000000"/>
              </w:rPr>
              <w:t>Место и дата рассмотрения Заявок, оценки и сопоставления Заявок, подведения итогов закупки</w:t>
            </w:r>
          </w:p>
        </w:tc>
        <w:tc>
          <w:tcPr>
            <w:tcW w:w="7938" w:type="dxa"/>
            <w:tcBorders>
              <w:top w:val="single" w:sz="4" w:space="0" w:color="auto"/>
              <w:left w:val="single" w:sz="4" w:space="0" w:color="auto"/>
              <w:bottom w:val="single" w:sz="4" w:space="0" w:color="auto"/>
              <w:right w:val="single" w:sz="4" w:space="0" w:color="auto"/>
            </w:tcBorders>
          </w:tcPr>
          <w:p w:rsidR="003755DC" w:rsidRPr="009F4AD3" w:rsidRDefault="003755DC" w:rsidP="003755DC">
            <w:pPr>
              <w:spacing w:after="120"/>
              <w:jc w:val="both"/>
              <w:rPr>
                <w:b/>
              </w:rPr>
            </w:pPr>
            <w:r w:rsidRPr="009F4AD3">
              <w:rPr>
                <w:b/>
              </w:rPr>
              <w:t>Рассмотрение первых частей заявок: «</w:t>
            </w:r>
            <w:r w:rsidR="0002087E" w:rsidRPr="009F4AD3">
              <w:rPr>
                <w:b/>
              </w:rPr>
              <w:t>07</w:t>
            </w:r>
            <w:r w:rsidRPr="009F4AD3">
              <w:rPr>
                <w:b/>
              </w:rPr>
              <w:t xml:space="preserve">» </w:t>
            </w:r>
            <w:r w:rsidR="00CF1FFD" w:rsidRPr="009F4AD3">
              <w:rPr>
                <w:b/>
              </w:rPr>
              <w:t>мая</w:t>
            </w:r>
            <w:r w:rsidRPr="009F4AD3">
              <w:rPr>
                <w:b/>
              </w:rPr>
              <w:t xml:space="preserve"> 2019 года.</w:t>
            </w:r>
          </w:p>
          <w:p w:rsidR="003755DC" w:rsidRPr="009F4AD3" w:rsidRDefault="003755DC" w:rsidP="003755DC">
            <w:pPr>
              <w:spacing w:after="120"/>
              <w:jc w:val="both"/>
              <w:rPr>
                <w:b/>
              </w:rPr>
            </w:pPr>
            <w:r w:rsidRPr="009F4AD3">
              <w:rPr>
                <w:b/>
              </w:rPr>
              <w:t>Рассмотрение вторых частей заявок: «</w:t>
            </w:r>
            <w:r w:rsidR="00640F6A" w:rsidRPr="009F4AD3">
              <w:rPr>
                <w:b/>
              </w:rPr>
              <w:t>13</w:t>
            </w:r>
            <w:r w:rsidRPr="009F4AD3">
              <w:rPr>
                <w:b/>
              </w:rPr>
              <w:t xml:space="preserve">» </w:t>
            </w:r>
            <w:r w:rsidR="00CF1FFD" w:rsidRPr="009F4AD3">
              <w:rPr>
                <w:b/>
              </w:rPr>
              <w:t>мая</w:t>
            </w:r>
            <w:r w:rsidRPr="009F4AD3">
              <w:rPr>
                <w:b/>
              </w:rPr>
              <w:t xml:space="preserve"> 2019 года.</w:t>
            </w:r>
          </w:p>
          <w:p w:rsidR="003755DC" w:rsidRPr="009F4AD3" w:rsidRDefault="003755DC" w:rsidP="003755DC">
            <w:pPr>
              <w:spacing w:after="120"/>
            </w:pPr>
            <w:r w:rsidRPr="009F4AD3">
              <w:rPr>
                <w:b/>
              </w:rPr>
              <w:t xml:space="preserve">Подведение итогов </w:t>
            </w:r>
            <w:r w:rsidR="00611F44" w:rsidRPr="009F4AD3">
              <w:rPr>
                <w:b/>
              </w:rPr>
              <w:t>закупки</w:t>
            </w:r>
            <w:r w:rsidR="00611F44" w:rsidRPr="009F4AD3">
              <w:t>: «</w:t>
            </w:r>
            <w:r w:rsidR="0002087E" w:rsidRPr="009F4AD3">
              <w:rPr>
                <w:b/>
              </w:rPr>
              <w:t>1</w:t>
            </w:r>
            <w:r w:rsidR="00640F6A" w:rsidRPr="009F4AD3">
              <w:rPr>
                <w:b/>
              </w:rPr>
              <w:t>4</w:t>
            </w:r>
            <w:r w:rsidRPr="009F4AD3">
              <w:rPr>
                <w:b/>
              </w:rPr>
              <w:t xml:space="preserve">» </w:t>
            </w:r>
            <w:r w:rsidR="00CF1FFD" w:rsidRPr="009F4AD3">
              <w:rPr>
                <w:b/>
              </w:rPr>
              <w:t>мая</w:t>
            </w:r>
            <w:r w:rsidRPr="009F4AD3">
              <w:rPr>
                <w:b/>
              </w:rPr>
              <w:t xml:space="preserve"> 2019 года</w:t>
            </w:r>
            <w:r w:rsidR="009E431D" w:rsidRPr="009F4AD3">
              <w:rPr>
                <w:b/>
              </w:rPr>
              <w:t>.</w:t>
            </w:r>
          </w:p>
          <w:p w:rsidR="00532D89" w:rsidRPr="009F4AD3" w:rsidRDefault="00532D89" w:rsidP="00A74F3E">
            <w:pPr>
              <w:pStyle w:val="af1"/>
              <w:ind w:firstLine="567"/>
              <w:jc w:val="both"/>
            </w:pPr>
            <w:r w:rsidRPr="009F4AD3">
              <w:t>Указанные этапы конкурса в электронной форме проводятся по адресу Заказчика: 628403, Ханты-Мансийский автономный округ-Югра, г. Сургут, ул. Маяковского, д. 15.</w:t>
            </w:r>
          </w:p>
          <w:p w:rsidR="00532D89" w:rsidRPr="009F4AD3" w:rsidRDefault="00532D89" w:rsidP="001D784F">
            <w:pPr>
              <w:pStyle w:val="af1"/>
              <w:ind w:firstLine="567"/>
              <w:jc w:val="both"/>
              <w:rPr>
                <w:i/>
                <w:color w:val="FF0000"/>
              </w:rPr>
            </w:pPr>
            <w:r w:rsidRPr="009F4AD3">
              <w:t>Заказчик вправе рассмотреть и оценить Заявки, подвести итоги закупки ранее указанных дат.</w:t>
            </w:r>
          </w:p>
        </w:tc>
      </w:tr>
      <w:tr w:rsidR="00532D89" w:rsidRPr="009F4AD3" w:rsidTr="001A2C09">
        <w:tc>
          <w:tcPr>
            <w:tcW w:w="2552" w:type="dxa"/>
            <w:tcBorders>
              <w:top w:val="single" w:sz="4" w:space="0" w:color="auto"/>
              <w:left w:val="single" w:sz="4" w:space="0" w:color="auto"/>
              <w:bottom w:val="single" w:sz="4" w:space="0" w:color="auto"/>
              <w:right w:val="single" w:sz="4" w:space="0" w:color="auto"/>
            </w:tcBorders>
            <w:shd w:val="clear" w:color="auto" w:fill="F2F2F2"/>
          </w:tcPr>
          <w:p w:rsidR="00532D89" w:rsidRPr="009F4AD3" w:rsidRDefault="00532D89" w:rsidP="00A74F3E">
            <w:pPr>
              <w:pStyle w:val="rvps1"/>
              <w:jc w:val="left"/>
              <w:rPr>
                <w:b/>
                <w:bCs/>
              </w:rPr>
            </w:pPr>
            <w:r w:rsidRPr="009F4AD3">
              <w:rPr>
                <w:b/>
                <w:bCs/>
              </w:rPr>
              <w:t>Возможность отменить проведение закупки</w:t>
            </w:r>
          </w:p>
        </w:tc>
        <w:tc>
          <w:tcPr>
            <w:tcW w:w="7938" w:type="dxa"/>
            <w:tcBorders>
              <w:top w:val="single" w:sz="4" w:space="0" w:color="auto"/>
              <w:left w:val="single" w:sz="4" w:space="0" w:color="auto"/>
              <w:bottom w:val="single" w:sz="4" w:space="0" w:color="auto"/>
              <w:right w:val="single" w:sz="4" w:space="0" w:color="auto"/>
            </w:tcBorders>
          </w:tcPr>
          <w:p w:rsidR="00532D89" w:rsidRPr="009F4AD3" w:rsidRDefault="00532D89" w:rsidP="00D141DD">
            <w:pPr>
              <w:ind w:firstLine="601"/>
              <w:jc w:val="both"/>
              <w:rPr>
                <w:b/>
              </w:rPr>
            </w:pPr>
            <w:r w:rsidRPr="009F4AD3">
              <w:t>Заказчик вправе отменить конкурс в любое время до даты и времени окончания срока подачи заявок. По истечении срока отмены и до заключения договора Заказчик вправе отменить определение поставщика</w:t>
            </w:r>
            <w:r w:rsidR="00850E3E" w:rsidRPr="009F4AD3">
              <w:t xml:space="preserve"> (подрядчика, исполнителя)</w:t>
            </w:r>
            <w:r w:rsidRPr="009F4AD3">
              <w:t xml:space="preserve"> только в случае возникновения обстоятельств непреодолимой силы в соответствии с гражданским законодательством.</w:t>
            </w:r>
          </w:p>
        </w:tc>
      </w:tr>
      <w:tr w:rsidR="00724FB9" w:rsidRPr="009F4AD3" w:rsidTr="001A2C09">
        <w:tc>
          <w:tcPr>
            <w:tcW w:w="10490" w:type="dxa"/>
            <w:gridSpan w:val="2"/>
            <w:tcBorders>
              <w:top w:val="single" w:sz="4" w:space="0" w:color="auto"/>
              <w:left w:val="single" w:sz="4" w:space="0" w:color="auto"/>
              <w:bottom w:val="single" w:sz="4" w:space="0" w:color="auto"/>
              <w:right w:val="single" w:sz="4" w:space="0" w:color="auto"/>
            </w:tcBorders>
            <w:shd w:val="clear" w:color="auto" w:fill="F2F2F2"/>
          </w:tcPr>
          <w:p w:rsidR="00724FB9" w:rsidRPr="009F4AD3" w:rsidRDefault="00724FB9" w:rsidP="00CE17B3">
            <w:pPr>
              <w:autoSpaceDE w:val="0"/>
              <w:autoSpaceDN w:val="0"/>
              <w:adjustRightInd w:val="0"/>
              <w:rPr>
                <w:b/>
                <w:bCs/>
                <w:color w:val="000000"/>
              </w:rPr>
            </w:pPr>
            <w:r w:rsidRPr="009F4AD3">
              <w:rPr>
                <w:b/>
                <w:bCs/>
                <w:color w:val="000000"/>
              </w:rPr>
              <w:t>Срок, место и порядок предоставления Документации о закупке</w:t>
            </w:r>
          </w:p>
          <w:p w:rsidR="00724FB9" w:rsidRPr="009F4AD3" w:rsidRDefault="00724FB9" w:rsidP="00CE17B3">
            <w:pPr>
              <w:autoSpaceDE w:val="0"/>
              <w:autoSpaceDN w:val="0"/>
              <w:adjustRightInd w:val="0"/>
              <w:ind w:firstLine="318"/>
              <w:rPr>
                <w:bCs/>
                <w:color w:val="000000"/>
              </w:rPr>
            </w:pPr>
            <w:r w:rsidRPr="009F4AD3">
              <w:rPr>
                <w:bCs/>
                <w:color w:val="000000"/>
              </w:rPr>
              <w:t xml:space="preserve">Документация о закупке размещается в Единой информационной системе по адресу: </w:t>
            </w:r>
            <w:hyperlink r:id="rId15" w:history="1">
              <w:r w:rsidRPr="009F4AD3">
                <w:rPr>
                  <w:rStyle w:val="a9"/>
                  <w:szCs w:val="26"/>
                </w:rPr>
                <w:t>www.zakupki.gov.ru</w:t>
              </w:r>
            </w:hyperlink>
            <w:r w:rsidRPr="009F4AD3">
              <w:rPr>
                <w:color w:val="000000"/>
              </w:rPr>
              <w:t xml:space="preserve">(далее – </w:t>
            </w:r>
            <w:r w:rsidRPr="009F4AD3">
              <w:t>в ЕИС</w:t>
            </w:r>
            <w:r w:rsidRPr="009F4AD3">
              <w:rPr>
                <w:color w:val="000000"/>
              </w:rPr>
              <w:t>)</w:t>
            </w:r>
            <w:r w:rsidRPr="009F4AD3">
              <w:rPr>
                <w:bCs/>
                <w:color w:val="000000"/>
              </w:rPr>
              <w:t xml:space="preserve">, на Электронной площадке </w:t>
            </w:r>
            <w:r w:rsidRPr="009F4AD3">
              <w:rPr>
                <w:color w:val="000000"/>
              </w:rPr>
              <w:t xml:space="preserve">АО «Единая Электронная Торговая Площадка» </w:t>
            </w:r>
            <w:r w:rsidRPr="009F4AD3">
              <w:rPr>
                <w:bCs/>
              </w:rPr>
              <w:t xml:space="preserve">по адресу: </w:t>
            </w:r>
            <w:hyperlink r:id="rId16" w:history="1">
              <w:r w:rsidRPr="009F4AD3">
                <w:rPr>
                  <w:rStyle w:val="a9"/>
                  <w:iCs/>
                </w:rPr>
                <w:t>www.roseltorg.ru</w:t>
              </w:r>
            </w:hyperlink>
            <w:r w:rsidRPr="009F4AD3">
              <w:rPr>
                <w:color w:val="000000"/>
              </w:rPr>
              <w:t xml:space="preserve"> (далее – ЭП)</w:t>
            </w:r>
            <w:r w:rsidRPr="009F4AD3">
              <w:rPr>
                <w:bCs/>
                <w:color w:val="000000"/>
              </w:rPr>
              <w:t xml:space="preserve">, </w:t>
            </w:r>
          </w:p>
          <w:p w:rsidR="00724FB9" w:rsidRPr="009F4AD3" w:rsidRDefault="00724FB9" w:rsidP="00CE17B3">
            <w:pPr>
              <w:autoSpaceDE w:val="0"/>
              <w:autoSpaceDN w:val="0"/>
              <w:adjustRightInd w:val="0"/>
              <w:ind w:firstLine="34"/>
              <w:rPr>
                <w:bCs/>
                <w:color w:val="000000"/>
              </w:rPr>
            </w:pPr>
            <w:r w:rsidRPr="009F4AD3">
              <w:rPr>
                <w:bCs/>
                <w:color w:val="000000"/>
              </w:rPr>
              <w:t>Порядок получения настоящей Документации на ЭП определяется правилами ЭП.</w:t>
            </w:r>
          </w:p>
          <w:p w:rsidR="00724FB9" w:rsidRPr="009F4AD3" w:rsidRDefault="00724FB9" w:rsidP="00CE17B3">
            <w:pPr>
              <w:autoSpaceDE w:val="0"/>
              <w:autoSpaceDN w:val="0"/>
              <w:adjustRightInd w:val="0"/>
              <w:ind w:firstLine="318"/>
              <w:rPr>
                <w:color w:val="000000"/>
                <w:sz w:val="10"/>
                <w:szCs w:val="10"/>
              </w:rPr>
            </w:pPr>
          </w:p>
          <w:p w:rsidR="00724FB9" w:rsidRPr="009F4AD3" w:rsidRDefault="00724FB9" w:rsidP="00246F25">
            <w:pPr>
              <w:autoSpaceDE w:val="0"/>
              <w:autoSpaceDN w:val="0"/>
              <w:adjustRightInd w:val="0"/>
              <w:ind w:firstLine="318"/>
              <w:jc w:val="both"/>
              <w:rPr>
                <w:iCs/>
                <w:color w:val="000000"/>
              </w:rPr>
            </w:pPr>
            <w:r w:rsidRPr="009F4AD3">
              <w:rPr>
                <w:color w:val="000000"/>
              </w:rPr>
              <w:t xml:space="preserve">Документация о закупке доступна для ознакомления </w:t>
            </w:r>
            <w:r w:rsidRPr="009F4AD3">
              <w:t xml:space="preserve">в ЕИС </w:t>
            </w:r>
            <w:r w:rsidRPr="009F4AD3">
              <w:rPr>
                <w:color w:val="000000"/>
              </w:rPr>
              <w:t xml:space="preserve">и </w:t>
            </w:r>
            <w:r w:rsidRPr="009F4AD3">
              <w:rPr>
                <w:bCs/>
                <w:color w:val="000000"/>
              </w:rPr>
              <w:t xml:space="preserve">на </w:t>
            </w:r>
            <w:r w:rsidR="009764EF" w:rsidRPr="009F4AD3">
              <w:rPr>
                <w:bCs/>
                <w:color w:val="000000"/>
              </w:rPr>
              <w:t xml:space="preserve">ЭП </w:t>
            </w:r>
            <w:r w:rsidRPr="009F4AD3">
              <w:rPr>
                <w:color w:val="000000"/>
              </w:rPr>
              <w:t>без взимания платы.</w:t>
            </w:r>
          </w:p>
        </w:tc>
      </w:tr>
      <w:tr w:rsidR="00724FB9" w:rsidRPr="009F4AD3" w:rsidTr="001A2C09">
        <w:tc>
          <w:tcPr>
            <w:tcW w:w="10490" w:type="dxa"/>
            <w:gridSpan w:val="2"/>
            <w:tcBorders>
              <w:top w:val="single" w:sz="4" w:space="0" w:color="auto"/>
              <w:left w:val="single" w:sz="4" w:space="0" w:color="auto"/>
              <w:bottom w:val="single" w:sz="4" w:space="0" w:color="auto"/>
              <w:right w:val="single" w:sz="4" w:space="0" w:color="auto"/>
            </w:tcBorders>
            <w:shd w:val="clear" w:color="auto" w:fill="F2F2F2"/>
          </w:tcPr>
          <w:p w:rsidR="00724FB9" w:rsidRPr="009F4AD3" w:rsidRDefault="00724FB9" w:rsidP="00724FB9">
            <w:pPr>
              <w:ind w:firstLine="318"/>
              <w:rPr>
                <w:sz w:val="26"/>
                <w:szCs w:val="26"/>
              </w:rPr>
            </w:pPr>
            <w:r w:rsidRPr="009F4AD3">
              <w:rPr>
                <w:iCs/>
                <w:color w:val="000000"/>
              </w:rPr>
              <w:t>Любой Участник вправе направить Заказчику запрос о разъяснении положений Документации о закупке, в сроки и по форме, указанные в пункте 10 Информационной карты.</w:t>
            </w:r>
          </w:p>
        </w:tc>
      </w:tr>
    </w:tbl>
    <w:p w:rsidR="006C0CDD" w:rsidRPr="009F4AD3" w:rsidRDefault="006C0CDD" w:rsidP="00420547">
      <w:pPr>
        <w:pStyle w:val="11"/>
        <w:pageBreakBefore/>
        <w:jc w:val="center"/>
        <w:rPr>
          <w:rFonts w:ascii="Times New Roman" w:hAnsi="Times New Roman" w:cs="Times New Roman"/>
          <w:color w:val="auto"/>
        </w:rPr>
      </w:pPr>
      <w:bookmarkStart w:id="1" w:name="_Toc7088241"/>
      <w:r w:rsidRPr="009F4AD3">
        <w:rPr>
          <w:rFonts w:ascii="Times New Roman" w:hAnsi="Times New Roman" w:cs="Times New Roman"/>
          <w:color w:val="auto"/>
        </w:rPr>
        <w:lastRenderedPageBreak/>
        <w:t>ДОКУМЕНТАЦИЯ О ЗАКУПКЕ</w:t>
      </w:r>
      <w:bookmarkEnd w:id="1"/>
    </w:p>
    <w:p w:rsidR="00217C26" w:rsidRPr="009F4AD3" w:rsidRDefault="00217C26" w:rsidP="00E60841">
      <w:pPr>
        <w:pStyle w:val="11"/>
        <w:jc w:val="center"/>
        <w:rPr>
          <w:rFonts w:ascii="Times New Roman" w:hAnsi="Times New Roman" w:cs="Times New Roman"/>
          <w:color w:val="auto"/>
        </w:rPr>
      </w:pPr>
      <w:bookmarkStart w:id="2" w:name="_Toc7088242"/>
      <w:r w:rsidRPr="009F4AD3">
        <w:rPr>
          <w:rFonts w:ascii="Times New Roman" w:hAnsi="Times New Roman" w:cs="Times New Roman"/>
          <w:color w:val="auto"/>
        </w:rPr>
        <w:t>РАЗДЕЛ I. ТЕРМИНЫ И ОПРЕДЕЛЕНИЯ</w:t>
      </w:r>
      <w:bookmarkEnd w:id="2"/>
    </w:p>
    <w:p w:rsidR="00217C26" w:rsidRPr="009F4AD3" w:rsidRDefault="00217C26" w:rsidP="004A3796">
      <w:pPr>
        <w:ind w:firstLine="567"/>
        <w:jc w:val="both"/>
      </w:pPr>
    </w:p>
    <w:p w:rsidR="00904AEA" w:rsidRPr="009F4AD3" w:rsidRDefault="00E60841" w:rsidP="00904AEA">
      <w:pPr>
        <w:ind w:firstLine="567"/>
        <w:jc w:val="both"/>
      </w:pPr>
      <w:r w:rsidRPr="009F4AD3">
        <w:rPr>
          <w:b/>
        </w:rPr>
        <w:t>Конкурс</w:t>
      </w:r>
      <w:r w:rsidR="00904AEA" w:rsidRPr="009F4AD3">
        <w:rPr>
          <w:b/>
        </w:rPr>
        <w:t xml:space="preserve"> в электронной форме, участниками которого могут быть только субъекты малого и среднего предпринимательства (далее </w:t>
      </w:r>
      <w:r w:rsidRPr="009F4AD3">
        <w:rPr>
          <w:b/>
        </w:rPr>
        <w:t>–конкурс</w:t>
      </w:r>
      <w:r w:rsidR="00B9744F" w:rsidRPr="009F4AD3">
        <w:rPr>
          <w:b/>
        </w:rPr>
        <w:t>, конкурс в электронной форме</w:t>
      </w:r>
      <w:r w:rsidR="00904AEA" w:rsidRPr="009F4AD3">
        <w:rPr>
          <w:b/>
        </w:rPr>
        <w:t>)</w:t>
      </w:r>
      <w:r w:rsidR="00904AEA" w:rsidRPr="009F4AD3">
        <w:t xml:space="preserve"> - конкурентная закупка, являющаяся формой проведения торгов, при которой победителем </w:t>
      </w:r>
      <w:r w:rsidR="0056679D" w:rsidRPr="009F4AD3">
        <w:t>конкурса признается участник закупки</w:t>
      </w:r>
      <w:r w:rsidR="00611F44" w:rsidRPr="009F4AD3">
        <w:t xml:space="preserve"> </w:t>
      </w:r>
      <w:r w:rsidR="0056679D" w:rsidRPr="009F4AD3">
        <w:t>из числа субъектов малого и среднего предпринимательства, заявка на участие в конкурсе,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rsidR="00217C26" w:rsidRPr="009F4AD3" w:rsidRDefault="00217C26" w:rsidP="004A3796">
      <w:pPr>
        <w:ind w:firstLine="567"/>
        <w:jc w:val="both"/>
      </w:pPr>
      <w:r w:rsidRPr="009F4AD3">
        <w:rPr>
          <w:b/>
        </w:rPr>
        <w:t>Заказчик</w:t>
      </w:r>
      <w:r w:rsidRPr="009F4AD3">
        <w:t xml:space="preserve"> – организация, указанная в пункте 1 раздела II «Информационная карта» Документации. </w:t>
      </w:r>
    </w:p>
    <w:p w:rsidR="00906F6A" w:rsidRPr="009F4AD3" w:rsidRDefault="00906F6A" w:rsidP="004A3796">
      <w:pPr>
        <w:ind w:firstLine="567"/>
        <w:jc w:val="both"/>
      </w:pPr>
      <w:r w:rsidRPr="009F4AD3">
        <w:rPr>
          <w:b/>
        </w:rPr>
        <w:t xml:space="preserve">Электронная площадка (далее </w:t>
      </w:r>
      <w:r w:rsidR="00D62301" w:rsidRPr="009F4AD3">
        <w:rPr>
          <w:b/>
        </w:rPr>
        <w:t>Э</w:t>
      </w:r>
      <w:r w:rsidRPr="009F4AD3">
        <w:rPr>
          <w:b/>
        </w:rPr>
        <w:t>П)</w:t>
      </w:r>
      <w:r w:rsidRPr="009F4AD3">
        <w:t xml:space="preserve"> - сайт в информационно-телекоммуникационной сети «Интернет», на котором проводятся закупки в электронной форме в соответствии с Федеральным законом № 223-ФЗ, указанный в пункте 4</w:t>
      </w:r>
      <w:r w:rsidR="00611F44" w:rsidRPr="009F4AD3">
        <w:t xml:space="preserve"> </w:t>
      </w:r>
      <w:hyperlink w:anchor="_2.1._Общие_сведения_1" w:history="1">
        <w:r w:rsidRPr="009F4AD3">
          <w:rPr>
            <w:rStyle w:val="a9"/>
          </w:rPr>
          <w:t>раздела II «Информационная карта»</w:t>
        </w:r>
      </w:hyperlink>
      <w:r w:rsidRPr="009F4AD3">
        <w:t xml:space="preserve"> Документации.</w:t>
      </w:r>
    </w:p>
    <w:p w:rsidR="00F050BD" w:rsidRPr="009F4AD3" w:rsidRDefault="00E953B1" w:rsidP="00E953B1">
      <w:pPr>
        <w:ind w:firstLine="567"/>
        <w:jc w:val="both"/>
      </w:pPr>
      <w:r w:rsidRPr="009F4AD3">
        <w:rPr>
          <w:b/>
        </w:rPr>
        <w:t>Оператор Электронной площадки (далее Оператор ЭП)</w:t>
      </w:r>
      <w:r w:rsidRPr="009F4AD3">
        <w:t xml:space="preserve"> – </w:t>
      </w:r>
      <w:r w:rsidR="00F050BD" w:rsidRPr="009F4AD3">
        <w:t>являющееся коммерческой 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конкурентных закупок в электронной форме в соответствии с положениями Федерального закона № 223-ФЗ.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положений Федерального закона № 223-ФЗ.</w:t>
      </w:r>
    </w:p>
    <w:p w:rsidR="00E953B1" w:rsidRPr="009F4AD3" w:rsidRDefault="00E953B1" w:rsidP="00E953B1">
      <w:pPr>
        <w:ind w:firstLine="567"/>
        <w:jc w:val="both"/>
      </w:pPr>
      <w:r w:rsidRPr="009F4AD3">
        <w:rPr>
          <w:b/>
        </w:rPr>
        <w:t>Регламент работы ЭП</w:t>
      </w:r>
      <w:r w:rsidRPr="009F4AD3">
        <w:t xml:space="preserve"> – документы Оператора ЭП, регламентирующие порядок проведения закупок на ЭП в соответствии с ФЗ от 18.07.2011 г. № 22</w:t>
      </w:r>
      <w:r w:rsidR="00AD3230" w:rsidRPr="009F4AD3">
        <w:t>3-ФЗ и деятельность Оператора Э</w:t>
      </w:r>
      <w:r w:rsidRPr="009F4AD3">
        <w:t>П по обеспечению проведения закупок в соответствии с ФЗ от 18.07.2011 г. № 223-ФЗ.</w:t>
      </w:r>
    </w:p>
    <w:p w:rsidR="00F050BD" w:rsidRPr="009F4AD3" w:rsidRDefault="00F050BD" w:rsidP="00F050BD">
      <w:pPr>
        <w:ind w:firstLine="567"/>
        <w:jc w:val="both"/>
        <w:rPr>
          <w:rFonts w:eastAsia="Calibri"/>
        </w:rPr>
      </w:pPr>
      <w:r w:rsidRPr="009F4AD3">
        <w:rPr>
          <w:rFonts w:eastAsia="Calibri"/>
          <w:b/>
        </w:rPr>
        <w:t>Единая информационная система (либо "ЕИС")</w:t>
      </w:r>
      <w:r w:rsidRPr="009F4AD3">
        <w:rPr>
          <w:rFonts w:eastAsia="Calibri"/>
        </w:rPr>
        <w:t xml:space="preserve"> – официальный сайт единой информационной системы в сфере закупок товаров, работ, услуг для обеспечения государственных и муниципальных нужд в информационно-телекоммуникационной сети «Интернет» (</w:t>
      </w:r>
      <w:hyperlink r:id="rId17" w:history="1">
        <w:r w:rsidRPr="009F4AD3">
          <w:rPr>
            <w:rFonts w:eastAsia="Calibri"/>
            <w:u w:val="single"/>
          </w:rPr>
          <w:t>www.zakupki.gov.ru</w:t>
        </w:r>
      </w:hyperlink>
      <w:r w:rsidRPr="009F4AD3">
        <w:rPr>
          <w:rFonts w:eastAsia="Calibri"/>
        </w:rPr>
        <w:t>).</w:t>
      </w:r>
    </w:p>
    <w:p w:rsidR="00F050BD" w:rsidRPr="009F4AD3" w:rsidRDefault="00F050BD" w:rsidP="00F050BD">
      <w:pPr>
        <w:ind w:firstLine="567"/>
        <w:jc w:val="both"/>
      </w:pPr>
      <w:r w:rsidRPr="009F4AD3">
        <w:rPr>
          <w:b/>
        </w:rPr>
        <w:t>Документация о закупке (далее также – Документация)</w:t>
      </w:r>
      <w:r w:rsidRPr="009F4AD3">
        <w:t xml:space="preserve"> – настоящая документация, содержащая установленные </w:t>
      </w:r>
      <w:r w:rsidRPr="009F4AD3">
        <w:rPr>
          <w:rFonts w:eastAsia="Calibri"/>
        </w:rPr>
        <w:t>Федеральным законом №223-ФЗ</w:t>
      </w:r>
      <w:r w:rsidRPr="009F4AD3">
        <w:t xml:space="preserve"> и </w:t>
      </w:r>
      <w:hyperlink r:id="rId18" w:history="1">
        <w:r w:rsidRPr="009F4AD3">
          <w:rPr>
            <w:rStyle w:val="a9"/>
            <w:rFonts w:eastAsia="Calibri"/>
          </w:rPr>
          <w:t>Положением о закупке товаров, работ, услуг Сургутского городского муниципального унитарного предприятия "Городские тепловые сети"</w:t>
        </w:r>
      </w:hyperlink>
      <w:r w:rsidRPr="009F4AD3">
        <w:rPr>
          <w:rFonts w:eastAsia="Calibri"/>
        </w:rPr>
        <w:t xml:space="preserve"> (далее - Положение о закупке)</w:t>
      </w:r>
      <w:r w:rsidRPr="009F4AD3">
        <w:t xml:space="preserve"> сведения о конкурсе в электронной форме.</w:t>
      </w:r>
    </w:p>
    <w:p w:rsidR="00F050BD" w:rsidRPr="009F4AD3" w:rsidRDefault="00F050BD" w:rsidP="00F050BD">
      <w:pPr>
        <w:ind w:firstLine="567"/>
        <w:jc w:val="both"/>
      </w:pPr>
      <w:r w:rsidRPr="009F4AD3">
        <w:rPr>
          <w:b/>
        </w:rPr>
        <w:t xml:space="preserve">Извещение о закупке – </w:t>
      </w:r>
      <w:r w:rsidRPr="009F4AD3">
        <w:t xml:space="preserve">документ, содержащий установленные </w:t>
      </w:r>
      <w:r w:rsidRPr="009F4AD3">
        <w:rPr>
          <w:rFonts w:eastAsia="Calibri"/>
        </w:rPr>
        <w:t>Федеральным законом №223-ФЗ</w:t>
      </w:r>
      <w:r w:rsidRPr="009F4AD3">
        <w:t xml:space="preserve"> и </w:t>
      </w:r>
      <w:r w:rsidRPr="009F4AD3">
        <w:rPr>
          <w:rFonts w:eastAsia="Calibri"/>
        </w:rPr>
        <w:t xml:space="preserve">Положением о закупке </w:t>
      </w:r>
      <w:r w:rsidRPr="009F4AD3">
        <w:t>сведения о конкурсе в электронной форме, которые должны соответствовать содержащимся в настоящей Документации сведениям.</w:t>
      </w:r>
    </w:p>
    <w:p w:rsidR="00217C26" w:rsidRPr="009F4AD3" w:rsidRDefault="00217C26" w:rsidP="004A3796">
      <w:pPr>
        <w:ind w:firstLine="567"/>
        <w:jc w:val="both"/>
      </w:pPr>
      <w:r w:rsidRPr="009F4AD3">
        <w:rPr>
          <w:b/>
        </w:rPr>
        <w:t>Заявка на участие в закупке (далее также - Заявка)</w:t>
      </w:r>
      <w:r w:rsidRPr="009F4AD3">
        <w:t xml:space="preserve"> – комплект документов, требования к содержанию, форме, оформлению и составу которых установлены Положением о закупке и </w:t>
      </w:r>
      <w:r w:rsidR="00463064" w:rsidRPr="009F4AD3">
        <w:t>настоящей Документацией</w:t>
      </w:r>
      <w:r w:rsidRPr="009F4AD3">
        <w:t xml:space="preserve">, предоставляемый Заказчику Участником в закупке в порядке, предусмотренном Положением о закупке и </w:t>
      </w:r>
      <w:r w:rsidR="00463064" w:rsidRPr="009F4AD3">
        <w:t>настоящей Документацией,</w:t>
      </w:r>
      <w:r w:rsidRPr="009F4AD3">
        <w:t xml:space="preserve"> в целях участия в </w:t>
      </w:r>
      <w:r w:rsidR="00F050BD" w:rsidRPr="009F4AD3">
        <w:t xml:space="preserve">конкурсе </w:t>
      </w:r>
      <w:r w:rsidR="00F050BD" w:rsidRPr="009F4AD3">
        <w:lastRenderedPageBreak/>
        <w:t>в электронной форме</w:t>
      </w:r>
      <w:r w:rsidRPr="009F4AD3">
        <w:t>.</w:t>
      </w:r>
      <w:r w:rsidR="004C313F" w:rsidRPr="009F4AD3">
        <w:t xml:space="preserve"> </w:t>
      </w:r>
      <w:r w:rsidR="001B3465" w:rsidRPr="009F4AD3">
        <w:t>Для целей настоящей Документации</w:t>
      </w:r>
      <w:r w:rsidR="004C313F" w:rsidRPr="009F4AD3">
        <w:t xml:space="preserve"> </w:t>
      </w:r>
      <w:r w:rsidR="001B3465" w:rsidRPr="009F4AD3">
        <w:t>Заявкой также признаются взятые в совокупности первая и вторая часть заявки, а также ценовое предложение участника, если явным образом не определено иное.</w:t>
      </w:r>
    </w:p>
    <w:p w:rsidR="00F050BD" w:rsidRPr="009F4AD3" w:rsidRDefault="00F050BD" w:rsidP="004A3796">
      <w:pPr>
        <w:ind w:firstLine="567"/>
        <w:jc w:val="both"/>
      </w:pPr>
      <w:r w:rsidRPr="009F4AD3">
        <w:t>Заявка имеет правовой статус оферты и будет рассматриваться Заказчиком в соответствии с этим.</w:t>
      </w:r>
    </w:p>
    <w:p w:rsidR="00217C26" w:rsidRPr="009F4AD3" w:rsidRDefault="00217C26" w:rsidP="004A3796">
      <w:pPr>
        <w:ind w:firstLine="567"/>
        <w:jc w:val="both"/>
      </w:pPr>
      <w:r w:rsidRPr="009F4AD3">
        <w:rPr>
          <w:b/>
        </w:rPr>
        <w:t>Участник закупки (далее также - Участник)</w:t>
      </w:r>
      <w:r w:rsidRPr="009F4AD3">
        <w:t xml:space="preserve"> – любое юридическое лицо или несколько юридических лиц,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в том числе индивидуальный предприниматель или несколько индивидуальных предпринимателей, выступающих на стороне одного Участника.</w:t>
      </w:r>
    </w:p>
    <w:p w:rsidR="00217C26" w:rsidRPr="009F4AD3" w:rsidRDefault="00217C26" w:rsidP="004A3796">
      <w:pPr>
        <w:ind w:firstLine="567"/>
        <w:jc w:val="both"/>
      </w:pPr>
      <w:r w:rsidRPr="009F4AD3">
        <w:t xml:space="preserve">Для всех Участников устанавливаются единые требования. </w:t>
      </w:r>
    </w:p>
    <w:p w:rsidR="008D76BF" w:rsidRPr="009F4AD3" w:rsidRDefault="00217C26" w:rsidP="004A3796">
      <w:pPr>
        <w:ind w:firstLine="567"/>
        <w:jc w:val="both"/>
      </w:pPr>
      <w:r w:rsidRPr="009F4AD3">
        <w:rPr>
          <w:b/>
        </w:rPr>
        <w:t xml:space="preserve">Победитель </w:t>
      </w:r>
      <w:r w:rsidR="008D76BF" w:rsidRPr="009F4AD3">
        <w:rPr>
          <w:b/>
        </w:rPr>
        <w:t>конкурса</w:t>
      </w:r>
      <w:r w:rsidRPr="009F4AD3">
        <w:rPr>
          <w:b/>
        </w:rPr>
        <w:t xml:space="preserve"> (далее также – Победитель)</w:t>
      </w:r>
      <w:r w:rsidRPr="009F4AD3">
        <w:t xml:space="preserve"> – Участник </w:t>
      </w:r>
      <w:r w:rsidR="008D76BF" w:rsidRPr="009F4AD3">
        <w:t>конкурса в электронной форме</w:t>
      </w:r>
      <w:r w:rsidRPr="009F4AD3">
        <w:t xml:space="preserve">, </w:t>
      </w:r>
      <w:r w:rsidR="008D76BF" w:rsidRPr="009F4AD3">
        <w:t>заявка на участие, окончательное предложение</w:t>
      </w:r>
      <w:r w:rsidRPr="009F4AD3">
        <w:t xml:space="preserve"> которого соответствует требованиям, установленным </w:t>
      </w:r>
      <w:r w:rsidR="008D76BF" w:rsidRPr="009F4AD3">
        <w:t xml:space="preserve">настоящей Документацией </w:t>
      </w:r>
      <w:r w:rsidRPr="009F4AD3">
        <w:t xml:space="preserve">о закупке, </w:t>
      </w:r>
      <w:r w:rsidR="008D76BF" w:rsidRPr="009F4AD3">
        <w:t xml:space="preserve">и заявка, окончательное предложение которого по результатам сопоставления заявок, окончательных предложений на основании указанных в Документации о закупке критериев оценки содержит лучшие условия исполнения договора. </w:t>
      </w:r>
    </w:p>
    <w:p w:rsidR="00217C26" w:rsidRPr="009F4AD3" w:rsidRDefault="00217C26" w:rsidP="004A3796">
      <w:pPr>
        <w:ind w:firstLine="567"/>
        <w:jc w:val="both"/>
      </w:pPr>
      <w:r w:rsidRPr="009F4AD3">
        <w:rPr>
          <w:b/>
        </w:rPr>
        <w:t>Начальная (максимальная) цена договора</w:t>
      </w:r>
      <w:r w:rsidRPr="009F4AD3">
        <w:t xml:space="preserve"> – предельно допустимая цена договора, определяемая в пункте 1</w:t>
      </w:r>
      <w:r w:rsidR="00850E3E" w:rsidRPr="009F4AD3">
        <w:t>5</w:t>
      </w:r>
      <w:r w:rsidRPr="009F4AD3">
        <w:t xml:space="preserve"> раздела II «Информационная карта» Документации.</w:t>
      </w:r>
    </w:p>
    <w:p w:rsidR="00904AEA" w:rsidRPr="009F4AD3" w:rsidRDefault="00904AEA" w:rsidP="00904AEA">
      <w:pPr>
        <w:ind w:firstLine="567"/>
        <w:jc w:val="both"/>
      </w:pPr>
      <w:r w:rsidRPr="009F4AD3">
        <w:rPr>
          <w:b/>
        </w:rPr>
        <w:t>Субъект МСП</w:t>
      </w:r>
      <w:r w:rsidRPr="009F4AD3">
        <w:t xml:space="preserve"> – субъект малого и среднего предпринимательства, признаваемый таковым в соответствии с законодательством Российской Федерации.</w:t>
      </w:r>
    </w:p>
    <w:p w:rsidR="001A0F0D" w:rsidRPr="009F4AD3" w:rsidRDefault="001A0F0D" w:rsidP="00144C23">
      <w:pPr>
        <w:ind w:firstLine="567"/>
        <w:jc w:val="both"/>
      </w:pPr>
      <w:r w:rsidRPr="009F4AD3">
        <w:rPr>
          <w:b/>
        </w:rPr>
        <w:t xml:space="preserve">Электронная подпись </w:t>
      </w:r>
      <w:r w:rsidRPr="009F4AD3">
        <w:t>– усиленная квалифицированная электронная подпись, полученная и признаваемая в соответствии с Федеральным законом от 06.04.2011 № 63-ФЗ «Об электронной подписи».</w:t>
      </w:r>
    </w:p>
    <w:p w:rsidR="001A0F0D" w:rsidRPr="009F4AD3" w:rsidRDefault="001A0F0D" w:rsidP="001A0F0D">
      <w:pPr>
        <w:ind w:firstLine="567"/>
        <w:jc w:val="both"/>
      </w:pPr>
      <w:r w:rsidRPr="009F4AD3">
        <w:t>Размещенное на ЭП и в ЕИС Извещение о закупке вместе с настоящей Документацией, являются приглашением делать оферты и должны рассматриваться Участниками в соответствии с этим.</w:t>
      </w:r>
    </w:p>
    <w:p w:rsidR="008D76BF" w:rsidRPr="009F4AD3" w:rsidRDefault="008D76BF" w:rsidP="008D76BF">
      <w:pPr>
        <w:ind w:firstLine="567"/>
        <w:jc w:val="both"/>
      </w:pPr>
      <w:r w:rsidRPr="009F4AD3">
        <w:t>Участник несет все расходы, связанные с участием в конкурсе, в том числе с подготовкой и предоставлением Заявки и иной документации, а Заказчик не имеет обязательств по этим расходам независимо от итогов конкурса, а также оснований его завершения, если иное не предусмотрено законодательством Российской Федерации.</w:t>
      </w:r>
    </w:p>
    <w:p w:rsidR="008D76BF" w:rsidRPr="009F4AD3" w:rsidRDefault="008D76BF" w:rsidP="008D76BF">
      <w:pPr>
        <w:pStyle w:val="rvps9"/>
        <w:ind w:firstLine="567"/>
      </w:pPr>
      <w:r w:rsidRPr="009F4AD3">
        <w:t>Участник не вправе требовать возмещения убытков, понесенных им в ходе подготовки к конкурсу и проведения конкурса, если иное не предусмотрено законодательством Российской Федерации.</w:t>
      </w:r>
    </w:p>
    <w:p w:rsidR="008D76BF" w:rsidRPr="009F4AD3" w:rsidRDefault="008D76BF" w:rsidP="004A3796">
      <w:pPr>
        <w:ind w:firstLine="567"/>
        <w:jc w:val="both"/>
        <w:sectPr w:rsidR="008D76BF" w:rsidRPr="009F4AD3" w:rsidSect="003D7E7D">
          <w:pgSz w:w="11906" w:h="16838"/>
          <w:pgMar w:top="1134" w:right="850" w:bottom="1134" w:left="851" w:header="708" w:footer="708" w:gutter="0"/>
          <w:cols w:space="708"/>
          <w:docGrid w:linePitch="360"/>
        </w:sectPr>
      </w:pPr>
    </w:p>
    <w:p w:rsidR="00217C26" w:rsidRPr="009F4AD3" w:rsidRDefault="00217C26" w:rsidP="00776292">
      <w:pPr>
        <w:pStyle w:val="11"/>
        <w:jc w:val="center"/>
        <w:rPr>
          <w:rFonts w:ascii="Times New Roman" w:hAnsi="Times New Roman" w:cs="Times New Roman"/>
          <w:color w:val="auto"/>
        </w:rPr>
      </w:pPr>
      <w:bookmarkStart w:id="3" w:name="_Toc454968236"/>
      <w:bookmarkStart w:id="4" w:name="_Toc525906698"/>
      <w:bookmarkStart w:id="5" w:name="_Toc7088243"/>
      <w:r w:rsidRPr="009F4AD3">
        <w:rPr>
          <w:rFonts w:ascii="Times New Roman" w:hAnsi="Times New Roman" w:cs="Times New Roman"/>
          <w:color w:val="auto"/>
        </w:rPr>
        <w:lastRenderedPageBreak/>
        <w:t>РАЗДЕЛ II. ИНФОРМАЦИОННАЯ КАРТА</w:t>
      </w:r>
      <w:bookmarkStart w:id="6" w:name="_2.1._Общие_сведения"/>
      <w:bookmarkStart w:id="7" w:name="_Toc454968237"/>
      <w:bookmarkStart w:id="8" w:name="_Toc525906699"/>
      <w:bookmarkEnd w:id="3"/>
      <w:bookmarkEnd w:id="4"/>
      <w:bookmarkEnd w:id="6"/>
      <w:bookmarkEnd w:id="5"/>
    </w:p>
    <w:p w:rsidR="00217C26" w:rsidRPr="009F4AD3" w:rsidRDefault="00217C26" w:rsidP="00776292">
      <w:pPr>
        <w:pStyle w:val="22"/>
        <w:spacing w:line="360" w:lineRule="auto"/>
        <w:jc w:val="center"/>
        <w:rPr>
          <w:rFonts w:ascii="Times New Roman" w:hAnsi="Times New Roman" w:cs="Times New Roman"/>
          <w:color w:val="auto"/>
          <w:szCs w:val="28"/>
        </w:rPr>
      </w:pPr>
      <w:bookmarkStart w:id="9" w:name="_2.1._Общие_сведения_1"/>
      <w:bookmarkStart w:id="10" w:name="_Toc7088244"/>
      <w:bookmarkEnd w:id="9"/>
      <w:r w:rsidRPr="009F4AD3">
        <w:rPr>
          <w:rFonts w:ascii="Times New Roman" w:hAnsi="Times New Roman" w:cs="Times New Roman"/>
          <w:color w:val="auto"/>
          <w:szCs w:val="28"/>
        </w:rPr>
        <w:t>2.1. Общие сведения о закупке</w:t>
      </w:r>
      <w:bookmarkEnd w:id="7"/>
      <w:bookmarkEnd w:id="8"/>
      <w:bookmarkEnd w:id="10"/>
    </w:p>
    <w:tbl>
      <w:tblPr>
        <w:tblW w:w="10774" w:type="dxa"/>
        <w:tblInd w:w="-176" w:type="dxa"/>
        <w:tblLayout w:type="fixed"/>
        <w:tblLook w:val="0000"/>
      </w:tblPr>
      <w:tblGrid>
        <w:gridCol w:w="710"/>
        <w:gridCol w:w="2409"/>
        <w:gridCol w:w="7655"/>
      </w:tblGrid>
      <w:tr w:rsidR="00217C26" w:rsidRPr="009F4AD3" w:rsidTr="00717A74">
        <w:trPr>
          <w:tblHeader/>
        </w:trPr>
        <w:tc>
          <w:tcPr>
            <w:tcW w:w="710" w:type="dxa"/>
            <w:tcBorders>
              <w:top w:val="single" w:sz="4" w:space="0" w:color="auto"/>
              <w:left w:val="single" w:sz="4" w:space="0" w:color="auto"/>
              <w:bottom w:val="single" w:sz="4" w:space="0" w:color="auto"/>
              <w:right w:val="single" w:sz="4" w:space="0" w:color="auto"/>
            </w:tcBorders>
            <w:shd w:val="clear" w:color="auto" w:fill="E6E6E6"/>
            <w:vAlign w:val="center"/>
          </w:tcPr>
          <w:p w:rsidR="00BA2DDD" w:rsidRPr="009F4AD3" w:rsidRDefault="00217C26" w:rsidP="00193AA3">
            <w:pPr>
              <w:ind w:left="26" w:hanging="34"/>
              <w:jc w:val="center"/>
            </w:pPr>
            <w:r w:rsidRPr="009F4AD3">
              <w:t>№</w:t>
            </w:r>
          </w:p>
          <w:p w:rsidR="00217C26" w:rsidRPr="009F4AD3" w:rsidRDefault="00217C26" w:rsidP="00193AA3">
            <w:pPr>
              <w:ind w:left="26" w:hanging="34"/>
              <w:jc w:val="center"/>
            </w:pPr>
            <w:r w:rsidRPr="009F4AD3">
              <w:t>п/п</w:t>
            </w:r>
          </w:p>
        </w:tc>
        <w:tc>
          <w:tcPr>
            <w:tcW w:w="2409"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9F4AD3" w:rsidRDefault="00217C26" w:rsidP="00BA2DDD">
            <w:pPr>
              <w:jc w:val="both"/>
            </w:pPr>
            <w:r w:rsidRPr="009F4AD3">
              <w:t>Наименование п/п</w:t>
            </w:r>
          </w:p>
        </w:tc>
        <w:tc>
          <w:tcPr>
            <w:tcW w:w="7655"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9F4AD3" w:rsidRDefault="00217C26" w:rsidP="00BA2DDD">
            <w:pPr>
              <w:jc w:val="both"/>
            </w:pPr>
            <w:r w:rsidRPr="009F4AD3">
              <w:t>Содержание п/п</w:t>
            </w:r>
          </w:p>
        </w:tc>
      </w:tr>
      <w:tr w:rsidR="00217C26" w:rsidRPr="009F4AD3" w:rsidTr="00717A74">
        <w:tc>
          <w:tcPr>
            <w:tcW w:w="710" w:type="dxa"/>
            <w:tcBorders>
              <w:top w:val="single" w:sz="4" w:space="0" w:color="auto"/>
              <w:left w:val="single" w:sz="4" w:space="0" w:color="auto"/>
              <w:right w:val="single" w:sz="4" w:space="0" w:color="auto"/>
            </w:tcBorders>
          </w:tcPr>
          <w:p w:rsidR="00217C26" w:rsidRPr="009F4AD3" w:rsidRDefault="00217C26" w:rsidP="00193AA3">
            <w:pPr>
              <w:pStyle w:val="ad"/>
              <w:numPr>
                <w:ilvl w:val="0"/>
                <w:numId w:val="23"/>
              </w:numPr>
              <w:ind w:left="26" w:hanging="34"/>
              <w:jc w:val="both"/>
            </w:pPr>
            <w:bookmarkStart w:id="11" w:name="_Ref368314103"/>
          </w:p>
        </w:tc>
        <w:bookmarkEnd w:id="11"/>
        <w:tc>
          <w:tcPr>
            <w:tcW w:w="2409" w:type="dxa"/>
            <w:tcBorders>
              <w:top w:val="single" w:sz="4" w:space="0" w:color="auto"/>
              <w:left w:val="single" w:sz="4" w:space="0" w:color="auto"/>
              <w:bottom w:val="single" w:sz="4" w:space="0" w:color="auto"/>
              <w:right w:val="single" w:sz="4" w:space="0" w:color="auto"/>
            </w:tcBorders>
            <w:shd w:val="clear" w:color="auto" w:fill="F2F2F2"/>
          </w:tcPr>
          <w:p w:rsidR="00217C26" w:rsidRPr="009F4AD3" w:rsidRDefault="00217C26" w:rsidP="00587BB0">
            <w:pPr>
              <w:pStyle w:val="rvps1"/>
              <w:jc w:val="left"/>
            </w:pPr>
            <w:r w:rsidRPr="009F4AD3">
              <w:rPr>
                <w:bCs/>
              </w:rPr>
              <w:t>Фирменное наименование, место нахождения, почтовый адрес, адрес электронной почты, номер контактного телефона Заказчика</w:t>
            </w:r>
          </w:p>
        </w:tc>
        <w:tc>
          <w:tcPr>
            <w:tcW w:w="7655" w:type="dxa"/>
            <w:tcBorders>
              <w:top w:val="single" w:sz="4" w:space="0" w:color="auto"/>
              <w:left w:val="single" w:sz="4" w:space="0" w:color="auto"/>
              <w:bottom w:val="single" w:sz="4" w:space="0" w:color="auto"/>
              <w:right w:val="single" w:sz="4" w:space="0" w:color="auto"/>
            </w:tcBorders>
          </w:tcPr>
          <w:p w:rsidR="00AC786B" w:rsidRPr="009F4AD3" w:rsidRDefault="00AC786B" w:rsidP="00AC786B">
            <w:pPr>
              <w:pStyle w:val="Default"/>
              <w:ind w:firstLine="458"/>
              <w:jc w:val="both"/>
              <w:rPr>
                <w:bCs/>
              </w:rPr>
            </w:pPr>
            <w:r w:rsidRPr="009F4AD3">
              <w:rPr>
                <w:bCs/>
              </w:rPr>
              <w:t>Сургутское городское муниципальное унитарное предприятие "Городские тепловые сети"</w:t>
            </w:r>
          </w:p>
          <w:p w:rsidR="00AC786B" w:rsidRPr="009F4AD3" w:rsidRDefault="00AC786B" w:rsidP="00AC786B">
            <w:pPr>
              <w:pStyle w:val="Default"/>
              <w:ind w:firstLine="458"/>
              <w:jc w:val="both"/>
              <w:rPr>
                <w:bCs/>
              </w:rPr>
            </w:pPr>
            <w:r w:rsidRPr="009F4AD3">
              <w:rPr>
                <w:bCs/>
              </w:rPr>
              <w:t>Место нахождения: 628403, Ханты-Мансийский автономный округ-Югра, г. Сургут, ул. Маяковского, д. 15.</w:t>
            </w:r>
          </w:p>
          <w:p w:rsidR="00AC786B" w:rsidRPr="009F4AD3" w:rsidRDefault="00AC786B" w:rsidP="00AC786B">
            <w:pPr>
              <w:pStyle w:val="Default"/>
              <w:ind w:firstLine="458"/>
              <w:jc w:val="both"/>
              <w:rPr>
                <w:bCs/>
              </w:rPr>
            </w:pPr>
            <w:r w:rsidRPr="009F4AD3">
              <w:rPr>
                <w:bCs/>
              </w:rPr>
              <w:t>Почтовый адрес: 628403, Ханты-Мансийский автономный округ-Югра, г. Сургут, ул. Маяковского, д. 15.</w:t>
            </w:r>
          </w:p>
          <w:p w:rsidR="00AC786B" w:rsidRPr="009F4AD3" w:rsidRDefault="00AC786B" w:rsidP="00AC786B">
            <w:pPr>
              <w:pStyle w:val="Default"/>
              <w:ind w:firstLine="458"/>
              <w:jc w:val="both"/>
              <w:rPr>
                <w:bCs/>
              </w:rPr>
            </w:pPr>
            <w:r w:rsidRPr="009F4AD3">
              <w:rPr>
                <w:bCs/>
              </w:rPr>
              <w:t>Ответственное лицо Заказчика по организационным вопросам проведения конкурса:</w:t>
            </w:r>
          </w:p>
          <w:p w:rsidR="00AC786B" w:rsidRPr="009F4AD3" w:rsidRDefault="00AC786B" w:rsidP="00AC786B">
            <w:pPr>
              <w:pStyle w:val="Default"/>
              <w:ind w:firstLine="458"/>
              <w:jc w:val="both"/>
              <w:rPr>
                <w:bCs/>
              </w:rPr>
            </w:pPr>
            <w:r w:rsidRPr="009F4AD3">
              <w:rPr>
                <w:bCs/>
              </w:rPr>
              <w:t>Турусинов Владимир Андреевич</w:t>
            </w:r>
          </w:p>
          <w:p w:rsidR="00AC786B" w:rsidRPr="009F4AD3" w:rsidRDefault="00AC786B" w:rsidP="00AC786B">
            <w:pPr>
              <w:pStyle w:val="Default"/>
              <w:ind w:firstLine="458"/>
              <w:jc w:val="both"/>
              <w:rPr>
                <w:bCs/>
              </w:rPr>
            </w:pPr>
            <w:r w:rsidRPr="009F4AD3">
              <w:rPr>
                <w:bCs/>
              </w:rPr>
              <w:t>тел. + 7 (3462) 52-43-69</w:t>
            </w:r>
          </w:p>
          <w:p w:rsidR="00AC786B" w:rsidRPr="009F4AD3" w:rsidRDefault="00AC786B" w:rsidP="00AC786B">
            <w:pPr>
              <w:pStyle w:val="Default"/>
              <w:ind w:firstLine="458"/>
              <w:jc w:val="both"/>
              <w:rPr>
                <w:bCs/>
                <w:u w:val="single"/>
              </w:rPr>
            </w:pPr>
            <w:r w:rsidRPr="009F4AD3">
              <w:t>Адрес электронной почты:</w:t>
            </w:r>
            <w:hyperlink r:id="rId19" w:history="1">
              <w:r w:rsidRPr="009F4AD3">
                <w:rPr>
                  <w:rStyle w:val="a9"/>
                  <w:bCs/>
                  <w:lang w:val="en-US"/>
                </w:rPr>
                <w:t>Turusinovv</w:t>
              </w:r>
              <w:r w:rsidRPr="009F4AD3">
                <w:rPr>
                  <w:rStyle w:val="a9"/>
                  <w:bCs/>
                </w:rPr>
                <w:t>@</w:t>
              </w:r>
              <w:r w:rsidRPr="009F4AD3">
                <w:rPr>
                  <w:rStyle w:val="a9"/>
                  <w:bCs/>
                  <w:lang w:val="en-US"/>
                </w:rPr>
                <w:t>surgutgts</w:t>
              </w:r>
              <w:r w:rsidRPr="009F4AD3">
                <w:rPr>
                  <w:rStyle w:val="a9"/>
                  <w:bCs/>
                </w:rPr>
                <w:t>.</w:t>
              </w:r>
              <w:r w:rsidRPr="009F4AD3">
                <w:rPr>
                  <w:rStyle w:val="a9"/>
                  <w:bCs/>
                  <w:lang w:val="en-US"/>
                </w:rPr>
                <w:t>ru</w:t>
              </w:r>
            </w:hyperlink>
          </w:p>
          <w:p w:rsidR="00AC786B" w:rsidRPr="009F4AD3" w:rsidRDefault="00AC786B" w:rsidP="00AC786B">
            <w:pPr>
              <w:pStyle w:val="Default"/>
              <w:ind w:firstLine="458"/>
              <w:jc w:val="both"/>
              <w:rPr>
                <w:bCs/>
              </w:rPr>
            </w:pPr>
            <w:r w:rsidRPr="009F4AD3">
              <w:rPr>
                <w:bCs/>
              </w:rPr>
              <w:t>Ответственное лицо Заказчика по техническим вопросам предмета закупки:</w:t>
            </w:r>
          </w:p>
          <w:p w:rsidR="00AC786B" w:rsidRPr="009F4AD3" w:rsidRDefault="00AC786B" w:rsidP="00AC786B">
            <w:pPr>
              <w:pStyle w:val="Default"/>
              <w:ind w:firstLine="458"/>
              <w:jc w:val="both"/>
              <w:rPr>
                <w:bCs/>
              </w:rPr>
            </w:pPr>
            <w:r w:rsidRPr="009F4AD3">
              <w:rPr>
                <w:lang w:eastAsia="ru-RU"/>
              </w:rPr>
              <w:t>Маратканова Евгения Евгеньевна</w:t>
            </w:r>
          </w:p>
          <w:p w:rsidR="00AC786B" w:rsidRPr="009F4AD3" w:rsidRDefault="00AC786B" w:rsidP="00AC786B">
            <w:pPr>
              <w:pStyle w:val="Default"/>
              <w:ind w:firstLine="458"/>
              <w:jc w:val="both"/>
              <w:rPr>
                <w:bCs/>
              </w:rPr>
            </w:pPr>
            <w:r w:rsidRPr="009F4AD3">
              <w:rPr>
                <w:bCs/>
              </w:rPr>
              <w:t>тел. + 7 (3462) 52-43-19</w:t>
            </w:r>
          </w:p>
          <w:p w:rsidR="00AC786B" w:rsidRPr="009F4AD3" w:rsidRDefault="00AC786B" w:rsidP="00AC786B">
            <w:pPr>
              <w:pStyle w:val="Default"/>
              <w:ind w:firstLine="458"/>
              <w:jc w:val="both"/>
            </w:pPr>
            <w:r w:rsidRPr="009F4AD3">
              <w:t>Адрес электронной почты</w:t>
            </w:r>
            <w:r w:rsidRPr="009F4AD3">
              <w:rPr>
                <w:bCs/>
              </w:rPr>
              <w:t xml:space="preserve">: </w:t>
            </w:r>
            <w:hyperlink r:id="rId20" w:history="1">
              <w:r w:rsidRPr="009F4AD3">
                <w:rPr>
                  <w:rStyle w:val="a9"/>
                </w:rPr>
                <w:t>MaratkanovaE@surgutgts.ru</w:t>
              </w:r>
            </w:hyperlink>
          </w:p>
          <w:p w:rsidR="00AC786B" w:rsidRPr="009F4AD3" w:rsidRDefault="00AC786B" w:rsidP="00AC786B">
            <w:pPr>
              <w:pStyle w:val="Default"/>
              <w:ind w:firstLine="458"/>
              <w:jc w:val="both"/>
              <w:rPr>
                <w:bCs/>
              </w:rPr>
            </w:pPr>
            <w:r w:rsidRPr="009F4AD3">
              <w:rPr>
                <w:bCs/>
              </w:rPr>
              <w:t>Ответственное лицо Заказчика по вопросам, касающимся заключения договора:</w:t>
            </w:r>
          </w:p>
          <w:p w:rsidR="00AC786B" w:rsidRPr="009F4AD3" w:rsidRDefault="00AC786B" w:rsidP="00AC786B">
            <w:pPr>
              <w:ind w:firstLine="458"/>
              <w:jc w:val="both"/>
            </w:pPr>
            <w:r w:rsidRPr="009F4AD3">
              <w:t>Хайдуков Роман Владимирович</w:t>
            </w:r>
          </w:p>
          <w:p w:rsidR="00AC786B" w:rsidRPr="009F4AD3" w:rsidRDefault="00AC786B" w:rsidP="00AC786B">
            <w:pPr>
              <w:ind w:firstLine="458"/>
              <w:jc w:val="both"/>
            </w:pPr>
            <w:r w:rsidRPr="009F4AD3">
              <w:t>тел. + 7 (3462) 52-43-69</w:t>
            </w:r>
          </w:p>
          <w:p w:rsidR="00776292" w:rsidRPr="009F4AD3" w:rsidRDefault="00AC786B" w:rsidP="00AC786B">
            <w:pPr>
              <w:pStyle w:val="Default"/>
              <w:jc w:val="both"/>
            </w:pPr>
            <w:r w:rsidRPr="009F4AD3">
              <w:t xml:space="preserve">       Адрес электронной почты: </w:t>
            </w:r>
            <w:hyperlink r:id="rId21" w:history="1">
              <w:r w:rsidRPr="009F4AD3">
                <w:rPr>
                  <w:rStyle w:val="a9"/>
                </w:rPr>
                <w:t>HaidukovR@surgutgts.ru</w:t>
              </w:r>
            </w:hyperlink>
          </w:p>
        </w:tc>
      </w:tr>
      <w:tr w:rsidR="00217C26" w:rsidRPr="009F4AD3" w:rsidTr="00717A74">
        <w:trPr>
          <w:trHeight w:val="1110"/>
        </w:trPr>
        <w:tc>
          <w:tcPr>
            <w:tcW w:w="710" w:type="dxa"/>
            <w:tcBorders>
              <w:top w:val="single" w:sz="4" w:space="0" w:color="auto"/>
              <w:left w:val="single" w:sz="4" w:space="0" w:color="auto"/>
              <w:bottom w:val="single" w:sz="4" w:space="0" w:color="auto"/>
              <w:right w:val="single" w:sz="4" w:space="0" w:color="auto"/>
            </w:tcBorders>
          </w:tcPr>
          <w:p w:rsidR="00217C26" w:rsidRPr="009F4AD3" w:rsidRDefault="00217C26" w:rsidP="00193AA3">
            <w:pPr>
              <w:pStyle w:val="ad"/>
              <w:numPr>
                <w:ilvl w:val="0"/>
                <w:numId w:val="23"/>
              </w:numPr>
              <w:ind w:left="26" w:hanging="34"/>
              <w:jc w:val="both"/>
            </w:pPr>
            <w:bookmarkStart w:id="12" w:name="_Ref422821548"/>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217C26" w:rsidRPr="009F4AD3" w:rsidRDefault="00217C26" w:rsidP="00587BB0">
            <w:pPr>
              <w:pStyle w:val="rvps1"/>
              <w:jc w:val="left"/>
              <w:rPr>
                <w:bCs/>
              </w:rPr>
            </w:pPr>
            <w:bookmarkStart w:id="13" w:name="форма2"/>
            <w:bookmarkEnd w:id="12"/>
            <w:r w:rsidRPr="009F4AD3">
              <w:rPr>
                <w:bCs/>
              </w:rPr>
              <w:t>Особенности участия в закупке Субъектов МСП</w:t>
            </w:r>
            <w:bookmarkEnd w:id="13"/>
          </w:p>
        </w:tc>
        <w:tc>
          <w:tcPr>
            <w:tcW w:w="7655" w:type="dxa"/>
            <w:tcBorders>
              <w:top w:val="single" w:sz="4" w:space="0" w:color="auto"/>
              <w:left w:val="single" w:sz="4" w:space="0" w:color="auto"/>
              <w:bottom w:val="single" w:sz="4" w:space="0" w:color="auto"/>
              <w:right w:val="single" w:sz="4" w:space="0" w:color="auto"/>
            </w:tcBorders>
            <w:vAlign w:val="center"/>
          </w:tcPr>
          <w:p w:rsidR="00217C26" w:rsidRPr="009F4AD3" w:rsidRDefault="00624FD9" w:rsidP="00B84FBA">
            <w:pPr>
              <w:pStyle w:val="Default"/>
              <w:ind w:firstLine="567"/>
              <w:jc w:val="both"/>
              <w:rPr>
                <w:bCs/>
              </w:rPr>
            </w:pPr>
            <w:r w:rsidRPr="009F4AD3">
              <w:t xml:space="preserve">Участниками </w:t>
            </w:r>
            <w:r w:rsidR="00904AEA" w:rsidRPr="009F4AD3">
              <w:t>закупки</w:t>
            </w:r>
            <w:r w:rsidRPr="009F4AD3">
              <w:t xml:space="preserve"> могут быть только субъекты малого и среднего предпринимательства</w:t>
            </w:r>
          </w:p>
        </w:tc>
      </w:tr>
      <w:tr w:rsidR="00125E35" w:rsidRPr="009F4AD3" w:rsidTr="00717A74">
        <w:tc>
          <w:tcPr>
            <w:tcW w:w="710" w:type="dxa"/>
            <w:tcBorders>
              <w:top w:val="single" w:sz="4" w:space="0" w:color="auto"/>
              <w:left w:val="single" w:sz="4" w:space="0" w:color="auto"/>
              <w:bottom w:val="single" w:sz="4" w:space="0" w:color="auto"/>
              <w:right w:val="single" w:sz="4" w:space="0" w:color="auto"/>
            </w:tcBorders>
          </w:tcPr>
          <w:p w:rsidR="00125E35" w:rsidRPr="009F4AD3" w:rsidRDefault="00125E35" w:rsidP="00193AA3">
            <w:pPr>
              <w:pStyle w:val="rvps1"/>
              <w:numPr>
                <w:ilvl w:val="0"/>
                <w:numId w:val="23"/>
              </w:numPr>
              <w:tabs>
                <w:tab w:val="left" w:pos="0"/>
              </w:tabs>
              <w:ind w:left="26" w:hanging="34"/>
              <w:jc w:val="left"/>
            </w:pP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9F4AD3" w:rsidRDefault="00125E35" w:rsidP="00587BB0">
            <w:pPr>
              <w:pStyle w:val="rvps1"/>
              <w:jc w:val="left"/>
              <w:rPr>
                <w:bCs/>
              </w:rPr>
            </w:pPr>
            <w:r w:rsidRPr="009F4AD3">
              <w:rPr>
                <w:bCs/>
              </w:rPr>
              <w:t xml:space="preserve">Условия предоставления приоритета товарам российского происхождения, работам, услугам, выполняемым, оказываемым российскими лицами в соответствии с Постановлением Правительства РФ от 16.09.2016 № 925 «О приоритете товаров российского происхождения, работ, услуг, выполняемых, оказываемых российскими </w:t>
            </w:r>
            <w:r w:rsidRPr="009F4AD3">
              <w:rPr>
                <w:bCs/>
              </w:rPr>
              <w:lastRenderedPageBreak/>
              <w:t>лицами, по отношению к товарам, происходящим из иностранного государства, работам, услугам, выполняемым, оказываемым иностранными лицами»</w:t>
            </w:r>
          </w:p>
        </w:tc>
        <w:tc>
          <w:tcPr>
            <w:tcW w:w="7655" w:type="dxa"/>
            <w:tcBorders>
              <w:top w:val="single" w:sz="4" w:space="0" w:color="auto"/>
              <w:left w:val="single" w:sz="4" w:space="0" w:color="auto"/>
              <w:bottom w:val="single" w:sz="4" w:space="0" w:color="auto"/>
              <w:right w:val="single" w:sz="4" w:space="0" w:color="auto"/>
            </w:tcBorders>
            <w:vAlign w:val="center"/>
          </w:tcPr>
          <w:p w:rsidR="00B84FBA" w:rsidRPr="009F4AD3" w:rsidRDefault="00B84FBA" w:rsidP="00B84FBA">
            <w:pPr>
              <w:pStyle w:val="Default"/>
              <w:jc w:val="both"/>
              <w:rPr>
                <w:bCs/>
              </w:rPr>
            </w:pPr>
            <w:r w:rsidRPr="009F4AD3">
              <w:rPr>
                <w:bCs/>
              </w:rPr>
              <w:lastRenderedPageBreak/>
              <w:t>Общие условия предоставления приоритета:</w:t>
            </w:r>
          </w:p>
          <w:p w:rsidR="00B84FBA" w:rsidRPr="009F4AD3" w:rsidRDefault="00B84FBA" w:rsidP="00B84FBA">
            <w:pPr>
              <w:autoSpaceDE w:val="0"/>
              <w:autoSpaceDN w:val="0"/>
              <w:adjustRightInd w:val="0"/>
              <w:jc w:val="both"/>
              <w:rPr>
                <w:bCs/>
                <w:color w:val="000000"/>
                <w:lang w:eastAsia="en-US"/>
              </w:rPr>
            </w:pPr>
            <w:r w:rsidRPr="009F4AD3">
              <w:rPr>
                <w:bCs/>
                <w:color w:val="000000"/>
                <w:lang w:eastAsia="en-US"/>
              </w:rPr>
              <w:t xml:space="preserve">а) </w:t>
            </w:r>
            <w:r w:rsidR="00850E3E" w:rsidRPr="009F4AD3">
              <w:rPr>
                <w:rFonts w:eastAsia="Calibri"/>
                <w:color w:val="000000"/>
                <w:lang w:eastAsia="en-US"/>
              </w:rPr>
              <w:t>Участники в свободной форме указывают (декларируют) наименования страны происхождения поставляемых товаров, выполнения работ, оказания услуг</w:t>
            </w:r>
            <w:r w:rsidRPr="009F4AD3">
              <w:rPr>
                <w:bCs/>
                <w:color w:val="000000"/>
                <w:lang w:eastAsia="en-US"/>
              </w:rPr>
              <w:t xml:space="preserve">; </w:t>
            </w:r>
          </w:p>
          <w:p w:rsidR="00B84FBA" w:rsidRPr="009F4AD3" w:rsidRDefault="00B84FBA" w:rsidP="00B84FBA">
            <w:pPr>
              <w:autoSpaceDE w:val="0"/>
              <w:autoSpaceDN w:val="0"/>
              <w:adjustRightInd w:val="0"/>
              <w:jc w:val="both"/>
              <w:rPr>
                <w:bCs/>
                <w:color w:val="000000"/>
                <w:lang w:eastAsia="en-US"/>
              </w:rPr>
            </w:pPr>
            <w:r w:rsidRPr="009F4AD3">
              <w:rPr>
                <w:bCs/>
                <w:color w:val="000000"/>
                <w:lang w:eastAsia="en-US"/>
              </w:rPr>
              <w:t>б) предоставление Участником закупки недостоверных сведений о стране происхождения товара, указанного в Заявке на участие в закупке, является основанием для отстранения Участника от участия в закупке в любой момент до заключения договора (договоров). Участник закупки, с которым заключен договор (договоры) по итогам закупки, несет ответственность в соответствии с заключенным договором (договорами), а также такому Участнику закупки не возвращается обеспечение исполнения договора (договоров), если документацией о закупке предусмотрено предоставление обеспечения исполнения договора (договоров);</w:t>
            </w:r>
          </w:p>
          <w:p w:rsidR="00B84FBA" w:rsidRPr="009F4AD3" w:rsidRDefault="00B84FBA" w:rsidP="00B84FBA">
            <w:pPr>
              <w:autoSpaceDE w:val="0"/>
              <w:autoSpaceDN w:val="0"/>
              <w:adjustRightInd w:val="0"/>
              <w:jc w:val="both"/>
              <w:rPr>
                <w:bCs/>
                <w:color w:val="000000"/>
                <w:lang w:eastAsia="en-US"/>
              </w:rPr>
            </w:pPr>
            <w:r w:rsidRPr="009F4AD3">
              <w:rPr>
                <w:bCs/>
                <w:color w:val="000000"/>
                <w:lang w:eastAsia="en-US"/>
              </w:rPr>
              <w:t xml:space="preserve">в) сведения о начальной (максимальной) цене единицы каждого товара, работы, услуги, являющихся предметом закупки указаны в </w:t>
            </w:r>
            <w:hyperlink w:anchor="_РАЗДЕЛ_IV._ТЕХНИЧЕСКОЕ_1" w:history="1">
              <w:r w:rsidRPr="009F4AD3">
                <w:rPr>
                  <w:rStyle w:val="a9"/>
                  <w:iCs/>
                  <w:lang w:eastAsia="en-US"/>
                </w:rPr>
                <w:t>разделе IV</w:t>
              </w:r>
            </w:hyperlink>
            <w:r w:rsidRPr="009F4AD3">
              <w:rPr>
                <w:iCs/>
                <w:lang w:eastAsia="en-US"/>
              </w:rPr>
              <w:t xml:space="preserve"> «Техническое задание»</w:t>
            </w:r>
            <w:r w:rsidRPr="009F4AD3">
              <w:rPr>
                <w:iCs/>
                <w:color w:val="000000"/>
                <w:lang w:eastAsia="en-US"/>
              </w:rPr>
              <w:t xml:space="preserve"> Документации о закупке</w:t>
            </w:r>
            <w:r w:rsidRPr="009F4AD3">
              <w:rPr>
                <w:bCs/>
                <w:color w:val="000000"/>
                <w:lang w:eastAsia="en-US"/>
              </w:rPr>
              <w:t>;</w:t>
            </w:r>
          </w:p>
          <w:p w:rsidR="00B84FBA" w:rsidRPr="009F4AD3" w:rsidRDefault="00B84FBA" w:rsidP="00B84FBA">
            <w:pPr>
              <w:autoSpaceDE w:val="0"/>
              <w:autoSpaceDN w:val="0"/>
              <w:adjustRightInd w:val="0"/>
              <w:jc w:val="both"/>
              <w:rPr>
                <w:bCs/>
                <w:color w:val="000000"/>
                <w:lang w:eastAsia="en-US"/>
              </w:rPr>
            </w:pPr>
            <w:r w:rsidRPr="009F4AD3">
              <w:rPr>
                <w:bCs/>
                <w:color w:val="000000"/>
                <w:lang w:eastAsia="en-US"/>
              </w:rPr>
              <w:t xml:space="preserve">г)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Участника закупки, такая заявка </w:t>
            </w:r>
            <w:r w:rsidRPr="009F4AD3">
              <w:rPr>
                <w:bCs/>
                <w:color w:val="000000"/>
                <w:lang w:eastAsia="en-US"/>
              </w:rPr>
              <w:lastRenderedPageBreak/>
              <w:t>рассматривается как содержащая предложение о поставке иностранных товаров;</w:t>
            </w:r>
          </w:p>
          <w:p w:rsidR="00B84FBA" w:rsidRPr="009F4AD3" w:rsidRDefault="00B84FBA" w:rsidP="00B84FBA">
            <w:pPr>
              <w:autoSpaceDE w:val="0"/>
              <w:autoSpaceDN w:val="0"/>
              <w:adjustRightInd w:val="0"/>
              <w:jc w:val="both"/>
              <w:rPr>
                <w:bCs/>
                <w:lang w:eastAsia="en-US"/>
              </w:rPr>
            </w:pPr>
            <w:r w:rsidRPr="009F4AD3">
              <w:rPr>
                <w:bCs/>
                <w:color w:val="000000"/>
                <w:lang w:eastAsia="en-US"/>
              </w:rPr>
              <w:t>д</w:t>
            </w:r>
            <w:r w:rsidRPr="009F4AD3">
              <w:rPr>
                <w:bCs/>
                <w:lang w:eastAsia="en-US"/>
              </w:rPr>
              <w:t>)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когда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B84FBA" w:rsidRPr="009F4AD3" w:rsidRDefault="00B84FBA" w:rsidP="00B84FBA">
            <w:pPr>
              <w:autoSpaceDE w:val="0"/>
              <w:autoSpaceDN w:val="0"/>
              <w:adjustRightInd w:val="0"/>
              <w:jc w:val="both"/>
              <w:rPr>
                <w:bCs/>
                <w:color w:val="000000"/>
                <w:lang w:eastAsia="en-US"/>
              </w:rPr>
            </w:pPr>
            <w:r w:rsidRPr="009F4AD3">
              <w:rPr>
                <w:bCs/>
                <w:color w:val="000000"/>
                <w:lang w:eastAsia="en-US"/>
              </w:rPr>
              <w:t xml:space="preserve">е) </w:t>
            </w:r>
            <w:r w:rsidRPr="009F4AD3">
              <w:rPr>
                <w:bCs/>
              </w:rPr>
              <w:t>отнесения участника закупки к российским или иностранным лицам производится на основании представленной в составе заявки анкеты Участника на участие в закупке</w:t>
            </w:r>
            <w:r w:rsidRPr="009F4AD3">
              <w:rPr>
                <w:bCs/>
                <w:color w:val="000000"/>
                <w:lang w:eastAsia="en-US"/>
              </w:rPr>
              <w:t xml:space="preserve">, заполненной по </w:t>
            </w:r>
            <w:hyperlink w:anchor="_ФОРМА_2._АНКЕТА" w:history="1">
              <w:r w:rsidRPr="009F4AD3">
                <w:rPr>
                  <w:rStyle w:val="a9"/>
                  <w:bCs/>
                  <w:lang w:eastAsia="en-US"/>
                </w:rPr>
                <w:t>форме 2</w:t>
              </w:r>
            </w:hyperlink>
            <w:r w:rsidR="00850E3E" w:rsidRPr="009F4AD3">
              <w:rPr>
                <w:rStyle w:val="a9"/>
                <w:bCs/>
                <w:lang w:eastAsia="en-US"/>
              </w:rPr>
              <w:t xml:space="preserve"> </w:t>
            </w:r>
            <w:r w:rsidRPr="009F4AD3">
              <w:rPr>
                <w:lang w:eastAsia="en-US"/>
              </w:rPr>
              <w:t>раздела III «ФОРМЫ ДЛЯ ЗАПОЛНЕНИЯ УЧАСТНИКАМИ ЗАКУПКИ»</w:t>
            </w:r>
            <w:r w:rsidRPr="009F4AD3">
              <w:rPr>
                <w:bCs/>
                <w:color w:val="000000"/>
                <w:lang w:eastAsia="en-US"/>
              </w:rPr>
              <w:t>;</w:t>
            </w:r>
          </w:p>
          <w:p w:rsidR="00B84FBA" w:rsidRPr="009F4AD3" w:rsidRDefault="00B84FBA" w:rsidP="00B84FBA">
            <w:pPr>
              <w:autoSpaceDE w:val="0"/>
              <w:autoSpaceDN w:val="0"/>
              <w:adjustRightInd w:val="0"/>
              <w:jc w:val="both"/>
              <w:rPr>
                <w:bCs/>
                <w:color w:val="000000"/>
                <w:lang w:eastAsia="en-US"/>
              </w:rPr>
            </w:pPr>
            <w:r w:rsidRPr="009F4AD3">
              <w:rPr>
                <w:bCs/>
                <w:color w:val="000000"/>
                <w:lang w:eastAsia="en-US"/>
              </w:rPr>
              <w:t>ж) в договоре (договорах), заключенном по результатам закупки, указывается страна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 (договоры);</w:t>
            </w:r>
          </w:p>
          <w:p w:rsidR="00B84FBA" w:rsidRPr="009F4AD3" w:rsidRDefault="00B84FBA" w:rsidP="00B84FBA">
            <w:pPr>
              <w:autoSpaceDE w:val="0"/>
              <w:autoSpaceDN w:val="0"/>
              <w:adjustRightInd w:val="0"/>
              <w:jc w:val="both"/>
              <w:rPr>
                <w:bCs/>
                <w:color w:val="000000"/>
                <w:lang w:eastAsia="en-US"/>
              </w:rPr>
            </w:pPr>
            <w:r w:rsidRPr="009F4AD3">
              <w:rPr>
                <w:bCs/>
                <w:color w:val="000000"/>
                <w:lang w:eastAsia="en-US"/>
              </w:rPr>
              <w:t>з) Если победитель Закупки признан уклонившимся от заключения договора (договоров), то действует порядок заключения договора (договоров) по результатам закупки установленный в п. 1.10 Положения о закупке;</w:t>
            </w:r>
          </w:p>
          <w:p w:rsidR="00B84FBA" w:rsidRPr="009F4AD3" w:rsidRDefault="00B84FBA" w:rsidP="00B84FBA">
            <w:pPr>
              <w:pStyle w:val="Default"/>
              <w:jc w:val="both"/>
              <w:rPr>
                <w:rFonts w:eastAsia="Times New Roman"/>
                <w:bCs/>
                <w:color w:val="auto"/>
                <w:lang w:eastAsia="ru-RU"/>
              </w:rPr>
            </w:pPr>
            <w:r w:rsidRPr="009F4AD3">
              <w:rPr>
                <w:rFonts w:eastAsia="Times New Roman"/>
                <w:bCs/>
                <w:color w:val="auto"/>
                <w:lang w:eastAsia="ru-RU"/>
              </w:rPr>
              <w:t>и) при исполнении договора (договоров), заключенного с Участником закупки, которому предоставлен приоритет в соответствии с настоящим пунктом,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 (договорах).</w:t>
            </w:r>
          </w:p>
          <w:p w:rsidR="00B84FBA" w:rsidRPr="009F4AD3" w:rsidRDefault="00B84FBA" w:rsidP="00B84FBA">
            <w:pPr>
              <w:pStyle w:val="Default"/>
              <w:jc w:val="both"/>
              <w:rPr>
                <w:bCs/>
              </w:rPr>
            </w:pPr>
            <w:r w:rsidRPr="009F4AD3">
              <w:rPr>
                <w:bCs/>
              </w:rPr>
              <w:t>Приоритет не предоставляется в случаях, если:</w:t>
            </w:r>
          </w:p>
          <w:p w:rsidR="00B84FBA" w:rsidRPr="009F4AD3" w:rsidRDefault="00B84FBA" w:rsidP="00B84FBA">
            <w:pPr>
              <w:pStyle w:val="Default"/>
              <w:jc w:val="both"/>
              <w:rPr>
                <w:bCs/>
              </w:rPr>
            </w:pPr>
            <w:r w:rsidRPr="009F4AD3">
              <w:rPr>
                <w:bCs/>
              </w:rPr>
              <w:t>а) закупка признана несостоявшейся и договор заключается с единственным участником закупки;</w:t>
            </w:r>
          </w:p>
          <w:p w:rsidR="00B84FBA" w:rsidRPr="009F4AD3" w:rsidRDefault="00B84FBA" w:rsidP="00B84FBA">
            <w:pPr>
              <w:pStyle w:val="Default"/>
              <w:jc w:val="both"/>
              <w:rPr>
                <w:bCs/>
              </w:rPr>
            </w:pPr>
            <w:r w:rsidRPr="009F4AD3">
              <w:rPr>
                <w:bCs/>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B84FBA" w:rsidRPr="009F4AD3" w:rsidRDefault="00B84FBA" w:rsidP="00B84FBA">
            <w:pPr>
              <w:pStyle w:val="Default"/>
              <w:jc w:val="both"/>
              <w:rPr>
                <w:bCs/>
              </w:rPr>
            </w:pPr>
            <w:r w:rsidRPr="009F4AD3">
              <w:rPr>
                <w:bCs/>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B84FBA" w:rsidRPr="009F4AD3" w:rsidRDefault="00B84FBA" w:rsidP="00B84FBA">
            <w:pPr>
              <w:pStyle w:val="Default"/>
              <w:jc w:val="both"/>
              <w:rPr>
                <w:bCs/>
              </w:rPr>
            </w:pPr>
            <w:bookmarkStart w:id="14" w:name="P32"/>
            <w:bookmarkEnd w:id="14"/>
            <w:r w:rsidRPr="009F4AD3">
              <w:rPr>
                <w:bCs/>
              </w:rPr>
              <w:t xml:space="preserve">г) в заявке на участие в закупке содержится предложение о поставке </w:t>
            </w:r>
            <w:r w:rsidRPr="009F4AD3">
              <w:rPr>
                <w:bCs/>
              </w:rPr>
              <w:lastRenderedPageBreak/>
              <w:t>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bookmarkStart w:id="15" w:name="P33"/>
            <w:bookmarkEnd w:id="15"/>
            <w:r w:rsidRPr="009F4AD3">
              <w:rPr>
                <w:bCs/>
              </w:rPr>
              <w:t>.</w:t>
            </w:r>
          </w:p>
          <w:p w:rsidR="00B84FBA" w:rsidRPr="009F4AD3" w:rsidRDefault="00B84FBA" w:rsidP="00B84FBA">
            <w:pPr>
              <w:pStyle w:val="Default"/>
              <w:jc w:val="both"/>
              <w:rPr>
                <w:bCs/>
              </w:rPr>
            </w:pPr>
            <w:r w:rsidRPr="009F4AD3">
              <w:rPr>
                <w:bCs/>
              </w:rPr>
              <w:t>Приоритет товарам российского происхождения, работам, услугам, выполняемым, оказываемым российскими лицами устанавливается с учетом положений Генерального соглашения по тарифам и торговле 1994 года (далее ГАТТ 1994) и Договора о Евразийском экономическом союзе от 29 мая 2014 года (далее – Договор о ЕАЭС), а именно:</w:t>
            </w:r>
          </w:p>
          <w:p w:rsidR="00B84FBA" w:rsidRPr="009F4AD3" w:rsidRDefault="00B84FBA" w:rsidP="00B84FBA">
            <w:pPr>
              <w:pStyle w:val="Default"/>
              <w:jc w:val="both"/>
              <w:rPr>
                <w:bCs/>
              </w:rPr>
            </w:pPr>
            <w:r w:rsidRPr="009F4AD3">
              <w:t xml:space="preserve">- товарам происхождения из стран, присоединившихся к </w:t>
            </w:r>
            <w:r w:rsidRPr="009F4AD3">
              <w:rPr>
                <w:bCs/>
              </w:rPr>
              <w:t>Договору о ЕАЭС</w:t>
            </w:r>
            <w:r w:rsidRPr="009F4AD3">
              <w:t>, работам, услугам, выполняемым, оказываемым лицами из стран, присоединившихся к Договору о ЕАЭС, предоставляется приоритет аналогично товарам российского происхождения, работам, услугам, выполняемым, оказываемым российскими лицами;</w:t>
            </w:r>
          </w:p>
          <w:p w:rsidR="00755493" w:rsidRPr="009F4AD3" w:rsidRDefault="00B84FBA" w:rsidP="00B84FBA">
            <w:pPr>
              <w:pStyle w:val="Default"/>
              <w:jc w:val="both"/>
              <w:rPr>
                <w:bCs/>
              </w:rPr>
            </w:pPr>
            <w:r w:rsidRPr="009F4AD3">
              <w:t xml:space="preserve">- товарам происхождения из стран, присоединившихся к </w:t>
            </w:r>
            <w:r w:rsidRPr="009F4AD3">
              <w:rPr>
                <w:bCs/>
              </w:rPr>
              <w:t>ГАТТ 1994</w:t>
            </w:r>
            <w:r w:rsidRPr="009F4AD3">
              <w:t>, работам, услугам, выполняемым, оказываемым лицами из стран, присоединившихся к ГАТТ 1994, предоставляется приоритет аналогично товарам российского происхождения, работам, услугам, выполняемым, оказываемым российскими лицами, за исключением случаев, которые, в том числе, относятся к общим исключениям (статья 20 ГААТ 1994), исключениям по соображениям безопасности (статья 21 ГААТ 1994)</w:t>
            </w:r>
            <w:r w:rsidRPr="009F4AD3">
              <w:rPr>
                <w:rFonts w:eastAsia="Times New Roman"/>
                <w:bCs/>
                <w:color w:val="auto"/>
                <w:lang w:eastAsia="ru-RU"/>
              </w:rPr>
              <w:t>.</w:t>
            </w:r>
          </w:p>
        </w:tc>
      </w:tr>
      <w:tr w:rsidR="00125E35" w:rsidRPr="009F4AD3" w:rsidTr="00717A74">
        <w:trPr>
          <w:trHeight w:val="852"/>
        </w:trPr>
        <w:tc>
          <w:tcPr>
            <w:tcW w:w="710" w:type="dxa"/>
            <w:tcBorders>
              <w:top w:val="single" w:sz="4" w:space="0" w:color="auto"/>
              <w:left w:val="single" w:sz="4" w:space="0" w:color="auto"/>
              <w:right w:val="single" w:sz="4" w:space="0" w:color="auto"/>
            </w:tcBorders>
          </w:tcPr>
          <w:p w:rsidR="00125E35" w:rsidRPr="009F4AD3" w:rsidRDefault="00125E35" w:rsidP="00193AA3">
            <w:pPr>
              <w:pStyle w:val="ad"/>
              <w:numPr>
                <w:ilvl w:val="0"/>
                <w:numId w:val="23"/>
              </w:numPr>
              <w:ind w:left="26" w:hanging="34"/>
            </w:pPr>
            <w:bookmarkStart w:id="16" w:name="_Ref378108959"/>
          </w:p>
        </w:tc>
        <w:bookmarkEnd w:id="16"/>
        <w:tc>
          <w:tcPr>
            <w:tcW w:w="2409" w:type="dxa"/>
            <w:tcBorders>
              <w:top w:val="single" w:sz="4" w:space="0" w:color="auto"/>
              <w:left w:val="single" w:sz="4" w:space="0" w:color="auto"/>
              <w:right w:val="single" w:sz="4" w:space="0" w:color="auto"/>
            </w:tcBorders>
            <w:shd w:val="clear" w:color="auto" w:fill="F2F2F2"/>
          </w:tcPr>
          <w:p w:rsidR="00125E35" w:rsidRPr="009F4AD3" w:rsidRDefault="00125E35" w:rsidP="00587BB0">
            <w:pPr>
              <w:pStyle w:val="rvps1"/>
              <w:jc w:val="left"/>
              <w:rPr>
                <w:bCs/>
              </w:rPr>
            </w:pPr>
            <w:r w:rsidRPr="009F4AD3">
              <w:rPr>
                <w:bCs/>
              </w:rPr>
              <w:t>Адрес электронной площадки в информационно-телекоммуни-кационной сети</w:t>
            </w:r>
          </w:p>
          <w:p w:rsidR="00125E35" w:rsidRPr="009F4AD3" w:rsidRDefault="00125E35" w:rsidP="00125E35">
            <w:pPr>
              <w:pStyle w:val="rvps1"/>
              <w:ind w:firstLine="35"/>
              <w:jc w:val="left"/>
              <w:rPr>
                <w:bCs/>
              </w:rPr>
            </w:pPr>
            <w:r w:rsidRPr="009F4AD3">
              <w:rPr>
                <w:bCs/>
              </w:rPr>
              <w:t>«Интернет»</w:t>
            </w:r>
          </w:p>
        </w:tc>
        <w:tc>
          <w:tcPr>
            <w:tcW w:w="7655" w:type="dxa"/>
            <w:tcBorders>
              <w:top w:val="single" w:sz="4" w:space="0" w:color="auto"/>
              <w:left w:val="single" w:sz="4" w:space="0" w:color="auto"/>
              <w:right w:val="single" w:sz="4" w:space="0" w:color="auto"/>
            </w:tcBorders>
          </w:tcPr>
          <w:p w:rsidR="00A226F5" w:rsidRPr="009F4AD3" w:rsidRDefault="00A226F5" w:rsidP="00125E35">
            <w:pPr>
              <w:ind w:firstLine="567"/>
              <w:jc w:val="both"/>
            </w:pPr>
          </w:p>
          <w:p w:rsidR="00125E35" w:rsidRPr="009F4AD3" w:rsidRDefault="005747CA" w:rsidP="00125E35">
            <w:pPr>
              <w:ind w:firstLine="567"/>
              <w:jc w:val="both"/>
            </w:pPr>
            <w:r w:rsidRPr="009F4AD3">
              <w:t xml:space="preserve">Конкурс в электронной форме проводится в соответствии с правилами и с использованием функционала ЭП АО «Единая Электронная Торговая Площадка», находящейся по адресу </w:t>
            </w:r>
            <w:hyperlink r:id="rId22" w:history="1">
              <w:r w:rsidRPr="009F4AD3">
                <w:rPr>
                  <w:rStyle w:val="a9"/>
                  <w:iCs/>
                </w:rPr>
                <w:t>www.roseltorg.ru</w:t>
              </w:r>
            </w:hyperlink>
          </w:p>
        </w:tc>
      </w:tr>
      <w:tr w:rsidR="00125E35" w:rsidRPr="009F4AD3" w:rsidTr="00850E3E">
        <w:trPr>
          <w:trHeight w:val="483"/>
        </w:trPr>
        <w:tc>
          <w:tcPr>
            <w:tcW w:w="710" w:type="dxa"/>
            <w:tcBorders>
              <w:top w:val="single" w:sz="4" w:space="0" w:color="auto"/>
              <w:left w:val="single" w:sz="4" w:space="0" w:color="auto"/>
              <w:bottom w:val="single" w:sz="4" w:space="0" w:color="auto"/>
              <w:right w:val="single" w:sz="4" w:space="0" w:color="auto"/>
            </w:tcBorders>
          </w:tcPr>
          <w:p w:rsidR="00125E35" w:rsidRPr="009F4AD3" w:rsidRDefault="00125E35" w:rsidP="00193AA3">
            <w:pPr>
              <w:pStyle w:val="ad"/>
              <w:numPr>
                <w:ilvl w:val="0"/>
                <w:numId w:val="23"/>
              </w:numPr>
              <w:ind w:left="26" w:hanging="34"/>
            </w:pPr>
          </w:p>
        </w:tc>
        <w:tc>
          <w:tcPr>
            <w:tcW w:w="2409" w:type="dxa"/>
            <w:tcBorders>
              <w:top w:val="single" w:sz="4" w:space="0" w:color="auto"/>
              <w:left w:val="single" w:sz="4" w:space="0" w:color="auto"/>
              <w:bottom w:val="single" w:sz="4" w:space="0" w:color="auto"/>
              <w:right w:val="single" w:sz="4" w:space="0" w:color="auto"/>
            </w:tcBorders>
          </w:tcPr>
          <w:p w:rsidR="00125E35" w:rsidRPr="009F4AD3" w:rsidRDefault="00125E35" w:rsidP="00587BB0">
            <w:pPr>
              <w:pStyle w:val="rvps1"/>
              <w:jc w:val="left"/>
              <w:rPr>
                <w:bCs/>
              </w:rPr>
            </w:pPr>
            <w:r w:rsidRPr="009F4AD3">
              <w:rPr>
                <w:bCs/>
              </w:rPr>
              <w:t>Способ закупки и форма закупки</w:t>
            </w:r>
          </w:p>
        </w:tc>
        <w:tc>
          <w:tcPr>
            <w:tcW w:w="7655" w:type="dxa"/>
            <w:tcBorders>
              <w:top w:val="single" w:sz="4" w:space="0" w:color="auto"/>
              <w:left w:val="single" w:sz="4" w:space="0" w:color="auto"/>
              <w:bottom w:val="single" w:sz="4" w:space="0" w:color="auto"/>
              <w:right w:val="single" w:sz="4" w:space="0" w:color="auto"/>
            </w:tcBorders>
          </w:tcPr>
          <w:p w:rsidR="00125E35" w:rsidRPr="009F4AD3" w:rsidRDefault="00A226F5" w:rsidP="00A226F5">
            <w:pPr>
              <w:jc w:val="both"/>
            </w:pPr>
            <w:r w:rsidRPr="009F4AD3">
              <w:t>Конкурс в электронной форме</w:t>
            </w:r>
            <w:r w:rsidR="00850E3E" w:rsidRPr="009F4AD3">
              <w:t>, участниками которого могут быть только субъекты малого и среднего предпринимательства</w:t>
            </w:r>
          </w:p>
        </w:tc>
      </w:tr>
      <w:tr w:rsidR="00125E35" w:rsidRPr="009F4AD3" w:rsidTr="00717A74">
        <w:tc>
          <w:tcPr>
            <w:tcW w:w="710" w:type="dxa"/>
            <w:tcBorders>
              <w:top w:val="single" w:sz="4" w:space="0" w:color="auto"/>
              <w:left w:val="single" w:sz="4" w:space="0" w:color="auto"/>
              <w:bottom w:val="single" w:sz="4" w:space="0" w:color="auto"/>
              <w:right w:val="single" w:sz="4" w:space="0" w:color="auto"/>
            </w:tcBorders>
          </w:tcPr>
          <w:p w:rsidR="00125E35" w:rsidRPr="009F4AD3" w:rsidRDefault="00125E35" w:rsidP="00193AA3">
            <w:pPr>
              <w:pStyle w:val="ad"/>
              <w:numPr>
                <w:ilvl w:val="0"/>
                <w:numId w:val="23"/>
              </w:numPr>
              <w:tabs>
                <w:tab w:val="left" w:pos="0"/>
              </w:tabs>
              <w:ind w:left="26" w:hanging="34"/>
            </w:pP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9F4AD3" w:rsidRDefault="00125E35" w:rsidP="00587BB0">
            <w:pPr>
              <w:pStyle w:val="rvps1"/>
              <w:jc w:val="left"/>
              <w:rPr>
                <w:bCs/>
              </w:rPr>
            </w:pPr>
            <w:r w:rsidRPr="009F4AD3">
              <w:rPr>
                <w:bCs/>
              </w:rPr>
              <w:t>Дата размещения Извещения о закупке</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125E35" w:rsidRPr="009F4AD3" w:rsidRDefault="00125E35" w:rsidP="004958A5">
            <w:pPr>
              <w:jc w:val="both"/>
              <w:rPr>
                <w:b/>
              </w:rPr>
            </w:pPr>
            <w:r w:rsidRPr="009F4AD3">
              <w:rPr>
                <w:b/>
              </w:rPr>
              <w:t>«</w:t>
            </w:r>
            <w:r w:rsidR="00850E3E" w:rsidRPr="009F4AD3">
              <w:rPr>
                <w:b/>
              </w:rPr>
              <w:t>25</w:t>
            </w:r>
            <w:r w:rsidRPr="009F4AD3">
              <w:rPr>
                <w:b/>
              </w:rPr>
              <w:t>»</w:t>
            </w:r>
            <w:r w:rsidR="004F4B4F" w:rsidRPr="009F4AD3">
              <w:rPr>
                <w:b/>
              </w:rPr>
              <w:t xml:space="preserve"> </w:t>
            </w:r>
            <w:r w:rsidR="00B9744F" w:rsidRPr="009F4AD3">
              <w:rPr>
                <w:b/>
              </w:rPr>
              <w:t>апреля</w:t>
            </w:r>
            <w:r w:rsidR="00142627" w:rsidRPr="009F4AD3">
              <w:rPr>
                <w:b/>
              </w:rPr>
              <w:t xml:space="preserve"> </w:t>
            </w:r>
            <w:r w:rsidR="00087F17" w:rsidRPr="009F4AD3">
              <w:rPr>
                <w:b/>
              </w:rPr>
              <w:t>2019</w:t>
            </w:r>
            <w:r w:rsidRPr="009F4AD3">
              <w:rPr>
                <w:b/>
              </w:rPr>
              <w:t xml:space="preserve"> года</w:t>
            </w:r>
          </w:p>
        </w:tc>
      </w:tr>
      <w:tr w:rsidR="00125E35" w:rsidRPr="009F4AD3" w:rsidTr="00717A74">
        <w:tc>
          <w:tcPr>
            <w:tcW w:w="710" w:type="dxa"/>
            <w:tcBorders>
              <w:top w:val="single" w:sz="4" w:space="0" w:color="auto"/>
              <w:left w:val="single" w:sz="4" w:space="0" w:color="auto"/>
              <w:bottom w:val="single" w:sz="4" w:space="0" w:color="auto"/>
              <w:right w:val="single" w:sz="4" w:space="0" w:color="auto"/>
            </w:tcBorders>
          </w:tcPr>
          <w:p w:rsidR="00125E35" w:rsidRPr="009F4AD3" w:rsidRDefault="00125E35" w:rsidP="00193AA3">
            <w:pPr>
              <w:pStyle w:val="ad"/>
              <w:numPr>
                <w:ilvl w:val="0"/>
                <w:numId w:val="23"/>
              </w:numPr>
              <w:ind w:left="26" w:hanging="34"/>
            </w:pPr>
            <w:bookmarkStart w:id="17" w:name="_Ref368304315"/>
          </w:p>
        </w:tc>
        <w:bookmarkEnd w:id="17"/>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9F4AD3" w:rsidRDefault="00125E35" w:rsidP="00587BB0">
            <w:pPr>
              <w:pStyle w:val="rvps1"/>
              <w:jc w:val="left"/>
              <w:rPr>
                <w:bCs/>
              </w:rPr>
            </w:pPr>
            <w:r w:rsidRPr="009F4AD3">
              <w:rPr>
                <w:bCs/>
              </w:rPr>
              <w:t>Порядок, дата начала, дата и время окончания срока подачи Заявок на участие в закупке</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FD71F8" w:rsidRPr="009F4AD3" w:rsidRDefault="00FD71F8" w:rsidP="00FD71F8">
            <w:pPr>
              <w:suppressAutoHyphens/>
            </w:pPr>
            <w:r w:rsidRPr="009F4AD3">
              <w:t xml:space="preserve">Заявки подаются посредством ЭП по адресу: </w:t>
            </w:r>
            <w:hyperlink r:id="rId23" w:history="1">
              <w:r w:rsidRPr="009F4AD3">
                <w:rPr>
                  <w:rStyle w:val="a9"/>
                  <w:iCs/>
                </w:rPr>
                <w:t>www.roseltorg.ru</w:t>
              </w:r>
            </w:hyperlink>
            <w:r w:rsidRPr="009F4AD3">
              <w:t>,                                    в соответствии с Регламентом работы ЭП.</w:t>
            </w:r>
          </w:p>
          <w:p w:rsidR="00FD71F8" w:rsidRPr="009F4AD3" w:rsidRDefault="00FD71F8" w:rsidP="0045121B">
            <w:pPr>
              <w:suppressAutoHyphens/>
              <w:jc w:val="both"/>
              <w:rPr>
                <w:b/>
              </w:rPr>
            </w:pPr>
          </w:p>
          <w:p w:rsidR="0045121B" w:rsidRPr="009F4AD3" w:rsidRDefault="0045121B" w:rsidP="0045121B">
            <w:pPr>
              <w:suppressAutoHyphens/>
              <w:jc w:val="both"/>
            </w:pPr>
            <w:r w:rsidRPr="009F4AD3">
              <w:rPr>
                <w:b/>
              </w:rPr>
              <w:t>Дата начала срока:</w:t>
            </w:r>
            <w:r w:rsidR="00F96613" w:rsidRPr="009F4AD3">
              <w:rPr>
                <w:b/>
              </w:rPr>
              <w:t xml:space="preserve"> </w:t>
            </w:r>
            <w:r w:rsidR="00FD71F8" w:rsidRPr="009F4AD3">
              <w:t>день размещения в ЕИС Извещения о закупке и Документации о закупке.</w:t>
            </w:r>
          </w:p>
          <w:p w:rsidR="008650CB" w:rsidRPr="009F4AD3" w:rsidRDefault="008650CB" w:rsidP="0045121B">
            <w:pPr>
              <w:suppressAutoHyphens/>
              <w:jc w:val="both"/>
              <w:rPr>
                <w:b/>
              </w:rPr>
            </w:pPr>
          </w:p>
          <w:p w:rsidR="0077260C" w:rsidRPr="009F4AD3" w:rsidRDefault="0045121B" w:rsidP="00B50E1D">
            <w:pPr>
              <w:jc w:val="both"/>
            </w:pPr>
            <w:r w:rsidRPr="009F4AD3">
              <w:rPr>
                <w:b/>
              </w:rPr>
              <w:t>Дата окончания срока: 09 часов 00 минут «</w:t>
            </w:r>
            <w:r w:rsidR="0002087E" w:rsidRPr="009F4AD3">
              <w:rPr>
                <w:b/>
              </w:rPr>
              <w:t>06</w:t>
            </w:r>
            <w:r w:rsidRPr="009F4AD3">
              <w:rPr>
                <w:b/>
              </w:rPr>
              <w:t>»</w:t>
            </w:r>
            <w:r w:rsidR="00142627" w:rsidRPr="009F4AD3">
              <w:rPr>
                <w:b/>
              </w:rPr>
              <w:t xml:space="preserve"> </w:t>
            </w:r>
            <w:r w:rsidR="00850E3E" w:rsidRPr="009F4AD3">
              <w:rPr>
                <w:b/>
              </w:rPr>
              <w:t>мая</w:t>
            </w:r>
            <w:r w:rsidR="001954E1" w:rsidRPr="009F4AD3">
              <w:rPr>
                <w:b/>
              </w:rPr>
              <w:t xml:space="preserve"> </w:t>
            </w:r>
            <w:r w:rsidRPr="009F4AD3">
              <w:rPr>
                <w:b/>
              </w:rPr>
              <w:t>2019 года (время местное МСК+2, GMT +5).</w:t>
            </w:r>
          </w:p>
        </w:tc>
      </w:tr>
      <w:tr w:rsidR="00125E35" w:rsidRPr="009F4AD3" w:rsidTr="000F3E4D">
        <w:trPr>
          <w:trHeight w:val="138"/>
        </w:trPr>
        <w:tc>
          <w:tcPr>
            <w:tcW w:w="710" w:type="dxa"/>
            <w:tcBorders>
              <w:top w:val="single" w:sz="4" w:space="0" w:color="auto"/>
              <w:left w:val="single" w:sz="4" w:space="0" w:color="auto"/>
              <w:bottom w:val="single" w:sz="4" w:space="0" w:color="auto"/>
              <w:right w:val="single" w:sz="4" w:space="0" w:color="auto"/>
            </w:tcBorders>
          </w:tcPr>
          <w:p w:rsidR="00125E35" w:rsidRPr="009F4AD3" w:rsidRDefault="00125E35" w:rsidP="00193AA3">
            <w:pPr>
              <w:pStyle w:val="ad"/>
              <w:numPr>
                <w:ilvl w:val="0"/>
                <w:numId w:val="23"/>
              </w:numPr>
              <w:ind w:left="26" w:hanging="34"/>
            </w:pP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9F4AD3" w:rsidRDefault="008650CB" w:rsidP="00FB36A8">
            <w:pPr>
              <w:pStyle w:val="rvps1"/>
              <w:jc w:val="left"/>
              <w:rPr>
                <w:bCs/>
              </w:rPr>
            </w:pPr>
            <w:r w:rsidRPr="009F4AD3">
              <w:t>Место, дата и время открытия доступа к Заявкам</w:t>
            </w:r>
          </w:p>
        </w:tc>
        <w:tc>
          <w:tcPr>
            <w:tcW w:w="7655" w:type="dxa"/>
            <w:tcBorders>
              <w:top w:val="single" w:sz="4" w:space="0" w:color="auto"/>
              <w:left w:val="single" w:sz="4" w:space="0" w:color="auto"/>
              <w:bottom w:val="single" w:sz="4" w:space="0" w:color="auto"/>
              <w:right w:val="single" w:sz="4" w:space="0" w:color="auto"/>
            </w:tcBorders>
          </w:tcPr>
          <w:p w:rsidR="00B50E1D" w:rsidRPr="009F4AD3" w:rsidRDefault="00B50E1D" w:rsidP="00B50E1D">
            <w:r w:rsidRPr="009F4AD3">
              <w:t>Дата и время направления первых частей Заявок:</w:t>
            </w:r>
          </w:p>
          <w:p w:rsidR="00B50E1D" w:rsidRPr="009F4AD3" w:rsidRDefault="00B50E1D" w:rsidP="00B50E1D">
            <w:pPr>
              <w:jc w:val="both"/>
              <w:rPr>
                <w:b/>
              </w:rPr>
            </w:pPr>
            <w:r w:rsidRPr="009F4AD3">
              <w:rPr>
                <w:b/>
              </w:rPr>
              <w:t xml:space="preserve"> «</w:t>
            </w:r>
            <w:r w:rsidR="0002087E" w:rsidRPr="009F4AD3">
              <w:rPr>
                <w:b/>
              </w:rPr>
              <w:t>07</w:t>
            </w:r>
            <w:r w:rsidRPr="009F4AD3">
              <w:rPr>
                <w:b/>
              </w:rPr>
              <w:t xml:space="preserve">» </w:t>
            </w:r>
            <w:r w:rsidR="00850E3E" w:rsidRPr="009F4AD3">
              <w:rPr>
                <w:b/>
              </w:rPr>
              <w:t>мая</w:t>
            </w:r>
            <w:r w:rsidRPr="009F4AD3">
              <w:rPr>
                <w:b/>
              </w:rPr>
              <w:t xml:space="preserve"> 2019 года 09 часов 00 минут (время местное МСК+2, GMT +5).</w:t>
            </w:r>
          </w:p>
          <w:p w:rsidR="00B50E1D" w:rsidRPr="009F4AD3" w:rsidRDefault="00B50E1D" w:rsidP="00B50E1D">
            <w:r w:rsidRPr="009F4AD3">
              <w:t>Дата и время направления вторых частей Заявок:</w:t>
            </w:r>
          </w:p>
          <w:p w:rsidR="00B50E1D" w:rsidRPr="009F4AD3" w:rsidRDefault="00B50E1D" w:rsidP="00B50E1D">
            <w:pPr>
              <w:jc w:val="both"/>
              <w:rPr>
                <w:b/>
              </w:rPr>
            </w:pPr>
            <w:r w:rsidRPr="009F4AD3">
              <w:rPr>
                <w:b/>
              </w:rPr>
              <w:t>«</w:t>
            </w:r>
            <w:r w:rsidR="0002087E" w:rsidRPr="009F4AD3">
              <w:rPr>
                <w:b/>
              </w:rPr>
              <w:t>08</w:t>
            </w:r>
            <w:r w:rsidRPr="009F4AD3">
              <w:rPr>
                <w:b/>
              </w:rPr>
              <w:t xml:space="preserve">» </w:t>
            </w:r>
            <w:r w:rsidR="00850E3E" w:rsidRPr="009F4AD3">
              <w:rPr>
                <w:b/>
              </w:rPr>
              <w:t>мая</w:t>
            </w:r>
            <w:r w:rsidRPr="009F4AD3">
              <w:rPr>
                <w:b/>
              </w:rPr>
              <w:t xml:space="preserve"> 2019 года 09 часов 00 минут (время местное МСК+2, GMT +5).</w:t>
            </w:r>
          </w:p>
          <w:p w:rsidR="00125E35" w:rsidRPr="009F4AD3" w:rsidRDefault="00B50E1D" w:rsidP="00B50E1D">
            <w:pPr>
              <w:autoSpaceDE w:val="0"/>
              <w:autoSpaceDN w:val="0"/>
              <w:adjustRightInd w:val="0"/>
              <w:jc w:val="both"/>
              <w:rPr>
                <w:rFonts w:eastAsiaTheme="minorHAnsi"/>
                <w:lang w:eastAsia="en-US"/>
              </w:rPr>
            </w:pPr>
            <w:r w:rsidRPr="009F4AD3">
              <w:rPr>
                <w:iCs/>
                <w:color w:val="000000"/>
              </w:rPr>
              <w:t>Место открытия доступа к поданным в форме электронных документов Заявкам – Электронная площадка.</w:t>
            </w:r>
          </w:p>
        </w:tc>
      </w:tr>
      <w:tr w:rsidR="00125E35" w:rsidRPr="009F4AD3" w:rsidTr="00717A74">
        <w:tc>
          <w:tcPr>
            <w:tcW w:w="710" w:type="dxa"/>
            <w:tcBorders>
              <w:top w:val="single" w:sz="4" w:space="0" w:color="auto"/>
              <w:left w:val="single" w:sz="4" w:space="0" w:color="auto"/>
              <w:bottom w:val="single" w:sz="4" w:space="0" w:color="auto"/>
              <w:right w:val="single" w:sz="4" w:space="0" w:color="auto"/>
            </w:tcBorders>
          </w:tcPr>
          <w:p w:rsidR="00125E35" w:rsidRPr="009F4AD3" w:rsidRDefault="00125E35" w:rsidP="00193AA3">
            <w:pPr>
              <w:pStyle w:val="ad"/>
              <w:numPr>
                <w:ilvl w:val="0"/>
                <w:numId w:val="23"/>
              </w:numPr>
              <w:ind w:left="26" w:hanging="34"/>
            </w:pPr>
            <w:bookmarkStart w:id="18" w:name="_Ref378107245"/>
          </w:p>
        </w:tc>
        <w:bookmarkEnd w:id="18"/>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9F4AD3" w:rsidRDefault="008650CB" w:rsidP="00350D51">
            <w:pPr>
              <w:pStyle w:val="rvps1"/>
              <w:jc w:val="left"/>
              <w:rPr>
                <w:bCs/>
              </w:rPr>
            </w:pPr>
            <w:r w:rsidRPr="009F4AD3">
              <w:t xml:space="preserve">Дата </w:t>
            </w:r>
            <w:r w:rsidR="001954E1" w:rsidRPr="009F4AD3">
              <w:t xml:space="preserve">и место </w:t>
            </w:r>
            <w:r w:rsidRPr="009F4AD3">
              <w:t>рассмотрения Заявок, проведения оценки и сопоставления Заявок, подведения итогов закупки</w:t>
            </w:r>
          </w:p>
        </w:tc>
        <w:tc>
          <w:tcPr>
            <w:tcW w:w="7655" w:type="dxa"/>
            <w:tcBorders>
              <w:top w:val="single" w:sz="4" w:space="0" w:color="auto"/>
              <w:left w:val="single" w:sz="4" w:space="0" w:color="auto"/>
              <w:bottom w:val="single" w:sz="4" w:space="0" w:color="auto"/>
              <w:right w:val="single" w:sz="4" w:space="0" w:color="auto"/>
            </w:tcBorders>
          </w:tcPr>
          <w:p w:rsidR="00850E3E" w:rsidRPr="009F4AD3" w:rsidRDefault="00850E3E" w:rsidP="00850E3E">
            <w:pPr>
              <w:spacing w:after="120"/>
              <w:jc w:val="both"/>
              <w:rPr>
                <w:b/>
              </w:rPr>
            </w:pPr>
            <w:r w:rsidRPr="009F4AD3">
              <w:rPr>
                <w:b/>
              </w:rPr>
              <w:t>Рассмотрение первых частей заявок: «</w:t>
            </w:r>
            <w:r w:rsidR="0002087E" w:rsidRPr="009F4AD3">
              <w:rPr>
                <w:b/>
              </w:rPr>
              <w:t>07</w:t>
            </w:r>
            <w:r w:rsidRPr="009F4AD3">
              <w:rPr>
                <w:b/>
              </w:rPr>
              <w:t>» мая 2019 года.</w:t>
            </w:r>
          </w:p>
          <w:p w:rsidR="00850E3E" w:rsidRPr="009F4AD3" w:rsidRDefault="00850E3E" w:rsidP="00850E3E">
            <w:pPr>
              <w:spacing w:after="120"/>
              <w:jc w:val="both"/>
              <w:rPr>
                <w:b/>
              </w:rPr>
            </w:pPr>
            <w:r w:rsidRPr="009F4AD3">
              <w:rPr>
                <w:b/>
              </w:rPr>
              <w:t>Рассмотрение вторых частей заявок: «</w:t>
            </w:r>
            <w:r w:rsidR="00640F6A" w:rsidRPr="009F4AD3">
              <w:rPr>
                <w:b/>
              </w:rPr>
              <w:t>13</w:t>
            </w:r>
            <w:r w:rsidRPr="009F4AD3">
              <w:rPr>
                <w:b/>
              </w:rPr>
              <w:t>» мая 2019 года.</w:t>
            </w:r>
          </w:p>
          <w:p w:rsidR="00B50E1D" w:rsidRPr="009F4AD3" w:rsidRDefault="00850E3E" w:rsidP="00850E3E">
            <w:pPr>
              <w:spacing w:after="120"/>
            </w:pPr>
            <w:r w:rsidRPr="009F4AD3">
              <w:rPr>
                <w:b/>
              </w:rPr>
              <w:t>Подведение итогов закупки</w:t>
            </w:r>
            <w:r w:rsidRPr="009F4AD3">
              <w:t>: «</w:t>
            </w:r>
            <w:r w:rsidRPr="009F4AD3">
              <w:rPr>
                <w:b/>
              </w:rPr>
              <w:t>1</w:t>
            </w:r>
            <w:r w:rsidR="00640F6A" w:rsidRPr="009F4AD3">
              <w:rPr>
                <w:b/>
              </w:rPr>
              <w:t>4</w:t>
            </w:r>
            <w:r w:rsidRPr="009F4AD3">
              <w:rPr>
                <w:b/>
              </w:rPr>
              <w:t>» мая 2019 года</w:t>
            </w:r>
          </w:p>
          <w:p w:rsidR="000F3E4D" w:rsidRPr="009F4AD3" w:rsidRDefault="000F3E4D" w:rsidP="000F3E4D">
            <w:pPr>
              <w:pStyle w:val="af1"/>
              <w:ind w:firstLine="567"/>
              <w:jc w:val="both"/>
            </w:pPr>
            <w:r w:rsidRPr="009F4AD3">
              <w:t>Указанные этапы конкурса в электронной форме проводятся по адресу Заказчика: 628403, Ханты-Мансийский автономный округ-Югра, г. Сургут, ул. Маяковского, д. 15.</w:t>
            </w:r>
          </w:p>
          <w:p w:rsidR="00125E35" w:rsidRPr="009F4AD3" w:rsidRDefault="000F3E4D" w:rsidP="000F3E4D">
            <w:pPr>
              <w:pStyle w:val="af1"/>
              <w:ind w:firstLine="567"/>
              <w:jc w:val="both"/>
              <w:rPr>
                <w:i/>
                <w:color w:val="FF0000"/>
              </w:rPr>
            </w:pPr>
            <w:r w:rsidRPr="009F4AD3">
              <w:t>Заказчик вправе рассмотреть и оценить Заявки, подвести итоги закупки ранее указанных дат.</w:t>
            </w:r>
          </w:p>
        </w:tc>
      </w:tr>
      <w:tr w:rsidR="00125E35" w:rsidRPr="009F4AD3" w:rsidTr="00717A74">
        <w:tc>
          <w:tcPr>
            <w:tcW w:w="710" w:type="dxa"/>
            <w:tcBorders>
              <w:top w:val="single" w:sz="4" w:space="0" w:color="auto"/>
              <w:left w:val="single" w:sz="4" w:space="0" w:color="auto"/>
              <w:bottom w:val="single" w:sz="4" w:space="0" w:color="auto"/>
              <w:right w:val="single" w:sz="4" w:space="0" w:color="auto"/>
            </w:tcBorders>
          </w:tcPr>
          <w:p w:rsidR="00125E35" w:rsidRPr="009F4AD3" w:rsidRDefault="00125E35" w:rsidP="00193AA3">
            <w:pPr>
              <w:pStyle w:val="ad"/>
              <w:numPr>
                <w:ilvl w:val="0"/>
                <w:numId w:val="23"/>
              </w:numPr>
              <w:ind w:left="26" w:hanging="34"/>
            </w:pPr>
            <w:bookmarkStart w:id="19" w:name="_Ref460495542"/>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9F4AD3" w:rsidRDefault="00125E35" w:rsidP="00E52B18">
            <w:pPr>
              <w:pStyle w:val="rvps1"/>
              <w:jc w:val="left"/>
              <w:rPr>
                <w:bCs/>
              </w:rPr>
            </w:pPr>
            <w:bookmarkStart w:id="20" w:name="форма9"/>
            <w:bookmarkEnd w:id="19"/>
            <w:r w:rsidRPr="009F4AD3">
              <w:rPr>
                <w:bCs/>
              </w:rPr>
              <w:t xml:space="preserve">Форма, порядок, срок (даты начала и окончания срока) предоставления Участникам разъяснений положений </w:t>
            </w:r>
            <w:r w:rsidR="00E52B18" w:rsidRPr="009F4AD3">
              <w:rPr>
                <w:bCs/>
              </w:rPr>
              <w:t>Документации</w:t>
            </w:r>
            <w:r w:rsidRPr="009F4AD3">
              <w:rPr>
                <w:bCs/>
              </w:rPr>
              <w:t xml:space="preserve"> о закупке</w:t>
            </w:r>
            <w:bookmarkEnd w:id="20"/>
          </w:p>
        </w:tc>
        <w:tc>
          <w:tcPr>
            <w:tcW w:w="7655" w:type="dxa"/>
            <w:tcBorders>
              <w:top w:val="single" w:sz="4" w:space="0" w:color="auto"/>
              <w:left w:val="single" w:sz="4" w:space="0" w:color="auto"/>
              <w:bottom w:val="single" w:sz="4" w:space="0" w:color="auto"/>
              <w:right w:val="single" w:sz="4" w:space="0" w:color="auto"/>
            </w:tcBorders>
          </w:tcPr>
          <w:p w:rsidR="007F6E21" w:rsidRPr="009F4AD3" w:rsidRDefault="00125E35" w:rsidP="004D3FCF">
            <w:pPr>
              <w:suppressAutoHyphens/>
              <w:jc w:val="both"/>
              <w:rPr>
                <w:b/>
              </w:rPr>
            </w:pPr>
            <w:r w:rsidRPr="009F4AD3">
              <w:rPr>
                <w:b/>
              </w:rPr>
              <w:t xml:space="preserve">Дата начала срока предоставления участникам разъяснений положений </w:t>
            </w:r>
            <w:r w:rsidR="00826074" w:rsidRPr="009F4AD3">
              <w:rPr>
                <w:b/>
              </w:rPr>
              <w:t>Документации</w:t>
            </w:r>
            <w:r w:rsidRPr="009F4AD3">
              <w:rPr>
                <w:b/>
              </w:rPr>
              <w:t xml:space="preserve"> о закупке: </w:t>
            </w:r>
            <w:r w:rsidR="00D912C4" w:rsidRPr="009F4AD3">
              <w:rPr>
                <w:b/>
              </w:rPr>
              <w:t>«</w:t>
            </w:r>
            <w:r w:rsidR="00850E3E" w:rsidRPr="009F4AD3">
              <w:rPr>
                <w:b/>
              </w:rPr>
              <w:t>25</w:t>
            </w:r>
            <w:r w:rsidR="00D912C4" w:rsidRPr="009F4AD3">
              <w:rPr>
                <w:b/>
              </w:rPr>
              <w:t>»</w:t>
            </w:r>
            <w:r w:rsidR="000B44FC" w:rsidRPr="009F4AD3">
              <w:rPr>
                <w:b/>
              </w:rPr>
              <w:t xml:space="preserve"> </w:t>
            </w:r>
            <w:r w:rsidR="00850E3E" w:rsidRPr="009F4AD3">
              <w:rPr>
                <w:b/>
              </w:rPr>
              <w:t>апреля</w:t>
            </w:r>
            <w:r w:rsidR="000B44FC" w:rsidRPr="009F4AD3">
              <w:rPr>
                <w:b/>
              </w:rPr>
              <w:t xml:space="preserve"> </w:t>
            </w:r>
            <w:r w:rsidR="00087F17" w:rsidRPr="009F4AD3">
              <w:rPr>
                <w:b/>
              </w:rPr>
              <w:t>2019</w:t>
            </w:r>
            <w:r w:rsidR="00826074" w:rsidRPr="009F4AD3">
              <w:rPr>
                <w:b/>
              </w:rPr>
              <w:t xml:space="preserve"> года.</w:t>
            </w:r>
          </w:p>
          <w:p w:rsidR="00F56F00" w:rsidRPr="009F4AD3" w:rsidRDefault="00F56F00" w:rsidP="004D3FCF">
            <w:pPr>
              <w:suppressAutoHyphens/>
              <w:jc w:val="both"/>
              <w:rPr>
                <w:b/>
              </w:rPr>
            </w:pPr>
          </w:p>
          <w:p w:rsidR="00125E35" w:rsidRPr="009F4AD3" w:rsidRDefault="00125E35" w:rsidP="004D3FCF">
            <w:pPr>
              <w:suppressAutoHyphens/>
              <w:jc w:val="both"/>
              <w:rPr>
                <w:i/>
                <w:color w:val="FF0000"/>
              </w:rPr>
            </w:pPr>
            <w:r w:rsidRPr="009F4AD3">
              <w:rPr>
                <w:b/>
              </w:rPr>
              <w:t xml:space="preserve">Дата окончания срока предоставления участникам разъяснений положений </w:t>
            </w:r>
            <w:r w:rsidR="00826074" w:rsidRPr="009F4AD3">
              <w:rPr>
                <w:b/>
              </w:rPr>
              <w:t>Документации</w:t>
            </w:r>
            <w:r w:rsidRPr="009F4AD3">
              <w:rPr>
                <w:b/>
              </w:rPr>
              <w:t xml:space="preserve"> о закупке: «</w:t>
            </w:r>
            <w:r w:rsidR="0002087E" w:rsidRPr="009F4AD3">
              <w:rPr>
                <w:b/>
              </w:rPr>
              <w:t>29</w:t>
            </w:r>
            <w:r w:rsidR="00357ED7" w:rsidRPr="009F4AD3">
              <w:rPr>
                <w:b/>
              </w:rPr>
              <w:t>»</w:t>
            </w:r>
            <w:r w:rsidR="000B44FC" w:rsidRPr="009F4AD3">
              <w:rPr>
                <w:b/>
              </w:rPr>
              <w:t xml:space="preserve"> </w:t>
            </w:r>
            <w:r w:rsidR="0002087E" w:rsidRPr="009F4AD3">
              <w:rPr>
                <w:b/>
              </w:rPr>
              <w:t>апреля</w:t>
            </w:r>
            <w:r w:rsidR="000B44FC" w:rsidRPr="009F4AD3">
              <w:rPr>
                <w:b/>
              </w:rPr>
              <w:t xml:space="preserve"> </w:t>
            </w:r>
            <w:r w:rsidR="00087F17" w:rsidRPr="009F4AD3">
              <w:rPr>
                <w:b/>
              </w:rPr>
              <w:t>2019</w:t>
            </w:r>
            <w:r w:rsidR="000B44FC" w:rsidRPr="009F4AD3">
              <w:rPr>
                <w:b/>
              </w:rPr>
              <w:t xml:space="preserve"> </w:t>
            </w:r>
            <w:r w:rsidRPr="009F4AD3">
              <w:rPr>
                <w:b/>
              </w:rPr>
              <w:t>года</w:t>
            </w:r>
            <w:r w:rsidR="00677284" w:rsidRPr="009F4AD3">
              <w:rPr>
                <w:b/>
              </w:rPr>
              <w:t>.</w:t>
            </w:r>
          </w:p>
          <w:p w:rsidR="00125E35" w:rsidRPr="009F4AD3" w:rsidRDefault="00125E35" w:rsidP="00125E35">
            <w:pPr>
              <w:suppressAutoHyphens/>
              <w:ind w:firstLine="567"/>
              <w:jc w:val="both"/>
            </w:pPr>
            <w:r w:rsidRPr="009F4AD3">
              <w:t xml:space="preserve">Разъяснения положений </w:t>
            </w:r>
            <w:r w:rsidR="004D3FCF" w:rsidRPr="009F4AD3">
              <w:t xml:space="preserve">Документации </w:t>
            </w:r>
            <w:r w:rsidRPr="009F4AD3">
              <w:t>о закупке размещаются в ЕИС, на Электронной площадке в течение 3 (трех) рабочих дней с даты поступления запроса от Участника закупки, 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rsidR="00F56F00" w:rsidRPr="009F4AD3" w:rsidRDefault="00F56F00" w:rsidP="00125E35">
            <w:pPr>
              <w:suppressAutoHyphens/>
              <w:ind w:firstLine="601"/>
              <w:jc w:val="both"/>
            </w:pPr>
            <w:r w:rsidRPr="009F4AD3">
              <w:t>Запрос о разъяснении направляется посредством ЭП в порядке, предусмотренном Регламентом работы данной ЭП. При подтвержденной невозможности направить запрос о разъяснении документации посредством ЭП, заявление лица о разъяснении положений Документации о закупке может быть направлено по контактным данным Заказчика, указанным в настоящей Документации. Заказчик вправе не отвечать на запросы о разъяснении положений Документации, поступившие с нарушением требований, установленных в настоящем пункте.</w:t>
            </w:r>
          </w:p>
          <w:p w:rsidR="00F56F00" w:rsidRPr="009F4AD3" w:rsidRDefault="00F56F00" w:rsidP="00125E35">
            <w:pPr>
              <w:suppressAutoHyphens/>
              <w:ind w:firstLine="601"/>
              <w:jc w:val="both"/>
            </w:pPr>
            <w:r w:rsidRPr="009F4AD3">
              <w:t>В течение 3 (трех) рабочих дней со дня получения указанного Запроса Заказчик направляет разъяснения положений Документации о закупке.</w:t>
            </w:r>
          </w:p>
          <w:p w:rsidR="00125E35" w:rsidRPr="009F4AD3" w:rsidRDefault="00125E35" w:rsidP="00125E35">
            <w:pPr>
              <w:suppressAutoHyphens/>
              <w:ind w:firstLine="601"/>
              <w:jc w:val="both"/>
            </w:pPr>
            <w:r w:rsidRPr="009F4AD3">
              <w:t xml:space="preserve">Примерная форма запроса на разъяснение </w:t>
            </w:r>
            <w:r w:rsidR="00F56F00" w:rsidRPr="009F4AD3">
              <w:t>Документации</w:t>
            </w:r>
            <w:r w:rsidRPr="009F4AD3">
              <w:t xml:space="preserve"> о закупке приведена в </w:t>
            </w:r>
            <w:hyperlink w:anchor="_ФОРМА_4._РЕКОМЕНДУЕМАЯ" w:history="1">
              <w:r w:rsidRPr="009F4AD3">
                <w:rPr>
                  <w:rStyle w:val="a9"/>
                </w:rPr>
                <w:t>форме 4</w:t>
              </w:r>
            </w:hyperlink>
            <w:r w:rsidRPr="009F4AD3">
              <w:t xml:space="preserve"> раздела III </w:t>
            </w:r>
            <w:r w:rsidR="004D3FCF" w:rsidRPr="009F4AD3">
              <w:rPr>
                <w:bCs/>
              </w:rPr>
              <w:t>«Формы для заполнения участниками закупки»</w:t>
            </w:r>
            <w:r w:rsidRPr="009F4AD3">
              <w:t xml:space="preserve">. </w:t>
            </w:r>
          </w:p>
          <w:p w:rsidR="00125E35" w:rsidRPr="009F4AD3" w:rsidRDefault="00125E35" w:rsidP="00125E35">
            <w:pPr>
              <w:ind w:firstLine="567"/>
              <w:jc w:val="both"/>
            </w:pPr>
            <w:r w:rsidRPr="009F4AD3">
              <w:t>Участник не вправе ссылаться на устную информацию, полученную от Заказчика.</w:t>
            </w:r>
          </w:p>
        </w:tc>
      </w:tr>
      <w:tr w:rsidR="00F778D4" w:rsidRPr="009F4AD3" w:rsidTr="00717A74">
        <w:tc>
          <w:tcPr>
            <w:tcW w:w="710" w:type="dxa"/>
            <w:tcBorders>
              <w:top w:val="single" w:sz="4" w:space="0" w:color="auto"/>
              <w:left w:val="single" w:sz="4" w:space="0" w:color="auto"/>
              <w:bottom w:val="single" w:sz="4" w:space="0" w:color="auto"/>
              <w:right w:val="single" w:sz="4" w:space="0" w:color="auto"/>
            </w:tcBorders>
          </w:tcPr>
          <w:p w:rsidR="00F778D4" w:rsidRPr="009F4AD3" w:rsidRDefault="00F778D4" w:rsidP="00193AA3">
            <w:pPr>
              <w:pStyle w:val="ad"/>
              <w:numPr>
                <w:ilvl w:val="0"/>
                <w:numId w:val="23"/>
              </w:numPr>
              <w:ind w:left="26" w:hanging="34"/>
            </w:pP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F778D4" w:rsidRPr="009F4AD3" w:rsidRDefault="00F778D4" w:rsidP="00A74F3E">
            <w:r w:rsidRPr="009F4AD3">
              <w:t>Количество лотов</w:t>
            </w:r>
          </w:p>
        </w:tc>
        <w:tc>
          <w:tcPr>
            <w:tcW w:w="7655" w:type="dxa"/>
            <w:tcBorders>
              <w:top w:val="single" w:sz="4" w:space="0" w:color="auto"/>
              <w:left w:val="single" w:sz="4" w:space="0" w:color="auto"/>
              <w:bottom w:val="single" w:sz="4" w:space="0" w:color="auto"/>
              <w:right w:val="single" w:sz="4" w:space="0" w:color="auto"/>
            </w:tcBorders>
          </w:tcPr>
          <w:p w:rsidR="00F778D4" w:rsidRPr="009F4AD3" w:rsidRDefault="00F778D4" w:rsidP="00A74F3E">
            <w:pPr>
              <w:jc w:val="both"/>
            </w:pPr>
            <w:r w:rsidRPr="009F4AD3">
              <w:rPr>
                <w:lang w:val="en-US"/>
              </w:rPr>
              <w:t xml:space="preserve">1 </w:t>
            </w:r>
            <w:r w:rsidRPr="009F4AD3">
              <w:t>(один) лот</w:t>
            </w:r>
          </w:p>
        </w:tc>
      </w:tr>
      <w:tr w:rsidR="00032309" w:rsidRPr="009F4AD3" w:rsidTr="00717A74">
        <w:tc>
          <w:tcPr>
            <w:tcW w:w="710" w:type="dxa"/>
            <w:tcBorders>
              <w:top w:val="single" w:sz="4" w:space="0" w:color="auto"/>
              <w:left w:val="single" w:sz="4" w:space="0" w:color="auto"/>
              <w:bottom w:val="single" w:sz="4" w:space="0" w:color="auto"/>
              <w:right w:val="single" w:sz="4" w:space="0" w:color="auto"/>
            </w:tcBorders>
          </w:tcPr>
          <w:p w:rsidR="00032309" w:rsidRPr="009F4AD3" w:rsidRDefault="00032309" w:rsidP="00193AA3">
            <w:pPr>
              <w:pStyle w:val="ad"/>
              <w:numPr>
                <w:ilvl w:val="0"/>
                <w:numId w:val="23"/>
              </w:numPr>
              <w:ind w:left="26" w:hanging="34"/>
            </w:pP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032309" w:rsidRPr="009F4AD3" w:rsidRDefault="00032309" w:rsidP="00E52B18">
            <w:r w:rsidRPr="009F4AD3">
              <w:t xml:space="preserve">Количество Участников, которые могут быть признаны Победителями </w:t>
            </w:r>
            <w:r w:rsidR="00E52B18" w:rsidRPr="009F4AD3">
              <w:t>закупки</w:t>
            </w:r>
          </w:p>
        </w:tc>
        <w:tc>
          <w:tcPr>
            <w:tcW w:w="7655" w:type="dxa"/>
            <w:tcBorders>
              <w:top w:val="single" w:sz="4" w:space="0" w:color="auto"/>
              <w:left w:val="single" w:sz="4" w:space="0" w:color="auto"/>
              <w:bottom w:val="single" w:sz="4" w:space="0" w:color="auto"/>
              <w:right w:val="single" w:sz="4" w:space="0" w:color="auto"/>
            </w:tcBorders>
          </w:tcPr>
          <w:p w:rsidR="00032309" w:rsidRPr="009F4AD3" w:rsidRDefault="00032309" w:rsidP="00A74F3E">
            <w:pPr>
              <w:jc w:val="both"/>
            </w:pPr>
            <w:r w:rsidRPr="009F4AD3">
              <w:t xml:space="preserve">1 (один) победитель </w:t>
            </w:r>
          </w:p>
        </w:tc>
      </w:tr>
      <w:tr w:rsidR="00125E35" w:rsidRPr="009F4AD3" w:rsidTr="00717A74">
        <w:tc>
          <w:tcPr>
            <w:tcW w:w="710" w:type="dxa"/>
            <w:tcBorders>
              <w:top w:val="single" w:sz="4" w:space="0" w:color="auto"/>
              <w:left w:val="single" w:sz="4" w:space="0" w:color="auto"/>
              <w:bottom w:val="single" w:sz="4" w:space="0" w:color="auto"/>
              <w:right w:val="single" w:sz="4" w:space="0" w:color="auto"/>
            </w:tcBorders>
          </w:tcPr>
          <w:p w:rsidR="00125E35" w:rsidRPr="009F4AD3" w:rsidRDefault="00125E35" w:rsidP="00193AA3">
            <w:pPr>
              <w:pStyle w:val="ad"/>
              <w:numPr>
                <w:ilvl w:val="0"/>
                <w:numId w:val="23"/>
              </w:numPr>
              <w:ind w:left="26" w:hanging="34"/>
            </w:pPr>
            <w:bookmarkStart w:id="21" w:name="_Ref378105180"/>
          </w:p>
        </w:tc>
        <w:bookmarkEnd w:id="21"/>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9F4AD3" w:rsidRDefault="0042591E" w:rsidP="00125E35">
            <w:pPr>
              <w:pStyle w:val="rvps1"/>
              <w:jc w:val="left"/>
              <w:rPr>
                <w:bCs/>
              </w:rPr>
            </w:pPr>
            <w:r w:rsidRPr="009F4AD3">
              <w:t>Предмет договора, количество поставляемого товара, объём выполняемых работ, оказываемых услуг</w:t>
            </w:r>
          </w:p>
        </w:tc>
        <w:tc>
          <w:tcPr>
            <w:tcW w:w="7655" w:type="dxa"/>
            <w:tcBorders>
              <w:top w:val="single" w:sz="4" w:space="0" w:color="auto"/>
              <w:left w:val="single" w:sz="4" w:space="0" w:color="auto"/>
              <w:bottom w:val="single" w:sz="4" w:space="0" w:color="auto"/>
              <w:right w:val="single" w:sz="4" w:space="0" w:color="auto"/>
            </w:tcBorders>
          </w:tcPr>
          <w:p w:rsidR="001B3C54" w:rsidRPr="009F4AD3" w:rsidRDefault="00A42507" w:rsidP="00A42507">
            <w:pPr>
              <w:pStyle w:val="Default"/>
              <w:ind w:firstLine="567"/>
              <w:jc w:val="both"/>
            </w:pPr>
            <w:r w:rsidRPr="009F4AD3">
              <w:rPr>
                <w:iCs/>
                <w:color w:val="auto"/>
              </w:rPr>
              <w:t>Предмет договора:</w:t>
            </w:r>
            <w:r w:rsidR="001954E1" w:rsidRPr="009F4AD3">
              <w:rPr>
                <w:iCs/>
                <w:color w:val="auto"/>
              </w:rPr>
              <w:t xml:space="preserve"> </w:t>
            </w:r>
            <w:r w:rsidR="00EF2AB2" w:rsidRPr="009F4AD3">
              <w:t xml:space="preserve">Техническое перевооружение внутриквартальных сетей тепловодоснабжения. Комплекс сетей тепловодоснабжения от ЦТП-60 в мкр.27: Участок сетей тепловодоснабжения от т.АЦТП-60 до ТК60-1; Участок сетей тепловодоснабжения от ТК60-1 до ввода в ж/д пр-т Комсомольский, 42; Участок сетей тепловодоснабжения от ТК60-1 до ввода в ж/д пр-т </w:t>
            </w:r>
            <w:r w:rsidR="00EF2AB2" w:rsidRPr="009F4AD3">
              <w:lastRenderedPageBreak/>
              <w:t>Комсомольский,40; Участок сетей теплоснабжения в техподполье ж/д пр-т Комсомольский,40 (Т1). Техническое перевооружение внутриквартальных сетей тепловодоснабжения. Сети теплоснабжения.</w:t>
            </w:r>
            <w:r w:rsidR="00640F6A" w:rsidRPr="009F4AD3">
              <w:t xml:space="preserve"> </w:t>
            </w:r>
            <w:r w:rsidR="00EF2AB2" w:rsidRPr="009F4AD3">
              <w:t>Сети водоснабжения. Участок сетей теплоснабжения от ТК-10 до ввода в здание торгового центра "Витьба" по ул. Промышленная; Участок сетей холодного водоснабжения от ТК-10 до ввода в здание торгового центра "Витьба" по ул. Промышленная. Капитальный ремонт внутриквартальных сетей тепловодоснабжения. Комплекс сетей тепловодоснабжения от ЦТП-90 в п. Черный Мыс. Комплекс сетей холодного водоснабжения от ЦТП-90 в п. Черный Мыс: Участок сетей теплоснабжения от ТК-10 до ТК-11, т.А. Участок сетей холодного водоснабжения от ТК-10 до ТК-11, т. А.</w:t>
            </w:r>
          </w:p>
          <w:p w:rsidR="00125E35" w:rsidRPr="009F4AD3" w:rsidRDefault="00A42507" w:rsidP="00A42507">
            <w:pPr>
              <w:pStyle w:val="Default"/>
              <w:ind w:firstLine="567"/>
              <w:jc w:val="both"/>
              <w:rPr>
                <w:iCs/>
              </w:rPr>
            </w:pPr>
            <w:r w:rsidRPr="009F4AD3">
              <w:rPr>
                <w:lang w:eastAsia="ru-RU"/>
              </w:rPr>
              <w:t>Количество поставляемого товара,</w:t>
            </w:r>
            <w:r w:rsidRPr="009F4AD3">
              <w:t xml:space="preserve"> объем выполняемых работ, оказываемых услуг,</w:t>
            </w:r>
            <w:r w:rsidRPr="009F4AD3">
              <w:rPr>
                <w:color w:val="auto"/>
                <w:lang w:eastAsia="ru-RU"/>
              </w:rPr>
              <w:t xml:space="preserve"> о</w:t>
            </w:r>
            <w:r w:rsidRPr="009F4AD3">
              <w:rPr>
                <w:rFonts w:eastAsia="Times New Roman"/>
                <w:iCs/>
                <w:color w:val="auto"/>
                <w:lang w:eastAsia="ru-RU"/>
              </w:rPr>
              <w:t xml:space="preserve">пределяется в соответствии с </w:t>
            </w:r>
            <w:hyperlink w:anchor="_РАЗДЕЛ_IV._ТЕХНИЧЕСКОЕ" w:history="1">
              <w:r w:rsidRPr="009F4AD3">
                <w:rPr>
                  <w:rStyle w:val="a9"/>
                  <w:rFonts w:eastAsia="Times New Roman"/>
                  <w:iCs/>
                  <w:lang w:eastAsia="ru-RU"/>
                </w:rPr>
                <w:t>разделом IV «Техническое задание»</w:t>
              </w:r>
            </w:hyperlink>
            <w:r w:rsidRPr="009F4AD3">
              <w:rPr>
                <w:rFonts w:eastAsia="Times New Roman"/>
                <w:iCs/>
                <w:color w:val="auto"/>
                <w:lang w:eastAsia="ru-RU"/>
              </w:rPr>
              <w:t xml:space="preserve"> Документации о закупке</w:t>
            </w:r>
            <w:r w:rsidR="001954E1" w:rsidRPr="009F4AD3">
              <w:rPr>
                <w:rFonts w:eastAsia="Times New Roman"/>
                <w:iCs/>
                <w:color w:val="auto"/>
                <w:lang w:eastAsia="ru-RU"/>
              </w:rPr>
              <w:t xml:space="preserve">, </w:t>
            </w:r>
            <w:r w:rsidRPr="009F4AD3">
              <w:rPr>
                <w:rFonts w:eastAsia="Times New Roman"/>
                <w:iCs/>
                <w:color w:val="auto"/>
                <w:lang w:eastAsia="ru-RU"/>
              </w:rPr>
              <w:t xml:space="preserve">проектом договора </w:t>
            </w:r>
            <w:hyperlink w:anchor="_РАЗДЕЛ_V._ПРОЕКТ" w:history="1">
              <w:r w:rsidRPr="009F4AD3">
                <w:rPr>
                  <w:rStyle w:val="a9"/>
                  <w:iCs/>
                </w:rPr>
                <w:t>раздел V «Проект договора»</w:t>
              </w:r>
            </w:hyperlink>
            <w:r w:rsidR="001954E1" w:rsidRPr="009F4AD3">
              <w:rPr>
                <w:rStyle w:val="a9"/>
                <w:iCs/>
              </w:rPr>
              <w:t xml:space="preserve"> </w:t>
            </w:r>
            <w:r w:rsidRPr="009F4AD3">
              <w:rPr>
                <w:rFonts w:eastAsia="Times New Roman"/>
                <w:iCs/>
                <w:color w:val="auto"/>
                <w:lang w:eastAsia="ru-RU"/>
              </w:rPr>
              <w:t>Документации</w:t>
            </w:r>
            <w:r w:rsidRPr="009F4AD3">
              <w:rPr>
                <w:rFonts w:eastAsia="Times New Roman"/>
                <w:iCs/>
                <w:lang w:eastAsia="ru-RU"/>
              </w:rPr>
              <w:t xml:space="preserve"> о закупке</w:t>
            </w:r>
            <w:r w:rsidR="001954E1" w:rsidRPr="009F4AD3">
              <w:rPr>
                <w:rFonts w:eastAsia="Times New Roman"/>
                <w:iCs/>
                <w:lang w:eastAsia="ru-RU"/>
              </w:rPr>
              <w:t xml:space="preserve">, </w:t>
            </w:r>
            <w:r w:rsidR="00850E3E" w:rsidRPr="009F4AD3">
              <w:rPr>
                <w:rFonts w:eastAsia="Times New Roman"/>
                <w:iCs/>
                <w:lang w:eastAsia="ru-RU"/>
              </w:rPr>
              <w:t>Рабочей</w:t>
            </w:r>
            <w:r w:rsidR="001954E1" w:rsidRPr="009F4AD3">
              <w:rPr>
                <w:rFonts w:eastAsia="Times New Roman"/>
                <w:iCs/>
                <w:lang w:eastAsia="ru-RU"/>
              </w:rPr>
              <w:t xml:space="preserve"> документацией раздел </w:t>
            </w:r>
            <w:r w:rsidR="001954E1" w:rsidRPr="009F4AD3">
              <w:rPr>
                <w:rFonts w:eastAsia="Times New Roman"/>
                <w:iCs/>
                <w:lang w:val="en-US" w:eastAsia="ru-RU"/>
              </w:rPr>
              <w:t>VI</w:t>
            </w:r>
            <w:r w:rsidR="001954E1" w:rsidRPr="009F4AD3">
              <w:rPr>
                <w:rFonts w:eastAsia="Times New Roman"/>
                <w:iCs/>
                <w:lang w:eastAsia="ru-RU"/>
              </w:rPr>
              <w:t xml:space="preserve"> «</w:t>
            </w:r>
            <w:r w:rsidR="00850E3E" w:rsidRPr="009F4AD3">
              <w:rPr>
                <w:rFonts w:eastAsia="Times New Roman"/>
                <w:iCs/>
                <w:lang w:eastAsia="ru-RU"/>
              </w:rPr>
              <w:t>Рабочая</w:t>
            </w:r>
            <w:r w:rsidR="001954E1" w:rsidRPr="009F4AD3">
              <w:rPr>
                <w:rFonts w:eastAsia="Times New Roman"/>
                <w:iCs/>
                <w:lang w:eastAsia="ru-RU"/>
              </w:rPr>
              <w:t xml:space="preserve"> документация» Документации о закупке, Сметной документацией раздел </w:t>
            </w:r>
            <w:r w:rsidR="001954E1" w:rsidRPr="009F4AD3">
              <w:rPr>
                <w:rFonts w:eastAsia="Times New Roman"/>
                <w:iCs/>
                <w:lang w:val="en-US" w:eastAsia="ru-RU"/>
              </w:rPr>
              <w:t>VII</w:t>
            </w:r>
            <w:r w:rsidR="001954E1" w:rsidRPr="009F4AD3">
              <w:rPr>
                <w:rFonts w:eastAsia="Times New Roman"/>
                <w:iCs/>
                <w:lang w:eastAsia="ru-RU"/>
              </w:rPr>
              <w:t xml:space="preserve"> «Сметная документация» Документации о закупке.</w:t>
            </w:r>
          </w:p>
        </w:tc>
      </w:tr>
      <w:tr w:rsidR="00125E35" w:rsidRPr="009F4AD3" w:rsidTr="00717A74">
        <w:tc>
          <w:tcPr>
            <w:tcW w:w="710" w:type="dxa"/>
            <w:tcBorders>
              <w:top w:val="single" w:sz="4" w:space="0" w:color="auto"/>
              <w:left w:val="single" w:sz="4" w:space="0" w:color="auto"/>
              <w:bottom w:val="single" w:sz="4" w:space="0" w:color="auto"/>
              <w:right w:val="single" w:sz="4" w:space="0" w:color="auto"/>
            </w:tcBorders>
          </w:tcPr>
          <w:p w:rsidR="00125E35" w:rsidRPr="009F4AD3" w:rsidRDefault="00125E35" w:rsidP="00193AA3">
            <w:pPr>
              <w:pStyle w:val="ad"/>
              <w:numPr>
                <w:ilvl w:val="0"/>
                <w:numId w:val="23"/>
              </w:numPr>
              <w:ind w:left="26" w:hanging="34"/>
            </w:pPr>
            <w:bookmarkStart w:id="22" w:name="_Ref379223430"/>
          </w:p>
        </w:tc>
        <w:bookmarkEnd w:id="22"/>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9F4AD3" w:rsidRDefault="00D7020F" w:rsidP="00463AB0">
            <w:pPr>
              <w:pStyle w:val="rvps1"/>
              <w:jc w:val="left"/>
              <w:rPr>
                <w:bCs/>
              </w:rPr>
            </w:pPr>
            <w:r w:rsidRPr="009F4AD3">
              <w:t>Требования к качеству, техническим и иным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 услуг, объёмам работ, услуг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7655" w:type="dxa"/>
            <w:tcBorders>
              <w:top w:val="single" w:sz="4" w:space="0" w:color="auto"/>
              <w:left w:val="single" w:sz="4" w:space="0" w:color="auto"/>
              <w:bottom w:val="single" w:sz="4" w:space="0" w:color="auto"/>
              <w:right w:val="single" w:sz="4" w:space="0" w:color="auto"/>
            </w:tcBorders>
          </w:tcPr>
          <w:p w:rsidR="00125E35" w:rsidRPr="009F4AD3" w:rsidRDefault="00125E35" w:rsidP="00125E35">
            <w:pPr>
              <w:ind w:firstLine="567"/>
              <w:jc w:val="both"/>
            </w:pPr>
            <w:r w:rsidRPr="009F4AD3">
              <w:t>Приводятся в разделе IV «Техническое задание»</w:t>
            </w:r>
            <w:r w:rsidR="007C353A" w:rsidRPr="009F4AD3">
              <w:t xml:space="preserve">, </w:t>
            </w:r>
            <w:r w:rsidRPr="009F4AD3">
              <w:t xml:space="preserve">разделе </w:t>
            </w:r>
            <w:r w:rsidRPr="009F4AD3">
              <w:rPr>
                <w:lang w:val="en-US"/>
              </w:rPr>
              <w:t>V</w:t>
            </w:r>
            <w:r w:rsidRPr="009F4AD3">
              <w:t xml:space="preserve"> «Проект договора»</w:t>
            </w:r>
            <w:r w:rsidR="007C353A" w:rsidRPr="009F4AD3">
              <w:t>, разделе VI «</w:t>
            </w:r>
            <w:r w:rsidR="00850E3E" w:rsidRPr="009F4AD3">
              <w:t>Рабочая</w:t>
            </w:r>
            <w:r w:rsidR="007C353A" w:rsidRPr="009F4AD3">
              <w:t xml:space="preserve"> документация</w:t>
            </w:r>
            <w:r w:rsidR="00850E3E" w:rsidRPr="009F4AD3">
              <w:t>»</w:t>
            </w:r>
            <w:r w:rsidR="007C353A" w:rsidRPr="009F4AD3">
              <w:t xml:space="preserve"> Документации о закупке</w:t>
            </w:r>
            <w:r w:rsidRPr="009F4AD3">
              <w:t xml:space="preserve">. </w:t>
            </w:r>
          </w:p>
          <w:p w:rsidR="007C353A" w:rsidRPr="009F4AD3" w:rsidRDefault="007C353A" w:rsidP="00125E35">
            <w:pPr>
              <w:ind w:firstLine="567"/>
              <w:jc w:val="both"/>
            </w:pPr>
          </w:p>
          <w:p w:rsidR="007C353A" w:rsidRPr="009F4AD3" w:rsidRDefault="007C353A" w:rsidP="007C353A">
            <w:pPr>
              <w:jc w:val="both"/>
            </w:pPr>
            <w:r w:rsidRPr="009F4AD3">
              <w:rPr>
                <w:iCs/>
              </w:rPr>
              <w:t xml:space="preserve">         </w:t>
            </w:r>
          </w:p>
          <w:p w:rsidR="007C353A" w:rsidRPr="009F4AD3" w:rsidRDefault="007C353A" w:rsidP="007C353A">
            <w:pPr>
              <w:ind w:firstLine="567"/>
              <w:jc w:val="both"/>
            </w:pPr>
          </w:p>
        </w:tc>
      </w:tr>
      <w:tr w:rsidR="00125E35" w:rsidRPr="009F4AD3" w:rsidTr="00717A74">
        <w:tc>
          <w:tcPr>
            <w:tcW w:w="710" w:type="dxa"/>
            <w:tcBorders>
              <w:top w:val="single" w:sz="4" w:space="0" w:color="auto"/>
              <w:left w:val="single" w:sz="4" w:space="0" w:color="auto"/>
              <w:bottom w:val="single" w:sz="4" w:space="0" w:color="auto"/>
              <w:right w:val="single" w:sz="4" w:space="0" w:color="auto"/>
            </w:tcBorders>
          </w:tcPr>
          <w:p w:rsidR="00125E35" w:rsidRPr="009F4AD3" w:rsidRDefault="00125E35" w:rsidP="00193AA3">
            <w:pPr>
              <w:pStyle w:val="ad"/>
              <w:numPr>
                <w:ilvl w:val="0"/>
                <w:numId w:val="23"/>
              </w:numPr>
              <w:ind w:left="26" w:hanging="34"/>
            </w:pPr>
            <w:bookmarkStart w:id="23" w:name="_Ref368315592"/>
          </w:p>
        </w:tc>
        <w:bookmarkEnd w:id="23"/>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9F4AD3" w:rsidRDefault="00E05B4C" w:rsidP="00125E35">
            <w:pPr>
              <w:pStyle w:val="rvps1"/>
              <w:jc w:val="left"/>
              <w:rPr>
                <w:bCs/>
              </w:rPr>
            </w:pPr>
            <w:r w:rsidRPr="009F4AD3">
              <w:t xml:space="preserve">Сведения о начальной (максимальной) цене договора (цене </w:t>
            </w:r>
            <w:r w:rsidR="005B624C" w:rsidRPr="009F4AD3">
              <w:t>Лота) и</w:t>
            </w:r>
            <w:r w:rsidRPr="009F4AD3">
              <w:t xml:space="preserve"> цене единицы товара, работы, </w:t>
            </w:r>
            <w:r w:rsidRPr="009F4AD3">
              <w:lastRenderedPageBreak/>
              <w:t>услуги</w:t>
            </w:r>
          </w:p>
        </w:tc>
        <w:tc>
          <w:tcPr>
            <w:tcW w:w="7655" w:type="dxa"/>
            <w:tcBorders>
              <w:top w:val="single" w:sz="4" w:space="0" w:color="auto"/>
              <w:left w:val="single" w:sz="4" w:space="0" w:color="auto"/>
              <w:bottom w:val="single" w:sz="4" w:space="0" w:color="auto"/>
              <w:right w:val="single" w:sz="4" w:space="0" w:color="auto"/>
            </w:tcBorders>
          </w:tcPr>
          <w:p w:rsidR="00EF2AB2" w:rsidRPr="009F4AD3" w:rsidRDefault="00EF2AB2" w:rsidP="00EF2AB2">
            <w:pPr>
              <w:ind w:firstLine="567"/>
              <w:jc w:val="both"/>
              <w:rPr>
                <w:b/>
                <w:snapToGrid w:val="0"/>
              </w:rPr>
            </w:pPr>
            <w:r w:rsidRPr="009F4AD3">
              <w:rPr>
                <w:b/>
                <w:color w:val="000000"/>
              </w:rPr>
              <w:lastRenderedPageBreak/>
              <w:t xml:space="preserve">19 164 534 </w:t>
            </w:r>
            <w:r w:rsidRPr="009F4AD3">
              <w:rPr>
                <w:b/>
              </w:rPr>
              <w:t>(Девятнадцать миллионов сто шестьдесят четыре тысячи пятьсот тридцать четыре) рубля 00 копеек с учетом НДС 20%</w:t>
            </w:r>
            <w:r w:rsidRPr="009F4AD3">
              <w:rPr>
                <w:b/>
                <w:snapToGrid w:val="0"/>
              </w:rPr>
              <w:t>.</w:t>
            </w:r>
          </w:p>
          <w:p w:rsidR="00B9744F" w:rsidRPr="009F4AD3" w:rsidRDefault="007C353A" w:rsidP="00B9744F">
            <w:pPr>
              <w:ind w:firstLine="567"/>
              <w:jc w:val="both"/>
            </w:pPr>
            <w:r w:rsidRPr="009F4AD3">
              <w:rPr>
                <w:snapToGrid w:val="0"/>
              </w:rPr>
              <w:t xml:space="preserve">Цена договора включает </w:t>
            </w:r>
            <w:r w:rsidR="00B9744F" w:rsidRPr="009F4AD3">
              <w:rPr>
                <w:snapToGrid w:val="0"/>
              </w:rPr>
              <w:t xml:space="preserve">все </w:t>
            </w:r>
            <w:r w:rsidR="00B9744F" w:rsidRPr="009F4AD3">
              <w:t xml:space="preserve">расходы Подрядчика, связанные с исполнением обязательств, предусмотренных Договором, в том числе стоимость производства работ, материалов и оборудования, </w:t>
            </w:r>
            <w:r w:rsidR="00B9744F" w:rsidRPr="009F4AD3">
              <w:lastRenderedPageBreak/>
              <w:t>использования машин и механизмов, с учетом расходов на перевозку, на доставку материалов, погрузо-разгрузочные работы, вывоз мусора, страхование, уплату таможенных пошлин, налогов и других обязательных платежей, а также все прочие расходы, необходимые для выполнения Подрядчиком всех обязательств по Договору.</w:t>
            </w:r>
          </w:p>
          <w:p w:rsidR="00125E35" w:rsidRPr="009F4AD3" w:rsidRDefault="007C353A" w:rsidP="007C353A">
            <w:pPr>
              <w:widowControl w:val="0"/>
              <w:autoSpaceDE w:val="0"/>
              <w:autoSpaceDN w:val="0"/>
              <w:adjustRightInd w:val="0"/>
              <w:ind w:firstLine="567"/>
              <w:jc w:val="both"/>
              <w:rPr>
                <w:rFonts w:eastAsia="Calibri"/>
              </w:rPr>
            </w:pPr>
            <w:r w:rsidRPr="009F4AD3">
              <w:rPr>
                <w:snapToGrid w:val="0"/>
              </w:rPr>
              <w:t>В ценовом предложении Участник должен учесть все затраты, необходимые для исполнения договора в соответствии с объемами и условиями извещения о закупке, с учетом затрат, издержек, доставки, упаковки, страховки (материалов, оборудования), расходов на оплату труда работников и иных расходов участника, в том числе сопутствующих затрат на уплату налогов, сборов и других обязательных платежей.</w:t>
            </w:r>
          </w:p>
        </w:tc>
      </w:tr>
      <w:tr w:rsidR="00125E35" w:rsidRPr="009F4AD3" w:rsidTr="00717A74">
        <w:tc>
          <w:tcPr>
            <w:tcW w:w="710" w:type="dxa"/>
            <w:tcBorders>
              <w:top w:val="single" w:sz="4" w:space="0" w:color="auto"/>
              <w:left w:val="single" w:sz="4" w:space="0" w:color="auto"/>
              <w:bottom w:val="single" w:sz="4" w:space="0" w:color="auto"/>
              <w:right w:val="single" w:sz="4" w:space="0" w:color="auto"/>
            </w:tcBorders>
          </w:tcPr>
          <w:p w:rsidR="00125E35" w:rsidRPr="009F4AD3" w:rsidRDefault="00125E35" w:rsidP="00193AA3">
            <w:pPr>
              <w:pStyle w:val="ad"/>
              <w:numPr>
                <w:ilvl w:val="0"/>
                <w:numId w:val="23"/>
              </w:numPr>
              <w:ind w:left="26" w:hanging="34"/>
            </w:pPr>
            <w:bookmarkStart w:id="24" w:name="_Ref378863846"/>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9F4AD3" w:rsidRDefault="00125E35" w:rsidP="00125E35">
            <w:pPr>
              <w:pStyle w:val="rvps1"/>
              <w:jc w:val="left"/>
            </w:pPr>
            <w:bookmarkStart w:id="25" w:name="форма15"/>
            <w:bookmarkEnd w:id="24"/>
            <w:r w:rsidRPr="009F4AD3">
              <w:t>Требования к Участникам и перечень документов, предоставляемых Участниками для подтверждения их соответствия установленным требованиям</w:t>
            </w:r>
            <w:bookmarkEnd w:id="25"/>
          </w:p>
        </w:tc>
        <w:tc>
          <w:tcPr>
            <w:tcW w:w="7655" w:type="dxa"/>
            <w:tcBorders>
              <w:top w:val="single" w:sz="4" w:space="0" w:color="auto"/>
              <w:left w:val="single" w:sz="4" w:space="0" w:color="auto"/>
              <w:bottom w:val="single" w:sz="4" w:space="0" w:color="auto"/>
              <w:right w:val="single" w:sz="4" w:space="0" w:color="auto"/>
            </w:tcBorders>
          </w:tcPr>
          <w:p w:rsidR="00125E35" w:rsidRPr="009F4AD3" w:rsidRDefault="00125E35" w:rsidP="00E52B0A">
            <w:pPr>
              <w:ind w:firstLine="567"/>
              <w:jc w:val="both"/>
              <w:rPr>
                <w:b/>
              </w:rPr>
            </w:pPr>
            <w:r w:rsidRPr="009F4AD3">
              <w:rPr>
                <w:b/>
              </w:rPr>
              <w:t>Общие требования:</w:t>
            </w:r>
          </w:p>
          <w:p w:rsidR="00125E35" w:rsidRPr="009F4AD3" w:rsidRDefault="00125E35" w:rsidP="00E52B0A">
            <w:pPr>
              <w:pStyle w:val="ad"/>
              <w:numPr>
                <w:ilvl w:val="0"/>
                <w:numId w:val="7"/>
              </w:numPr>
              <w:ind w:left="37" w:firstLine="281"/>
              <w:jc w:val="both"/>
              <w:rPr>
                <w:rFonts w:cs="Arial"/>
                <w:color w:val="000000"/>
              </w:rPr>
            </w:pPr>
            <w:r w:rsidRPr="009F4AD3">
              <w:rPr>
                <w:rFonts w:cs="Arial"/>
                <w:color w:val="000000"/>
              </w:rPr>
              <w:t xml:space="preserve">Соответствие Участника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w:t>
            </w:r>
            <w:r w:rsidR="007C353A" w:rsidRPr="009F4AD3">
              <w:rPr>
                <w:rFonts w:cs="Arial"/>
                <w:color w:val="000000"/>
              </w:rPr>
              <w:t>конкурса (</w:t>
            </w:r>
            <w:r w:rsidR="00A74663" w:rsidRPr="009F4AD3">
              <w:rPr>
                <w:rFonts w:cs="Arial"/>
                <w:color w:val="000000"/>
              </w:rPr>
              <w:t>конкурса в электронной форме)</w:t>
            </w:r>
            <w:r w:rsidR="007C353A" w:rsidRPr="009F4AD3">
              <w:rPr>
                <w:rFonts w:cs="Arial"/>
                <w:color w:val="000000"/>
              </w:rPr>
              <w:t>:</w:t>
            </w:r>
          </w:p>
          <w:p w:rsidR="00850E3E" w:rsidRPr="009F4AD3" w:rsidRDefault="007C353A" w:rsidP="007C353A">
            <w:pPr>
              <w:ind w:firstLine="598"/>
              <w:jc w:val="both"/>
              <w:rPr>
                <w:rFonts w:cs="Arial"/>
                <w:color w:val="000000"/>
              </w:rPr>
            </w:pPr>
            <w:r w:rsidRPr="009F4AD3">
              <w:rPr>
                <w:rFonts w:cs="Arial"/>
                <w:color w:val="000000"/>
              </w:rPr>
              <w:t>Участник закупки должен быть членом саморегулируемой организации (СРО)</w:t>
            </w:r>
            <w:r w:rsidR="00850E3E" w:rsidRPr="009F4AD3">
              <w:rPr>
                <w:rFonts w:cs="Arial"/>
                <w:color w:val="000000"/>
              </w:rPr>
              <w:t xml:space="preserve"> в области строительства, реконструкции, капитального ремонта объектов капительного строительства. СРО, в которой состоит участник, должна иметь компенсационный фонд обеспечения договорных обязательств. Совокупный размер обязательств участника закупки по договорам, которые заключены с использованием конкурентных способов, не должен превышать уровень ответственности участника по компенсационному фонду обеспечения договорных обязательств.</w:t>
            </w:r>
          </w:p>
          <w:p w:rsidR="00850E3E" w:rsidRPr="009F4AD3" w:rsidRDefault="00850E3E" w:rsidP="007C353A">
            <w:pPr>
              <w:ind w:firstLine="598"/>
              <w:jc w:val="both"/>
            </w:pPr>
            <w:r w:rsidRPr="009F4AD3">
              <w:rPr>
                <w:rFonts w:cs="Arial"/>
                <w:color w:val="000000"/>
              </w:rPr>
              <w:t xml:space="preserve">Для подтверждения участник закупки должен представить действующую выписку из реестра членов СРО по форме, которая утверждена Приказом </w:t>
            </w:r>
            <w:r w:rsidRPr="009F4AD3">
              <w:t>Ростехнадзора от 16.02.2017 № 58 «Об утверждении формы выписки из реестра членов саморегулируемой организации». Эта выписка должна быть выдана не ранее чем за один месяц до даты окончания срока подачи Заявок на участие в закупке, который указан в извещении и документации (ч. 4 ст. 55.17 ГрК РФ).</w:t>
            </w:r>
          </w:p>
          <w:p w:rsidR="00850E3E" w:rsidRPr="009F4AD3" w:rsidRDefault="00850E3E" w:rsidP="007C353A">
            <w:pPr>
              <w:ind w:firstLine="598"/>
              <w:jc w:val="both"/>
            </w:pPr>
            <w:r w:rsidRPr="009F4AD3">
              <w:t>Все перечисленные выше требования не распространяются:</w:t>
            </w:r>
          </w:p>
          <w:p w:rsidR="00850E3E" w:rsidRPr="009F4AD3" w:rsidRDefault="00850E3E" w:rsidP="007C353A">
            <w:pPr>
              <w:ind w:firstLine="598"/>
              <w:jc w:val="both"/>
            </w:pPr>
            <w:r w:rsidRPr="009F4AD3">
              <w:t>- на участников, которые предложат цену договора 3 млн. руб. и менее. Такие участники не обязаны быть членами СРО в силу ч. 2.1 ст. 52 ГрК РФ;</w:t>
            </w:r>
          </w:p>
          <w:p w:rsidR="00850E3E" w:rsidRPr="009F4AD3" w:rsidRDefault="00850E3E" w:rsidP="007C353A">
            <w:pPr>
              <w:ind w:firstLine="598"/>
              <w:jc w:val="both"/>
              <w:rPr>
                <w:rFonts w:cs="Arial"/>
                <w:color w:val="000000"/>
              </w:rPr>
            </w:pPr>
            <w:r w:rsidRPr="009F4AD3">
              <w:t>- на унитарные предприятия, государственные и муниципальные учреждения, юрлица с госучастием в случаях, которые перечислены в ч. 2.2 ст. 52 ГрК РФ).</w:t>
            </w:r>
          </w:p>
          <w:p w:rsidR="00125E35" w:rsidRPr="009F4AD3" w:rsidRDefault="00125E35" w:rsidP="00E52B0A">
            <w:pPr>
              <w:ind w:firstLine="567"/>
              <w:jc w:val="both"/>
              <w:rPr>
                <w:b/>
              </w:rPr>
            </w:pPr>
            <w:r w:rsidRPr="009F4AD3">
              <w:rPr>
                <w:rFonts w:cs="Arial"/>
              </w:rPr>
              <w:t>2.</w:t>
            </w:r>
            <w:r w:rsidRPr="009F4AD3">
              <w:rPr>
                <w:rFonts w:cs="Arial"/>
                <w:color w:val="000000"/>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rsidR="00125E35" w:rsidRPr="009F4AD3" w:rsidRDefault="00125E35" w:rsidP="00E52B0A">
            <w:pPr>
              <w:ind w:firstLine="567"/>
              <w:jc w:val="both"/>
              <w:rPr>
                <w:b/>
              </w:rPr>
            </w:pPr>
            <w:r w:rsidRPr="009F4AD3">
              <w:rPr>
                <w:rFonts w:cs="Arial"/>
                <w:color w:val="000000"/>
              </w:rPr>
              <w:t>3. Неприостановление деятельности Участника закупки в случаях, предусмотренных Кодексом Российской Федерации об административных правонарушениях, на день подачи Заявки;</w:t>
            </w:r>
          </w:p>
          <w:p w:rsidR="00125E35" w:rsidRPr="009F4AD3" w:rsidRDefault="00125E35" w:rsidP="00E52B0A">
            <w:pPr>
              <w:ind w:firstLine="567"/>
              <w:jc w:val="both"/>
              <w:rPr>
                <w:rFonts w:cs="Arial"/>
                <w:color w:val="000000"/>
              </w:rPr>
            </w:pPr>
            <w:r w:rsidRPr="009F4AD3">
              <w:rPr>
                <w:rFonts w:cs="Arial"/>
                <w:color w:val="000000"/>
              </w:rPr>
              <w:t xml:space="preserve">4. Отсутствие у Участника закупки недоимки по налогам, сборам, задолженности по иным обязательным платежам в бюджеты </w:t>
            </w:r>
            <w:r w:rsidRPr="009F4AD3">
              <w:rPr>
                <w:rFonts w:cs="Arial"/>
                <w:color w:val="000000"/>
              </w:rPr>
              <w:lastRenderedPageBreak/>
              <w:t>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по данным бухгалтерской отчетности за последний отчетный период;</w:t>
            </w:r>
          </w:p>
          <w:p w:rsidR="006A15A1" w:rsidRPr="009F4AD3" w:rsidRDefault="00125E35" w:rsidP="00E52B0A">
            <w:pPr>
              <w:ind w:firstLine="567"/>
              <w:jc w:val="both"/>
              <w:rPr>
                <w:rFonts w:cs="Arial"/>
                <w:color w:val="000000"/>
              </w:rPr>
            </w:pPr>
            <w:r w:rsidRPr="009F4AD3">
              <w:rPr>
                <w:rFonts w:cs="Arial"/>
                <w:color w:val="000000"/>
              </w:rPr>
              <w:t>5. Соответствие участника закупки критериям  отнесения к Субъектам МСП, установленным ст. 4 Федерального закона от 24.07.2007 № 209-ФЗ  «О развитии малого и среднего предпринимательства в Российской Федерации», если участниками закупки являются только Субъекты МСП в соответствии с пунктом</w:t>
            </w:r>
            <w:fldSimple w:instr=" REF _Ref422821548 \r \h  \* MERGEFORMAT ">
              <w:r w:rsidR="0002087E" w:rsidRPr="009F4AD3">
                <w:t>2</w:t>
              </w:r>
            </w:fldSimple>
            <w:r w:rsidRPr="009F4AD3">
              <w:rPr>
                <w:rFonts w:cs="Arial"/>
                <w:color w:val="000000"/>
              </w:rPr>
              <w:t xml:space="preserve"> раздела II «Информационная карта»</w:t>
            </w:r>
            <w:r w:rsidR="00396674" w:rsidRPr="009F4AD3">
              <w:rPr>
                <w:rFonts w:cs="Arial"/>
                <w:color w:val="000000"/>
              </w:rPr>
              <w:t xml:space="preserve"> Документации и пунктом 2</w:t>
            </w:r>
            <w:r w:rsidRPr="009F4AD3">
              <w:rPr>
                <w:rFonts w:cs="Arial"/>
                <w:color w:val="000000"/>
              </w:rPr>
              <w:t xml:space="preserve"> Извещения.</w:t>
            </w:r>
          </w:p>
          <w:p w:rsidR="006A15A1" w:rsidRPr="009F4AD3" w:rsidRDefault="006A15A1" w:rsidP="00E52B0A">
            <w:pPr>
              <w:ind w:firstLine="600"/>
              <w:jc w:val="both"/>
              <w:rPr>
                <w:rFonts w:cs="Arial"/>
                <w:color w:val="000000"/>
              </w:rPr>
            </w:pPr>
            <w:r w:rsidRPr="009F4AD3">
              <w:rPr>
                <w:rFonts w:cs="Arial"/>
                <w:color w:val="000000"/>
              </w:rPr>
              <w:t>Наличие в реестре субъектов малого и среднего предпринимательства декларируется Участником в тексте заявки.</w:t>
            </w:r>
          </w:p>
          <w:p w:rsidR="00125E35" w:rsidRPr="009F4AD3" w:rsidRDefault="006A15A1" w:rsidP="00E52B0A">
            <w:pPr>
              <w:ind w:firstLine="567"/>
              <w:jc w:val="both"/>
              <w:rPr>
                <w:rFonts w:cs="Arial"/>
                <w:color w:val="000000"/>
              </w:rPr>
            </w:pPr>
            <w:r w:rsidRPr="009F4AD3">
              <w:t>В</w:t>
            </w:r>
            <w:r w:rsidR="007B5A14" w:rsidRPr="009F4AD3">
              <w:t xml:space="preserve">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w:t>
            </w:r>
            <w:r w:rsidRPr="009F4AD3">
              <w:t xml:space="preserve"> и среднего предпринимательства, под</w:t>
            </w:r>
            <w:r w:rsidR="001C7F6E" w:rsidRPr="009F4AD3">
              <w:t>тверждается</w:t>
            </w:r>
            <w:r w:rsidRPr="009F4AD3">
              <w:t xml:space="preserve"> деклараци</w:t>
            </w:r>
            <w:r w:rsidR="001C7F6E" w:rsidRPr="009F4AD3">
              <w:t>ей</w:t>
            </w:r>
            <w:r w:rsidRPr="009F4AD3">
              <w:t>о</w:t>
            </w:r>
            <w:r w:rsidRPr="009F4AD3">
              <w:rPr>
                <w:rFonts w:cs="Arial"/>
                <w:color w:val="000000"/>
              </w:rPr>
              <w:t xml:space="preserve"> соответствии участника закупки критериям отнесения к Субъектам МСП (</w:t>
            </w:r>
            <w:hyperlink w:anchor="_ФОРМА_5._ДЕКЛАРАЦИЯ" w:history="1">
              <w:r w:rsidRPr="009F4AD3">
                <w:rPr>
                  <w:rStyle w:val="a9"/>
                  <w:rFonts w:cs="Arial"/>
                </w:rPr>
                <w:t>Форма 5</w:t>
              </w:r>
            </w:hyperlink>
            <w:r w:rsidR="003D723E" w:rsidRPr="009F4AD3">
              <w:rPr>
                <w:rStyle w:val="a9"/>
                <w:rFonts w:cs="Arial"/>
              </w:rPr>
              <w:t xml:space="preserve"> </w:t>
            </w:r>
            <w:r w:rsidRPr="009F4AD3">
              <w:rPr>
                <w:rFonts w:cs="Arial"/>
              </w:rPr>
              <w:t>раздела</w:t>
            </w:r>
            <w:r w:rsidRPr="009F4AD3">
              <w:rPr>
                <w:rFonts w:cs="Arial"/>
                <w:lang w:val="en-US"/>
              </w:rPr>
              <w:t>III</w:t>
            </w:r>
            <w:r w:rsidRPr="009F4AD3">
              <w:rPr>
                <w:rFonts w:cs="Arial"/>
              </w:rPr>
              <w:t>.</w:t>
            </w:r>
            <w:r w:rsidR="00BE24C4" w:rsidRPr="009F4AD3">
              <w:rPr>
                <w:rFonts w:cs="Arial"/>
              </w:rPr>
              <w:t xml:space="preserve"> «</w:t>
            </w:r>
            <w:r w:rsidRPr="009F4AD3">
              <w:rPr>
                <w:rFonts w:cs="Arial"/>
              </w:rPr>
              <w:t>Формы для заполнения участниками закупки</w:t>
            </w:r>
            <w:r w:rsidR="00BE24C4" w:rsidRPr="009F4AD3">
              <w:rPr>
                <w:rFonts w:cs="Arial"/>
              </w:rPr>
              <w:t>»</w:t>
            </w:r>
            <w:r w:rsidRPr="009F4AD3">
              <w:rPr>
                <w:rFonts w:cs="Arial"/>
              </w:rPr>
              <w:t>);</w:t>
            </w:r>
          </w:p>
          <w:p w:rsidR="00125E35" w:rsidRPr="009F4AD3" w:rsidRDefault="00125E35" w:rsidP="00E52B0A">
            <w:pPr>
              <w:ind w:firstLine="567"/>
              <w:jc w:val="both"/>
              <w:rPr>
                <w:b/>
              </w:rPr>
            </w:pPr>
            <w:r w:rsidRPr="009F4AD3">
              <w:rPr>
                <w:rFonts w:cs="Arial"/>
                <w:color w:val="000000"/>
              </w:rPr>
              <w:t>6. Отсутствие сведений об Участнике закупки в реестре недобросовестных поставщиков, предусмотренном Федеральным законом от 18 июля 2011 года № 223-ФЗ «О закупках товаров, работ, услуг отдельными видами юридических лиц»;</w:t>
            </w:r>
          </w:p>
          <w:p w:rsidR="00125E35" w:rsidRPr="009F4AD3" w:rsidRDefault="00125E35" w:rsidP="00E52B0A">
            <w:pPr>
              <w:ind w:firstLine="567"/>
              <w:jc w:val="both"/>
              <w:rPr>
                <w:b/>
              </w:rPr>
            </w:pPr>
            <w:r w:rsidRPr="009F4AD3">
              <w:rPr>
                <w:rFonts w:cs="Arial"/>
                <w:color w:val="000000"/>
              </w:rPr>
              <w:t xml:space="preserve">7. Отсутствие сведений об Участнике закупки </w:t>
            </w:r>
            <w:r w:rsidRPr="009F4AD3">
              <w:rPr>
                <w:rFonts w:eastAsia="Calibri" w:cs="Arial"/>
                <w:color w:val="000000"/>
              </w:rPr>
              <w:t>в реестре недобросовестных поставщиков,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125E35" w:rsidRPr="009F4AD3" w:rsidRDefault="00125E35" w:rsidP="00E52B0A">
            <w:pPr>
              <w:ind w:firstLine="567"/>
              <w:jc w:val="both"/>
              <w:rPr>
                <w:b/>
              </w:rPr>
            </w:pPr>
            <w:r w:rsidRPr="009F4AD3">
              <w:rPr>
                <w:rFonts w:cs="Arial"/>
                <w:color w:val="000000"/>
              </w:rPr>
              <w:t>8.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125E35" w:rsidRPr="009F4AD3" w:rsidRDefault="00125E35" w:rsidP="00E52B0A">
            <w:pPr>
              <w:ind w:firstLine="567"/>
              <w:jc w:val="both"/>
              <w:rPr>
                <w:rFonts w:cs="Arial"/>
                <w:color w:val="000000"/>
              </w:rPr>
            </w:pPr>
            <w:r w:rsidRPr="009F4AD3">
              <w:rPr>
                <w:rFonts w:cs="Arial"/>
                <w:color w:val="000000"/>
              </w:rPr>
              <w:t xml:space="preserve">9. Отсутствие между участником закупки и Заказчиком конфликта </w:t>
            </w:r>
            <w:r w:rsidRPr="009F4AD3">
              <w:rPr>
                <w:rFonts w:cs="Arial"/>
                <w:color w:val="000000"/>
              </w:rPr>
              <w:lastRenderedPageBreak/>
              <w:t>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юридическихлиц - участников закупки, с физическими лицами, в том числе зарегистрированными в качестве индивидуальных предпринимателей,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BD6566" w:rsidRPr="009F4AD3" w:rsidRDefault="00BD6566" w:rsidP="00E52B0A">
            <w:pPr>
              <w:ind w:firstLine="567"/>
              <w:jc w:val="both"/>
              <w:rPr>
                <w:rFonts w:cs="Arial"/>
                <w:color w:val="000000"/>
              </w:rPr>
            </w:pPr>
          </w:p>
          <w:p w:rsidR="00BD6566" w:rsidRPr="009F4AD3" w:rsidRDefault="00BD6566" w:rsidP="00E52B0A">
            <w:pPr>
              <w:ind w:firstLine="567"/>
              <w:jc w:val="both"/>
            </w:pPr>
            <w:r w:rsidRPr="009F4AD3">
              <w:rPr>
                <w:rFonts w:cs="Arial"/>
                <w:color w:val="000000"/>
              </w:rPr>
              <w:t>В случае, если на стороне Участника выступают несколько лиц, то Общим требованиям должны соответствовать все лица, если иное для отдельных требований не установлено в настоящем пункте 16 раздела II «Информационная карта» Документации. Соответствие Дополнительным требованиям и Специальным требованиям считается соблюденным, если им соответствует хотя бы одно лицо, из выступающих на стороне Участника, если иное прямо не следует из условий настоящей Документации.</w:t>
            </w:r>
          </w:p>
        </w:tc>
      </w:tr>
      <w:tr w:rsidR="00125E35" w:rsidRPr="009F4AD3" w:rsidTr="00717A74">
        <w:tc>
          <w:tcPr>
            <w:tcW w:w="710" w:type="dxa"/>
            <w:tcBorders>
              <w:top w:val="single" w:sz="4" w:space="0" w:color="auto"/>
              <w:left w:val="single" w:sz="4" w:space="0" w:color="auto"/>
              <w:bottom w:val="single" w:sz="4" w:space="0" w:color="auto"/>
              <w:right w:val="single" w:sz="4" w:space="0" w:color="auto"/>
            </w:tcBorders>
          </w:tcPr>
          <w:p w:rsidR="00125E35" w:rsidRPr="009F4AD3" w:rsidRDefault="00125E35" w:rsidP="00193AA3">
            <w:pPr>
              <w:pStyle w:val="ad"/>
              <w:numPr>
                <w:ilvl w:val="0"/>
                <w:numId w:val="23"/>
              </w:numPr>
              <w:ind w:left="26" w:hanging="34"/>
            </w:pPr>
            <w:bookmarkStart w:id="26" w:name="_Ref378109129"/>
          </w:p>
        </w:tc>
        <w:bookmarkEnd w:id="26"/>
        <w:tc>
          <w:tcPr>
            <w:tcW w:w="2409" w:type="dxa"/>
            <w:tcBorders>
              <w:top w:val="single" w:sz="4" w:space="0" w:color="auto"/>
              <w:left w:val="single" w:sz="4" w:space="0" w:color="auto"/>
              <w:bottom w:val="single" w:sz="4" w:space="0" w:color="auto"/>
              <w:right w:val="single" w:sz="4" w:space="0" w:color="auto"/>
            </w:tcBorders>
          </w:tcPr>
          <w:p w:rsidR="00125E35" w:rsidRPr="009F4AD3" w:rsidRDefault="00E52B0A" w:rsidP="00125E35">
            <w:pPr>
              <w:pStyle w:val="rvps1"/>
              <w:jc w:val="left"/>
            </w:pPr>
            <w:r w:rsidRPr="009F4AD3">
              <w:t>Порядок оценки и сопоставления Заявок, критерии оценки и сопоставления Заявок, величины значимости этих критериев</w:t>
            </w:r>
          </w:p>
        </w:tc>
        <w:tc>
          <w:tcPr>
            <w:tcW w:w="7655" w:type="dxa"/>
            <w:tcBorders>
              <w:top w:val="single" w:sz="4" w:space="0" w:color="auto"/>
              <w:left w:val="single" w:sz="4" w:space="0" w:color="auto"/>
              <w:bottom w:val="single" w:sz="4" w:space="0" w:color="auto"/>
              <w:right w:val="single" w:sz="4" w:space="0" w:color="auto"/>
            </w:tcBorders>
          </w:tcPr>
          <w:p w:rsidR="003D723E" w:rsidRPr="009F4AD3" w:rsidRDefault="003D723E" w:rsidP="003D723E">
            <w:pPr>
              <w:widowControl w:val="0"/>
              <w:autoSpaceDE w:val="0"/>
              <w:autoSpaceDN w:val="0"/>
              <w:adjustRightInd w:val="0"/>
              <w:ind w:firstLine="567"/>
              <w:jc w:val="both"/>
              <w:rPr>
                <w:rFonts w:eastAsia="Lucida Sans Unicode"/>
                <w:lang w:eastAsia="en-US" w:bidi="en-US"/>
              </w:rPr>
            </w:pPr>
            <w:r w:rsidRPr="009F4AD3">
              <w:t>Сумма величин значимости критериев оценки, применяемых заказчиком, составляет 100%.</w:t>
            </w:r>
          </w:p>
          <w:p w:rsidR="003D723E" w:rsidRPr="009F4AD3" w:rsidRDefault="003D723E" w:rsidP="003D723E">
            <w:pPr>
              <w:widowControl w:val="0"/>
              <w:autoSpaceDE w:val="0"/>
              <w:autoSpaceDN w:val="0"/>
              <w:adjustRightInd w:val="0"/>
              <w:ind w:firstLine="567"/>
              <w:jc w:val="both"/>
            </w:pPr>
            <w:r w:rsidRPr="009F4AD3">
              <w:t xml:space="preserve">Устанавливается следующая значимость критериев оценки:     </w:t>
            </w:r>
          </w:p>
          <w:p w:rsidR="003D723E" w:rsidRPr="009F4AD3" w:rsidRDefault="003D723E" w:rsidP="003D723E">
            <w:pPr>
              <w:ind w:firstLine="567"/>
              <w:jc w:val="both"/>
            </w:pPr>
            <w:r w:rsidRPr="009F4AD3">
              <w:t xml:space="preserve">-  стоимостных критериев оценки - 60%; </w:t>
            </w:r>
          </w:p>
          <w:p w:rsidR="003D723E" w:rsidRPr="009F4AD3" w:rsidRDefault="003D723E" w:rsidP="003D723E">
            <w:pPr>
              <w:pStyle w:val="ad"/>
              <w:widowControl w:val="0"/>
              <w:ind w:left="284" w:firstLine="283"/>
              <w:jc w:val="both"/>
            </w:pPr>
            <w:r w:rsidRPr="009F4AD3">
              <w:t>-  нестоимостных критериев оценки - 40%.</w:t>
            </w:r>
          </w:p>
          <w:p w:rsidR="003D723E" w:rsidRPr="009F4AD3" w:rsidRDefault="003D723E" w:rsidP="003D723E">
            <w:pPr>
              <w:pStyle w:val="ad"/>
              <w:widowControl w:val="0"/>
              <w:ind w:left="0" w:firstLine="567"/>
              <w:jc w:val="both"/>
            </w:pPr>
          </w:p>
          <w:p w:rsidR="003D723E" w:rsidRPr="009F4AD3" w:rsidRDefault="003D723E" w:rsidP="003D723E">
            <w:pPr>
              <w:pStyle w:val="ad"/>
              <w:widowControl w:val="0"/>
              <w:numPr>
                <w:ilvl w:val="0"/>
                <w:numId w:val="31"/>
              </w:numPr>
              <w:jc w:val="both"/>
              <w:rPr>
                <w:b/>
              </w:rPr>
            </w:pPr>
            <w:r w:rsidRPr="009F4AD3">
              <w:rPr>
                <w:b/>
                <w:u w:val="single"/>
              </w:rPr>
              <w:t>Стоимостные критерии оценки</w:t>
            </w:r>
            <w:r w:rsidRPr="009F4AD3">
              <w:rPr>
                <w:b/>
              </w:rPr>
              <w:t>.</w:t>
            </w:r>
          </w:p>
          <w:p w:rsidR="003D723E" w:rsidRPr="009F4AD3" w:rsidRDefault="003D723E" w:rsidP="003D723E">
            <w:pPr>
              <w:pStyle w:val="ad"/>
              <w:widowControl w:val="0"/>
              <w:ind w:left="0" w:firstLine="567"/>
              <w:jc w:val="both"/>
            </w:pPr>
            <w:r w:rsidRPr="009F4AD3">
              <w:rPr>
                <w:b/>
                <w:i/>
                <w:u w:val="single"/>
              </w:rPr>
              <w:t>Критерий «Цена договора»</w:t>
            </w:r>
            <w:r w:rsidRPr="009F4AD3">
              <w:t xml:space="preserve"> – значимость критерия - 60%:</w:t>
            </w:r>
          </w:p>
          <w:p w:rsidR="003D723E" w:rsidRPr="009F4AD3" w:rsidRDefault="003D723E" w:rsidP="003D723E">
            <w:pPr>
              <w:pStyle w:val="ad"/>
              <w:widowControl w:val="0"/>
              <w:ind w:left="0" w:firstLine="567"/>
              <w:jc w:val="both"/>
            </w:pPr>
            <w:r w:rsidRPr="009F4AD3">
              <w:t>Количество баллов, присуждаемых по критериям оценки «цена договора» (</w:t>
            </w:r>
            <w:r w:rsidRPr="009F4AD3">
              <w:rPr>
                <w:noProof/>
                <w:position w:val="-12"/>
              </w:rPr>
              <w:drawing>
                <wp:inline distT="0" distB="0" distL="0" distR="0">
                  <wp:extent cx="276225" cy="228600"/>
                  <wp:effectExtent l="19050" t="0" r="9525"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cstate="print"/>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9F4AD3">
              <w:t>), определяется по формуле:</w:t>
            </w:r>
          </w:p>
          <w:p w:rsidR="003D723E" w:rsidRPr="009F4AD3" w:rsidRDefault="003D723E" w:rsidP="003D723E">
            <w:pPr>
              <w:pStyle w:val="ad"/>
              <w:widowControl w:val="0"/>
              <w:ind w:left="0" w:firstLine="567"/>
              <w:jc w:val="both"/>
            </w:pPr>
            <w:r w:rsidRPr="009F4AD3">
              <w:t>а) в случае если Ц</w:t>
            </w:r>
            <w:r w:rsidRPr="009F4AD3">
              <w:rPr>
                <w:vertAlign w:val="subscript"/>
                <w:lang w:val="en-US"/>
              </w:rPr>
              <w:t>min</w:t>
            </w:r>
            <w:r w:rsidRPr="009F4AD3">
              <w:t xml:space="preserve">&gt;0, </w:t>
            </w:r>
          </w:p>
          <w:p w:rsidR="003D723E" w:rsidRPr="009F4AD3" w:rsidRDefault="003D723E" w:rsidP="003D723E">
            <w:pPr>
              <w:pStyle w:val="afff4"/>
              <w:jc w:val="center"/>
            </w:pPr>
            <w:r w:rsidRPr="009F4AD3">
              <w:rPr>
                <w:noProof/>
              </w:rPr>
              <w:drawing>
                <wp:inline distT="0" distB="0" distL="0" distR="0">
                  <wp:extent cx="1133475" cy="428625"/>
                  <wp:effectExtent l="19050" t="0" r="9525" b="0"/>
                  <wp:docPr id="8" name="Рисунок 14" descr="http://www.1jur.ru/system/content/feature/image/263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1jur.ru/system/content/feature/image/2636122/"/>
                          <pic:cNvPicPr>
                            <a:picLocks noChangeAspect="1" noChangeArrowheads="1"/>
                          </pic:cNvPicPr>
                        </pic:nvPicPr>
                        <pic:blipFill>
                          <a:blip r:embed="rId25" cstate="print"/>
                          <a:srcRect/>
                          <a:stretch>
                            <a:fillRect/>
                          </a:stretch>
                        </pic:blipFill>
                        <pic:spPr bwMode="auto">
                          <a:xfrm>
                            <a:off x="0" y="0"/>
                            <a:ext cx="1133475" cy="428625"/>
                          </a:xfrm>
                          <a:prstGeom prst="rect">
                            <a:avLst/>
                          </a:prstGeom>
                          <a:noFill/>
                          <a:ln w="9525">
                            <a:noFill/>
                            <a:miter lim="800000"/>
                            <a:headEnd/>
                            <a:tailEnd/>
                          </a:ln>
                        </pic:spPr>
                      </pic:pic>
                    </a:graphicData>
                  </a:graphic>
                </wp:inline>
              </w:drawing>
            </w:r>
            <w:r w:rsidRPr="009F4AD3">
              <w:rPr>
                <w:noProof/>
              </w:rPr>
              <w:t>,</w:t>
            </w:r>
          </w:p>
          <w:p w:rsidR="003D723E" w:rsidRPr="009F4AD3" w:rsidRDefault="003D723E" w:rsidP="003D723E">
            <w:pPr>
              <w:pStyle w:val="afff4"/>
              <w:jc w:val="both"/>
              <w:rPr>
                <w:rFonts w:ascii="Times New Roman" w:hAnsi="Times New Roman"/>
                <w:sz w:val="24"/>
              </w:rPr>
            </w:pPr>
            <w:r w:rsidRPr="009F4AD3">
              <w:rPr>
                <w:rFonts w:ascii="Times New Roman" w:hAnsi="Times New Roman"/>
                <w:sz w:val="24"/>
              </w:rPr>
              <w:t>где:</w:t>
            </w:r>
          </w:p>
          <w:p w:rsidR="003D723E" w:rsidRPr="009F4AD3" w:rsidRDefault="003D723E" w:rsidP="003D723E">
            <w:pPr>
              <w:pStyle w:val="afff4"/>
              <w:jc w:val="both"/>
              <w:rPr>
                <w:rFonts w:ascii="Times New Roman" w:hAnsi="Times New Roman"/>
                <w:sz w:val="24"/>
              </w:rPr>
            </w:pPr>
            <w:r w:rsidRPr="009F4AD3">
              <w:rPr>
                <w:rFonts w:ascii="Times New Roman" w:hAnsi="Times New Roman"/>
                <w:noProof/>
                <w:position w:val="-12"/>
                <w:sz w:val="24"/>
              </w:rPr>
              <w:drawing>
                <wp:inline distT="0" distB="0" distL="0" distR="0">
                  <wp:extent cx="200025" cy="228600"/>
                  <wp:effectExtent l="19050" t="0" r="9525"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9F4AD3">
              <w:rPr>
                <w:rFonts w:ascii="Times New Roman" w:hAnsi="Times New Roman"/>
                <w:sz w:val="24"/>
              </w:rPr>
              <w:t xml:space="preserve"> - предложение участника закупки, заявка (предложение) которого оценивается;</w:t>
            </w:r>
          </w:p>
          <w:p w:rsidR="003D723E" w:rsidRPr="009F4AD3" w:rsidRDefault="003D723E" w:rsidP="003D723E">
            <w:pPr>
              <w:pStyle w:val="afff4"/>
              <w:jc w:val="both"/>
              <w:rPr>
                <w:rFonts w:ascii="Times New Roman" w:hAnsi="Times New Roman"/>
                <w:sz w:val="24"/>
              </w:rPr>
            </w:pPr>
            <w:r w:rsidRPr="009F4AD3">
              <w:rPr>
                <w:rFonts w:ascii="Times New Roman" w:hAnsi="Times New Roman"/>
                <w:noProof/>
                <w:position w:val="-12"/>
                <w:sz w:val="24"/>
              </w:rPr>
              <w:drawing>
                <wp:inline distT="0" distB="0" distL="0" distR="0">
                  <wp:extent cx="323850" cy="2286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cstate="print"/>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9F4AD3">
              <w:rPr>
                <w:rFonts w:ascii="Times New Roman" w:hAnsi="Times New Roman"/>
                <w:sz w:val="24"/>
              </w:rPr>
              <w:t xml:space="preserve"> - минимальное предложение из предложений по критерию оценки, сделанных участниками закупки;</w:t>
            </w:r>
          </w:p>
          <w:p w:rsidR="003D723E" w:rsidRPr="009F4AD3" w:rsidRDefault="003D723E" w:rsidP="003D723E">
            <w:pPr>
              <w:pStyle w:val="afff4"/>
              <w:jc w:val="both"/>
              <w:rPr>
                <w:rFonts w:ascii="Times New Roman" w:hAnsi="Times New Roman"/>
                <w:sz w:val="24"/>
              </w:rPr>
            </w:pPr>
          </w:p>
          <w:p w:rsidR="003D723E" w:rsidRPr="009F4AD3" w:rsidRDefault="003D723E" w:rsidP="003D723E">
            <w:pPr>
              <w:pStyle w:val="afff4"/>
              <w:ind w:firstLine="567"/>
              <w:jc w:val="both"/>
              <w:rPr>
                <w:rFonts w:ascii="Times New Roman" w:hAnsi="Times New Roman"/>
                <w:sz w:val="24"/>
              </w:rPr>
            </w:pPr>
            <w:r w:rsidRPr="009F4AD3">
              <w:rPr>
                <w:rFonts w:ascii="Times New Roman" w:hAnsi="Times New Roman"/>
                <w:sz w:val="24"/>
              </w:rPr>
              <w:t>б) в случае если Ц</w:t>
            </w:r>
            <w:r w:rsidRPr="009F4AD3">
              <w:rPr>
                <w:rFonts w:ascii="Times New Roman" w:hAnsi="Times New Roman"/>
                <w:sz w:val="24"/>
                <w:vertAlign w:val="subscript"/>
              </w:rPr>
              <w:t>min</w:t>
            </w:r>
            <w:r w:rsidRPr="009F4AD3">
              <w:rPr>
                <w:rFonts w:ascii="Times New Roman" w:hAnsi="Times New Roman"/>
                <w:sz w:val="24"/>
              </w:rPr>
              <w:t>&lt;0,</w:t>
            </w:r>
          </w:p>
          <w:p w:rsidR="003D723E" w:rsidRPr="009F4AD3" w:rsidRDefault="003D723E" w:rsidP="003D723E">
            <w:pPr>
              <w:pStyle w:val="afff4"/>
              <w:ind w:left="142"/>
              <w:jc w:val="center"/>
            </w:pPr>
            <w:r w:rsidRPr="009F4AD3">
              <w:rPr>
                <w:noProof/>
                <w:position w:val="-30"/>
              </w:rPr>
              <w:drawing>
                <wp:inline distT="0" distB="0" distL="0" distR="0">
                  <wp:extent cx="1552575" cy="428625"/>
                  <wp:effectExtent l="19050" t="0" r="9525" b="0"/>
                  <wp:docPr id="9" name="Рисунок 11" descr="http://www.1jur.ru/system/content/feature/image/263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1jur.ru/system/content/feature/image/2636124/"/>
                          <pic:cNvPicPr>
                            <a:picLocks noChangeAspect="1" noChangeArrowheads="1"/>
                          </pic:cNvPicPr>
                        </pic:nvPicPr>
                        <pic:blipFill>
                          <a:blip r:embed="rId28" cstate="print"/>
                          <a:srcRect/>
                          <a:stretch>
                            <a:fillRect/>
                          </a:stretch>
                        </pic:blipFill>
                        <pic:spPr bwMode="auto">
                          <a:xfrm>
                            <a:off x="0" y="0"/>
                            <a:ext cx="1552575" cy="428625"/>
                          </a:xfrm>
                          <a:prstGeom prst="rect">
                            <a:avLst/>
                          </a:prstGeom>
                          <a:noFill/>
                          <a:ln w="9525">
                            <a:noFill/>
                            <a:miter lim="800000"/>
                            <a:headEnd/>
                            <a:tailEnd/>
                          </a:ln>
                        </pic:spPr>
                      </pic:pic>
                    </a:graphicData>
                  </a:graphic>
                </wp:inline>
              </w:drawing>
            </w:r>
            <w:r w:rsidRPr="009F4AD3">
              <w:rPr>
                <w:noProof/>
                <w:position w:val="-30"/>
              </w:rPr>
              <w:t>,</w:t>
            </w:r>
          </w:p>
          <w:p w:rsidR="003D723E" w:rsidRPr="009F4AD3" w:rsidRDefault="003D723E" w:rsidP="003D723E">
            <w:pPr>
              <w:pStyle w:val="afff4"/>
              <w:ind w:left="960"/>
              <w:jc w:val="both"/>
            </w:pPr>
          </w:p>
          <w:p w:rsidR="003D723E" w:rsidRPr="009F4AD3" w:rsidRDefault="003D723E" w:rsidP="003D723E">
            <w:pPr>
              <w:pStyle w:val="afff4"/>
              <w:jc w:val="both"/>
              <w:rPr>
                <w:rFonts w:ascii="Times New Roman" w:hAnsi="Times New Roman"/>
                <w:sz w:val="24"/>
              </w:rPr>
            </w:pPr>
            <w:r w:rsidRPr="009F4AD3">
              <w:rPr>
                <w:rFonts w:ascii="Times New Roman" w:hAnsi="Times New Roman"/>
                <w:sz w:val="24"/>
              </w:rPr>
              <w:t>где</w:t>
            </w:r>
            <w:r w:rsidRPr="009F4AD3">
              <w:rPr>
                <w:rFonts w:ascii="Times New Roman" w:hAnsi="Times New Roman"/>
                <w:noProof/>
                <w:position w:val="-12"/>
                <w:sz w:val="24"/>
              </w:rPr>
              <w:drawing>
                <wp:inline distT="0" distB="0" distL="0" distR="0">
                  <wp:extent cx="323850" cy="2286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9F4AD3">
              <w:rPr>
                <w:rFonts w:ascii="Times New Roman" w:hAnsi="Times New Roman"/>
                <w:sz w:val="24"/>
              </w:rPr>
              <w:t xml:space="preserve"> - максимальное предложение из предложений по критерию, сделанных участниками закупки.</w:t>
            </w:r>
          </w:p>
          <w:p w:rsidR="003D723E" w:rsidRPr="009F4AD3" w:rsidRDefault="003D723E" w:rsidP="003D723E">
            <w:pPr>
              <w:autoSpaceDE w:val="0"/>
              <w:autoSpaceDN w:val="0"/>
              <w:adjustRightInd w:val="0"/>
              <w:ind w:firstLine="567"/>
              <w:jc w:val="both"/>
              <w:rPr>
                <w:bCs/>
                <w:lang w:eastAsia="en-US"/>
              </w:rPr>
            </w:pPr>
          </w:p>
          <w:p w:rsidR="003D723E" w:rsidRPr="009F4AD3" w:rsidRDefault="003D723E" w:rsidP="003D723E">
            <w:pPr>
              <w:pStyle w:val="ad"/>
              <w:numPr>
                <w:ilvl w:val="0"/>
                <w:numId w:val="31"/>
              </w:numPr>
              <w:autoSpaceDE w:val="0"/>
              <w:autoSpaceDN w:val="0"/>
              <w:adjustRightInd w:val="0"/>
              <w:jc w:val="both"/>
              <w:rPr>
                <w:b/>
                <w:bCs/>
                <w:lang w:eastAsia="en-US"/>
              </w:rPr>
            </w:pPr>
            <w:r w:rsidRPr="009F4AD3">
              <w:rPr>
                <w:b/>
                <w:bCs/>
                <w:u w:val="single"/>
                <w:lang w:eastAsia="en-US"/>
              </w:rPr>
              <w:t>Нестоимостные критерии оценки</w:t>
            </w:r>
            <w:r w:rsidRPr="009F4AD3">
              <w:rPr>
                <w:b/>
                <w:bCs/>
                <w:lang w:eastAsia="en-US"/>
              </w:rPr>
              <w:t>.</w:t>
            </w:r>
          </w:p>
          <w:p w:rsidR="003D723E" w:rsidRPr="009F4AD3" w:rsidRDefault="003D723E" w:rsidP="003D723E">
            <w:pPr>
              <w:autoSpaceDE w:val="0"/>
              <w:autoSpaceDN w:val="0"/>
              <w:adjustRightInd w:val="0"/>
              <w:ind w:firstLine="567"/>
              <w:jc w:val="both"/>
              <w:rPr>
                <w:bCs/>
                <w:lang w:eastAsia="en-US"/>
              </w:rPr>
            </w:pPr>
          </w:p>
          <w:p w:rsidR="003D723E" w:rsidRPr="009F4AD3" w:rsidRDefault="003D723E" w:rsidP="003D723E">
            <w:pPr>
              <w:pStyle w:val="ad"/>
              <w:numPr>
                <w:ilvl w:val="0"/>
                <w:numId w:val="30"/>
              </w:numPr>
              <w:autoSpaceDE w:val="0"/>
              <w:autoSpaceDN w:val="0"/>
              <w:adjustRightInd w:val="0"/>
              <w:jc w:val="both"/>
              <w:rPr>
                <w:b/>
                <w:bCs/>
                <w:lang w:eastAsia="en-US"/>
              </w:rPr>
            </w:pPr>
            <w:r w:rsidRPr="009F4AD3">
              <w:rPr>
                <w:b/>
                <w:bCs/>
                <w:lang w:eastAsia="en-US"/>
              </w:rPr>
              <w:t>Критерий "О</w:t>
            </w:r>
            <w:r w:rsidRPr="009F4AD3">
              <w:rPr>
                <w:b/>
              </w:rPr>
              <w:t xml:space="preserve">пыт исполнения контрактов (договоров) на выполнение работ по капитальному ремонту и/или техническому перевооружению сетей тепло-, водо-, газоснабжения, заключенных на сумму не менее </w:t>
            </w:r>
            <w:r w:rsidR="00495979" w:rsidRPr="009F4AD3">
              <w:rPr>
                <w:b/>
              </w:rPr>
              <w:t>3</w:t>
            </w:r>
            <w:r w:rsidRPr="009F4AD3">
              <w:rPr>
                <w:b/>
              </w:rPr>
              <w:t>0 % начальной (максимальной) цены договора</w:t>
            </w:r>
            <w:r w:rsidRPr="009F4AD3">
              <w:rPr>
                <w:b/>
                <w:bCs/>
                <w:lang w:eastAsia="en-US"/>
              </w:rPr>
              <w:t>"</w:t>
            </w:r>
          </w:p>
          <w:p w:rsidR="003D723E" w:rsidRPr="009F4AD3" w:rsidRDefault="003D723E" w:rsidP="00AB09CC">
            <w:pPr>
              <w:autoSpaceDE w:val="0"/>
              <w:autoSpaceDN w:val="0"/>
              <w:adjustRightInd w:val="0"/>
              <w:ind w:firstLine="567"/>
              <w:jc w:val="both"/>
              <w:rPr>
                <w:bCs/>
                <w:lang w:eastAsia="en-US"/>
              </w:rPr>
            </w:pPr>
            <w:r w:rsidRPr="009F4AD3">
              <w:rPr>
                <w:bCs/>
                <w:lang w:eastAsia="en-US"/>
              </w:rPr>
              <w:t>Значимость критерия - 20%:</w:t>
            </w:r>
          </w:p>
          <w:p w:rsidR="003D723E" w:rsidRPr="009F4AD3" w:rsidRDefault="00AB09CC" w:rsidP="00AB09CC">
            <w:pPr>
              <w:autoSpaceDE w:val="0"/>
              <w:autoSpaceDN w:val="0"/>
              <w:adjustRightInd w:val="0"/>
              <w:ind w:firstLine="567"/>
              <w:jc w:val="both"/>
            </w:pPr>
            <w:r w:rsidRPr="009F4AD3">
              <w:t>К</w:t>
            </w:r>
            <w:r w:rsidR="003D723E" w:rsidRPr="009F4AD3">
              <w:t xml:space="preserve">оэффициент значимости (КЗ) - </w:t>
            </w:r>
            <w:r w:rsidR="00AA3B2B" w:rsidRPr="009F4AD3">
              <w:t>1</w:t>
            </w:r>
            <w:r w:rsidR="00841A7C" w:rsidRPr="009F4AD3">
              <w:t>00</w:t>
            </w:r>
            <w:r w:rsidR="003D723E" w:rsidRPr="009F4AD3">
              <w:t>.</w:t>
            </w:r>
          </w:p>
          <w:p w:rsidR="003D723E" w:rsidRPr="009F4AD3" w:rsidRDefault="003D723E" w:rsidP="003D723E">
            <w:pPr>
              <w:autoSpaceDE w:val="0"/>
              <w:autoSpaceDN w:val="0"/>
              <w:adjustRightInd w:val="0"/>
              <w:ind w:firstLine="601"/>
              <w:jc w:val="both"/>
            </w:pPr>
          </w:p>
          <w:p w:rsidR="003D723E" w:rsidRPr="009F4AD3" w:rsidRDefault="003D723E" w:rsidP="003D723E">
            <w:pPr>
              <w:keepNext/>
              <w:keepLines/>
              <w:widowControl w:val="0"/>
              <w:suppressLineNumbers/>
              <w:suppressAutoHyphens/>
              <w:ind w:firstLine="567"/>
              <w:jc w:val="both"/>
            </w:pPr>
            <w:r w:rsidRPr="009F4AD3">
              <w:t xml:space="preserve">Для целей оценки будет рассмотрена информация о количестве исполненных контрактов (договоров) </w:t>
            </w:r>
            <w:r w:rsidR="00AA3B2B" w:rsidRPr="009F4AD3">
              <w:t xml:space="preserve">на выполнение работ по капитальному ремонту и/или техническому перевооружению сетей тепло-, водо-, газоснабжения, заключенных на сумму не менее </w:t>
            </w:r>
            <w:r w:rsidR="00495979" w:rsidRPr="009F4AD3">
              <w:t>3</w:t>
            </w:r>
            <w:r w:rsidR="00AA3B2B" w:rsidRPr="009F4AD3">
              <w:t>0 % начальной (максимальной) цены договора</w:t>
            </w:r>
            <w:r w:rsidRPr="009F4AD3">
              <w:t xml:space="preserve">. </w:t>
            </w:r>
          </w:p>
          <w:p w:rsidR="00AA3B2B" w:rsidRPr="009F4AD3" w:rsidRDefault="003D723E" w:rsidP="003D723E">
            <w:pPr>
              <w:pStyle w:val="ad"/>
              <w:ind w:left="0" w:firstLine="567"/>
              <w:jc w:val="both"/>
            </w:pPr>
            <w:r w:rsidRPr="009F4AD3">
              <w:t>Подтверждением наличия опыта будет считаться только предоставление подтверждающих документов</w:t>
            </w:r>
            <w:r w:rsidR="00AA3B2B" w:rsidRPr="009F4AD3">
              <w:t>:</w:t>
            </w:r>
          </w:p>
          <w:p w:rsidR="003D723E" w:rsidRPr="009F4AD3" w:rsidRDefault="003D723E" w:rsidP="003D723E">
            <w:pPr>
              <w:pStyle w:val="ad"/>
              <w:ind w:left="0" w:firstLine="567"/>
              <w:jc w:val="both"/>
            </w:pPr>
            <w:r w:rsidRPr="009F4AD3">
              <w:t>копии контрактов (договоров) за 2016-2018 годы, акт</w:t>
            </w:r>
            <w:r w:rsidR="003628CB" w:rsidRPr="009F4AD3">
              <w:t>ов</w:t>
            </w:r>
            <w:r w:rsidRPr="009F4AD3">
              <w:t xml:space="preserve"> о приемке выполненных работ по форме КС-2, справ</w:t>
            </w:r>
            <w:r w:rsidR="003628CB" w:rsidRPr="009F4AD3">
              <w:t>ок</w:t>
            </w:r>
            <w:r w:rsidRPr="009F4AD3">
              <w:t xml:space="preserve"> о стоимости выполненных работ и затрат по форме КС-3).</w:t>
            </w:r>
          </w:p>
          <w:p w:rsidR="003D723E" w:rsidRPr="009F4AD3" w:rsidRDefault="003D723E" w:rsidP="003D723E">
            <w:pPr>
              <w:ind w:right="-6" w:firstLine="567"/>
              <w:contextualSpacing/>
              <w:jc w:val="both"/>
            </w:pPr>
            <w:r w:rsidRPr="009F4AD3">
              <w:t>Представленные документы должны быть в виде неповторяющихся, полно читаемых копий, на которых видны необходимые подписи и печати (при наличии печати).</w:t>
            </w:r>
          </w:p>
          <w:p w:rsidR="003D723E" w:rsidRPr="009F4AD3" w:rsidRDefault="003D723E" w:rsidP="003D723E">
            <w:pPr>
              <w:pStyle w:val="ad"/>
              <w:ind w:left="0" w:firstLine="567"/>
              <w:jc w:val="both"/>
            </w:pPr>
            <w:r w:rsidRPr="009F4AD3">
              <w:t>Оцениваются предложения участников закупки, которые подтверждены документально.</w:t>
            </w:r>
          </w:p>
          <w:p w:rsidR="003D723E" w:rsidRPr="009F4AD3" w:rsidRDefault="003D723E" w:rsidP="003D723E">
            <w:pPr>
              <w:pStyle w:val="ad"/>
              <w:ind w:left="0" w:firstLine="567"/>
              <w:jc w:val="both"/>
            </w:pPr>
            <w:r w:rsidRPr="009F4AD3">
              <w:t xml:space="preserve">В случае отсутствия подтверждающих документов, оценка по данному показателю производиться не будет. </w:t>
            </w:r>
          </w:p>
          <w:p w:rsidR="003D723E" w:rsidRPr="009F4AD3" w:rsidRDefault="003D723E" w:rsidP="003D723E">
            <w:pPr>
              <w:pStyle w:val="formattext"/>
              <w:spacing w:before="0" w:beforeAutospacing="0" w:after="0" w:afterAutospacing="0"/>
              <w:ind w:firstLine="567"/>
              <w:jc w:val="both"/>
            </w:pPr>
            <w:r w:rsidRPr="009F4AD3">
              <w:t xml:space="preserve">Лучшим условием для целей оценки является наибольшее значение показателя (наибольшее количество исполненных контрактов (договоров) </w:t>
            </w:r>
            <w:r w:rsidR="00AA3B2B" w:rsidRPr="009F4AD3">
              <w:t xml:space="preserve">на выполнение работ по капитальному ремонту и/или техническому перевооружению сетей тепло-, водо-, газоснабжения, заключенных на сумму не менее </w:t>
            </w:r>
            <w:r w:rsidR="00495979" w:rsidRPr="009F4AD3">
              <w:t>3</w:t>
            </w:r>
            <w:r w:rsidR="00AA3B2B" w:rsidRPr="009F4AD3">
              <w:t>0 % начальной (максимальной) цены договора</w:t>
            </w:r>
            <w:r w:rsidRPr="009F4AD3">
              <w:t>).</w:t>
            </w:r>
          </w:p>
          <w:p w:rsidR="003D723E" w:rsidRPr="009F4AD3" w:rsidRDefault="003D723E" w:rsidP="003D723E">
            <w:pPr>
              <w:pStyle w:val="formattext"/>
              <w:spacing w:before="0" w:beforeAutospacing="0" w:after="0" w:afterAutospacing="0"/>
              <w:ind w:firstLine="567"/>
              <w:jc w:val="both"/>
              <w:rPr>
                <w:rFonts w:eastAsia="Calibri"/>
                <w:bCs/>
                <w:lang w:eastAsia="en-US"/>
              </w:rPr>
            </w:pPr>
            <w:r w:rsidRPr="009F4AD3">
              <w:rPr>
                <w:rFonts w:eastAsia="Calibri"/>
                <w:bCs/>
                <w:lang w:eastAsia="en-US"/>
              </w:rPr>
              <w:t>Количество баллов, присуждаемых по критерию оценки (показателю) (Н</w:t>
            </w:r>
            <w:r w:rsidRPr="009F4AD3">
              <w:t>ЦБi</w:t>
            </w:r>
            <w:r w:rsidRPr="009F4AD3">
              <w:rPr>
                <w:rFonts w:eastAsia="Calibri"/>
                <w:bCs/>
                <w:lang w:eastAsia="en-US"/>
              </w:rPr>
              <w:t>), определяется по формуле:</w:t>
            </w:r>
          </w:p>
          <w:p w:rsidR="003D723E" w:rsidRPr="009F4AD3" w:rsidRDefault="003D723E" w:rsidP="003D723E">
            <w:pPr>
              <w:pStyle w:val="ad"/>
              <w:ind w:left="0"/>
              <w:jc w:val="both"/>
            </w:pPr>
            <w:r w:rsidRPr="009F4AD3">
              <w:rPr>
                <w:rFonts w:eastAsia="Calibri"/>
              </w:rPr>
              <w:t>НЦБ</w:t>
            </w:r>
            <w:r w:rsidRPr="009F4AD3">
              <w:rPr>
                <w:rFonts w:eastAsia="Calibri"/>
                <w:vertAlign w:val="subscript"/>
              </w:rPr>
              <w:t>i</w:t>
            </w:r>
            <w:r w:rsidRPr="009F4AD3">
              <w:rPr>
                <w:rFonts w:eastAsia="Calibri"/>
              </w:rPr>
              <w:t xml:space="preserve"> = КЗ x (К</w:t>
            </w:r>
            <w:r w:rsidRPr="009F4AD3">
              <w:rPr>
                <w:rFonts w:eastAsia="Calibri"/>
                <w:vertAlign w:val="subscript"/>
              </w:rPr>
              <w:t>i</w:t>
            </w:r>
            <w:r w:rsidRPr="009F4AD3">
              <w:rPr>
                <w:rFonts w:eastAsia="Calibri"/>
              </w:rPr>
              <w:t xml:space="preserve"> / К</w:t>
            </w:r>
            <w:r w:rsidRPr="009F4AD3">
              <w:rPr>
                <w:rFonts w:eastAsia="Calibri"/>
                <w:vertAlign w:val="subscript"/>
              </w:rPr>
              <w:t>max</w:t>
            </w:r>
            <w:r w:rsidRPr="009F4AD3">
              <w:rPr>
                <w:rFonts w:eastAsia="Calibri"/>
              </w:rPr>
              <w:t>)</w:t>
            </w:r>
            <w:r w:rsidRPr="009F4AD3">
              <w:t>.</w:t>
            </w:r>
          </w:p>
          <w:p w:rsidR="003D723E" w:rsidRPr="009F4AD3" w:rsidRDefault="003D723E" w:rsidP="003D723E">
            <w:pPr>
              <w:autoSpaceDE w:val="0"/>
              <w:autoSpaceDN w:val="0"/>
              <w:adjustRightInd w:val="0"/>
              <w:ind w:firstLine="539"/>
              <w:jc w:val="both"/>
            </w:pPr>
            <w:r w:rsidRPr="009F4AD3">
              <w:t>где:</w:t>
            </w:r>
          </w:p>
          <w:p w:rsidR="003D723E" w:rsidRPr="009F4AD3" w:rsidRDefault="003D723E" w:rsidP="003D723E">
            <w:pPr>
              <w:autoSpaceDE w:val="0"/>
              <w:autoSpaceDN w:val="0"/>
              <w:adjustRightInd w:val="0"/>
              <w:ind w:firstLine="539"/>
              <w:jc w:val="both"/>
            </w:pPr>
            <w:r w:rsidRPr="009F4AD3">
              <w:t>КЗ - коэффициент значимости показателя.</w:t>
            </w:r>
          </w:p>
          <w:p w:rsidR="003D723E" w:rsidRPr="009F4AD3" w:rsidRDefault="003D723E" w:rsidP="003D723E">
            <w:pPr>
              <w:autoSpaceDE w:val="0"/>
              <w:autoSpaceDN w:val="0"/>
              <w:adjustRightInd w:val="0"/>
              <w:ind w:firstLine="539"/>
              <w:jc w:val="both"/>
            </w:pPr>
            <w:r w:rsidRPr="009F4AD3">
              <w:t>К</w:t>
            </w:r>
            <w:r w:rsidRPr="009F4AD3">
              <w:rPr>
                <w:vertAlign w:val="subscript"/>
              </w:rPr>
              <w:t>i</w:t>
            </w:r>
            <w:r w:rsidRPr="009F4AD3">
              <w:t xml:space="preserve"> - предложение участника закупки, заявка (предложение) которого оценивается;</w:t>
            </w:r>
          </w:p>
          <w:p w:rsidR="003D723E" w:rsidRPr="009F4AD3" w:rsidRDefault="003D723E" w:rsidP="003D723E">
            <w:pPr>
              <w:pStyle w:val="ConsPlusNormal"/>
              <w:ind w:firstLine="0"/>
              <w:jc w:val="both"/>
              <w:rPr>
                <w:rFonts w:ascii="Times New Roman" w:hAnsi="Times New Roman"/>
              </w:rPr>
            </w:pPr>
            <w:r w:rsidRPr="009F4AD3">
              <w:rPr>
                <w:rFonts w:ascii="Times New Roman" w:eastAsia="Calibri" w:hAnsi="Times New Roman"/>
              </w:rPr>
              <w:t xml:space="preserve">           К</w:t>
            </w:r>
            <w:r w:rsidRPr="009F4AD3">
              <w:rPr>
                <w:rFonts w:ascii="Times New Roman" w:eastAsia="Calibri" w:hAnsi="Times New Roman"/>
                <w:vertAlign w:val="subscript"/>
              </w:rPr>
              <w:t>max</w:t>
            </w:r>
            <w:r w:rsidRPr="009F4AD3">
              <w:rPr>
                <w:rFonts w:ascii="Times New Roman" w:eastAsia="Calibri" w:hAnsi="Times New Roman"/>
              </w:rPr>
              <w:t xml:space="preserve"> - </w:t>
            </w:r>
            <w:r w:rsidRPr="009F4AD3">
              <w:rPr>
                <w:rFonts w:ascii="Times New Roman" w:eastAsia="Calibri" w:hAnsi="Times New Roman"/>
                <w:sz w:val="24"/>
              </w:rPr>
              <w:t>максимальное предложение</w:t>
            </w:r>
          </w:p>
          <w:p w:rsidR="003D723E" w:rsidRPr="009F4AD3" w:rsidRDefault="003D723E" w:rsidP="00850E3E">
            <w:pPr>
              <w:widowControl w:val="0"/>
              <w:jc w:val="both"/>
            </w:pPr>
          </w:p>
          <w:p w:rsidR="00F34187" w:rsidRPr="00F34187" w:rsidRDefault="00F34187" w:rsidP="00F34187">
            <w:pPr>
              <w:pStyle w:val="ad"/>
              <w:widowControl w:val="0"/>
              <w:numPr>
                <w:ilvl w:val="0"/>
                <w:numId w:val="30"/>
              </w:numPr>
              <w:jc w:val="both"/>
              <w:rPr>
                <w:b/>
              </w:rPr>
            </w:pPr>
            <w:bookmarkStart w:id="27" w:name="_GoBack"/>
            <w:bookmarkEnd w:id="27"/>
            <w:r w:rsidRPr="00F34187">
              <w:rPr>
                <w:rFonts w:eastAsia="Calibri"/>
                <w:b/>
                <w:bCs/>
                <w:lang w:eastAsia="en-US"/>
              </w:rPr>
              <w:t>Критерий</w:t>
            </w:r>
            <w:r>
              <w:t xml:space="preserve"> </w:t>
            </w:r>
            <w:r w:rsidRPr="00F34187">
              <w:rPr>
                <w:b/>
              </w:rPr>
              <w:t>«Квалификация Участника закупки</w:t>
            </w:r>
            <w:bookmarkStart w:id="28" w:name="Par13"/>
            <w:bookmarkEnd w:id="28"/>
            <w:r w:rsidRPr="00F34187">
              <w:rPr>
                <w:b/>
              </w:rPr>
              <w:t>, в том числе персонала Участника»</w:t>
            </w:r>
          </w:p>
          <w:p w:rsidR="00F34187" w:rsidRDefault="00F34187" w:rsidP="00F34187">
            <w:pPr>
              <w:pStyle w:val="a0"/>
              <w:numPr>
                <w:ilvl w:val="0"/>
                <w:numId w:val="0"/>
              </w:numPr>
              <w:tabs>
                <w:tab w:val="left" w:pos="708"/>
              </w:tabs>
              <w:autoSpaceDE w:val="0"/>
              <w:autoSpaceDN w:val="0"/>
              <w:adjustRightInd w:val="0"/>
              <w:ind w:firstLine="567"/>
              <w:rPr>
                <w:rFonts w:eastAsia="Calibri"/>
                <w:bCs/>
                <w:sz w:val="24"/>
                <w:szCs w:val="24"/>
                <w:lang w:eastAsia="en-US"/>
              </w:rPr>
            </w:pPr>
            <w:r>
              <w:rPr>
                <w:rFonts w:eastAsia="Calibri"/>
                <w:bCs/>
                <w:sz w:val="24"/>
                <w:szCs w:val="24"/>
                <w:lang w:eastAsia="en-US"/>
              </w:rPr>
              <w:t>Значимость критерия (в сумме всех нижеперечисленных подкритериев) - 20%:</w:t>
            </w:r>
          </w:p>
          <w:p w:rsidR="00F34187" w:rsidRDefault="00F34187" w:rsidP="00F34187">
            <w:pPr>
              <w:autoSpaceDE w:val="0"/>
              <w:autoSpaceDN w:val="0"/>
              <w:adjustRightInd w:val="0"/>
              <w:ind w:firstLine="601"/>
              <w:jc w:val="both"/>
            </w:pPr>
            <w:r>
              <w:t>Коэффициент значимости (КЗ) - 100.</w:t>
            </w:r>
          </w:p>
          <w:p w:rsidR="00F34187" w:rsidRDefault="00F34187" w:rsidP="00F34187">
            <w:pPr>
              <w:pStyle w:val="a0"/>
              <w:numPr>
                <w:ilvl w:val="0"/>
                <w:numId w:val="0"/>
              </w:numPr>
              <w:tabs>
                <w:tab w:val="left" w:pos="708"/>
              </w:tabs>
              <w:autoSpaceDE w:val="0"/>
              <w:autoSpaceDN w:val="0"/>
              <w:adjustRightInd w:val="0"/>
              <w:ind w:firstLine="601"/>
              <w:rPr>
                <w:sz w:val="24"/>
                <w:szCs w:val="24"/>
              </w:rPr>
            </w:pPr>
          </w:p>
          <w:p w:rsidR="00F34187" w:rsidRDefault="00F34187" w:rsidP="00F34187">
            <w:pPr>
              <w:pStyle w:val="a0"/>
              <w:numPr>
                <w:ilvl w:val="0"/>
                <w:numId w:val="0"/>
              </w:numPr>
              <w:tabs>
                <w:tab w:val="left" w:pos="708"/>
              </w:tabs>
              <w:autoSpaceDE w:val="0"/>
              <w:autoSpaceDN w:val="0"/>
              <w:adjustRightInd w:val="0"/>
              <w:ind w:firstLine="601"/>
              <w:rPr>
                <w:sz w:val="24"/>
                <w:szCs w:val="24"/>
              </w:rPr>
            </w:pPr>
            <w:r>
              <w:rPr>
                <w:sz w:val="24"/>
                <w:szCs w:val="24"/>
              </w:rPr>
              <w:t>Итоговый рейтинг Участника по данному критерию вычисляется как сумма рейтингов по каждому подкритерию оценки заявки (предложения).</w:t>
            </w:r>
          </w:p>
          <w:p w:rsidR="00F34187" w:rsidRDefault="00F34187" w:rsidP="00F34187">
            <w:pPr>
              <w:pStyle w:val="a0"/>
              <w:numPr>
                <w:ilvl w:val="0"/>
                <w:numId w:val="0"/>
              </w:numPr>
              <w:tabs>
                <w:tab w:val="left" w:pos="708"/>
              </w:tabs>
              <w:autoSpaceDE w:val="0"/>
              <w:autoSpaceDN w:val="0"/>
              <w:adjustRightInd w:val="0"/>
              <w:ind w:firstLine="601"/>
              <w:rPr>
                <w:color w:val="auto"/>
                <w:sz w:val="24"/>
                <w:szCs w:val="24"/>
              </w:rPr>
            </w:pPr>
            <w:r>
              <w:rPr>
                <w:color w:val="auto"/>
                <w:sz w:val="24"/>
                <w:szCs w:val="24"/>
              </w:rPr>
              <w:t>Производится оценка Участника по количеству имеющихся у него трудовых ресурсов (работников), необходимых для выполнения работ, являющихся предметом закупки, по следующим подкритериям:</w:t>
            </w:r>
          </w:p>
          <w:p w:rsidR="00F34187" w:rsidRDefault="00F34187" w:rsidP="00F34187">
            <w:pPr>
              <w:pStyle w:val="a0"/>
              <w:numPr>
                <w:ilvl w:val="1"/>
                <w:numId w:val="49"/>
              </w:numPr>
              <w:tabs>
                <w:tab w:val="left" w:pos="708"/>
                <w:tab w:val="num" w:pos="2215"/>
              </w:tabs>
              <w:autoSpaceDE w:val="0"/>
              <w:autoSpaceDN w:val="0"/>
              <w:adjustRightInd w:val="0"/>
              <w:ind w:left="0" w:firstLine="601"/>
              <w:rPr>
                <w:b/>
                <w:color w:val="auto"/>
                <w:sz w:val="24"/>
                <w:szCs w:val="24"/>
              </w:rPr>
            </w:pPr>
            <w:r>
              <w:rPr>
                <w:b/>
                <w:color w:val="auto"/>
                <w:sz w:val="24"/>
                <w:szCs w:val="24"/>
              </w:rPr>
              <w:t xml:space="preserve"> Подкритерий «Наличие инженерно-технического работника (инженера-строителя, техника)»:</w:t>
            </w:r>
          </w:p>
          <w:p w:rsidR="00F34187" w:rsidRDefault="00F34187" w:rsidP="00F34187">
            <w:pPr>
              <w:autoSpaceDE w:val="0"/>
              <w:autoSpaceDN w:val="0"/>
              <w:adjustRightInd w:val="0"/>
              <w:ind w:firstLine="609"/>
              <w:jc w:val="both"/>
            </w:pPr>
            <w:r>
              <w:t>Подтверждением наличия персонала будет являться только предоставление подтверждающих документов.</w:t>
            </w:r>
          </w:p>
          <w:p w:rsidR="00F34187" w:rsidRDefault="00F34187" w:rsidP="00F34187">
            <w:pPr>
              <w:autoSpaceDE w:val="0"/>
              <w:autoSpaceDN w:val="0"/>
              <w:adjustRightInd w:val="0"/>
              <w:ind w:firstLine="609"/>
              <w:jc w:val="both"/>
            </w:pPr>
            <w:r>
              <w:t>Для целей оценки будет рассматриваться информация о количестве инженерно-технических работников (инженеров-строителей, техников), обладающих следующей квалификацией:</w:t>
            </w:r>
          </w:p>
          <w:p w:rsidR="00F34187" w:rsidRDefault="00F34187" w:rsidP="00F34187">
            <w:pPr>
              <w:autoSpaceDE w:val="0"/>
              <w:autoSpaceDN w:val="0"/>
              <w:adjustRightInd w:val="0"/>
              <w:ind w:firstLine="609"/>
              <w:jc w:val="both"/>
              <w:rPr>
                <w:rFonts w:eastAsiaTheme="minorHAnsi"/>
                <w:lang w:eastAsia="en-US"/>
              </w:rPr>
            </w:pPr>
            <w:r>
              <w:t>- высшее профессиональное (техническое) или средне-специальное образование по направлению «</w:t>
            </w:r>
            <w:r>
              <w:rPr>
                <w:rFonts w:eastAsiaTheme="minorHAnsi"/>
                <w:lang w:eastAsia="en-US"/>
              </w:rPr>
              <w:t>промышленное и гражданское строительство»</w:t>
            </w:r>
            <w:r>
              <w:t xml:space="preserve">, либо </w:t>
            </w:r>
            <w:r>
              <w:rPr>
                <w:rFonts w:eastAsiaTheme="minorHAnsi"/>
                <w:lang w:eastAsia="en-US"/>
              </w:rPr>
              <w:t>профессиональное обучение по программам профессиональной подготовки, переподготовки в области, соответствующей направленности (профилю) по промышленному и гражданскому строительству.</w:t>
            </w:r>
          </w:p>
          <w:p w:rsidR="00F34187" w:rsidRDefault="00F34187" w:rsidP="00F34187">
            <w:pPr>
              <w:pStyle w:val="a0"/>
              <w:numPr>
                <w:ilvl w:val="0"/>
                <w:numId w:val="0"/>
              </w:numPr>
              <w:tabs>
                <w:tab w:val="left" w:pos="708"/>
              </w:tabs>
              <w:autoSpaceDE w:val="0"/>
              <w:autoSpaceDN w:val="0"/>
              <w:adjustRightInd w:val="0"/>
              <w:rPr>
                <w:color w:val="auto"/>
                <w:sz w:val="24"/>
                <w:szCs w:val="24"/>
              </w:rPr>
            </w:pPr>
          </w:p>
          <w:p w:rsidR="00F34187" w:rsidRDefault="00F34187" w:rsidP="00F34187">
            <w:pPr>
              <w:pStyle w:val="ad"/>
              <w:ind w:left="0" w:firstLine="567"/>
              <w:jc w:val="both"/>
            </w:pPr>
            <w:r>
              <w:t>Подтверждением наличия у Участника персонала, соответствующего данному подкритерию, будет считаться предоставление подтверждающих документов:</w:t>
            </w:r>
          </w:p>
          <w:p w:rsidR="00F34187" w:rsidRDefault="00F34187" w:rsidP="00F34187">
            <w:pPr>
              <w:pStyle w:val="ad"/>
              <w:ind w:left="0" w:firstLine="567"/>
              <w:jc w:val="both"/>
            </w:pPr>
            <w:r>
              <w:t>- копии трудового договора между работником и организацией Участника или копии трудовой книжки данного работника, или копии договора гражданско-правового характера на оказание услуг с соответствующим специалистом;</w:t>
            </w:r>
          </w:p>
          <w:p w:rsidR="00F34187" w:rsidRDefault="00F34187" w:rsidP="00F34187">
            <w:pPr>
              <w:autoSpaceDE w:val="0"/>
              <w:autoSpaceDN w:val="0"/>
              <w:adjustRightInd w:val="0"/>
              <w:ind w:firstLine="567"/>
              <w:jc w:val="both"/>
              <w:rPr>
                <w:rFonts w:eastAsiaTheme="minorHAnsi"/>
                <w:lang w:eastAsia="en-US"/>
              </w:rPr>
            </w:pPr>
            <w:r>
              <w:t xml:space="preserve">- копии диплома о высшем профессиональном или средне-специальном образовании и/или диплома о </w:t>
            </w:r>
            <w:r>
              <w:rPr>
                <w:rFonts w:eastAsiaTheme="minorHAnsi"/>
                <w:lang w:eastAsia="en-US"/>
              </w:rPr>
              <w:t>профессиональном обучении по программам профессиональной подготовки, переподготовки в области, соответствующей направленности (профилю) по промышленному и гражданскому строительству.</w:t>
            </w:r>
          </w:p>
          <w:p w:rsidR="00F34187" w:rsidRDefault="00F34187" w:rsidP="00F34187">
            <w:pPr>
              <w:autoSpaceDE w:val="0"/>
              <w:autoSpaceDN w:val="0"/>
              <w:adjustRightInd w:val="0"/>
              <w:ind w:firstLine="601"/>
              <w:jc w:val="both"/>
            </w:pPr>
          </w:p>
          <w:p w:rsidR="00F34187" w:rsidRDefault="00F34187" w:rsidP="00F34187">
            <w:pPr>
              <w:autoSpaceDE w:val="0"/>
              <w:autoSpaceDN w:val="0"/>
              <w:adjustRightInd w:val="0"/>
              <w:ind w:firstLine="601"/>
              <w:jc w:val="both"/>
            </w:pPr>
            <w:r>
              <w:t>Коэффициент значимости (КЗ) – 50.</w:t>
            </w:r>
          </w:p>
          <w:p w:rsidR="00F34187" w:rsidRDefault="00F34187" w:rsidP="00F34187">
            <w:pPr>
              <w:autoSpaceDE w:val="0"/>
              <w:autoSpaceDN w:val="0"/>
              <w:adjustRightInd w:val="0"/>
              <w:ind w:firstLine="609"/>
              <w:jc w:val="both"/>
              <w:rPr>
                <w:rFonts w:eastAsiaTheme="minorHAnsi"/>
                <w:lang w:eastAsia="en-US"/>
              </w:rPr>
            </w:pPr>
          </w:p>
          <w:p w:rsidR="00F34187" w:rsidRDefault="00F34187" w:rsidP="00F34187">
            <w:pPr>
              <w:pStyle w:val="formattext"/>
              <w:spacing w:before="0" w:beforeAutospacing="0" w:after="0" w:afterAutospacing="0"/>
              <w:ind w:firstLine="567"/>
              <w:jc w:val="both"/>
              <w:rPr>
                <w:rFonts w:eastAsia="Calibri"/>
                <w:bCs/>
                <w:lang w:eastAsia="en-US"/>
              </w:rPr>
            </w:pPr>
            <w:r>
              <w:rPr>
                <w:rFonts w:eastAsia="Calibri"/>
                <w:bCs/>
                <w:lang w:eastAsia="en-US"/>
              </w:rPr>
              <w:t>Количество баллов, присуждаемых по данному подкритерию оценки (показателю) (Н</w:t>
            </w:r>
            <w:r>
              <w:t>ЦБi</w:t>
            </w:r>
            <w:r>
              <w:rPr>
                <w:rFonts w:eastAsia="Calibri"/>
                <w:bCs/>
                <w:lang w:eastAsia="en-US"/>
              </w:rPr>
              <w:t>), определяется по формуле:</w:t>
            </w:r>
          </w:p>
          <w:p w:rsidR="00F34187" w:rsidRDefault="00F34187" w:rsidP="00F34187">
            <w:pPr>
              <w:pStyle w:val="ad"/>
              <w:ind w:left="0"/>
              <w:jc w:val="both"/>
            </w:pPr>
            <w:r>
              <w:rPr>
                <w:rFonts w:eastAsia="Calibri"/>
              </w:rPr>
              <w:t>НЦБ</w:t>
            </w:r>
            <w:r>
              <w:rPr>
                <w:rFonts w:eastAsia="Calibri"/>
                <w:vertAlign w:val="subscript"/>
              </w:rPr>
              <w:t>i</w:t>
            </w:r>
            <w:r>
              <w:rPr>
                <w:rFonts w:eastAsia="Calibri"/>
              </w:rPr>
              <w:t xml:space="preserve"> = КЗ x (К</w:t>
            </w:r>
            <w:r>
              <w:rPr>
                <w:rFonts w:eastAsia="Calibri"/>
                <w:vertAlign w:val="subscript"/>
              </w:rPr>
              <w:t>i</w:t>
            </w:r>
            <w:r>
              <w:rPr>
                <w:rFonts w:eastAsia="Calibri"/>
              </w:rPr>
              <w:t xml:space="preserve"> / К</w:t>
            </w:r>
            <w:r>
              <w:rPr>
                <w:rFonts w:eastAsia="Calibri"/>
                <w:vertAlign w:val="subscript"/>
              </w:rPr>
              <w:t>max</w:t>
            </w:r>
            <w:r>
              <w:rPr>
                <w:rFonts w:eastAsia="Calibri"/>
              </w:rPr>
              <w:t>)</w:t>
            </w:r>
            <w:r>
              <w:t>.</w:t>
            </w:r>
          </w:p>
          <w:p w:rsidR="00F34187" w:rsidRDefault="00F34187" w:rsidP="00F34187">
            <w:pPr>
              <w:autoSpaceDE w:val="0"/>
              <w:autoSpaceDN w:val="0"/>
              <w:adjustRightInd w:val="0"/>
              <w:ind w:firstLine="539"/>
              <w:jc w:val="both"/>
            </w:pPr>
            <w:r>
              <w:t>где:</w:t>
            </w:r>
          </w:p>
          <w:p w:rsidR="00F34187" w:rsidRDefault="00F34187" w:rsidP="00F34187">
            <w:pPr>
              <w:autoSpaceDE w:val="0"/>
              <w:autoSpaceDN w:val="0"/>
              <w:adjustRightInd w:val="0"/>
              <w:ind w:firstLine="539"/>
              <w:jc w:val="both"/>
            </w:pPr>
            <w:r>
              <w:t>КЗ - коэффициент значимости показателя.</w:t>
            </w:r>
          </w:p>
          <w:p w:rsidR="00F34187" w:rsidRDefault="00F34187" w:rsidP="00F34187">
            <w:pPr>
              <w:autoSpaceDE w:val="0"/>
              <w:autoSpaceDN w:val="0"/>
              <w:adjustRightInd w:val="0"/>
              <w:ind w:firstLine="539"/>
              <w:jc w:val="both"/>
            </w:pPr>
            <w:r>
              <w:t>К</w:t>
            </w:r>
            <w:r>
              <w:rPr>
                <w:vertAlign w:val="subscript"/>
              </w:rPr>
              <w:t>i</w:t>
            </w:r>
            <w:r>
              <w:t xml:space="preserve"> - предложение участника закупки, заявка (предложение) которого оценивается;</w:t>
            </w:r>
          </w:p>
          <w:p w:rsidR="00F34187" w:rsidRDefault="00F34187" w:rsidP="00F34187">
            <w:pPr>
              <w:pStyle w:val="ConsPlusNormal"/>
              <w:ind w:firstLine="0"/>
              <w:jc w:val="both"/>
              <w:rPr>
                <w:rFonts w:ascii="Times New Roman" w:hAnsi="Times New Roman"/>
              </w:rPr>
            </w:pPr>
            <w:r>
              <w:rPr>
                <w:rFonts w:ascii="Times New Roman" w:eastAsia="Calibri" w:hAnsi="Times New Roman"/>
              </w:rPr>
              <w:t xml:space="preserve">           К</w:t>
            </w:r>
            <w:r>
              <w:rPr>
                <w:rFonts w:ascii="Times New Roman" w:eastAsia="Calibri" w:hAnsi="Times New Roman"/>
                <w:vertAlign w:val="subscript"/>
              </w:rPr>
              <w:t>max</w:t>
            </w:r>
            <w:r>
              <w:rPr>
                <w:rFonts w:ascii="Times New Roman" w:eastAsia="Calibri" w:hAnsi="Times New Roman"/>
              </w:rPr>
              <w:t xml:space="preserve"> - </w:t>
            </w:r>
            <w:r>
              <w:rPr>
                <w:rFonts w:ascii="Times New Roman" w:eastAsia="Calibri" w:hAnsi="Times New Roman"/>
                <w:sz w:val="24"/>
              </w:rPr>
              <w:t>максимальное предложение</w:t>
            </w:r>
          </w:p>
          <w:p w:rsidR="00F34187" w:rsidRDefault="00F34187" w:rsidP="00F34187">
            <w:pPr>
              <w:pStyle w:val="ad"/>
              <w:ind w:left="0" w:firstLine="567"/>
              <w:jc w:val="both"/>
            </w:pPr>
          </w:p>
          <w:p w:rsidR="00F34187" w:rsidRDefault="00F34187" w:rsidP="00F34187">
            <w:pPr>
              <w:pStyle w:val="ad"/>
              <w:ind w:left="0" w:firstLine="567"/>
              <w:jc w:val="both"/>
            </w:pPr>
            <w:r>
              <w:t>В случае отсутствия подтверждающих документов, оценка Участника по данному подкритерию производиться не будет.</w:t>
            </w:r>
          </w:p>
          <w:p w:rsidR="00F34187" w:rsidRDefault="00F34187" w:rsidP="00F34187">
            <w:pPr>
              <w:pStyle w:val="a0"/>
              <w:numPr>
                <w:ilvl w:val="0"/>
                <w:numId w:val="0"/>
              </w:numPr>
              <w:tabs>
                <w:tab w:val="left" w:pos="708"/>
              </w:tabs>
              <w:autoSpaceDE w:val="0"/>
              <w:autoSpaceDN w:val="0"/>
              <w:adjustRightInd w:val="0"/>
              <w:ind w:firstLine="601"/>
              <w:rPr>
                <w:b/>
                <w:color w:val="auto"/>
                <w:sz w:val="24"/>
                <w:szCs w:val="24"/>
              </w:rPr>
            </w:pPr>
          </w:p>
          <w:p w:rsidR="00F34187" w:rsidRDefault="00F34187" w:rsidP="00F34187">
            <w:pPr>
              <w:pStyle w:val="a0"/>
              <w:numPr>
                <w:ilvl w:val="0"/>
                <w:numId w:val="0"/>
              </w:numPr>
              <w:tabs>
                <w:tab w:val="left" w:pos="708"/>
              </w:tabs>
              <w:autoSpaceDE w:val="0"/>
              <w:autoSpaceDN w:val="0"/>
              <w:adjustRightInd w:val="0"/>
              <w:ind w:left="60" w:firstLine="567"/>
              <w:rPr>
                <w:b/>
                <w:color w:val="auto"/>
                <w:sz w:val="24"/>
                <w:szCs w:val="24"/>
              </w:rPr>
            </w:pPr>
            <w:r>
              <w:rPr>
                <w:b/>
                <w:color w:val="auto"/>
                <w:sz w:val="24"/>
                <w:szCs w:val="24"/>
              </w:rPr>
              <w:t>2.2.</w:t>
            </w:r>
            <w:r>
              <w:rPr>
                <w:color w:val="auto"/>
                <w:sz w:val="24"/>
                <w:szCs w:val="24"/>
              </w:rPr>
              <w:t xml:space="preserve"> </w:t>
            </w:r>
            <w:r>
              <w:rPr>
                <w:b/>
                <w:color w:val="auto"/>
                <w:sz w:val="24"/>
                <w:szCs w:val="24"/>
              </w:rPr>
              <w:t>Подкритерий «Наличие сварщика»:</w:t>
            </w:r>
          </w:p>
          <w:p w:rsidR="00F34187" w:rsidRDefault="00F34187" w:rsidP="00F34187">
            <w:pPr>
              <w:autoSpaceDE w:val="0"/>
              <w:autoSpaceDN w:val="0"/>
              <w:adjustRightInd w:val="0"/>
              <w:ind w:firstLine="609"/>
              <w:jc w:val="both"/>
            </w:pPr>
            <w:r>
              <w:t>Подтверждением наличия персонала будет являться только предоставление подтверждающих документов.</w:t>
            </w:r>
          </w:p>
          <w:p w:rsidR="00F34187" w:rsidRDefault="00F34187" w:rsidP="00F34187">
            <w:pPr>
              <w:autoSpaceDE w:val="0"/>
              <w:autoSpaceDN w:val="0"/>
              <w:adjustRightInd w:val="0"/>
              <w:ind w:firstLine="609"/>
              <w:jc w:val="both"/>
            </w:pPr>
            <w:r>
              <w:t>Для целей оценки будет рассматриваться информация о количестве сварщиков, обладающих следующей квалификацией:</w:t>
            </w:r>
          </w:p>
          <w:p w:rsidR="00F34187" w:rsidRDefault="00F34187" w:rsidP="00F34187">
            <w:pPr>
              <w:autoSpaceDE w:val="0"/>
              <w:autoSpaceDN w:val="0"/>
              <w:adjustRightInd w:val="0"/>
              <w:ind w:firstLine="601"/>
              <w:jc w:val="both"/>
            </w:pPr>
            <w:r>
              <w:rPr>
                <w:rFonts w:eastAsiaTheme="minorHAnsi"/>
                <w:bCs/>
                <w:lang w:eastAsia="en-US"/>
              </w:rPr>
              <w:t xml:space="preserve">- профессиональное образование или обучение </w:t>
            </w:r>
            <w:r>
              <w:rPr>
                <w:rFonts w:eastAsiaTheme="minorHAnsi"/>
                <w:lang w:eastAsia="en-US"/>
              </w:rPr>
              <w:t>по программам профессиональной подготовки, переподготовки, повышения квалификации по профессиям рабочих и должностям служащих, в области, соответствующей направленности (профилю) по сварочному производству.</w:t>
            </w:r>
          </w:p>
          <w:p w:rsidR="00F34187" w:rsidRDefault="00F34187" w:rsidP="00F34187">
            <w:pPr>
              <w:pStyle w:val="ad"/>
              <w:ind w:left="0" w:firstLine="601"/>
              <w:jc w:val="both"/>
            </w:pPr>
            <w:r>
              <w:t xml:space="preserve">Подтверждением наличия у Участника персонала, соответствующих данному подкритерию, будет считаться предоставление подтверждающих документов: </w:t>
            </w:r>
          </w:p>
          <w:p w:rsidR="00F34187" w:rsidRDefault="00F34187" w:rsidP="00F34187">
            <w:pPr>
              <w:pStyle w:val="ad"/>
              <w:ind w:left="0" w:firstLine="567"/>
              <w:jc w:val="both"/>
            </w:pPr>
            <w:r>
              <w:t>- копии трудового договора между работником и организацией Участника или копии трудовой книжки данного работника, или копии договора гражданско-правового характера на оказание услуг с соответствующим специалистом;</w:t>
            </w:r>
          </w:p>
          <w:p w:rsidR="00F34187" w:rsidRDefault="00F34187" w:rsidP="00F34187">
            <w:pPr>
              <w:autoSpaceDE w:val="0"/>
              <w:autoSpaceDN w:val="0"/>
              <w:adjustRightInd w:val="0"/>
              <w:ind w:firstLine="601"/>
              <w:jc w:val="both"/>
              <w:rPr>
                <w:rFonts w:eastAsiaTheme="minorHAnsi"/>
                <w:bCs/>
                <w:lang w:eastAsia="en-US"/>
              </w:rPr>
            </w:pPr>
            <w:r>
              <w:rPr>
                <w:rFonts w:eastAsiaTheme="minorHAnsi"/>
                <w:bCs/>
                <w:lang w:eastAsia="en-US"/>
              </w:rPr>
              <w:t>- копии документа о профессиональном образовании или обучении;</w:t>
            </w:r>
          </w:p>
          <w:p w:rsidR="00F34187" w:rsidRDefault="00F34187" w:rsidP="00F34187">
            <w:pPr>
              <w:pStyle w:val="a0"/>
              <w:numPr>
                <w:ilvl w:val="0"/>
                <w:numId w:val="0"/>
              </w:numPr>
              <w:tabs>
                <w:tab w:val="left" w:pos="708"/>
              </w:tabs>
              <w:autoSpaceDE w:val="0"/>
              <w:autoSpaceDN w:val="0"/>
              <w:adjustRightInd w:val="0"/>
              <w:ind w:left="601"/>
              <w:rPr>
                <w:b/>
                <w:color w:val="auto"/>
                <w:sz w:val="24"/>
                <w:szCs w:val="24"/>
              </w:rPr>
            </w:pPr>
          </w:p>
          <w:p w:rsidR="00F34187" w:rsidRDefault="00F34187" w:rsidP="00F34187">
            <w:pPr>
              <w:autoSpaceDE w:val="0"/>
              <w:autoSpaceDN w:val="0"/>
              <w:adjustRightInd w:val="0"/>
              <w:ind w:firstLine="601"/>
              <w:jc w:val="both"/>
            </w:pPr>
            <w:r>
              <w:t>Коэффициент значимости (КЗ) - 30.</w:t>
            </w:r>
          </w:p>
          <w:p w:rsidR="00F34187" w:rsidRDefault="00F34187" w:rsidP="00F34187">
            <w:pPr>
              <w:autoSpaceDE w:val="0"/>
              <w:autoSpaceDN w:val="0"/>
              <w:adjustRightInd w:val="0"/>
              <w:ind w:firstLine="609"/>
              <w:jc w:val="both"/>
              <w:rPr>
                <w:rFonts w:eastAsiaTheme="minorHAnsi"/>
                <w:lang w:eastAsia="en-US"/>
              </w:rPr>
            </w:pPr>
          </w:p>
          <w:p w:rsidR="00F34187" w:rsidRDefault="00F34187" w:rsidP="00F34187">
            <w:pPr>
              <w:pStyle w:val="ad"/>
              <w:ind w:left="0" w:firstLine="567"/>
              <w:jc w:val="both"/>
            </w:pPr>
            <w:r>
              <w:t>В случае отсутствия подтверждающих документов, оценка Участника по данному подкритерию производиться не будет.</w:t>
            </w:r>
          </w:p>
          <w:p w:rsidR="00F34187" w:rsidRDefault="00F34187" w:rsidP="00F34187">
            <w:pPr>
              <w:pStyle w:val="formattext"/>
              <w:spacing w:before="0" w:beforeAutospacing="0" w:after="0" w:afterAutospacing="0"/>
              <w:ind w:firstLine="567"/>
              <w:jc w:val="both"/>
              <w:rPr>
                <w:rFonts w:eastAsia="Calibri"/>
                <w:bCs/>
                <w:lang w:eastAsia="en-US"/>
              </w:rPr>
            </w:pPr>
            <w:r>
              <w:rPr>
                <w:rFonts w:eastAsia="Calibri"/>
                <w:bCs/>
                <w:lang w:eastAsia="en-US"/>
              </w:rPr>
              <w:t>Количество баллов, присуждаемых по данному подкритерию оценки (показателю) (Н</w:t>
            </w:r>
            <w:r>
              <w:t>ЦБi</w:t>
            </w:r>
            <w:r>
              <w:rPr>
                <w:rFonts w:eastAsia="Calibri"/>
                <w:bCs/>
                <w:lang w:eastAsia="en-US"/>
              </w:rPr>
              <w:t>), определяется по формуле:</w:t>
            </w:r>
          </w:p>
          <w:p w:rsidR="00F34187" w:rsidRDefault="00F34187" w:rsidP="00F34187">
            <w:pPr>
              <w:pStyle w:val="ad"/>
              <w:ind w:left="0"/>
              <w:jc w:val="both"/>
            </w:pPr>
            <w:r>
              <w:rPr>
                <w:rFonts w:eastAsia="Calibri"/>
              </w:rPr>
              <w:t>НЦБ</w:t>
            </w:r>
            <w:r>
              <w:rPr>
                <w:rFonts w:eastAsia="Calibri"/>
                <w:vertAlign w:val="subscript"/>
              </w:rPr>
              <w:t>i</w:t>
            </w:r>
            <w:r>
              <w:rPr>
                <w:rFonts w:eastAsia="Calibri"/>
              </w:rPr>
              <w:t xml:space="preserve"> = КЗ x (К</w:t>
            </w:r>
            <w:r>
              <w:rPr>
                <w:rFonts w:eastAsia="Calibri"/>
                <w:vertAlign w:val="subscript"/>
              </w:rPr>
              <w:t>i</w:t>
            </w:r>
            <w:r>
              <w:rPr>
                <w:rFonts w:eastAsia="Calibri"/>
              </w:rPr>
              <w:t xml:space="preserve"> / К</w:t>
            </w:r>
            <w:r>
              <w:rPr>
                <w:rFonts w:eastAsia="Calibri"/>
                <w:vertAlign w:val="subscript"/>
              </w:rPr>
              <w:t>max</w:t>
            </w:r>
            <w:r>
              <w:rPr>
                <w:rFonts w:eastAsia="Calibri"/>
              </w:rPr>
              <w:t>)</w:t>
            </w:r>
            <w:r>
              <w:t>.</w:t>
            </w:r>
          </w:p>
          <w:p w:rsidR="00F34187" w:rsidRDefault="00F34187" w:rsidP="00F34187">
            <w:pPr>
              <w:autoSpaceDE w:val="0"/>
              <w:autoSpaceDN w:val="0"/>
              <w:adjustRightInd w:val="0"/>
              <w:ind w:firstLine="539"/>
              <w:jc w:val="both"/>
            </w:pPr>
            <w:r>
              <w:t>где:</w:t>
            </w:r>
          </w:p>
          <w:p w:rsidR="00F34187" w:rsidRDefault="00F34187" w:rsidP="00F34187">
            <w:pPr>
              <w:autoSpaceDE w:val="0"/>
              <w:autoSpaceDN w:val="0"/>
              <w:adjustRightInd w:val="0"/>
              <w:ind w:firstLine="539"/>
              <w:jc w:val="both"/>
            </w:pPr>
            <w:r>
              <w:t>КЗ - коэффициент значимости показателя.</w:t>
            </w:r>
          </w:p>
          <w:p w:rsidR="00F34187" w:rsidRDefault="00F34187" w:rsidP="00F34187">
            <w:pPr>
              <w:autoSpaceDE w:val="0"/>
              <w:autoSpaceDN w:val="0"/>
              <w:adjustRightInd w:val="0"/>
              <w:ind w:firstLine="539"/>
              <w:jc w:val="both"/>
            </w:pPr>
            <w:r>
              <w:t>К</w:t>
            </w:r>
            <w:r>
              <w:rPr>
                <w:vertAlign w:val="subscript"/>
              </w:rPr>
              <w:t>i</w:t>
            </w:r>
            <w:r>
              <w:t xml:space="preserve"> - предложение участника закупки, заявка (предложение) которого оценивается;</w:t>
            </w:r>
          </w:p>
          <w:p w:rsidR="00F34187" w:rsidRDefault="00F34187" w:rsidP="00F34187">
            <w:pPr>
              <w:pStyle w:val="ConsPlusNormal"/>
              <w:ind w:firstLine="0"/>
              <w:jc w:val="both"/>
              <w:rPr>
                <w:rFonts w:ascii="Times New Roman" w:hAnsi="Times New Roman"/>
              </w:rPr>
            </w:pPr>
            <w:r>
              <w:rPr>
                <w:rFonts w:ascii="Times New Roman" w:eastAsia="Calibri" w:hAnsi="Times New Roman"/>
              </w:rPr>
              <w:t xml:space="preserve">           К</w:t>
            </w:r>
            <w:r>
              <w:rPr>
                <w:rFonts w:ascii="Times New Roman" w:eastAsia="Calibri" w:hAnsi="Times New Roman"/>
                <w:vertAlign w:val="subscript"/>
              </w:rPr>
              <w:t>max</w:t>
            </w:r>
            <w:r>
              <w:rPr>
                <w:rFonts w:ascii="Times New Roman" w:eastAsia="Calibri" w:hAnsi="Times New Roman"/>
              </w:rPr>
              <w:t xml:space="preserve"> - </w:t>
            </w:r>
            <w:r>
              <w:rPr>
                <w:rFonts w:ascii="Times New Roman" w:eastAsia="Calibri" w:hAnsi="Times New Roman"/>
                <w:sz w:val="24"/>
              </w:rPr>
              <w:t>максимальное предложение</w:t>
            </w:r>
          </w:p>
          <w:p w:rsidR="00F34187" w:rsidRDefault="00F34187" w:rsidP="00F34187">
            <w:pPr>
              <w:pStyle w:val="a0"/>
              <w:numPr>
                <w:ilvl w:val="0"/>
                <w:numId w:val="0"/>
              </w:numPr>
              <w:tabs>
                <w:tab w:val="left" w:pos="708"/>
              </w:tabs>
              <w:autoSpaceDE w:val="0"/>
              <w:autoSpaceDN w:val="0"/>
              <w:adjustRightInd w:val="0"/>
              <w:ind w:left="601"/>
              <w:rPr>
                <w:color w:val="auto"/>
                <w:sz w:val="24"/>
                <w:szCs w:val="24"/>
              </w:rPr>
            </w:pPr>
          </w:p>
          <w:p w:rsidR="00F34187" w:rsidRDefault="00F34187" w:rsidP="00F34187">
            <w:pPr>
              <w:pStyle w:val="ad"/>
              <w:widowControl w:val="0"/>
              <w:numPr>
                <w:ilvl w:val="1"/>
                <w:numId w:val="50"/>
              </w:numPr>
              <w:ind w:left="60" w:firstLine="425"/>
              <w:jc w:val="both"/>
              <w:rPr>
                <w:b/>
              </w:rPr>
            </w:pPr>
            <w:r>
              <w:rPr>
                <w:b/>
              </w:rPr>
              <w:t>Подкритерий «Наличие монтажника»:</w:t>
            </w:r>
          </w:p>
          <w:p w:rsidR="00F34187" w:rsidRDefault="00F34187" w:rsidP="00F34187">
            <w:pPr>
              <w:autoSpaceDE w:val="0"/>
              <w:autoSpaceDN w:val="0"/>
              <w:adjustRightInd w:val="0"/>
              <w:ind w:firstLine="609"/>
              <w:jc w:val="both"/>
            </w:pPr>
            <w:r>
              <w:t>Подтверждением наличия персонала будет являться только предоставление подтверждающих документов.</w:t>
            </w:r>
          </w:p>
          <w:p w:rsidR="00F34187" w:rsidRDefault="00F34187" w:rsidP="00F34187">
            <w:pPr>
              <w:autoSpaceDE w:val="0"/>
              <w:autoSpaceDN w:val="0"/>
              <w:adjustRightInd w:val="0"/>
              <w:ind w:firstLine="609"/>
              <w:jc w:val="both"/>
            </w:pPr>
            <w:r>
              <w:t>Для целей оценки будет рассматриваться информация о количестве монтажников, обладающих следующей квалификацией:</w:t>
            </w:r>
          </w:p>
          <w:p w:rsidR="00F34187" w:rsidRDefault="00F34187" w:rsidP="00F34187">
            <w:pPr>
              <w:autoSpaceDE w:val="0"/>
              <w:autoSpaceDN w:val="0"/>
              <w:adjustRightInd w:val="0"/>
              <w:ind w:firstLine="601"/>
              <w:jc w:val="both"/>
              <w:rPr>
                <w:rFonts w:eastAsiaTheme="minorHAnsi"/>
                <w:bCs/>
                <w:lang w:eastAsia="en-US"/>
              </w:rPr>
            </w:pPr>
            <w:r>
              <w:rPr>
                <w:rFonts w:eastAsiaTheme="minorHAnsi"/>
                <w:bCs/>
                <w:lang w:eastAsia="en-US"/>
              </w:rPr>
              <w:t xml:space="preserve">- профессиональное образование или обучение </w:t>
            </w:r>
            <w:r>
              <w:rPr>
                <w:rFonts w:eastAsiaTheme="minorHAnsi"/>
                <w:lang w:eastAsia="en-US"/>
              </w:rPr>
              <w:t>по программам профессиональной подготовки, переподготовки, повышения квалификации по профессиям рабочих и должностям служащих, в области, соответствующей направленности (профилю) по монтажу трубопроводов.</w:t>
            </w:r>
          </w:p>
          <w:p w:rsidR="00F34187" w:rsidRDefault="00F34187" w:rsidP="00F34187">
            <w:pPr>
              <w:widowControl w:val="0"/>
              <w:ind w:firstLine="567"/>
              <w:jc w:val="both"/>
            </w:pPr>
          </w:p>
          <w:p w:rsidR="00F34187" w:rsidRDefault="00F34187" w:rsidP="00F34187">
            <w:pPr>
              <w:pStyle w:val="ad"/>
              <w:ind w:left="0" w:firstLine="601"/>
              <w:jc w:val="both"/>
            </w:pPr>
            <w:r>
              <w:t xml:space="preserve">Подтверждением наличия у Участника персонала, соответствующих данному подкритерию, будет считаться </w:t>
            </w:r>
            <w:r>
              <w:lastRenderedPageBreak/>
              <w:t xml:space="preserve">предоставление подтверждающих документов: </w:t>
            </w:r>
          </w:p>
          <w:p w:rsidR="00F34187" w:rsidRDefault="00F34187" w:rsidP="00F34187">
            <w:pPr>
              <w:pStyle w:val="ad"/>
              <w:ind w:left="0" w:firstLine="567"/>
              <w:jc w:val="both"/>
            </w:pPr>
            <w:r>
              <w:t>- копии трудового договора между работником и организацией Участника или копии трудовой книжки данного работника, или копии договора гражданско-правового характера на оказание услуг с соответствующим специалистом;</w:t>
            </w:r>
          </w:p>
          <w:p w:rsidR="00F34187" w:rsidRDefault="00F34187" w:rsidP="00F34187">
            <w:pPr>
              <w:autoSpaceDE w:val="0"/>
              <w:autoSpaceDN w:val="0"/>
              <w:adjustRightInd w:val="0"/>
              <w:ind w:firstLine="601"/>
              <w:jc w:val="both"/>
              <w:rPr>
                <w:rFonts w:eastAsiaTheme="minorHAnsi"/>
                <w:bCs/>
                <w:lang w:eastAsia="en-US"/>
              </w:rPr>
            </w:pPr>
            <w:r>
              <w:rPr>
                <w:rFonts w:eastAsiaTheme="minorHAnsi"/>
                <w:bCs/>
                <w:lang w:eastAsia="en-US"/>
              </w:rPr>
              <w:t>- копии документа о профессиональном образовании или обучении.</w:t>
            </w:r>
          </w:p>
          <w:p w:rsidR="00F34187" w:rsidRDefault="00F34187" w:rsidP="00F34187">
            <w:pPr>
              <w:widowControl w:val="0"/>
              <w:ind w:firstLine="567"/>
              <w:jc w:val="both"/>
            </w:pPr>
          </w:p>
          <w:p w:rsidR="00F34187" w:rsidRDefault="00F34187" w:rsidP="00F34187">
            <w:pPr>
              <w:autoSpaceDE w:val="0"/>
              <w:autoSpaceDN w:val="0"/>
              <w:adjustRightInd w:val="0"/>
              <w:ind w:firstLine="601"/>
              <w:jc w:val="both"/>
            </w:pPr>
            <w:r>
              <w:t>Коэффициент значимости (КЗ) - 20.</w:t>
            </w:r>
          </w:p>
          <w:p w:rsidR="00F34187" w:rsidRDefault="00F34187" w:rsidP="00F34187">
            <w:pPr>
              <w:autoSpaceDE w:val="0"/>
              <w:autoSpaceDN w:val="0"/>
              <w:adjustRightInd w:val="0"/>
              <w:ind w:firstLine="609"/>
              <w:jc w:val="both"/>
              <w:rPr>
                <w:rFonts w:eastAsiaTheme="minorHAnsi"/>
                <w:lang w:eastAsia="en-US"/>
              </w:rPr>
            </w:pPr>
          </w:p>
          <w:p w:rsidR="00F34187" w:rsidRDefault="00F34187" w:rsidP="00F34187">
            <w:pPr>
              <w:pStyle w:val="ad"/>
              <w:ind w:left="0" w:firstLine="567"/>
              <w:jc w:val="both"/>
            </w:pPr>
            <w:r>
              <w:t>В случае отсутствия подтверждающих документов, оценка Участника по данному подкритерию производиться не будет.</w:t>
            </w:r>
          </w:p>
          <w:p w:rsidR="00F34187" w:rsidRDefault="00F34187" w:rsidP="00F34187">
            <w:pPr>
              <w:pStyle w:val="formattext"/>
              <w:spacing w:before="0" w:beforeAutospacing="0" w:after="0" w:afterAutospacing="0"/>
              <w:ind w:firstLine="567"/>
              <w:jc w:val="both"/>
              <w:rPr>
                <w:rFonts w:eastAsia="Calibri"/>
                <w:bCs/>
                <w:lang w:eastAsia="en-US"/>
              </w:rPr>
            </w:pPr>
            <w:r>
              <w:rPr>
                <w:rFonts w:eastAsia="Calibri"/>
                <w:bCs/>
                <w:lang w:eastAsia="en-US"/>
              </w:rPr>
              <w:t>Количество баллов, присуждаемых по данному подкритерию оценки (показателю) (Н</w:t>
            </w:r>
            <w:r>
              <w:t>ЦБi</w:t>
            </w:r>
            <w:r>
              <w:rPr>
                <w:rFonts w:eastAsia="Calibri"/>
                <w:bCs/>
                <w:lang w:eastAsia="en-US"/>
              </w:rPr>
              <w:t>), определяется по формуле:</w:t>
            </w:r>
          </w:p>
          <w:p w:rsidR="00F34187" w:rsidRDefault="00F34187" w:rsidP="00F34187">
            <w:pPr>
              <w:pStyle w:val="ad"/>
              <w:ind w:left="0"/>
              <w:jc w:val="both"/>
            </w:pPr>
            <w:r>
              <w:rPr>
                <w:rFonts w:eastAsia="Calibri"/>
              </w:rPr>
              <w:t>НЦБ</w:t>
            </w:r>
            <w:r>
              <w:rPr>
                <w:rFonts w:eastAsia="Calibri"/>
                <w:vertAlign w:val="subscript"/>
              </w:rPr>
              <w:t>i</w:t>
            </w:r>
            <w:r>
              <w:rPr>
                <w:rFonts w:eastAsia="Calibri"/>
              </w:rPr>
              <w:t xml:space="preserve"> = КЗ x (К</w:t>
            </w:r>
            <w:r>
              <w:rPr>
                <w:rFonts w:eastAsia="Calibri"/>
                <w:vertAlign w:val="subscript"/>
              </w:rPr>
              <w:t>i</w:t>
            </w:r>
            <w:r>
              <w:rPr>
                <w:rFonts w:eastAsia="Calibri"/>
              </w:rPr>
              <w:t xml:space="preserve"> / К</w:t>
            </w:r>
            <w:r>
              <w:rPr>
                <w:rFonts w:eastAsia="Calibri"/>
                <w:vertAlign w:val="subscript"/>
              </w:rPr>
              <w:t>max</w:t>
            </w:r>
            <w:r>
              <w:rPr>
                <w:rFonts w:eastAsia="Calibri"/>
              </w:rPr>
              <w:t>)</w:t>
            </w:r>
            <w:r>
              <w:t>.</w:t>
            </w:r>
          </w:p>
          <w:p w:rsidR="00F34187" w:rsidRDefault="00F34187" w:rsidP="00F34187">
            <w:pPr>
              <w:autoSpaceDE w:val="0"/>
              <w:autoSpaceDN w:val="0"/>
              <w:adjustRightInd w:val="0"/>
              <w:ind w:firstLine="539"/>
              <w:jc w:val="both"/>
            </w:pPr>
            <w:r>
              <w:t>где:</w:t>
            </w:r>
          </w:p>
          <w:p w:rsidR="00F34187" w:rsidRDefault="00F34187" w:rsidP="00F34187">
            <w:pPr>
              <w:autoSpaceDE w:val="0"/>
              <w:autoSpaceDN w:val="0"/>
              <w:adjustRightInd w:val="0"/>
              <w:ind w:firstLine="539"/>
              <w:jc w:val="both"/>
            </w:pPr>
            <w:r>
              <w:t>КЗ - коэффициент значимости показателя.</w:t>
            </w:r>
          </w:p>
          <w:p w:rsidR="00F34187" w:rsidRDefault="00F34187" w:rsidP="00F34187">
            <w:pPr>
              <w:autoSpaceDE w:val="0"/>
              <w:autoSpaceDN w:val="0"/>
              <w:adjustRightInd w:val="0"/>
              <w:ind w:firstLine="539"/>
              <w:jc w:val="both"/>
            </w:pPr>
            <w:r>
              <w:t>К</w:t>
            </w:r>
            <w:r>
              <w:rPr>
                <w:vertAlign w:val="subscript"/>
              </w:rPr>
              <w:t>i</w:t>
            </w:r>
            <w:r>
              <w:t xml:space="preserve"> - предложение участника закупки, заявка (предложение) которого оценивается;</w:t>
            </w:r>
          </w:p>
          <w:p w:rsidR="00F34187" w:rsidRDefault="00F34187" w:rsidP="00F34187">
            <w:pPr>
              <w:pStyle w:val="ConsPlusNormal"/>
              <w:ind w:firstLine="0"/>
              <w:jc w:val="both"/>
              <w:rPr>
                <w:rFonts w:ascii="Times New Roman" w:hAnsi="Times New Roman"/>
              </w:rPr>
            </w:pPr>
            <w:r>
              <w:rPr>
                <w:rFonts w:ascii="Times New Roman" w:eastAsia="Calibri" w:hAnsi="Times New Roman"/>
              </w:rPr>
              <w:t xml:space="preserve">           К</w:t>
            </w:r>
            <w:r>
              <w:rPr>
                <w:rFonts w:ascii="Times New Roman" w:eastAsia="Calibri" w:hAnsi="Times New Roman"/>
                <w:vertAlign w:val="subscript"/>
              </w:rPr>
              <w:t>max</w:t>
            </w:r>
            <w:r>
              <w:rPr>
                <w:rFonts w:ascii="Times New Roman" w:eastAsia="Calibri" w:hAnsi="Times New Roman"/>
              </w:rPr>
              <w:t xml:space="preserve"> - </w:t>
            </w:r>
            <w:r>
              <w:rPr>
                <w:rFonts w:ascii="Times New Roman" w:eastAsia="Calibri" w:hAnsi="Times New Roman"/>
                <w:sz w:val="24"/>
              </w:rPr>
              <w:t>максимальное предложение</w:t>
            </w:r>
          </w:p>
          <w:p w:rsidR="00F34187" w:rsidRDefault="00F34187" w:rsidP="00F34187">
            <w:pPr>
              <w:widowControl w:val="0"/>
              <w:jc w:val="both"/>
            </w:pPr>
          </w:p>
          <w:p w:rsidR="00F34187" w:rsidRDefault="00F34187" w:rsidP="00F34187">
            <w:pPr>
              <w:widowControl w:val="0"/>
              <w:ind w:firstLine="567"/>
              <w:jc w:val="both"/>
            </w:pPr>
            <w:r>
              <w:t>В случае отсутствия одного из перечисленных документов по каждому показателю критерия, данный договор, либо данный специалист не будет включен в оценку по своему показателю критерия (подкритерия).</w:t>
            </w:r>
          </w:p>
          <w:p w:rsidR="00850E3E" w:rsidRPr="009F4AD3" w:rsidRDefault="00340C5E" w:rsidP="00850E3E">
            <w:pPr>
              <w:widowControl w:val="0"/>
              <w:ind w:firstLine="567"/>
              <w:jc w:val="both"/>
            </w:pPr>
            <w:r w:rsidRPr="009F4AD3">
              <w:t xml:space="preserve">Исходя из предложения Участника в отношении каждого показателя критерия, вычисляется рейтинг такого </w:t>
            </w:r>
            <w:r w:rsidR="00F502D2" w:rsidRPr="009F4AD3">
              <w:t>У</w:t>
            </w:r>
            <w:r w:rsidRPr="009F4AD3">
              <w:t xml:space="preserve">частника в баллах с учетом коэффициента значимости показателя критерия. При этом оценивается предложение </w:t>
            </w:r>
            <w:r w:rsidR="00F502D2" w:rsidRPr="009F4AD3">
              <w:t>У</w:t>
            </w:r>
            <w:r w:rsidRPr="009F4AD3">
              <w:t xml:space="preserve">частника с учетом предоставленных в заявке документов, подтверждающих квалификацию </w:t>
            </w:r>
            <w:r w:rsidR="00F502D2" w:rsidRPr="009F4AD3">
              <w:t>У</w:t>
            </w:r>
            <w:r w:rsidRPr="009F4AD3">
              <w:t xml:space="preserve">частника. В случае непредоставления документов, подтверждающих квалификацию </w:t>
            </w:r>
            <w:r w:rsidR="00F502D2" w:rsidRPr="009F4AD3">
              <w:t>Участника,</w:t>
            </w:r>
            <w:r w:rsidRPr="009F4AD3">
              <w:t xml:space="preserve"> такому </w:t>
            </w:r>
            <w:r w:rsidR="00F502D2" w:rsidRPr="009F4AD3">
              <w:t>У</w:t>
            </w:r>
            <w:r w:rsidRPr="009F4AD3">
              <w:t>частнику присва</w:t>
            </w:r>
            <w:r w:rsidR="00F502D2" w:rsidRPr="009F4AD3">
              <w:t>ивается рейтинг, равный 0 баллам. Отсутствие в заявке Участника документов, подтверждающих его квалификацию, не является основанием для признания заявки не соответствующей требованиям настоящей документации, Федерального закона от 18.07.2011 N 223-ФЗ «О закупках товаров, работ, услуг отдельными видами юридических лиц».</w:t>
            </w:r>
          </w:p>
          <w:p w:rsidR="003D723E" w:rsidRPr="009F4AD3" w:rsidRDefault="003D723E" w:rsidP="00850E3E">
            <w:pPr>
              <w:widowControl w:val="0"/>
              <w:ind w:firstLine="567"/>
              <w:jc w:val="both"/>
            </w:pPr>
            <w:r w:rsidRPr="009F4AD3">
              <w:t>Итоговый рейтинг заявки (предложения) вычисляется как сумма рейтингов по каждому критерию оценки заявки (предложения) с учетом коэффициента значимости. Победителем признается участник закупки, заявке (предложению) которого присвоен самый высокий итоговый рейтинг. Заявке (предложению) такого участника закупки присваивается первый порядковый номер.</w:t>
            </w:r>
          </w:p>
          <w:p w:rsidR="003D723E" w:rsidRPr="009F4AD3" w:rsidRDefault="003D723E" w:rsidP="00850E3E">
            <w:pPr>
              <w:ind w:firstLine="567"/>
              <w:jc w:val="both"/>
            </w:pPr>
            <w:r w:rsidRPr="009F4AD3">
              <w:t>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125E35" w:rsidRPr="009F4AD3" w:rsidRDefault="003D723E" w:rsidP="00850E3E">
            <w:pPr>
              <w:pStyle w:val="western"/>
              <w:spacing w:before="0" w:beforeAutospacing="0" w:after="0" w:afterAutospacing="0"/>
              <w:ind w:firstLine="567"/>
              <w:jc w:val="both"/>
              <w:rPr>
                <w:color w:val="000000"/>
              </w:rPr>
            </w:pPr>
            <w:r w:rsidRPr="009F4AD3">
              <w:lastRenderedPageBreak/>
              <w:t xml:space="preserve">Данный расчет применяется с учетом положений пункта 3 раздела </w:t>
            </w:r>
            <w:r w:rsidRPr="009F4AD3">
              <w:rPr>
                <w:lang w:val="en-US"/>
              </w:rPr>
              <w:t>II</w:t>
            </w:r>
            <w:r w:rsidRPr="009F4AD3">
              <w:t xml:space="preserve"> настоящей </w:t>
            </w:r>
            <w:r w:rsidR="002953B6" w:rsidRPr="009F4AD3">
              <w:t>документации.</w:t>
            </w:r>
          </w:p>
        </w:tc>
      </w:tr>
      <w:tr w:rsidR="00125E35" w:rsidRPr="009F4AD3" w:rsidTr="00F502D2">
        <w:trPr>
          <w:trHeight w:val="1415"/>
        </w:trPr>
        <w:tc>
          <w:tcPr>
            <w:tcW w:w="710" w:type="dxa"/>
            <w:tcBorders>
              <w:top w:val="single" w:sz="4" w:space="0" w:color="auto"/>
              <w:left w:val="single" w:sz="4" w:space="0" w:color="auto"/>
              <w:bottom w:val="single" w:sz="4" w:space="0" w:color="auto"/>
              <w:right w:val="single" w:sz="4" w:space="0" w:color="auto"/>
            </w:tcBorders>
          </w:tcPr>
          <w:p w:rsidR="00125E35" w:rsidRPr="009F4AD3" w:rsidRDefault="00125E35" w:rsidP="00193AA3">
            <w:pPr>
              <w:pStyle w:val="ad"/>
              <w:numPr>
                <w:ilvl w:val="0"/>
                <w:numId w:val="23"/>
              </w:numPr>
              <w:ind w:left="26" w:hanging="34"/>
            </w:pP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9F4AD3" w:rsidRDefault="004A79D2" w:rsidP="00125E35">
            <w:r w:rsidRPr="009F4AD3">
              <w:t>Место, условия и сроки (периоды) поставки товара, выполнения работ, оказания услуг</w:t>
            </w:r>
          </w:p>
        </w:tc>
        <w:tc>
          <w:tcPr>
            <w:tcW w:w="7655" w:type="dxa"/>
            <w:tcBorders>
              <w:top w:val="single" w:sz="4" w:space="0" w:color="auto"/>
              <w:left w:val="single" w:sz="4" w:space="0" w:color="auto"/>
              <w:bottom w:val="single" w:sz="4" w:space="0" w:color="auto"/>
              <w:right w:val="single" w:sz="4" w:space="0" w:color="auto"/>
            </w:tcBorders>
          </w:tcPr>
          <w:p w:rsidR="00125E35" w:rsidRPr="009F4AD3" w:rsidRDefault="00317317" w:rsidP="004A79D2">
            <w:pPr>
              <w:pStyle w:val="Default"/>
              <w:ind w:firstLine="567"/>
              <w:jc w:val="both"/>
              <w:rPr>
                <w:iCs/>
              </w:rPr>
            </w:pPr>
            <w:r w:rsidRPr="009F4AD3">
              <w:rPr>
                <w:iCs/>
              </w:rPr>
              <w:t xml:space="preserve">Место, условия и сроки (периоды) </w:t>
            </w:r>
            <w:r w:rsidR="00850E3E" w:rsidRPr="009F4AD3">
              <w:rPr>
                <w:iCs/>
              </w:rPr>
              <w:t>выполнения работ</w:t>
            </w:r>
            <w:r w:rsidRPr="009F4AD3">
              <w:rPr>
                <w:iCs/>
              </w:rPr>
              <w:t xml:space="preserve"> определяются в соответствии с </w:t>
            </w:r>
            <w:hyperlink w:anchor="_РАЗДЕЛ_V._ПРОЕКТ" w:history="1">
              <w:r w:rsidRPr="009F4AD3">
                <w:rPr>
                  <w:rStyle w:val="a9"/>
                  <w:iCs/>
                </w:rPr>
                <w:t xml:space="preserve">разделом </w:t>
              </w:r>
              <w:r w:rsidRPr="009F4AD3">
                <w:rPr>
                  <w:rStyle w:val="a9"/>
                  <w:iCs/>
                  <w:lang w:val="en-US"/>
                </w:rPr>
                <w:t>V</w:t>
              </w:r>
              <w:r w:rsidRPr="009F4AD3">
                <w:rPr>
                  <w:rStyle w:val="a9"/>
                  <w:iCs/>
                </w:rPr>
                <w:t xml:space="preserve"> «Проект договора»</w:t>
              </w:r>
            </w:hyperlink>
            <w:r w:rsidRPr="009F4AD3">
              <w:rPr>
                <w:iCs/>
              </w:rPr>
              <w:t xml:space="preserve"> и </w:t>
            </w:r>
            <w:hyperlink w:anchor="_РАЗДЕЛ_IV._ТЕХНИЧЕСКОЕ" w:history="1">
              <w:r w:rsidRPr="009F4AD3">
                <w:rPr>
                  <w:rStyle w:val="a9"/>
                  <w:iCs/>
                </w:rPr>
                <w:t>разделом IV «Техническое задание»</w:t>
              </w:r>
            </w:hyperlink>
            <w:r w:rsidR="00C054B1" w:rsidRPr="009F4AD3">
              <w:rPr>
                <w:rStyle w:val="a9"/>
                <w:iCs/>
              </w:rPr>
              <w:t xml:space="preserve"> </w:t>
            </w:r>
            <w:r w:rsidR="004A79D2" w:rsidRPr="009F4AD3">
              <w:rPr>
                <w:iCs/>
              </w:rPr>
              <w:t>Документации</w:t>
            </w:r>
            <w:r w:rsidRPr="009F4AD3">
              <w:rPr>
                <w:iCs/>
              </w:rPr>
              <w:t xml:space="preserve"> о закупке</w:t>
            </w:r>
            <w:r w:rsidR="00671D8F" w:rsidRPr="009F4AD3">
              <w:rPr>
                <w:iCs/>
              </w:rPr>
              <w:t>.</w:t>
            </w:r>
          </w:p>
        </w:tc>
      </w:tr>
      <w:tr w:rsidR="002953B6" w:rsidRPr="009F4AD3" w:rsidTr="00717A74">
        <w:tc>
          <w:tcPr>
            <w:tcW w:w="710" w:type="dxa"/>
            <w:tcBorders>
              <w:top w:val="single" w:sz="4" w:space="0" w:color="auto"/>
              <w:left w:val="single" w:sz="4" w:space="0" w:color="auto"/>
              <w:bottom w:val="single" w:sz="4" w:space="0" w:color="auto"/>
              <w:right w:val="single" w:sz="4" w:space="0" w:color="auto"/>
            </w:tcBorders>
          </w:tcPr>
          <w:p w:rsidR="002953B6" w:rsidRPr="009F4AD3" w:rsidRDefault="002953B6" w:rsidP="002953B6">
            <w:pPr>
              <w:pStyle w:val="ad"/>
              <w:numPr>
                <w:ilvl w:val="0"/>
                <w:numId w:val="23"/>
              </w:numPr>
              <w:ind w:left="26" w:hanging="34"/>
            </w:pPr>
            <w:bookmarkStart w:id="29" w:name="_Ref368314453"/>
          </w:p>
        </w:tc>
        <w:bookmarkEnd w:id="29"/>
        <w:tc>
          <w:tcPr>
            <w:tcW w:w="2409" w:type="dxa"/>
            <w:tcBorders>
              <w:top w:val="single" w:sz="4" w:space="0" w:color="auto"/>
              <w:left w:val="single" w:sz="4" w:space="0" w:color="auto"/>
              <w:bottom w:val="single" w:sz="4" w:space="0" w:color="auto"/>
              <w:right w:val="single" w:sz="4" w:space="0" w:color="auto"/>
            </w:tcBorders>
            <w:shd w:val="clear" w:color="auto" w:fill="F2F2F2"/>
          </w:tcPr>
          <w:p w:rsidR="002953B6" w:rsidRPr="009F4AD3" w:rsidRDefault="002953B6" w:rsidP="002953B6">
            <w:r w:rsidRPr="009F4AD3">
              <w:t>Размер обеспечения Заявки, срок и порядок его предоставления</w:t>
            </w:r>
          </w:p>
        </w:tc>
        <w:tc>
          <w:tcPr>
            <w:tcW w:w="7655" w:type="dxa"/>
            <w:tcBorders>
              <w:top w:val="single" w:sz="4" w:space="0" w:color="auto"/>
              <w:left w:val="single" w:sz="4" w:space="0" w:color="auto"/>
              <w:bottom w:val="single" w:sz="4" w:space="0" w:color="auto"/>
              <w:right w:val="single" w:sz="4" w:space="0" w:color="auto"/>
            </w:tcBorders>
          </w:tcPr>
          <w:p w:rsidR="002953B6" w:rsidRPr="009F4AD3" w:rsidRDefault="002953B6" w:rsidP="00A77504">
            <w:pPr>
              <w:ind w:firstLine="481"/>
              <w:jc w:val="both"/>
            </w:pPr>
            <w:r w:rsidRPr="009F4AD3">
              <w:t>Установлено.</w:t>
            </w:r>
          </w:p>
          <w:p w:rsidR="002953B6" w:rsidRPr="009F4AD3" w:rsidRDefault="002953B6" w:rsidP="00A77504">
            <w:pPr>
              <w:autoSpaceDE w:val="0"/>
              <w:autoSpaceDN w:val="0"/>
              <w:adjustRightInd w:val="0"/>
              <w:ind w:firstLine="481"/>
              <w:jc w:val="both"/>
            </w:pPr>
            <w:bookmarkStart w:id="30" w:name="_Hlk6840933"/>
            <w:r w:rsidRPr="009F4AD3">
              <w:t xml:space="preserve">Размер обеспечения </w:t>
            </w:r>
            <w:r w:rsidR="00EF2AB2" w:rsidRPr="009F4AD3">
              <w:t xml:space="preserve">383 290 </w:t>
            </w:r>
            <w:r w:rsidRPr="009F4AD3">
              <w:t>(</w:t>
            </w:r>
            <w:r w:rsidR="00EF2AB2" w:rsidRPr="009F4AD3">
              <w:t>Триста восемьдесят три тысячи двести девяноста)</w:t>
            </w:r>
            <w:r w:rsidRPr="009F4AD3">
              <w:t xml:space="preserve"> рублей </w:t>
            </w:r>
            <w:r w:rsidR="00EF2AB2" w:rsidRPr="009F4AD3">
              <w:t>68</w:t>
            </w:r>
            <w:r w:rsidRPr="009F4AD3">
              <w:t xml:space="preserve"> копе</w:t>
            </w:r>
            <w:r w:rsidR="00EF2AB2" w:rsidRPr="009F4AD3">
              <w:t>ек</w:t>
            </w:r>
            <w:r w:rsidRPr="009F4AD3">
              <w:t xml:space="preserve"> (2% от начальной (максимальной) цены договора).</w:t>
            </w:r>
          </w:p>
          <w:p w:rsidR="002953B6" w:rsidRPr="009F4AD3" w:rsidRDefault="002953B6" w:rsidP="00A77504">
            <w:pPr>
              <w:autoSpaceDE w:val="0"/>
              <w:autoSpaceDN w:val="0"/>
              <w:adjustRightInd w:val="0"/>
              <w:ind w:firstLine="481"/>
              <w:jc w:val="both"/>
              <w:rPr>
                <w:rFonts w:eastAsiaTheme="minorHAnsi"/>
                <w:lang w:eastAsia="en-US"/>
              </w:rPr>
            </w:pPr>
            <w:r w:rsidRPr="009F4AD3">
              <w:t xml:space="preserve">Форма обеспечения: внесение денежных средств </w:t>
            </w:r>
            <w:r w:rsidR="00A77504" w:rsidRPr="009F4AD3">
              <w:rPr>
                <w:rFonts w:eastAsiaTheme="minorHAnsi"/>
                <w:lang w:eastAsia="en-US"/>
              </w:rPr>
              <w:t xml:space="preserve">на специальный счет, открытый Участником в банке, включенном в перечень, определенный Правительством Российской Федерации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(далее - специальный банковский счет), </w:t>
            </w:r>
            <w:r w:rsidRPr="009F4AD3">
              <w:t>либо предоставление банковской гарантии.</w:t>
            </w:r>
          </w:p>
          <w:p w:rsidR="002953B6" w:rsidRPr="009F4AD3" w:rsidRDefault="00A77504" w:rsidP="00A77504">
            <w:pPr>
              <w:autoSpaceDE w:val="0"/>
              <w:autoSpaceDN w:val="0"/>
              <w:adjustRightInd w:val="0"/>
              <w:ind w:firstLine="481"/>
              <w:jc w:val="both"/>
            </w:pPr>
            <w:r w:rsidRPr="009F4AD3">
              <w:t>В</w:t>
            </w:r>
            <w:r w:rsidR="002953B6" w:rsidRPr="009F4AD3">
              <w:t>алюта обеспечения: Российский рубль.</w:t>
            </w:r>
          </w:p>
          <w:p w:rsidR="002953B6" w:rsidRPr="009F4AD3" w:rsidRDefault="002953B6" w:rsidP="00A77504">
            <w:pPr>
              <w:autoSpaceDE w:val="0"/>
              <w:autoSpaceDN w:val="0"/>
              <w:adjustRightInd w:val="0"/>
              <w:ind w:firstLine="481"/>
              <w:jc w:val="both"/>
            </w:pPr>
            <w:r w:rsidRPr="009F4AD3">
              <w:t>Выбор способа обеспечения заявки на участие осуществляется Участником закупки из числа предусмотренных Заказчиком в Документации об осуществлении закупки.</w:t>
            </w:r>
          </w:p>
          <w:p w:rsidR="002953B6" w:rsidRPr="009F4AD3" w:rsidRDefault="002953B6" w:rsidP="00BF035D">
            <w:pPr>
              <w:autoSpaceDE w:val="0"/>
              <w:autoSpaceDN w:val="0"/>
              <w:adjustRightInd w:val="0"/>
              <w:ind w:firstLine="481"/>
              <w:jc w:val="both"/>
              <w:rPr>
                <w:iCs/>
              </w:rPr>
            </w:pPr>
            <w:r w:rsidRPr="009F4AD3">
              <w:t xml:space="preserve">В случае выбора Участником способа обеспечения заявки в виде перечисления денежных средств на </w:t>
            </w:r>
            <w:r w:rsidR="00A77504" w:rsidRPr="009F4AD3">
              <w:t>специальный банковский счет</w:t>
            </w:r>
            <w:r w:rsidRPr="009F4AD3">
              <w:t xml:space="preserve">, то такие денежные средства вносятся Участником </w:t>
            </w:r>
            <w:r w:rsidR="00A77504" w:rsidRPr="009F4AD3">
              <w:rPr>
                <w:rFonts w:eastAsiaTheme="minorHAnsi"/>
                <w:lang w:eastAsia="en-US"/>
              </w:rPr>
              <w:t xml:space="preserve">такой закупки на специальный банковский счет </w:t>
            </w:r>
            <w:r w:rsidRPr="009F4AD3">
              <w:rPr>
                <w:iCs/>
              </w:rPr>
              <w:t xml:space="preserve">в соответствии с регламентом </w:t>
            </w:r>
            <w:r w:rsidRPr="009F4AD3">
              <w:rPr>
                <w:bCs/>
              </w:rPr>
              <w:t xml:space="preserve">электронной площадки </w:t>
            </w:r>
            <w:r w:rsidRPr="009F4AD3">
              <w:rPr>
                <w:iCs/>
              </w:rPr>
              <w:t>АО «ЕЭТП»</w:t>
            </w:r>
            <w:r w:rsidRPr="009F4AD3">
              <w:t xml:space="preserve">. Сроки, порядок предоставления суммы обеспечения заявки на участие в </w:t>
            </w:r>
            <w:r w:rsidR="00BF035D" w:rsidRPr="009F4AD3">
              <w:t>закупке</w:t>
            </w:r>
            <w:r w:rsidRPr="009F4AD3">
              <w:t xml:space="preserve">, а также сроки и порядок возврата указанной суммы Участнику определяются регламентом оператора </w:t>
            </w:r>
            <w:r w:rsidRPr="009F4AD3">
              <w:rPr>
                <w:bCs/>
              </w:rPr>
              <w:t xml:space="preserve">электронной площадки </w:t>
            </w:r>
            <w:r w:rsidRPr="009F4AD3">
              <w:rPr>
                <w:iCs/>
              </w:rPr>
              <w:t>АО «ЕЭТП».</w:t>
            </w:r>
          </w:p>
          <w:p w:rsidR="00BF035D" w:rsidRPr="009F4AD3" w:rsidRDefault="00BF035D" w:rsidP="00BF035D">
            <w:pPr>
              <w:autoSpaceDE w:val="0"/>
              <w:autoSpaceDN w:val="0"/>
              <w:adjustRightInd w:val="0"/>
              <w:ind w:firstLine="481"/>
              <w:jc w:val="both"/>
              <w:rPr>
                <w:rFonts w:eastAsiaTheme="minorHAnsi"/>
                <w:lang w:eastAsia="en-US"/>
              </w:rPr>
            </w:pPr>
            <w:r w:rsidRPr="009F4AD3">
              <w:rPr>
                <w:rFonts w:eastAsiaTheme="minorHAnsi"/>
                <w:lang w:eastAsia="en-US"/>
              </w:rPr>
              <w:t xml:space="preserve">В течение одного часа с момента окончания срока подачи заявок на участие в закупке с участием субъектов малого и среднего предпринимательства </w:t>
            </w:r>
            <w:r w:rsidRPr="009F4AD3">
              <w:rPr>
                <w:iCs/>
              </w:rPr>
              <w:t>АО «ЕЭТП»</w:t>
            </w:r>
            <w:r w:rsidRPr="009F4AD3">
              <w:rPr>
                <w:rFonts w:eastAsiaTheme="minorHAnsi"/>
                <w:lang w:eastAsia="en-US"/>
              </w:rPr>
              <w:t xml:space="preserve">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средств в размере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случае, если блокирование денежных средств не может быть осуществлено по основаниям, предусмотренным настоящим абзацем, оператор электронной площадки обязан вернуть указанную заявку подавшему ее участнику в течение одного часа с момента окончания срока подачи заявок, указанного в извещении об осуществлении конкурентной закупки.</w:t>
            </w:r>
          </w:p>
          <w:p w:rsidR="002953B6" w:rsidRPr="009F4AD3" w:rsidRDefault="002953B6" w:rsidP="00A77504">
            <w:pPr>
              <w:ind w:firstLine="481"/>
              <w:jc w:val="both"/>
            </w:pPr>
            <w:r w:rsidRPr="009F4AD3">
              <w:lastRenderedPageBreak/>
              <w:t xml:space="preserve">В случае выбора Участником способа обеспечения заявки в виде предоставления банковской гарантии, такая банковская гарантия за исключением срока ее действия должна соответствовать требованиям </w:t>
            </w:r>
          </w:p>
          <w:p w:rsidR="002953B6" w:rsidRPr="009F4AD3" w:rsidRDefault="002953B6" w:rsidP="00A77504">
            <w:pPr>
              <w:pStyle w:val="Default"/>
              <w:ind w:firstLine="481"/>
              <w:jc w:val="both"/>
            </w:pPr>
            <w:r w:rsidRPr="009F4AD3">
              <w:t xml:space="preserve">1. Заказчик принимает в качестве обеспечения Заявки банковскую гарантию, выданную любым из банков, осуществляющих банковскую деятельность на территории РФ на основании лицензии Банка России. </w:t>
            </w:r>
          </w:p>
          <w:p w:rsidR="002953B6" w:rsidRPr="009F4AD3" w:rsidRDefault="002953B6" w:rsidP="00A77504">
            <w:pPr>
              <w:pStyle w:val="Default"/>
              <w:ind w:firstLine="481"/>
              <w:jc w:val="both"/>
            </w:pPr>
            <w:r w:rsidRPr="009F4AD3">
              <w:t>Рекомендуется использовать актуальный перечень банков, размещенный по ссылке: https://www.minfin.ru/ru/perfomance/contracts/list_banks/</w:t>
            </w:r>
          </w:p>
          <w:p w:rsidR="002953B6" w:rsidRPr="009F4AD3" w:rsidRDefault="002953B6" w:rsidP="00A77504">
            <w:pPr>
              <w:pStyle w:val="Default"/>
              <w:ind w:firstLine="481"/>
              <w:jc w:val="both"/>
            </w:pPr>
            <w:r w:rsidRPr="009F4AD3">
              <w:t xml:space="preserve">2. Для целей определения терминов в настоящем пункте Документации под следующими терминами понимается: </w:t>
            </w:r>
          </w:p>
          <w:p w:rsidR="002953B6" w:rsidRPr="009F4AD3" w:rsidRDefault="002953B6" w:rsidP="00A77504">
            <w:pPr>
              <w:pStyle w:val="Default"/>
              <w:ind w:firstLine="481"/>
              <w:jc w:val="both"/>
            </w:pPr>
            <w:r w:rsidRPr="009F4AD3">
              <w:t xml:space="preserve">Гарант – банк, иное кредитное учреждение или страховая организация, выдающее банковскую гарантию; </w:t>
            </w:r>
          </w:p>
          <w:p w:rsidR="002953B6" w:rsidRPr="009F4AD3" w:rsidRDefault="002953B6" w:rsidP="00A77504">
            <w:pPr>
              <w:pStyle w:val="Default"/>
              <w:ind w:firstLine="481"/>
              <w:jc w:val="both"/>
            </w:pPr>
            <w:r w:rsidRPr="009F4AD3">
              <w:t xml:space="preserve">Принципал – Участник; </w:t>
            </w:r>
          </w:p>
          <w:p w:rsidR="002953B6" w:rsidRPr="009F4AD3" w:rsidRDefault="002953B6" w:rsidP="00A77504">
            <w:pPr>
              <w:pStyle w:val="Default"/>
              <w:ind w:firstLine="481"/>
              <w:jc w:val="both"/>
            </w:pPr>
            <w:r w:rsidRPr="009F4AD3">
              <w:t xml:space="preserve">Бенефициар – Заказчик. </w:t>
            </w:r>
          </w:p>
          <w:p w:rsidR="002953B6" w:rsidRPr="009F4AD3" w:rsidRDefault="002953B6" w:rsidP="002953B6">
            <w:pPr>
              <w:pStyle w:val="Default"/>
              <w:jc w:val="both"/>
            </w:pPr>
            <w:r w:rsidRPr="009F4AD3">
              <w:t xml:space="preserve">2.1. В банковской гарантии должны содержаться условия, позволяющие надлежащим образом определить Заявку, в обеспечение которой она выдана, а также следующие условия: </w:t>
            </w:r>
          </w:p>
          <w:p w:rsidR="002953B6" w:rsidRPr="009F4AD3" w:rsidRDefault="002953B6" w:rsidP="002953B6">
            <w:pPr>
              <w:pStyle w:val="Default"/>
              <w:jc w:val="both"/>
            </w:pPr>
            <w:r w:rsidRPr="009F4AD3">
              <w:t xml:space="preserve">1) Указание наименования Принципала и Бенефициара по такой банковской гарантии; </w:t>
            </w:r>
          </w:p>
          <w:p w:rsidR="002953B6" w:rsidRPr="009F4AD3" w:rsidRDefault="002953B6" w:rsidP="002953B6">
            <w:pPr>
              <w:pStyle w:val="Default"/>
              <w:jc w:val="both"/>
            </w:pPr>
            <w:r w:rsidRPr="009F4AD3">
              <w:t xml:space="preserve">2) Сумму банковской гарантии, соответствующую размеру обеспечения Заявки, указанному настоящем пункте и подлежащую уплате Гарантом Бенефициару; </w:t>
            </w:r>
          </w:p>
          <w:p w:rsidR="002953B6" w:rsidRPr="009F4AD3" w:rsidRDefault="002953B6" w:rsidP="002953B6">
            <w:pPr>
              <w:jc w:val="both"/>
            </w:pPr>
            <w:r w:rsidRPr="009F4AD3">
              <w:t xml:space="preserve">3) Обязанность Гаранта уплатить Бенефициару по письменному требованию последнего сумму банковской гарантии в случае уклонения или отказа Принципала от заключения договора по итогам Открытого конкурса либо в случае не предоставления или предоставления с нарушением условий, до заключения договора заказчику обеспечения исполнения договора (в случае, если в Извещении о закупке, Документации о закупке установлены требования обеспечения исполнения договора и срок его предоставления до заключения договора); </w:t>
            </w:r>
          </w:p>
          <w:p w:rsidR="002953B6" w:rsidRPr="009F4AD3" w:rsidRDefault="002953B6" w:rsidP="002953B6">
            <w:pPr>
              <w:pStyle w:val="Default"/>
              <w:jc w:val="both"/>
            </w:pPr>
            <w:r w:rsidRPr="009F4AD3">
              <w:t xml:space="preserve">4) Банковская гарантия должна быть безотзывной; </w:t>
            </w:r>
          </w:p>
          <w:p w:rsidR="002953B6" w:rsidRPr="009F4AD3" w:rsidRDefault="002953B6" w:rsidP="002953B6">
            <w:pPr>
              <w:pStyle w:val="Default"/>
              <w:jc w:val="both"/>
            </w:pPr>
            <w:r w:rsidRPr="009F4AD3">
              <w:t xml:space="preserve">5) Обязанность Гаранта уплатить Бенефициару неустойку в размере 0,1 процента денежной суммы, подлежащей уплате, за каждый календарный день просрочки, начиная с календарного дня, следующего за днем истечения установленного Гарантией срока оплаты требования, по день фактического поступления денежных средств на счет Бенефициара в оплату требования по Гарантии; </w:t>
            </w:r>
          </w:p>
          <w:p w:rsidR="002953B6" w:rsidRPr="009F4AD3" w:rsidRDefault="002953B6" w:rsidP="002953B6">
            <w:pPr>
              <w:pStyle w:val="Default"/>
              <w:jc w:val="both"/>
            </w:pPr>
            <w:r w:rsidRPr="009F4AD3">
              <w:t xml:space="preserve">6) условие, согласно которому исполнением обязательств Гаранта по банковской гарантии является фактическое поступление денежных сумм на счет Бенефициара; </w:t>
            </w:r>
          </w:p>
          <w:p w:rsidR="002953B6" w:rsidRPr="009F4AD3" w:rsidRDefault="002953B6" w:rsidP="002953B6">
            <w:pPr>
              <w:pStyle w:val="Default"/>
              <w:jc w:val="both"/>
            </w:pPr>
            <w:r w:rsidRPr="009F4AD3">
              <w:t xml:space="preserve">7) срок действия банковской гарантии должен быть не менее 90 (Девяносто) календарных дней со дня, следующего за установленной датой открытия доступа к Заявкам, которая указана в извещении о закупке и документации о закупке; </w:t>
            </w:r>
          </w:p>
          <w:p w:rsidR="002953B6" w:rsidRPr="009F4AD3" w:rsidRDefault="002953B6" w:rsidP="002953B6">
            <w:pPr>
              <w:pStyle w:val="Default"/>
              <w:jc w:val="both"/>
            </w:pPr>
            <w:r w:rsidRPr="009F4AD3">
              <w:t xml:space="preserve">8) требование Бенефициара должно быть исполнено Гарантом при условии предоставления: </w:t>
            </w:r>
          </w:p>
          <w:p w:rsidR="002953B6" w:rsidRPr="009F4AD3" w:rsidRDefault="002953B6" w:rsidP="002953B6">
            <w:pPr>
              <w:pStyle w:val="Default"/>
              <w:jc w:val="both"/>
            </w:pPr>
            <w:r w:rsidRPr="009F4AD3">
              <w:t xml:space="preserve">- письменного требования о выплате банковской гарантии с указанием на то, в чем именно заключается нарушение Принципалом </w:t>
            </w:r>
            <w:r w:rsidRPr="009F4AD3">
              <w:lastRenderedPageBreak/>
              <w:t xml:space="preserve">обязательства перед Бенефициаром, в обеспечение которого выдана гарантия. </w:t>
            </w:r>
          </w:p>
          <w:p w:rsidR="002953B6" w:rsidRPr="009F4AD3" w:rsidRDefault="002953B6" w:rsidP="002953B6">
            <w:pPr>
              <w:pStyle w:val="Default"/>
              <w:jc w:val="both"/>
            </w:pPr>
            <w:r w:rsidRPr="009F4AD3">
              <w:t xml:space="preserve">2.2. Запрещается включение в условия банковской гарантии требования о представлении Бенефициаром Гаранту судебных актов, подтверждающих неисполнение Принципалом обязательств, обеспечиваемых банковской гарантией. </w:t>
            </w:r>
          </w:p>
          <w:p w:rsidR="002953B6" w:rsidRPr="009F4AD3" w:rsidRDefault="002953B6" w:rsidP="002953B6">
            <w:pPr>
              <w:pStyle w:val="Default"/>
              <w:jc w:val="both"/>
            </w:pPr>
            <w:r w:rsidRPr="009F4AD3">
              <w:t xml:space="preserve">Основанием для отказа в принятии банковской гарантии является несоответствие банковской гарантии требованиям законодательства РФ и требованиям, содержащимся в документации о закупке. </w:t>
            </w:r>
          </w:p>
          <w:p w:rsidR="002953B6" w:rsidRPr="009F4AD3" w:rsidRDefault="002953B6" w:rsidP="002953B6">
            <w:pPr>
              <w:pStyle w:val="Default"/>
              <w:jc w:val="both"/>
            </w:pPr>
            <w:r w:rsidRPr="009F4AD3">
              <w:t xml:space="preserve">Предоставленное обеспечение Заявки не возвращается в случаях: </w:t>
            </w:r>
          </w:p>
          <w:p w:rsidR="002953B6" w:rsidRPr="009F4AD3" w:rsidRDefault="002953B6" w:rsidP="002953B6">
            <w:pPr>
              <w:pStyle w:val="Default"/>
              <w:jc w:val="both"/>
            </w:pPr>
            <w:r w:rsidRPr="009F4AD3">
              <w:t xml:space="preserve">- уклонения или отказа Участника, для которого заключение договора (договоров) по результатам закупки является обязательным, от заключения договора (договоров) по результатам Закупки в соответствии с частью 2.3. «Условия заключения и исполнения договора» настоящей Документации; </w:t>
            </w:r>
          </w:p>
          <w:p w:rsidR="002953B6" w:rsidRPr="009F4AD3" w:rsidRDefault="002953B6" w:rsidP="002953B6">
            <w:pPr>
              <w:jc w:val="both"/>
            </w:pPr>
            <w:r w:rsidRPr="009F4AD3">
              <w:t>- не предоставления или предоставления с нарушением условий, до заключения договора заказчику обеспечения исполнения договора (в случае, если в Извещении о закупке, Документации о закупке установлены требования обеспечения исполнения договора и срок его предоставления до заключения договора)</w:t>
            </w:r>
            <w:r w:rsidRPr="009F4AD3">
              <w:rPr>
                <w:sz w:val="23"/>
                <w:szCs w:val="23"/>
              </w:rPr>
              <w:t>.</w:t>
            </w:r>
            <w:bookmarkEnd w:id="30"/>
          </w:p>
        </w:tc>
      </w:tr>
      <w:tr w:rsidR="00617C25" w:rsidRPr="009F4AD3" w:rsidTr="00717A74">
        <w:tc>
          <w:tcPr>
            <w:tcW w:w="710" w:type="dxa"/>
            <w:tcBorders>
              <w:top w:val="single" w:sz="4" w:space="0" w:color="auto"/>
              <w:left w:val="single" w:sz="4" w:space="0" w:color="auto"/>
              <w:bottom w:val="single" w:sz="4" w:space="0" w:color="auto"/>
              <w:right w:val="single" w:sz="4" w:space="0" w:color="auto"/>
            </w:tcBorders>
          </w:tcPr>
          <w:p w:rsidR="00617C25" w:rsidRPr="009F4AD3" w:rsidRDefault="00617C25" w:rsidP="00617C25">
            <w:pPr>
              <w:pStyle w:val="ad"/>
              <w:numPr>
                <w:ilvl w:val="0"/>
                <w:numId w:val="23"/>
              </w:numPr>
              <w:ind w:left="26" w:hanging="34"/>
            </w:pPr>
            <w:bookmarkStart w:id="31" w:name="_Ref377141801"/>
          </w:p>
        </w:tc>
        <w:bookmarkEnd w:id="31"/>
        <w:tc>
          <w:tcPr>
            <w:tcW w:w="2409" w:type="dxa"/>
            <w:tcBorders>
              <w:top w:val="single" w:sz="4" w:space="0" w:color="auto"/>
              <w:left w:val="single" w:sz="4" w:space="0" w:color="auto"/>
              <w:bottom w:val="single" w:sz="4" w:space="0" w:color="auto"/>
              <w:right w:val="single" w:sz="4" w:space="0" w:color="auto"/>
            </w:tcBorders>
            <w:shd w:val="clear" w:color="auto" w:fill="F2F2F2"/>
          </w:tcPr>
          <w:p w:rsidR="00617C25" w:rsidRPr="009F4AD3" w:rsidRDefault="00617C25" w:rsidP="00617C25">
            <w:r w:rsidRPr="009F4AD3">
              <w:t>Обеспечение исполнения договора, размер, срок и порядок его предоставления</w:t>
            </w:r>
          </w:p>
        </w:tc>
        <w:tc>
          <w:tcPr>
            <w:tcW w:w="7655" w:type="dxa"/>
            <w:tcBorders>
              <w:top w:val="single" w:sz="4" w:space="0" w:color="auto"/>
              <w:left w:val="single" w:sz="4" w:space="0" w:color="auto"/>
              <w:bottom w:val="single" w:sz="4" w:space="0" w:color="auto"/>
              <w:right w:val="single" w:sz="4" w:space="0" w:color="auto"/>
            </w:tcBorders>
          </w:tcPr>
          <w:p w:rsidR="00617C25" w:rsidRPr="009F4AD3" w:rsidRDefault="00617C25" w:rsidP="00617C25">
            <w:pPr>
              <w:tabs>
                <w:tab w:val="left" w:pos="1965"/>
              </w:tabs>
              <w:jc w:val="both"/>
              <w:rPr>
                <w:rFonts w:eastAsia="Calibri"/>
                <w:kern w:val="16"/>
              </w:rPr>
            </w:pPr>
            <w:r w:rsidRPr="009F4AD3">
              <w:rPr>
                <w:rFonts w:eastAsia="Calibri"/>
                <w:kern w:val="16"/>
              </w:rPr>
              <w:t>Установлено.</w:t>
            </w:r>
          </w:p>
          <w:p w:rsidR="00617C25" w:rsidRPr="009F4AD3" w:rsidRDefault="00617C25" w:rsidP="00617C25">
            <w:pPr>
              <w:tabs>
                <w:tab w:val="left" w:pos="1965"/>
              </w:tabs>
              <w:jc w:val="both"/>
              <w:rPr>
                <w:rFonts w:eastAsia="Calibri"/>
                <w:kern w:val="16"/>
              </w:rPr>
            </w:pPr>
            <w:r w:rsidRPr="009F4AD3">
              <w:rPr>
                <w:rFonts w:eastAsia="Calibri"/>
                <w:kern w:val="16"/>
              </w:rPr>
              <w:t xml:space="preserve">Размер обеспечения </w:t>
            </w:r>
            <w:r w:rsidR="005C5C0F" w:rsidRPr="009F4AD3">
              <w:rPr>
                <w:rFonts w:eastAsia="Calibri"/>
                <w:kern w:val="16"/>
              </w:rPr>
              <w:t xml:space="preserve">958 226 </w:t>
            </w:r>
            <w:r w:rsidRPr="009F4AD3">
              <w:rPr>
                <w:rFonts w:eastAsia="Calibri"/>
                <w:kern w:val="16"/>
              </w:rPr>
              <w:t>(</w:t>
            </w:r>
            <w:r w:rsidR="005C5C0F" w:rsidRPr="009F4AD3">
              <w:rPr>
                <w:rFonts w:eastAsia="Calibri"/>
                <w:kern w:val="16"/>
              </w:rPr>
              <w:t>Девятьсот пятьдесят восемь тысяч двести двадцать шесть</w:t>
            </w:r>
            <w:r w:rsidRPr="009F4AD3">
              <w:t>) рубл</w:t>
            </w:r>
            <w:r w:rsidR="005C5C0F" w:rsidRPr="009F4AD3">
              <w:t>ей</w:t>
            </w:r>
            <w:r w:rsidRPr="009F4AD3">
              <w:t xml:space="preserve"> </w:t>
            </w:r>
            <w:r w:rsidR="005C5C0F" w:rsidRPr="009F4AD3">
              <w:t>70</w:t>
            </w:r>
            <w:r w:rsidRPr="009F4AD3">
              <w:t xml:space="preserve"> копе</w:t>
            </w:r>
            <w:r w:rsidR="005C5C0F" w:rsidRPr="009F4AD3">
              <w:t>ек</w:t>
            </w:r>
            <w:r w:rsidRPr="009F4AD3">
              <w:t xml:space="preserve"> (5% от начальной (максимальной) цены договора)</w:t>
            </w:r>
            <w:r w:rsidR="00850E3E" w:rsidRPr="009F4AD3">
              <w:t>.</w:t>
            </w:r>
          </w:p>
          <w:p w:rsidR="00617C25" w:rsidRPr="009F4AD3" w:rsidRDefault="00617C25" w:rsidP="00617C25">
            <w:pPr>
              <w:tabs>
                <w:tab w:val="left" w:pos="1965"/>
              </w:tabs>
              <w:jc w:val="both"/>
              <w:rPr>
                <w:rFonts w:eastAsia="Calibri"/>
                <w:kern w:val="16"/>
              </w:rPr>
            </w:pPr>
            <w:r w:rsidRPr="009F4AD3">
              <w:rPr>
                <w:rFonts w:eastAsia="Calibri"/>
                <w:kern w:val="16"/>
              </w:rPr>
              <w:t>Форма обеспечения:</w:t>
            </w:r>
            <w:r w:rsidRPr="009F4AD3">
              <w:t xml:space="preserve"> внесение денежных средств на расчетный счет Заказчика либо предоставление банковской гарантии.</w:t>
            </w:r>
          </w:p>
          <w:p w:rsidR="00617C25" w:rsidRPr="009F4AD3" w:rsidRDefault="00617C25" w:rsidP="00617C25">
            <w:pPr>
              <w:tabs>
                <w:tab w:val="left" w:pos="1965"/>
              </w:tabs>
              <w:jc w:val="both"/>
              <w:rPr>
                <w:rFonts w:eastAsia="Calibri"/>
                <w:kern w:val="16"/>
              </w:rPr>
            </w:pPr>
            <w:r w:rsidRPr="009F4AD3">
              <w:rPr>
                <w:rFonts w:eastAsia="Calibri"/>
                <w:kern w:val="16"/>
              </w:rPr>
              <w:t>Валюта обеспечения: Российский рубль</w:t>
            </w:r>
          </w:p>
          <w:p w:rsidR="00617C25" w:rsidRPr="009F4AD3" w:rsidRDefault="00617C25" w:rsidP="00617C25">
            <w:pPr>
              <w:jc w:val="both"/>
            </w:pPr>
            <w:r w:rsidRPr="009F4AD3">
              <w:rPr>
                <w:rFonts w:eastAsia="Calibri"/>
                <w:kern w:val="16"/>
              </w:rPr>
              <w:t xml:space="preserve">По договору должны быть обеспечены обязательства </w:t>
            </w:r>
            <w:r w:rsidR="003E5663" w:rsidRPr="009F4AD3">
              <w:rPr>
                <w:rFonts w:eastAsia="Calibri"/>
                <w:kern w:val="16"/>
              </w:rPr>
              <w:t>Подрядчика</w:t>
            </w:r>
            <w:r w:rsidRPr="009F4AD3">
              <w:rPr>
                <w:rFonts w:eastAsia="Calibri"/>
                <w:kern w:val="16"/>
              </w:rPr>
              <w:t xml:space="preserve"> по возмещению убытков Заказчика, причиненных неисполнением или ненадлежащим исполнением обязательств по договору, а также обязанность по выплате неустойки (штрафа, </w:t>
            </w:r>
            <w:r w:rsidR="003E5663" w:rsidRPr="009F4AD3">
              <w:rPr>
                <w:rFonts w:eastAsia="Calibri"/>
                <w:kern w:val="16"/>
              </w:rPr>
              <w:t>пени)</w:t>
            </w:r>
            <w:r w:rsidR="003E5663" w:rsidRPr="009F4AD3">
              <w:rPr>
                <w:kern w:val="16"/>
              </w:rPr>
              <w:t xml:space="preserve"> и</w:t>
            </w:r>
            <w:r w:rsidRPr="009F4AD3">
              <w:rPr>
                <w:kern w:val="16"/>
              </w:rPr>
              <w:t xml:space="preserve"> иных долгов, возникших у </w:t>
            </w:r>
            <w:r w:rsidR="003E5663" w:rsidRPr="009F4AD3">
              <w:rPr>
                <w:rFonts w:eastAsia="Calibri"/>
                <w:kern w:val="16"/>
              </w:rPr>
              <w:t>Подрядчика</w:t>
            </w:r>
            <w:r w:rsidRPr="009F4AD3">
              <w:rPr>
                <w:kern w:val="16"/>
              </w:rPr>
              <w:t xml:space="preserve"> перед Заказчиком.</w:t>
            </w:r>
          </w:p>
          <w:p w:rsidR="00617C25" w:rsidRPr="009F4AD3" w:rsidRDefault="00617C25" w:rsidP="00617C25">
            <w:pPr>
              <w:jc w:val="both"/>
            </w:pPr>
            <w:r w:rsidRPr="009F4AD3">
              <w:t>Обеспечение исполнения договора предоставляется Победителем процедуры закупки, либо участником, которому присвоен второй номер по результатам Закупки, если Победитель закупки будет признан уклонившимся от заключения Договора, при заключении договора. Проект договора направляется Участнику только после предоставления Победителем, либо участником, которому присвоен второй номер по результатам Закупки</w:t>
            </w:r>
            <w:r w:rsidR="00F502D2" w:rsidRPr="009F4AD3">
              <w:t xml:space="preserve"> в случаях, предусмотренных Положением о закупке товаров, работ, услуг Сургутского городского муниципального унитарного предприятия "Городские тепловые сети"</w:t>
            </w:r>
            <w:r w:rsidRPr="009F4AD3">
              <w:t xml:space="preserve">, обеспечения исполнения договора. </w:t>
            </w:r>
          </w:p>
          <w:p w:rsidR="00617C25" w:rsidRPr="009F4AD3" w:rsidRDefault="00617C25" w:rsidP="00617C25">
            <w:pPr>
              <w:autoSpaceDE w:val="0"/>
              <w:autoSpaceDN w:val="0"/>
              <w:adjustRightInd w:val="0"/>
              <w:ind w:firstLine="540"/>
              <w:jc w:val="both"/>
            </w:pPr>
            <w:r w:rsidRPr="009F4AD3">
              <w:t xml:space="preserve">Обеспечение исполнения договора в форме денежных средств предоставляется </w:t>
            </w:r>
            <w:r w:rsidR="003E5663" w:rsidRPr="009F4AD3">
              <w:rPr>
                <w:rFonts w:eastAsia="Calibri"/>
                <w:kern w:val="16"/>
              </w:rPr>
              <w:t>Победителем закупки</w:t>
            </w:r>
            <w:r w:rsidRPr="009F4AD3">
              <w:t xml:space="preserve"> путем их перечисления на расчетный счет Заказчика по реквизитам, указанным в п. 20.1 Раздела </w:t>
            </w:r>
            <w:r w:rsidRPr="009F4AD3">
              <w:rPr>
                <w:lang w:val="en-US"/>
              </w:rPr>
              <w:t>II</w:t>
            </w:r>
            <w:r w:rsidRPr="009F4AD3">
              <w:t xml:space="preserve"> «Информационная карта» настоящей Документации в течение 3 (трех) рабочих дней с даты размещения Заказчиком в Единой информационной системе в сфере закупок протокола рассмотрения и оценки заявок, либо протокола переторжки, в случае принятия решения Комиссией по закупкам о проведении переторжки. Платежный </w:t>
            </w:r>
            <w:r w:rsidRPr="009F4AD3">
              <w:lastRenderedPageBreak/>
              <w:t>документ, подтверждающий внесение денежных средств Участником на расчетный счет Заказчика, предоставляется Заказчику посредством Электронной площадки.</w:t>
            </w:r>
          </w:p>
          <w:p w:rsidR="00617C25" w:rsidRPr="009F4AD3" w:rsidRDefault="00617C25" w:rsidP="00617C25">
            <w:pPr>
              <w:autoSpaceDE w:val="0"/>
              <w:autoSpaceDN w:val="0"/>
              <w:adjustRightInd w:val="0"/>
              <w:ind w:firstLine="540"/>
              <w:jc w:val="both"/>
            </w:pPr>
            <w:r w:rsidRPr="009F4AD3">
              <w:t xml:space="preserve">Обеспечение исполнения договора в форме банковской гарантии предоставляется </w:t>
            </w:r>
            <w:r w:rsidR="003E5663" w:rsidRPr="009F4AD3">
              <w:rPr>
                <w:rFonts w:eastAsia="Calibri"/>
                <w:kern w:val="16"/>
              </w:rPr>
              <w:t>Победителем</w:t>
            </w:r>
            <w:r w:rsidRPr="009F4AD3">
              <w:t xml:space="preserve"> в течение 3 (трех) рабочих дней с даты размещения Заказчиком в Единой информационной системе в сфере закупок протокола рассмотрения и оценки заявок, либо протокола переторжки, в случае принятия решения Комиссией по закупкам о проведении переторжки.</w:t>
            </w:r>
          </w:p>
          <w:p w:rsidR="00617C25" w:rsidRPr="009F4AD3" w:rsidRDefault="00617C25" w:rsidP="00617C25">
            <w:pPr>
              <w:autoSpaceDE w:val="0"/>
              <w:autoSpaceDN w:val="0"/>
              <w:adjustRightInd w:val="0"/>
              <w:jc w:val="both"/>
              <w:rPr>
                <w:rFonts w:eastAsiaTheme="minorHAnsi"/>
                <w:lang w:eastAsia="en-US"/>
              </w:rPr>
            </w:pPr>
            <w:r w:rsidRPr="009F4AD3">
              <w:t>Выбор способа обеспечения исполнения Договора осуществляется участником закупки из числа предусмотренных Заказчиком в извещении об осуществлении закупки, документации о закупке. В случае выбора Участником способа обеспечения заявки в виде предоставления банковской гарантии, такая банковская гарантия должна отвечать следующим требованиям:</w:t>
            </w:r>
            <w:r w:rsidRPr="009F4AD3">
              <w:rPr>
                <w:sz w:val="23"/>
                <w:szCs w:val="23"/>
              </w:rPr>
              <w:t xml:space="preserve"> </w:t>
            </w:r>
          </w:p>
          <w:p w:rsidR="00617C25" w:rsidRPr="009F4AD3" w:rsidRDefault="00617C25" w:rsidP="00617C25">
            <w:pPr>
              <w:pStyle w:val="Default"/>
              <w:numPr>
                <w:ilvl w:val="0"/>
                <w:numId w:val="32"/>
              </w:numPr>
              <w:ind w:left="0" w:firstLine="0"/>
              <w:jc w:val="both"/>
            </w:pPr>
            <w:r w:rsidRPr="009F4AD3">
              <w:t>Заказчик принимает в качестве обеспечения исполнения договора банковскую гарантию, выданную любым из банков, осуществляющих банковскую деятельность на территории РФ на</w:t>
            </w:r>
            <w:r w:rsidRPr="009F4AD3">
              <w:rPr>
                <w:sz w:val="23"/>
                <w:szCs w:val="23"/>
              </w:rPr>
              <w:t xml:space="preserve"> </w:t>
            </w:r>
            <w:r w:rsidRPr="009F4AD3">
              <w:t xml:space="preserve">основании лицензии Банка России. </w:t>
            </w:r>
          </w:p>
          <w:p w:rsidR="00617C25" w:rsidRPr="009F4AD3" w:rsidRDefault="00617C25" w:rsidP="00617C25">
            <w:pPr>
              <w:pStyle w:val="Default"/>
              <w:jc w:val="both"/>
              <w:rPr>
                <w:sz w:val="23"/>
                <w:szCs w:val="23"/>
              </w:rPr>
            </w:pPr>
            <w:r w:rsidRPr="009F4AD3">
              <w:rPr>
                <w:sz w:val="23"/>
                <w:szCs w:val="23"/>
              </w:rPr>
              <w:t>Рекомендуется использовать актуальный перечень банков, размещенный по ссылке: https://www.minfin.ru/ru/perfomance/contracts/list_banks/</w:t>
            </w:r>
          </w:p>
          <w:p w:rsidR="00617C25" w:rsidRPr="009F4AD3" w:rsidRDefault="00617C25" w:rsidP="00617C25">
            <w:pPr>
              <w:pStyle w:val="Default"/>
              <w:jc w:val="both"/>
            </w:pPr>
            <w:r w:rsidRPr="009F4AD3">
              <w:t xml:space="preserve">2. Для целей определения терминов в настоящем пункте Документации под следующими терминами понимается: </w:t>
            </w:r>
          </w:p>
          <w:p w:rsidR="00617C25" w:rsidRPr="009F4AD3" w:rsidRDefault="00617C25" w:rsidP="00617C25">
            <w:pPr>
              <w:pStyle w:val="Default"/>
              <w:jc w:val="both"/>
            </w:pPr>
            <w:r w:rsidRPr="009F4AD3">
              <w:t xml:space="preserve">Гарант – банк, иное кредитное учреждение или страховая организация, выдающее банковскую гарантию; </w:t>
            </w:r>
          </w:p>
          <w:p w:rsidR="00617C25" w:rsidRPr="009F4AD3" w:rsidRDefault="00617C25" w:rsidP="00617C25">
            <w:pPr>
              <w:pStyle w:val="Default"/>
              <w:jc w:val="both"/>
            </w:pPr>
            <w:r w:rsidRPr="009F4AD3">
              <w:t xml:space="preserve">Принципал – Участник; </w:t>
            </w:r>
          </w:p>
          <w:p w:rsidR="00617C25" w:rsidRPr="009F4AD3" w:rsidRDefault="00617C25" w:rsidP="00617C25">
            <w:pPr>
              <w:pStyle w:val="Default"/>
              <w:jc w:val="both"/>
            </w:pPr>
            <w:r w:rsidRPr="009F4AD3">
              <w:t xml:space="preserve">Бенефициар – Заказчик. </w:t>
            </w:r>
          </w:p>
          <w:p w:rsidR="00617C25" w:rsidRPr="009F4AD3" w:rsidRDefault="00617C25" w:rsidP="00617C25">
            <w:pPr>
              <w:pStyle w:val="Default"/>
              <w:jc w:val="both"/>
            </w:pPr>
            <w:r w:rsidRPr="009F4AD3">
              <w:t xml:space="preserve">2.1. В банковской гарантии должны содержаться условия, позволяющие надлежащим образом определить договор, в обеспечение которого она выдана, а также следующие условия: </w:t>
            </w:r>
          </w:p>
          <w:p w:rsidR="00617C25" w:rsidRPr="009F4AD3" w:rsidRDefault="00617C25" w:rsidP="00617C25">
            <w:pPr>
              <w:pStyle w:val="Default"/>
              <w:jc w:val="both"/>
            </w:pPr>
            <w:r w:rsidRPr="009F4AD3">
              <w:t xml:space="preserve">1) Указание наименования Принципала и Бенефициара по такой банковской гарантии; </w:t>
            </w:r>
          </w:p>
          <w:p w:rsidR="00617C25" w:rsidRPr="009F4AD3" w:rsidRDefault="00617C25" w:rsidP="00617C25">
            <w:pPr>
              <w:pStyle w:val="Default"/>
              <w:jc w:val="both"/>
            </w:pPr>
            <w:r w:rsidRPr="009F4AD3">
              <w:t xml:space="preserve">2) Сумму банковской гарантии, соответствующую размеру обеспечения исполнения договора, указанную в настоящем пункте и подлежащую уплате Гарантом Бенефициару; </w:t>
            </w:r>
          </w:p>
          <w:p w:rsidR="00617C25" w:rsidRPr="009F4AD3" w:rsidRDefault="00617C25" w:rsidP="00617C25">
            <w:pPr>
              <w:autoSpaceDE w:val="0"/>
              <w:autoSpaceDN w:val="0"/>
              <w:adjustRightInd w:val="0"/>
              <w:jc w:val="both"/>
              <w:rPr>
                <w:rFonts w:eastAsiaTheme="minorHAnsi"/>
                <w:lang w:eastAsia="en-US"/>
              </w:rPr>
            </w:pPr>
            <w:r w:rsidRPr="009F4AD3">
              <w:t>3) О</w:t>
            </w:r>
            <w:r w:rsidRPr="009F4AD3">
              <w:rPr>
                <w:rFonts w:eastAsiaTheme="minorHAnsi"/>
                <w:lang w:eastAsia="en-US"/>
              </w:rPr>
              <w:t>бязательства принципала, надлежащее исполнение которых обеспечивается банковской гарантией;</w:t>
            </w:r>
          </w:p>
          <w:p w:rsidR="00617C25" w:rsidRPr="009F4AD3" w:rsidRDefault="00617C25" w:rsidP="00617C25">
            <w:pPr>
              <w:pStyle w:val="Default"/>
              <w:jc w:val="both"/>
            </w:pPr>
            <w:r w:rsidRPr="009F4AD3">
              <w:t xml:space="preserve">4) Банковская гарантия должна быть безотзывной; </w:t>
            </w:r>
          </w:p>
          <w:p w:rsidR="00617C25" w:rsidRPr="009F4AD3" w:rsidRDefault="00617C25" w:rsidP="00617C25">
            <w:pPr>
              <w:pStyle w:val="Default"/>
              <w:jc w:val="both"/>
            </w:pPr>
            <w:r w:rsidRPr="009F4AD3">
              <w:t xml:space="preserve">5) Обязанность Гаранта уплатить Бенефициару неустойку в размере 0,1 процента денежной суммы, подлежащей уплате, за каждый календарный день просрочки, начиная с календарного дня, следующего за днем истечения установленного Гарантией срока оплаты требования, по день фактического поступления денежных средств на счет Бенефициара в оплату требования по Гарантии; </w:t>
            </w:r>
          </w:p>
          <w:p w:rsidR="00617C25" w:rsidRPr="009F4AD3" w:rsidRDefault="00617C25" w:rsidP="00617C25">
            <w:pPr>
              <w:pStyle w:val="Default"/>
              <w:jc w:val="both"/>
            </w:pPr>
            <w:r w:rsidRPr="009F4AD3">
              <w:t xml:space="preserve">6) Условие, согласно которому исполнением обязательств Гаранта по банковской гарантии является фактическое поступление денежных сумм на счет Бенефициара; </w:t>
            </w:r>
          </w:p>
          <w:p w:rsidR="00617C25" w:rsidRPr="009F4AD3" w:rsidRDefault="00617C25" w:rsidP="00617C25">
            <w:pPr>
              <w:autoSpaceDE w:val="0"/>
              <w:autoSpaceDN w:val="0"/>
              <w:adjustRightInd w:val="0"/>
              <w:jc w:val="both"/>
              <w:rPr>
                <w:rFonts w:eastAsiaTheme="minorHAnsi"/>
                <w:lang w:eastAsia="en-US"/>
              </w:rPr>
            </w:pPr>
            <w:r w:rsidRPr="009F4AD3">
              <w:t xml:space="preserve">7) </w:t>
            </w:r>
            <w:r w:rsidRPr="009F4AD3">
              <w:rPr>
                <w:rFonts w:eastAsiaTheme="minorHAnsi"/>
                <w:lang w:eastAsia="en-US"/>
              </w:rPr>
              <w:t>Срок действия банковской гарантии должен превышать срок действия договора не менее чем на 3 (три) месяца.</w:t>
            </w:r>
          </w:p>
          <w:p w:rsidR="00617C25" w:rsidRPr="009F4AD3" w:rsidRDefault="00617C25" w:rsidP="00617C25">
            <w:pPr>
              <w:pStyle w:val="Default"/>
              <w:jc w:val="both"/>
            </w:pPr>
            <w:r w:rsidRPr="009F4AD3">
              <w:rPr>
                <w:sz w:val="23"/>
                <w:szCs w:val="23"/>
              </w:rPr>
              <w:t>8</w:t>
            </w:r>
            <w:r w:rsidRPr="009F4AD3">
              <w:t xml:space="preserve">) Требование Бенефициара должно быть исполнено Гарантом в </w:t>
            </w:r>
            <w:r w:rsidRPr="009F4AD3">
              <w:lastRenderedPageBreak/>
              <w:t xml:space="preserve">течение 5 (пяти) рабочих дней с даты получения Гарантом требования по гарантии при условии предоставления: </w:t>
            </w:r>
          </w:p>
          <w:p w:rsidR="00617C25" w:rsidRPr="009F4AD3" w:rsidRDefault="00617C25" w:rsidP="00617C25">
            <w:pPr>
              <w:pStyle w:val="Default"/>
              <w:jc w:val="both"/>
            </w:pPr>
            <w:r w:rsidRPr="009F4AD3">
              <w:t xml:space="preserve">- письменного требования о выплате банковской гарантии с указанием на то, в чем именно заключается нарушение Принципалом обязательства перед Бенефициаром, в обеспечение которого выдана гарантия. </w:t>
            </w:r>
          </w:p>
          <w:p w:rsidR="00617C25" w:rsidRPr="009F4AD3" w:rsidRDefault="00617C25" w:rsidP="00617C25">
            <w:pPr>
              <w:pStyle w:val="Default"/>
              <w:jc w:val="both"/>
            </w:pPr>
            <w:r w:rsidRPr="009F4AD3">
              <w:t xml:space="preserve">2.2. Запрещается включение в условия банковской гарантии требования о представлении Бенефициаром Гаранту судебных актов, подтверждающих неисполнение Принципалом обязательств, обеспечиваемых банковской гарантией. </w:t>
            </w:r>
          </w:p>
          <w:p w:rsidR="00617C25" w:rsidRPr="009F4AD3" w:rsidRDefault="00617C25" w:rsidP="00617C25">
            <w:pPr>
              <w:pStyle w:val="Default"/>
              <w:jc w:val="both"/>
            </w:pPr>
            <w:r w:rsidRPr="009F4AD3">
              <w:t xml:space="preserve">Основанием для отказа в принятии банковской гарантии является несоответствие банковской гарантии требованиям законодательства РФ и требованиям, содержащимся в документации о закупке. </w:t>
            </w:r>
          </w:p>
          <w:p w:rsidR="00617C25" w:rsidRPr="009F4AD3" w:rsidRDefault="00617C25" w:rsidP="00617C25">
            <w:pPr>
              <w:jc w:val="both"/>
            </w:pPr>
            <w:r w:rsidRPr="009F4AD3">
              <w:t xml:space="preserve">        В случае непредоставления участником обеспечения исполнения договора в течение 3 (трех) рабочих дней с даты размещения Заказчиком в Единой информационной системе в сфере закупок протокола рассмотрения и оценки заявок, либо протокола переторжки, в случае принятия решения Комиссией по закупкам о проведении переторжки, такой участник считается уклонившимся от заключения договора.</w:t>
            </w:r>
          </w:p>
          <w:p w:rsidR="00617C25" w:rsidRPr="009F4AD3" w:rsidRDefault="00617C25" w:rsidP="00617C25">
            <w:pPr>
              <w:jc w:val="both"/>
            </w:pPr>
            <w:r w:rsidRPr="009F4AD3">
              <w:t xml:space="preserve">Заказчик вправе удержать обеспечение исполнения договора на весь срок действия договора. В этом случае, при условии надлежащего исполнения </w:t>
            </w:r>
            <w:r w:rsidR="003E5663" w:rsidRPr="009F4AD3">
              <w:rPr>
                <w:rFonts w:eastAsia="Calibri"/>
                <w:kern w:val="16"/>
              </w:rPr>
              <w:t>Подрядчиком</w:t>
            </w:r>
            <w:r w:rsidRPr="009F4AD3">
              <w:t xml:space="preserve"> своих обязательств по договору, обеспечение исполнения договора (в случае избрания участником способа обеспечения исполнения договора путем внесения денежных средств на расчетный счет Заказчика) возвращается </w:t>
            </w:r>
            <w:r w:rsidR="003E5663" w:rsidRPr="009F4AD3">
              <w:rPr>
                <w:rFonts w:eastAsia="Calibri"/>
                <w:kern w:val="16"/>
              </w:rPr>
              <w:t>Подрядчику</w:t>
            </w:r>
            <w:r w:rsidRPr="009F4AD3">
              <w:t xml:space="preserve"> по его письменному требованию в течение 30 (тридцати) календарных дней с момента получения такого письменного требования от </w:t>
            </w:r>
            <w:r w:rsidR="003E5663" w:rsidRPr="009F4AD3">
              <w:rPr>
                <w:rFonts w:eastAsia="Calibri"/>
                <w:kern w:val="16"/>
              </w:rPr>
              <w:t>Подрядчика</w:t>
            </w:r>
            <w:r w:rsidRPr="009F4AD3">
              <w:t xml:space="preserve">. </w:t>
            </w:r>
          </w:p>
          <w:p w:rsidR="00617C25" w:rsidRPr="009F4AD3" w:rsidRDefault="00617C25" w:rsidP="00617C25">
            <w:pPr>
              <w:jc w:val="both"/>
            </w:pPr>
            <w:r w:rsidRPr="009F4AD3">
              <w:t xml:space="preserve">         В случае ненадлежащего исполнения договора </w:t>
            </w:r>
            <w:r w:rsidR="003E5663" w:rsidRPr="009F4AD3">
              <w:rPr>
                <w:rFonts w:eastAsia="Calibri"/>
                <w:kern w:val="16"/>
              </w:rPr>
              <w:t>Подрядчиком</w:t>
            </w:r>
            <w:r w:rsidRPr="009F4AD3">
              <w:t xml:space="preserve"> Заказчик вправе удержать из суммы обеспечения договора сумму убытков Заказчика, причиненных неисполнением или ненадлежащим исполнением обязательств по договору, сумму неустойки (штрафа, пени) и иные долги, возникшие у </w:t>
            </w:r>
            <w:r w:rsidR="003E5663" w:rsidRPr="009F4AD3">
              <w:rPr>
                <w:rFonts w:eastAsia="Calibri"/>
                <w:kern w:val="16"/>
              </w:rPr>
              <w:t>Подрядчика</w:t>
            </w:r>
            <w:r w:rsidRPr="009F4AD3">
              <w:t xml:space="preserve"> перед Заказчиком.</w:t>
            </w:r>
          </w:p>
          <w:p w:rsidR="00617C25" w:rsidRPr="009F4AD3" w:rsidRDefault="00617C25" w:rsidP="00617C25">
            <w:pPr>
              <w:jc w:val="both"/>
              <w:rPr>
                <w:i/>
                <w:color w:val="FF0000"/>
              </w:rPr>
            </w:pPr>
            <w:r w:rsidRPr="009F4AD3">
              <w:t xml:space="preserve">         При надлежащем исполнении Договора по согласованию с Заказчиком </w:t>
            </w:r>
            <w:r w:rsidR="003E5663" w:rsidRPr="009F4AD3">
              <w:rPr>
                <w:rFonts w:eastAsia="Calibri"/>
                <w:kern w:val="16"/>
              </w:rPr>
              <w:t>Подрядчик</w:t>
            </w:r>
            <w:r w:rsidRPr="009F4AD3">
              <w:t xml:space="preserve">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tc>
      </w:tr>
      <w:tr w:rsidR="008D77F4" w:rsidRPr="009F4AD3" w:rsidTr="00717A74">
        <w:tc>
          <w:tcPr>
            <w:tcW w:w="710" w:type="dxa"/>
            <w:tcBorders>
              <w:top w:val="single" w:sz="4" w:space="0" w:color="auto"/>
              <w:left w:val="single" w:sz="4" w:space="0" w:color="auto"/>
              <w:bottom w:val="single" w:sz="4" w:space="0" w:color="auto"/>
              <w:right w:val="single" w:sz="4" w:space="0" w:color="auto"/>
            </w:tcBorders>
          </w:tcPr>
          <w:p w:rsidR="008D77F4" w:rsidRPr="009F4AD3" w:rsidRDefault="008D77F4" w:rsidP="00E11A08">
            <w:pPr>
              <w:ind w:left="-8"/>
            </w:pPr>
            <w:r w:rsidRPr="009F4AD3">
              <w:lastRenderedPageBreak/>
              <w:t>20.1</w:t>
            </w: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8D77F4" w:rsidRPr="009F4AD3" w:rsidRDefault="008D77F4" w:rsidP="00CE17B3">
            <w:r w:rsidRPr="009F4AD3">
              <w:t xml:space="preserve">Реквизиты счета </w:t>
            </w:r>
          </w:p>
          <w:p w:rsidR="008D77F4" w:rsidRPr="009F4AD3" w:rsidRDefault="008D77F4" w:rsidP="00CE17B3">
            <w:r w:rsidRPr="009F4AD3">
              <w:t xml:space="preserve">для внесения обеспечения исполнения </w:t>
            </w:r>
          </w:p>
          <w:p w:rsidR="008D77F4" w:rsidRPr="009F4AD3" w:rsidRDefault="008D77F4" w:rsidP="00CE17B3">
            <w:pPr>
              <w:tabs>
                <w:tab w:val="left" w:pos="0"/>
              </w:tabs>
            </w:pPr>
            <w:r w:rsidRPr="009F4AD3">
              <w:t xml:space="preserve">договора (в случае, если участник закупки выбрал способ обеспечения исполнения договора в виде перечисления </w:t>
            </w:r>
            <w:r w:rsidRPr="009F4AD3">
              <w:br/>
              <w:t>денежных средств)</w:t>
            </w:r>
          </w:p>
        </w:tc>
        <w:tc>
          <w:tcPr>
            <w:tcW w:w="7655" w:type="dxa"/>
            <w:tcBorders>
              <w:top w:val="single" w:sz="4" w:space="0" w:color="auto"/>
              <w:left w:val="single" w:sz="4" w:space="0" w:color="auto"/>
              <w:bottom w:val="single" w:sz="4" w:space="0" w:color="auto"/>
              <w:right w:val="single" w:sz="4" w:space="0" w:color="auto"/>
            </w:tcBorders>
          </w:tcPr>
          <w:p w:rsidR="008D77F4" w:rsidRPr="009F4AD3" w:rsidRDefault="008D77F4" w:rsidP="00CE17B3">
            <w:bookmarkStart w:id="32" w:name="_Toc533060638"/>
            <w:bookmarkStart w:id="33" w:name="_Toc533098665"/>
            <w:bookmarkStart w:id="34" w:name="_Toc1385908"/>
            <w:r w:rsidRPr="009F4AD3">
              <w:t>Реквизиты счета:</w:t>
            </w:r>
            <w:bookmarkEnd w:id="32"/>
            <w:bookmarkEnd w:id="33"/>
            <w:bookmarkEnd w:id="34"/>
          </w:p>
          <w:p w:rsidR="008D77F4" w:rsidRPr="009F4AD3" w:rsidRDefault="008D77F4" w:rsidP="00CE17B3">
            <w:r w:rsidRPr="009F4AD3">
              <w:t>Получатель: СГМУП «Городские тепловые сети»</w:t>
            </w:r>
          </w:p>
          <w:p w:rsidR="008D77F4" w:rsidRPr="009F4AD3" w:rsidRDefault="008D77F4" w:rsidP="00CE17B3">
            <w:r w:rsidRPr="009F4AD3">
              <w:t>Банк получателя:</w:t>
            </w:r>
          </w:p>
          <w:p w:rsidR="008D77F4" w:rsidRPr="009F4AD3" w:rsidRDefault="008D77F4" w:rsidP="00CE17B3">
            <w:r w:rsidRPr="009F4AD3">
              <w:t>Западно-Сибирский банк ПАО Сбербанк г. Тюмень</w:t>
            </w:r>
          </w:p>
          <w:p w:rsidR="008D77F4" w:rsidRPr="009F4AD3" w:rsidRDefault="008D77F4" w:rsidP="00CE17B3">
            <w:r w:rsidRPr="009F4AD3">
              <w:t>БИК 047102651</w:t>
            </w:r>
          </w:p>
          <w:p w:rsidR="008D77F4" w:rsidRPr="009F4AD3" w:rsidRDefault="008D77F4" w:rsidP="00CE17B3">
            <w:r w:rsidRPr="009F4AD3">
              <w:t>Р/сч. 40702810167170101356</w:t>
            </w:r>
          </w:p>
          <w:p w:rsidR="008D77F4" w:rsidRPr="009F4AD3" w:rsidRDefault="008D77F4" w:rsidP="00CE17B3">
            <w:r w:rsidRPr="009F4AD3">
              <w:t>ИНН 8602017038, КПП 860201001, ОКТМО 71876000001</w:t>
            </w:r>
          </w:p>
          <w:p w:rsidR="008D77F4" w:rsidRPr="009F4AD3" w:rsidRDefault="008D77F4" w:rsidP="00850E3E">
            <w:pPr>
              <w:jc w:val="both"/>
            </w:pPr>
            <w:r w:rsidRPr="009F4AD3">
              <w:rPr>
                <w:b/>
              </w:rPr>
              <w:t>Назначение платежа: Обеспечение исполнения договора на</w:t>
            </w:r>
            <w:r w:rsidR="00850E3E" w:rsidRPr="009F4AD3">
              <w:rPr>
                <w:b/>
              </w:rPr>
              <w:t xml:space="preserve"> </w:t>
            </w:r>
            <w:r w:rsidR="005C5C0F" w:rsidRPr="009F4AD3">
              <w:rPr>
                <w:b/>
              </w:rPr>
              <w:t xml:space="preserve">Техническое перевооружение внутриквартальных сетей тепловодоснабжения. Комплекс сетей тепловодоснабжения от ЦТП-60 в мкр.27: Участок сетей тепловодоснабжения от т.АЦТП-60 до </w:t>
            </w:r>
            <w:r w:rsidR="005C5C0F" w:rsidRPr="009F4AD3">
              <w:rPr>
                <w:b/>
              </w:rPr>
              <w:lastRenderedPageBreak/>
              <w:t>ТК60-1; Участок сетей тепловодоснабжения от ТК60-1 до ввода в ж/д пр-т Комсомольский, 42; Участок сетей тепловодоснабжения от ТК60-1 до ввода в ж/д пр-т Комсомольский,40; Участок сетей теплоснабжения в техподполье ж/д пр-т Комсомольский,40 (Т1). Техническое перевооружение внутриквартальных сетей тепловодоснабжения. Сети теплоснабжения.Сети водоснабжения. Участок сетей теплоснабжения от ТК-10 до ввода в здание торгового центра "Витьба" по ул. Промышленная; Участок сетей холодного водоснабжения от ТК-10 до ввода в здание торгового центра "Витьба" по ул. Промышленная. Капитальный ремонт внутриквартальных сетей тепловодоснабжения. Комплекс сетей тепловодоснабжения от ЦТП-90 в п. Черный Мыс. Комплекс сетей холодного водоснабжения от ЦТП-90 в п. Черный Мыс: Участок сетей теплоснабжения от ТК-10 до ТК-11, т.А. Участок сетей холодного водоснабжения от ТК-10 до ТК-11, т. А.</w:t>
            </w:r>
          </w:p>
        </w:tc>
      </w:tr>
      <w:tr w:rsidR="00125E35" w:rsidRPr="009F4AD3" w:rsidTr="00717A74">
        <w:tc>
          <w:tcPr>
            <w:tcW w:w="710" w:type="dxa"/>
            <w:tcBorders>
              <w:top w:val="single" w:sz="4" w:space="0" w:color="auto"/>
              <w:left w:val="single" w:sz="4" w:space="0" w:color="auto"/>
              <w:bottom w:val="single" w:sz="4" w:space="0" w:color="auto"/>
              <w:right w:val="single" w:sz="4" w:space="0" w:color="auto"/>
            </w:tcBorders>
          </w:tcPr>
          <w:p w:rsidR="00125E35" w:rsidRPr="009F4AD3" w:rsidRDefault="00125E35" w:rsidP="00193AA3">
            <w:pPr>
              <w:pStyle w:val="rvps1"/>
              <w:numPr>
                <w:ilvl w:val="0"/>
                <w:numId w:val="23"/>
              </w:numPr>
              <w:ind w:left="26" w:hanging="34"/>
              <w:jc w:val="left"/>
            </w:pPr>
          </w:p>
        </w:tc>
        <w:tc>
          <w:tcPr>
            <w:tcW w:w="2409" w:type="dxa"/>
            <w:tcBorders>
              <w:top w:val="single" w:sz="4" w:space="0" w:color="auto"/>
              <w:left w:val="single" w:sz="4" w:space="0" w:color="auto"/>
              <w:bottom w:val="single" w:sz="4" w:space="0" w:color="auto"/>
              <w:right w:val="single" w:sz="4" w:space="0" w:color="auto"/>
            </w:tcBorders>
          </w:tcPr>
          <w:p w:rsidR="00125E35" w:rsidRPr="009F4AD3" w:rsidRDefault="00125E35" w:rsidP="00125E35">
            <w:r w:rsidRPr="009F4AD3">
              <w:t>Официальный язык закупки</w:t>
            </w:r>
          </w:p>
        </w:tc>
        <w:tc>
          <w:tcPr>
            <w:tcW w:w="7655" w:type="dxa"/>
            <w:tcBorders>
              <w:top w:val="single" w:sz="4" w:space="0" w:color="auto"/>
              <w:left w:val="single" w:sz="4" w:space="0" w:color="auto"/>
              <w:bottom w:val="single" w:sz="4" w:space="0" w:color="auto"/>
              <w:right w:val="single" w:sz="4" w:space="0" w:color="auto"/>
            </w:tcBorders>
          </w:tcPr>
          <w:p w:rsidR="00125E35" w:rsidRPr="009F4AD3" w:rsidRDefault="00125E35" w:rsidP="00125E35">
            <w:pPr>
              <w:pStyle w:val="13"/>
            </w:pPr>
            <w:r w:rsidRPr="009F4AD3">
              <w:t>Русский</w:t>
            </w:r>
          </w:p>
        </w:tc>
      </w:tr>
      <w:tr w:rsidR="00125E35" w:rsidRPr="009F4AD3" w:rsidTr="00717A74">
        <w:tc>
          <w:tcPr>
            <w:tcW w:w="710" w:type="dxa"/>
            <w:tcBorders>
              <w:top w:val="single" w:sz="4" w:space="0" w:color="auto"/>
              <w:left w:val="single" w:sz="4" w:space="0" w:color="auto"/>
              <w:bottom w:val="single" w:sz="4" w:space="0" w:color="auto"/>
              <w:right w:val="single" w:sz="4" w:space="0" w:color="auto"/>
            </w:tcBorders>
          </w:tcPr>
          <w:p w:rsidR="00125E35" w:rsidRPr="009F4AD3" w:rsidRDefault="00125E35" w:rsidP="00193AA3">
            <w:pPr>
              <w:pStyle w:val="rvps1"/>
              <w:numPr>
                <w:ilvl w:val="0"/>
                <w:numId w:val="23"/>
              </w:numPr>
              <w:ind w:left="26" w:hanging="34"/>
              <w:jc w:val="left"/>
            </w:pPr>
            <w:bookmarkStart w:id="35" w:name="_Ref378865603"/>
          </w:p>
        </w:tc>
        <w:bookmarkEnd w:id="35"/>
        <w:tc>
          <w:tcPr>
            <w:tcW w:w="2409" w:type="dxa"/>
            <w:tcBorders>
              <w:top w:val="single" w:sz="4" w:space="0" w:color="auto"/>
              <w:left w:val="single" w:sz="4" w:space="0" w:color="auto"/>
              <w:bottom w:val="single" w:sz="4" w:space="0" w:color="auto"/>
              <w:right w:val="single" w:sz="4" w:space="0" w:color="auto"/>
            </w:tcBorders>
          </w:tcPr>
          <w:p w:rsidR="00125E35" w:rsidRPr="009F4AD3" w:rsidRDefault="00125E35" w:rsidP="00125E35">
            <w:r w:rsidRPr="009F4AD3">
              <w:t>Валюта закупки</w:t>
            </w:r>
          </w:p>
        </w:tc>
        <w:tc>
          <w:tcPr>
            <w:tcW w:w="7655" w:type="dxa"/>
            <w:tcBorders>
              <w:top w:val="single" w:sz="4" w:space="0" w:color="auto"/>
              <w:left w:val="single" w:sz="4" w:space="0" w:color="auto"/>
              <w:bottom w:val="single" w:sz="4" w:space="0" w:color="auto"/>
              <w:right w:val="single" w:sz="4" w:space="0" w:color="auto"/>
            </w:tcBorders>
          </w:tcPr>
          <w:p w:rsidR="00125E35" w:rsidRPr="009F4AD3" w:rsidRDefault="00125E35" w:rsidP="00125E35">
            <w:pPr>
              <w:jc w:val="both"/>
            </w:pPr>
            <w:r w:rsidRPr="009F4AD3">
              <w:t>Российский рубль</w:t>
            </w:r>
          </w:p>
        </w:tc>
      </w:tr>
      <w:tr w:rsidR="00405D36" w:rsidRPr="009F4AD3" w:rsidTr="00717A74">
        <w:tc>
          <w:tcPr>
            <w:tcW w:w="710" w:type="dxa"/>
            <w:tcBorders>
              <w:top w:val="single" w:sz="4" w:space="0" w:color="auto"/>
              <w:left w:val="single" w:sz="4" w:space="0" w:color="auto"/>
              <w:bottom w:val="single" w:sz="4" w:space="0" w:color="auto"/>
              <w:right w:val="single" w:sz="4" w:space="0" w:color="auto"/>
            </w:tcBorders>
          </w:tcPr>
          <w:p w:rsidR="00405D36" w:rsidRPr="009F4AD3" w:rsidRDefault="00405D36" w:rsidP="00193AA3">
            <w:pPr>
              <w:pStyle w:val="rvps1"/>
              <w:numPr>
                <w:ilvl w:val="0"/>
                <w:numId w:val="23"/>
              </w:numPr>
              <w:ind w:left="26" w:hanging="34"/>
              <w:jc w:val="left"/>
            </w:pPr>
          </w:p>
        </w:tc>
        <w:tc>
          <w:tcPr>
            <w:tcW w:w="2409" w:type="dxa"/>
            <w:tcBorders>
              <w:top w:val="single" w:sz="4" w:space="0" w:color="auto"/>
              <w:left w:val="single" w:sz="4" w:space="0" w:color="auto"/>
              <w:bottom w:val="single" w:sz="4" w:space="0" w:color="auto"/>
              <w:right w:val="single" w:sz="4" w:space="0" w:color="auto"/>
            </w:tcBorders>
          </w:tcPr>
          <w:p w:rsidR="00405D36" w:rsidRPr="009F4AD3" w:rsidRDefault="00405D36" w:rsidP="00CE17B3">
            <w:r w:rsidRPr="009F4AD3">
              <w:t>Возможность проведения переторжки и порядок ее проведения</w:t>
            </w:r>
          </w:p>
        </w:tc>
        <w:tc>
          <w:tcPr>
            <w:tcW w:w="7655" w:type="dxa"/>
            <w:tcBorders>
              <w:top w:val="single" w:sz="4" w:space="0" w:color="auto"/>
              <w:left w:val="single" w:sz="4" w:space="0" w:color="auto"/>
              <w:bottom w:val="single" w:sz="4" w:space="0" w:color="auto"/>
              <w:right w:val="single" w:sz="4" w:space="0" w:color="auto"/>
            </w:tcBorders>
          </w:tcPr>
          <w:p w:rsidR="00405D36" w:rsidRPr="009F4AD3" w:rsidRDefault="00405D36" w:rsidP="00405D36">
            <w:pPr>
              <w:autoSpaceDE w:val="0"/>
              <w:autoSpaceDN w:val="0"/>
              <w:adjustRightInd w:val="0"/>
              <w:jc w:val="both"/>
            </w:pPr>
            <w:r w:rsidRPr="009F4AD3">
              <w:t xml:space="preserve">         Комиссия по закупкам по результатам оценки и сопоставления Заявок вправе принять решение о проведении переторжки, т.е. предоставлении Участникам возможности добровольно повысить предпочтительность своих заявок путем улучшения ценовых и неценовых предложений, содержащихся в Заявке, если такие предложения в соответствии с пунктом 17 раздела II «Информационная карта» Документации о закупке являются критериями оценки и сопоставления заявок. </w:t>
            </w:r>
          </w:p>
          <w:p w:rsidR="00405D36" w:rsidRPr="009F4AD3" w:rsidRDefault="00405D36" w:rsidP="00405D36">
            <w:pPr>
              <w:autoSpaceDE w:val="0"/>
              <w:autoSpaceDN w:val="0"/>
              <w:adjustRightInd w:val="0"/>
              <w:jc w:val="both"/>
            </w:pPr>
          </w:p>
          <w:p w:rsidR="00405D36" w:rsidRPr="009F4AD3" w:rsidRDefault="00405D36" w:rsidP="00D26590">
            <w:pPr>
              <w:autoSpaceDE w:val="0"/>
              <w:autoSpaceDN w:val="0"/>
              <w:adjustRightInd w:val="0"/>
              <w:ind w:firstLine="459"/>
              <w:jc w:val="both"/>
            </w:pPr>
            <w:r w:rsidRPr="009F4AD3">
              <w:t xml:space="preserve">1. Комиссия по закупкам вправе принять решение о проведении переторжки на ЭП в режиме реального времени, о чем указывается в протоколе оценки и сопоставления заявок. В этом случае Участники предоставляют улучшенные сведения Заявок посредством функционала ЭП по ценовому критерию. </w:t>
            </w:r>
          </w:p>
          <w:p w:rsidR="00405D36" w:rsidRPr="009F4AD3" w:rsidRDefault="00405D36" w:rsidP="00D26590">
            <w:pPr>
              <w:autoSpaceDE w:val="0"/>
              <w:autoSpaceDN w:val="0"/>
              <w:adjustRightInd w:val="0"/>
              <w:ind w:firstLine="459"/>
              <w:jc w:val="both"/>
            </w:pPr>
            <w:r w:rsidRPr="009F4AD3">
              <w:t>При проведении переторжки на ЭП в режиме реального времени в протоколе оценки и сопоставления Заявок устанавливается: день проведения переторжки, время начала приема улучшенных предложений Участников, шаг переторжки.</w:t>
            </w:r>
          </w:p>
          <w:p w:rsidR="00405D36" w:rsidRPr="009F4AD3" w:rsidRDefault="00405D36" w:rsidP="00D26590">
            <w:pPr>
              <w:autoSpaceDE w:val="0"/>
              <w:autoSpaceDN w:val="0"/>
              <w:adjustRightInd w:val="0"/>
              <w:ind w:firstLine="459"/>
              <w:jc w:val="both"/>
            </w:pPr>
            <w:r w:rsidRPr="009F4AD3">
              <w:t>С момента начала переторжки участник процедуры, желающий повысить предпочтительность своей заявки, должен подать предложение о новой цене договора.</w:t>
            </w:r>
          </w:p>
          <w:p w:rsidR="00405D36" w:rsidRPr="009F4AD3" w:rsidRDefault="00405D36" w:rsidP="00D26590">
            <w:pPr>
              <w:autoSpaceDE w:val="0"/>
              <w:autoSpaceDN w:val="0"/>
              <w:adjustRightInd w:val="0"/>
              <w:ind w:firstLine="459"/>
              <w:jc w:val="both"/>
            </w:pPr>
            <w:r w:rsidRPr="009F4AD3">
              <w:t>Если в течение времени приема предложений Участника о новой цене договора ни одного предложения не поступило или не поступило ни одного предложения о более низкой цене договора, переторжка автоматически завершается.</w:t>
            </w:r>
          </w:p>
          <w:p w:rsidR="00405D36" w:rsidRPr="009F4AD3" w:rsidRDefault="00405D36" w:rsidP="00D26590">
            <w:pPr>
              <w:autoSpaceDE w:val="0"/>
              <w:autoSpaceDN w:val="0"/>
              <w:adjustRightInd w:val="0"/>
              <w:ind w:firstLine="459"/>
              <w:jc w:val="both"/>
            </w:pPr>
            <w:r w:rsidRPr="009F4AD3">
              <w:t>В случае</w:t>
            </w:r>
            <w:r w:rsidR="00D26590" w:rsidRPr="009F4AD3">
              <w:t>,</w:t>
            </w:r>
            <w:r w:rsidRPr="009F4AD3">
              <w:t xml:space="preserve"> если Участником предложена цена договора, равная цене договора, предложенной другим Участником, лучшим признается предложение о цене договора, поступившее ранее.</w:t>
            </w:r>
          </w:p>
          <w:p w:rsidR="00405D36" w:rsidRPr="009F4AD3" w:rsidRDefault="00405D36" w:rsidP="00D26590">
            <w:pPr>
              <w:autoSpaceDE w:val="0"/>
              <w:autoSpaceDN w:val="0"/>
              <w:adjustRightInd w:val="0"/>
              <w:ind w:firstLine="459"/>
              <w:jc w:val="both"/>
            </w:pPr>
            <w:r w:rsidRPr="009F4AD3">
              <w:t xml:space="preserve">По итогам переторжки на ЭП в режиме реального времени составляется протокол переторжки, в котором указываются: адрес ЭП на которой проводилась переторжка, дата, время начала переторжки, начальная (максимальная) цена договора, все минимальные </w:t>
            </w:r>
            <w:r w:rsidRPr="009F4AD3">
              <w:lastRenderedPageBreak/>
              <w:t>предложения о цене договора, сделанные Участниками и ранжированные по мере убывания, с указанием порядковых номеров, присвоенных Заявкам, которые были поданы Участниками, сделавшими соответствующие предложения о цене договора.</w:t>
            </w:r>
          </w:p>
          <w:p w:rsidR="00405D36" w:rsidRPr="009F4AD3" w:rsidRDefault="00405D36" w:rsidP="00D26590">
            <w:pPr>
              <w:autoSpaceDE w:val="0"/>
              <w:autoSpaceDN w:val="0"/>
              <w:adjustRightInd w:val="0"/>
              <w:ind w:firstLine="459"/>
              <w:jc w:val="both"/>
            </w:pPr>
            <w:r w:rsidRPr="009F4AD3">
              <w:t xml:space="preserve">2. О проведении, форме проведения процедуры переторжки Комиссия по закупкам указывает в протоколе оценки и сопоставления Заявок. </w:t>
            </w:r>
          </w:p>
          <w:p w:rsidR="00405D36" w:rsidRPr="009F4AD3" w:rsidRDefault="00405D36" w:rsidP="00D26590">
            <w:pPr>
              <w:autoSpaceDE w:val="0"/>
              <w:autoSpaceDN w:val="0"/>
              <w:adjustRightInd w:val="0"/>
              <w:ind w:firstLine="459"/>
              <w:jc w:val="both"/>
            </w:pPr>
            <w:r w:rsidRPr="009F4AD3">
              <w:t xml:space="preserve">3. Каждый Участник на переторжке имеет право не улучшать сведения своей Заявки и не имеет право ухудшать сведения Заявки. Если Участник не предоставил улучшенных сведений Заявки или предоставил ухудшенные сведения Заявки, то действует прежняя редакция Заявки. </w:t>
            </w:r>
          </w:p>
          <w:p w:rsidR="00405D36" w:rsidRPr="009F4AD3" w:rsidRDefault="00405D36" w:rsidP="00D26590">
            <w:pPr>
              <w:autoSpaceDE w:val="0"/>
              <w:autoSpaceDN w:val="0"/>
              <w:adjustRightInd w:val="0"/>
              <w:ind w:firstLine="459"/>
              <w:jc w:val="both"/>
            </w:pPr>
            <w:r w:rsidRPr="009F4AD3">
              <w:t>4. В случаях, когда запрос предложений в электронной форме признан несостоявшимся в связи с тем, что только один Участник признан Участником и Заявка им не отозвана Заказчик вправе направить такому Участнику предложение об улучшении Участником первоначальных сведений Заявки.</w:t>
            </w:r>
          </w:p>
          <w:p w:rsidR="00405D36" w:rsidRPr="009F4AD3" w:rsidRDefault="00405D36" w:rsidP="00D26590">
            <w:pPr>
              <w:pStyle w:val="rvps9"/>
              <w:ind w:firstLine="459"/>
            </w:pPr>
            <w:r w:rsidRPr="009F4AD3">
              <w:t>5. Переторжка по решению Комиссии по закупкам может проводиться многократно.</w:t>
            </w:r>
          </w:p>
        </w:tc>
      </w:tr>
      <w:tr w:rsidR="00125E35" w:rsidRPr="009F4AD3" w:rsidTr="00F95234">
        <w:trPr>
          <w:trHeight w:val="4119"/>
        </w:trPr>
        <w:tc>
          <w:tcPr>
            <w:tcW w:w="710" w:type="dxa"/>
            <w:tcBorders>
              <w:top w:val="single" w:sz="4" w:space="0" w:color="auto"/>
              <w:left w:val="single" w:sz="4" w:space="0" w:color="auto"/>
              <w:bottom w:val="single" w:sz="4" w:space="0" w:color="auto"/>
              <w:right w:val="single" w:sz="4" w:space="0" w:color="auto"/>
            </w:tcBorders>
          </w:tcPr>
          <w:p w:rsidR="00125E35" w:rsidRPr="009F4AD3" w:rsidRDefault="00125E35" w:rsidP="00193AA3">
            <w:pPr>
              <w:pStyle w:val="ad"/>
              <w:numPr>
                <w:ilvl w:val="0"/>
                <w:numId w:val="23"/>
              </w:numPr>
              <w:ind w:left="26" w:hanging="34"/>
            </w:pPr>
          </w:p>
        </w:tc>
        <w:tc>
          <w:tcPr>
            <w:tcW w:w="2409" w:type="dxa"/>
            <w:tcBorders>
              <w:top w:val="single" w:sz="4" w:space="0" w:color="auto"/>
              <w:left w:val="single" w:sz="4" w:space="0" w:color="auto"/>
              <w:bottom w:val="single" w:sz="4" w:space="0" w:color="auto"/>
              <w:right w:val="single" w:sz="4" w:space="0" w:color="auto"/>
            </w:tcBorders>
          </w:tcPr>
          <w:p w:rsidR="00125E35" w:rsidRPr="009F4AD3" w:rsidRDefault="00125E35" w:rsidP="002A192A">
            <w:r w:rsidRPr="009F4AD3">
              <w:t>Внесение изменений в настоящ</w:t>
            </w:r>
            <w:r w:rsidR="002A192A" w:rsidRPr="009F4AD3">
              <w:t>ую Документацию</w:t>
            </w:r>
          </w:p>
        </w:tc>
        <w:tc>
          <w:tcPr>
            <w:tcW w:w="7655" w:type="dxa"/>
            <w:tcBorders>
              <w:top w:val="single" w:sz="4" w:space="0" w:color="auto"/>
              <w:left w:val="single" w:sz="4" w:space="0" w:color="auto"/>
              <w:bottom w:val="single" w:sz="4" w:space="0" w:color="auto"/>
              <w:right w:val="single" w:sz="4" w:space="0" w:color="auto"/>
            </w:tcBorders>
          </w:tcPr>
          <w:p w:rsidR="00F95234" w:rsidRPr="009F4AD3" w:rsidRDefault="00F95234" w:rsidP="00F95234">
            <w:pPr>
              <w:ind w:firstLine="459"/>
              <w:jc w:val="both"/>
            </w:pPr>
            <w:r w:rsidRPr="009F4AD3">
              <w:t>Заказчик вправе принять решение о внесении изменений в Извещение о закупке и настоящую Документацию в любое время, но не позднее даты окончания подачи Заявок.</w:t>
            </w:r>
          </w:p>
          <w:p w:rsidR="00F95234" w:rsidRPr="009F4AD3" w:rsidRDefault="00F95234" w:rsidP="00F95234">
            <w:pPr>
              <w:ind w:firstLine="459"/>
              <w:jc w:val="both"/>
            </w:pPr>
            <w:r w:rsidRPr="009F4AD3">
              <w:t>Изменения, вносимые в Извещение о закупке, Документацию о закупке размещаются Заказчиком в ЕИС, на ЭП, не позднее, чем в течение 3 (трёх) дней со дня принятия решения о внесении изменений.</w:t>
            </w:r>
          </w:p>
          <w:p w:rsidR="00F95234" w:rsidRPr="009F4AD3" w:rsidRDefault="00F95234" w:rsidP="00F95234">
            <w:pPr>
              <w:ind w:firstLine="459"/>
              <w:jc w:val="both"/>
            </w:pPr>
            <w:r w:rsidRPr="009F4AD3">
              <w:t>Любые изменения, вносимые в Извещение о закупке, настоящую Документацию, являются её неотъемлемой частью.</w:t>
            </w:r>
          </w:p>
          <w:p w:rsidR="00F95234" w:rsidRPr="009F4AD3" w:rsidRDefault="00F95234" w:rsidP="00F95234">
            <w:pPr>
              <w:ind w:firstLine="459"/>
              <w:jc w:val="both"/>
            </w:pPr>
            <w:r w:rsidRPr="009F4AD3">
              <w:t xml:space="preserve">Заказчик вправе принять решение о продлении срока окончания подачи Заявок в любое время до даты истечения такого срока. </w:t>
            </w:r>
          </w:p>
          <w:p w:rsidR="009713D2" w:rsidRPr="009F4AD3" w:rsidRDefault="00F95234" w:rsidP="00F95234">
            <w:pPr>
              <w:pStyle w:val="rvps9"/>
              <w:ind w:firstLine="459"/>
            </w:pPr>
            <w:r w:rsidRPr="009F4AD3">
              <w:t xml:space="preserve">В случае внесения изменений в Извещение о закупке, Документации о </w:t>
            </w:r>
            <w:r w:rsidR="00EB106F" w:rsidRPr="009F4AD3">
              <w:t>закупке срок</w:t>
            </w:r>
            <w:r w:rsidRPr="009F4AD3">
              <w:t xml:space="preserve"> подачи заявок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w:t>
            </w:r>
          </w:p>
        </w:tc>
      </w:tr>
    </w:tbl>
    <w:p w:rsidR="00217C26" w:rsidRPr="009F4AD3" w:rsidRDefault="00217C26" w:rsidP="004A3796">
      <w:pPr>
        <w:ind w:firstLine="567"/>
        <w:jc w:val="both"/>
        <w:sectPr w:rsidR="00217C26" w:rsidRPr="009F4AD3" w:rsidSect="004A3796">
          <w:pgSz w:w="11906" w:h="16838"/>
          <w:pgMar w:top="1134" w:right="850" w:bottom="1134" w:left="851" w:header="708" w:footer="708" w:gutter="0"/>
          <w:cols w:space="708"/>
          <w:docGrid w:linePitch="360"/>
        </w:sectPr>
      </w:pPr>
    </w:p>
    <w:p w:rsidR="00217C26" w:rsidRPr="009F4AD3" w:rsidRDefault="00217C26" w:rsidP="00533B4D">
      <w:pPr>
        <w:pStyle w:val="22"/>
        <w:spacing w:line="360" w:lineRule="auto"/>
        <w:jc w:val="center"/>
        <w:rPr>
          <w:rFonts w:ascii="Times New Roman" w:eastAsia="MS Mincho" w:hAnsi="Times New Roman"/>
          <w:iCs/>
          <w:color w:val="000000"/>
          <w:szCs w:val="24"/>
        </w:rPr>
      </w:pPr>
      <w:bookmarkStart w:id="36" w:name="_Toc454968238"/>
      <w:bookmarkStart w:id="37" w:name="_Toc525906700"/>
      <w:bookmarkStart w:id="38" w:name="_Toc7088245"/>
      <w:r w:rsidRPr="009F4AD3">
        <w:rPr>
          <w:rFonts w:ascii="Times New Roman" w:eastAsia="MS Mincho" w:hAnsi="Times New Roman"/>
          <w:iCs/>
          <w:color w:val="000000"/>
          <w:szCs w:val="24"/>
        </w:rPr>
        <w:lastRenderedPageBreak/>
        <w:t>2.2. Требования к Заявке на участие в закупке</w:t>
      </w:r>
      <w:bookmarkEnd w:id="36"/>
      <w:bookmarkEnd w:id="37"/>
      <w:bookmarkEnd w:id="38"/>
    </w:p>
    <w:tbl>
      <w:tblPr>
        <w:tblW w:w="10916" w:type="dxa"/>
        <w:tblInd w:w="-176" w:type="dxa"/>
        <w:tblLayout w:type="fixed"/>
        <w:tblLook w:val="0000"/>
      </w:tblPr>
      <w:tblGrid>
        <w:gridCol w:w="568"/>
        <w:gridCol w:w="2835"/>
        <w:gridCol w:w="7513"/>
      </w:tblGrid>
      <w:tr w:rsidR="00217C26" w:rsidRPr="009F4AD3" w:rsidTr="00850E3E">
        <w:trPr>
          <w:tblHeader/>
        </w:trPr>
        <w:tc>
          <w:tcPr>
            <w:tcW w:w="568"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9F4AD3" w:rsidRDefault="00BD5394" w:rsidP="006F10CF">
            <w:pPr>
              <w:jc w:val="both"/>
            </w:pPr>
            <w:r w:rsidRPr="009F4AD3">
              <w:t xml:space="preserve">№ </w:t>
            </w:r>
            <w:r w:rsidR="00217C26" w:rsidRPr="009F4AD3">
              <w:t>п/п</w:t>
            </w:r>
          </w:p>
        </w:tc>
        <w:tc>
          <w:tcPr>
            <w:tcW w:w="2835"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9F4AD3" w:rsidRDefault="00217C26" w:rsidP="006F10CF">
            <w:pPr>
              <w:ind w:firstLine="567"/>
              <w:jc w:val="both"/>
            </w:pPr>
            <w:r w:rsidRPr="009F4AD3">
              <w:t>Наименование п/п</w:t>
            </w:r>
          </w:p>
        </w:tc>
        <w:tc>
          <w:tcPr>
            <w:tcW w:w="7513"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9F4AD3" w:rsidRDefault="00217C26" w:rsidP="006F10CF">
            <w:pPr>
              <w:ind w:firstLine="567"/>
              <w:jc w:val="both"/>
            </w:pPr>
            <w:r w:rsidRPr="009F4AD3">
              <w:t>Содержание</w:t>
            </w:r>
          </w:p>
        </w:tc>
      </w:tr>
      <w:tr w:rsidR="00217C26" w:rsidRPr="009F4AD3" w:rsidTr="00850E3E">
        <w:tc>
          <w:tcPr>
            <w:tcW w:w="568" w:type="dxa"/>
            <w:tcBorders>
              <w:top w:val="single" w:sz="4" w:space="0" w:color="auto"/>
              <w:left w:val="single" w:sz="4" w:space="0" w:color="auto"/>
              <w:bottom w:val="single" w:sz="4" w:space="0" w:color="auto"/>
              <w:right w:val="single" w:sz="4" w:space="0" w:color="auto"/>
            </w:tcBorders>
          </w:tcPr>
          <w:p w:rsidR="00217C26" w:rsidRPr="009F4AD3" w:rsidRDefault="00790AF7" w:rsidP="005B1F85">
            <w:pPr>
              <w:pStyle w:val="rvps1"/>
              <w:jc w:val="both"/>
            </w:pPr>
            <w:r w:rsidRPr="009F4AD3">
              <w:t>2</w:t>
            </w:r>
            <w:r w:rsidR="005B1F85" w:rsidRPr="009F4AD3">
              <w:t>5</w:t>
            </w:r>
            <w:r w:rsidRPr="009F4AD3">
              <w:t>.</w:t>
            </w:r>
          </w:p>
        </w:tc>
        <w:tc>
          <w:tcPr>
            <w:tcW w:w="2835" w:type="dxa"/>
            <w:tcBorders>
              <w:top w:val="single" w:sz="4" w:space="0" w:color="auto"/>
              <w:left w:val="single" w:sz="4" w:space="0" w:color="auto"/>
              <w:bottom w:val="single" w:sz="4" w:space="0" w:color="auto"/>
              <w:right w:val="single" w:sz="4" w:space="0" w:color="auto"/>
            </w:tcBorders>
          </w:tcPr>
          <w:p w:rsidR="00217C26" w:rsidRPr="009F4AD3" w:rsidRDefault="00217C26" w:rsidP="006F10CF">
            <w:r w:rsidRPr="009F4AD3">
              <w:t>Порядок и место, подачи Заявок на участие в закупке</w:t>
            </w:r>
          </w:p>
        </w:tc>
        <w:tc>
          <w:tcPr>
            <w:tcW w:w="7513" w:type="dxa"/>
            <w:tcBorders>
              <w:top w:val="single" w:sz="4" w:space="0" w:color="auto"/>
              <w:left w:val="single" w:sz="4" w:space="0" w:color="auto"/>
              <w:bottom w:val="single" w:sz="4" w:space="0" w:color="auto"/>
              <w:right w:val="single" w:sz="4" w:space="0" w:color="auto"/>
            </w:tcBorders>
          </w:tcPr>
          <w:p w:rsidR="003D6319" w:rsidRPr="009F4AD3" w:rsidRDefault="003D6319" w:rsidP="003D6319">
            <w:pPr>
              <w:pStyle w:val="Default"/>
              <w:ind w:firstLine="567"/>
              <w:jc w:val="both"/>
              <w:rPr>
                <w:b/>
                <w:bCs/>
              </w:rPr>
            </w:pPr>
            <w:r w:rsidRPr="009F4AD3">
              <w:rPr>
                <w:b/>
                <w:bCs/>
              </w:rPr>
              <w:t>Заявки подаются в форме электронных документов непосредственно на Э</w:t>
            </w:r>
            <w:r w:rsidR="00CE2DCF" w:rsidRPr="009F4AD3">
              <w:rPr>
                <w:b/>
                <w:bCs/>
              </w:rPr>
              <w:t>П</w:t>
            </w:r>
            <w:r w:rsidR="009E3153" w:rsidRPr="009F4AD3">
              <w:rPr>
                <w:b/>
              </w:rPr>
              <w:t xml:space="preserve"> и состоят из двух частей и ценового предложения. </w:t>
            </w:r>
          </w:p>
          <w:p w:rsidR="003D6319" w:rsidRPr="009F4AD3" w:rsidRDefault="003D6319" w:rsidP="003D6319">
            <w:pPr>
              <w:pStyle w:val="Default"/>
              <w:ind w:firstLine="567"/>
              <w:jc w:val="both"/>
              <w:rPr>
                <w:bCs/>
              </w:rPr>
            </w:pPr>
            <w:r w:rsidRPr="009F4AD3">
              <w:rPr>
                <w:bCs/>
              </w:rPr>
              <w:t>Порядок подачи Заявок на Электронной площадке определяется Регламентом работы данной Электронной площадки.</w:t>
            </w:r>
          </w:p>
          <w:p w:rsidR="00CD732E" w:rsidRPr="009F4AD3" w:rsidRDefault="00CD732E" w:rsidP="00CD732E">
            <w:pPr>
              <w:pStyle w:val="rvps9"/>
              <w:ind w:firstLine="567"/>
              <w:rPr>
                <w:bCs/>
              </w:rPr>
            </w:pPr>
            <w:r w:rsidRPr="009F4AD3">
              <w:rPr>
                <w:bCs/>
              </w:rPr>
              <w:t>Подаваемые Заявки делятся на две части</w:t>
            </w:r>
            <w:r w:rsidR="00CC58B0" w:rsidRPr="009F4AD3">
              <w:rPr>
                <w:bCs/>
              </w:rPr>
              <w:t xml:space="preserve"> и ценовое предложение</w:t>
            </w:r>
            <w:r w:rsidRPr="009F4AD3">
              <w:rPr>
                <w:bCs/>
              </w:rPr>
              <w:t>:</w:t>
            </w:r>
          </w:p>
          <w:p w:rsidR="00CD732E" w:rsidRPr="009F4AD3" w:rsidRDefault="00CD732E" w:rsidP="00CD732E">
            <w:pPr>
              <w:pStyle w:val="Default"/>
              <w:numPr>
                <w:ilvl w:val="0"/>
                <w:numId w:val="21"/>
              </w:numPr>
              <w:jc w:val="both"/>
              <w:rPr>
                <w:bCs/>
              </w:rPr>
            </w:pPr>
            <w:r w:rsidRPr="009F4AD3">
              <w:rPr>
                <w:bCs/>
              </w:rPr>
              <w:t xml:space="preserve">Первая часть </w:t>
            </w:r>
            <w:r w:rsidR="00CC58B0" w:rsidRPr="009F4AD3">
              <w:rPr>
                <w:bCs/>
              </w:rPr>
              <w:t xml:space="preserve">должна содержать предложение в отношении предмета закупки (качества, технических и иных характеристик товара, работ, услуг, к их безопасности, к функциональным характеристикам (потребительским свойствам) товара, размерам, упаковке, к результатам работ, услуг, объёмам работ, услуг) и иным условиям исполнения договора (на основании требований Раздела IV «Техническое задание», </w:t>
            </w:r>
            <w:r w:rsidR="00CC58B0" w:rsidRPr="009F4AD3">
              <w:rPr>
                <w:b/>
                <w:bCs/>
              </w:rPr>
              <w:t>при этом сведения о цене, а также сведения об Участнике не указываются</w:t>
            </w:r>
            <w:r w:rsidR="00CC58B0" w:rsidRPr="009F4AD3">
              <w:rPr>
                <w:bCs/>
              </w:rPr>
              <w:t>)</w:t>
            </w:r>
            <w:r w:rsidRPr="009F4AD3">
              <w:rPr>
                <w:bCs/>
              </w:rPr>
              <w:t xml:space="preserve">; </w:t>
            </w:r>
          </w:p>
          <w:p w:rsidR="00CC58B0" w:rsidRPr="009F4AD3" w:rsidRDefault="00CC58B0" w:rsidP="00CD732E">
            <w:pPr>
              <w:pStyle w:val="Default"/>
              <w:numPr>
                <w:ilvl w:val="0"/>
                <w:numId w:val="21"/>
              </w:numPr>
              <w:jc w:val="both"/>
              <w:rPr>
                <w:b/>
                <w:bCs/>
              </w:rPr>
            </w:pPr>
            <w:r w:rsidRPr="009F4AD3">
              <w:t>Вторая часть заявки должна содержать предложение и документы относительно неценовых критериев оценки, сведения об Участнике, информацию о соответствии требованиям к Участнику в соответствии с п. 2</w:t>
            </w:r>
            <w:r w:rsidR="0019440B" w:rsidRPr="009F4AD3">
              <w:t>7</w:t>
            </w:r>
            <w:r w:rsidRPr="009F4AD3">
              <w:t xml:space="preserve"> настоящей документации, </w:t>
            </w:r>
            <w:r w:rsidRPr="009F4AD3">
              <w:rPr>
                <w:b/>
              </w:rPr>
              <w:t>за исключением информации о ценовом предложении</w:t>
            </w:r>
            <w:r w:rsidR="004C261C" w:rsidRPr="009F4AD3">
              <w:rPr>
                <w:b/>
              </w:rPr>
              <w:t>.</w:t>
            </w:r>
          </w:p>
          <w:p w:rsidR="00CD732E" w:rsidRPr="009F4AD3" w:rsidRDefault="00CC58B0" w:rsidP="00CD732E">
            <w:pPr>
              <w:pStyle w:val="Default"/>
              <w:numPr>
                <w:ilvl w:val="0"/>
                <w:numId w:val="21"/>
              </w:numPr>
              <w:jc w:val="both"/>
              <w:rPr>
                <w:bCs/>
              </w:rPr>
            </w:pPr>
            <w:r w:rsidRPr="009F4AD3">
              <w:rPr>
                <w:bCs/>
              </w:rPr>
              <w:t>Ценовое предложение</w:t>
            </w:r>
            <w:r w:rsidR="00CD732E" w:rsidRPr="009F4AD3">
              <w:rPr>
                <w:bCs/>
              </w:rPr>
              <w:t xml:space="preserve"> содержит предложение в отношении цены (в том числе расчет цены) по </w:t>
            </w:r>
            <w:hyperlink w:anchor="_ФОРМА_3.1._ЦЕНОВОЕ" w:history="1">
              <w:r w:rsidR="00CD732E" w:rsidRPr="009F4AD3">
                <w:rPr>
                  <w:rStyle w:val="a9"/>
                  <w:bCs/>
                </w:rPr>
                <w:t xml:space="preserve">Форме 3 </w:t>
              </w:r>
            </w:hyperlink>
            <w:r w:rsidR="00CD732E" w:rsidRPr="009F4AD3">
              <w:rPr>
                <w:bCs/>
              </w:rPr>
              <w:t xml:space="preserve"> настояще</w:t>
            </w:r>
            <w:r w:rsidRPr="009F4AD3">
              <w:rPr>
                <w:bCs/>
              </w:rPr>
              <w:t>й</w:t>
            </w:r>
            <w:r w:rsidR="00B379F9" w:rsidRPr="009F4AD3">
              <w:rPr>
                <w:bCs/>
              </w:rPr>
              <w:t xml:space="preserve"> </w:t>
            </w:r>
            <w:r w:rsidRPr="009F4AD3">
              <w:rPr>
                <w:bCs/>
              </w:rPr>
              <w:t>Документации</w:t>
            </w:r>
          </w:p>
          <w:p w:rsidR="00217C26" w:rsidRPr="009F4AD3" w:rsidRDefault="00CC58B0" w:rsidP="00CD732E">
            <w:pPr>
              <w:pStyle w:val="rvps9"/>
              <w:ind w:firstLine="567"/>
              <w:rPr>
                <w:b/>
              </w:rPr>
            </w:pPr>
            <w:r w:rsidRPr="009F4AD3">
              <w:rPr>
                <w:b/>
                <w:bCs/>
              </w:rPr>
              <w:t>Все</w:t>
            </w:r>
            <w:r w:rsidR="00CD732E" w:rsidRPr="009F4AD3">
              <w:rPr>
                <w:b/>
                <w:bCs/>
              </w:rPr>
              <w:t xml:space="preserve"> части подаются одновременно.</w:t>
            </w:r>
          </w:p>
        </w:tc>
      </w:tr>
      <w:tr w:rsidR="00217C26" w:rsidRPr="009F4AD3" w:rsidTr="00850E3E">
        <w:tc>
          <w:tcPr>
            <w:tcW w:w="568" w:type="dxa"/>
            <w:tcBorders>
              <w:top w:val="single" w:sz="4" w:space="0" w:color="auto"/>
              <w:left w:val="single" w:sz="4" w:space="0" w:color="auto"/>
              <w:bottom w:val="single" w:sz="4" w:space="0" w:color="auto"/>
              <w:right w:val="single" w:sz="4" w:space="0" w:color="auto"/>
            </w:tcBorders>
          </w:tcPr>
          <w:p w:rsidR="00217C26" w:rsidRPr="009F4AD3" w:rsidRDefault="00790AF7" w:rsidP="006F10CF">
            <w:r w:rsidRPr="009F4AD3">
              <w:t>2</w:t>
            </w:r>
            <w:r w:rsidR="005B1F85" w:rsidRPr="009F4AD3">
              <w:t>6</w:t>
            </w:r>
            <w:r w:rsidRPr="009F4AD3">
              <w:t>.</w:t>
            </w:r>
          </w:p>
        </w:tc>
        <w:tc>
          <w:tcPr>
            <w:tcW w:w="2835" w:type="dxa"/>
            <w:tcBorders>
              <w:top w:val="single" w:sz="4" w:space="0" w:color="auto"/>
              <w:left w:val="single" w:sz="4" w:space="0" w:color="auto"/>
              <w:bottom w:val="single" w:sz="4" w:space="0" w:color="auto"/>
              <w:right w:val="single" w:sz="4" w:space="0" w:color="auto"/>
            </w:tcBorders>
          </w:tcPr>
          <w:p w:rsidR="00217C26" w:rsidRPr="009F4AD3" w:rsidRDefault="00217C26" w:rsidP="006F10CF">
            <w:r w:rsidRPr="009F4AD3">
              <w:t xml:space="preserve">Порядок и </w:t>
            </w:r>
            <w:r w:rsidR="007C738A" w:rsidRPr="009F4AD3">
              <w:t>срок внесения</w:t>
            </w:r>
            <w:r w:rsidRPr="009F4AD3">
              <w:t xml:space="preserve"> изменений и отзыва Заявок </w:t>
            </w:r>
          </w:p>
        </w:tc>
        <w:tc>
          <w:tcPr>
            <w:tcW w:w="7513" w:type="dxa"/>
            <w:tcBorders>
              <w:top w:val="single" w:sz="4" w:space="0" w:color="auto"/>
              <w:left w:val="single" w:sz="4" w:space="0" w:color="auto"/>
              <w:bottom w:val="single" w:sz="4" w:space="0" w:color="auto"/>
              <w:right w:val="single" w:sz="4" w:space="0" w:color="auto"/>
            </w:tcBorders>
          </w:tcPr>
          <w:p w:rsidR="00790AF7" w:rsidRPr="009F4AD3" w:rsidRDefault="00790AF7" w:rsidP="006F10CF">
            <w:pPr>
              <w:ind w:firstLine="486"/>
              <w:jc w:val="both"/>
            </w:pPr>
            <w:r w:rsidRPr="009F4AD3">
              <w:t>Участник, подавший заявку,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790AF7" w:rsidRPr="009F4AD3" w:rsidRDefault="00790AF7" w:rsidP="006F10CF">
            <w:pPr>
              <w:ind w:firstLine="486"/>
              <w:jc w:val="both"/>
            </w:pPr>
            <w:r w:rsidRPr="009F4AD3">
              <w:t xml:space="preserve">Отзыв Заявки осуществляется средствами </w:t>
            </w:r>
            <w:r w:rsidR="00FA74F2" w:rsidRPr="009F4AD3">
              <w:t>ЭП</w:t>
            </w:r>
            <w:r w:rsidRPr="009F4AD3">
              <w:t xml:space="preserve"> в соответствии с Регламентом </w:t>
            </w:r>
            <w:r w:rsidR="00FA74F2" w:rsidRPr="009F4AD3">
              <w:t>ЭП</w:t>
            </w:r>
            <w:r w:rsidRPr="009F4AD3">
              <w:t>.</w:t>
            </w:r>
          </w:p>
          <w:p w:rsidR="00790AF7" w:rsidRPr="009F4AD3" w:rsidRDefault="00790AF7" w:rsidP="006F10CF">
            <w:pPr>
              <w:ind w:firstLine="486"/>
              <w:jc w:val="both"/>
            </w:pPr>
            <w:r w:rsidRPr="009F4AD3">
              <w:t>Если уведомление об отзыве Заявки на участие в закупке подано с нарушением настоящих требований, Заявка на участие в закупке считается не отозванной.</w:t>
            </w:r>
          </w:p>
          <w:p w:rsidR="00790AF7" w:rsidRPr="009F4AD3" w:rsidRDefault="00790AF7" w:rsidP="006F10CF">
            <w:pPr>
              <w:ind w:firstLine="486"/>
              <w:jc w:val="both"/>
            </w:pPr>
            <w:r w:rsidRPr="009F4AD3">
              <w:t>Заявки на участие в закупке, отозванные до окончания срока подачи Заявок на участие в закупке в порядке, указанном выше, считаются не поданными.</w:t>
            </w:r>
          </w:p>
          <w:p w:rsidR="00217C26" w:rsidRPr="009F4AD3" w:rsidRDefault="00790AF7" w:rsidP="006F10CF">
            <w:pPr>
              <w:ind w:firstLine="567"/>
              <w:jc w:val="both"/>
            </w:pPr>
            <w:r w:rsidRPr="009F4AD3">
              <w:t>В случае, если в поданную Участником Заявку были внесены изменения, то датой подачи Заявки считается день внесения в нее последних изменений.</w:t>
            </w:r>
          </w:p>
        </w:tc>
      </w:tr>
      <w:tr w:rsidR="00217C26" w:rsidRPr="009F4AD3" w:rsidTr="00850E3E">
        <w:tc>
          <w:tcPr>
            <w:tcW w:w="568" w:type="dxa"/>
            <w:tcBorders>
              <w:top w:val="single" w:sz="4" w:space="0" w:color="auto"/>
              <w:left w:val="single" w:sz="4" w:space="0" w:color="auto"/>
              <w:bottom w:val="single" w:sz="4" w:space="0" w:color="auto"/>
              <w:right w:val="single" w:sz="4" w:space="0" w:color="auto"/>
            </w:tcBorders>
          </w:tcPr>
          <w:p w:rsidR="00217C26" w:rsidRPr="009F4AD3" w:rsidRDefault="00790AF7" w:rsidP="005B1F85">
            <w:bookmarkStart w:id="39" w:name="_Ref368314814"/>
            <w:r w:rsidRPr="009F4AD3">
              <w:t>2</w:t>
            </w:r>
            <w:r w:rsidR="005B1F85" w:rsidRPr="009F4AD3">
              <w:t>7</w:t>
            </w:r>
            <w:r w:rsidRPr="009F4AD3">
              <w:t>.</w:t>
            </w:r>
          </w:p>
        </w:tc>
        <w:bookmarkEnd w:id="39"/>
        <w:tc>
          <w:tcPr>
            <w:tcW w:w="2835" w:type="dxa"/>
            <w:tcBorders>
              <w:top w:val="single" w:sz="4" w:space="0" w:color="auto"/>
              <w:left w:val="single" w:sz="4" w:space="0" w:color="auto"/>
              <w:bottom w:val="single" w:sz="4" w:space="0" w:color="auto"/>
              <w:right w:val="single" w:sz="4" w:space="0" w:color="auto"/>
            </w:tcBorders>
          </w:tcPr>
          <w:p w:rsidR="00217C26" w:rsidRPr="009F4AD3" w:rsidRDefault="00217C26" w:rsidP="006F10CF">
            <w:r w:rsidRPr="009F4AD3">
              <w:t>Документы, включаемые Участником на участие в закупке в состав Заявки (требования к содержанию Заявки)</w:t>
            </w:r>
          </w:p>
        </w:tc>
        <w:tc>
          <w:tcPr>
            <w:tcW w:w="7513" w:type="dxa"/>
            <w:tcBorders>
              <w:top w:val="single" w:sz="4" w:space="0" w:color="auto"/>
              <w:left w:val="single" w:sz="4" w:space="0" w:color="auto"/>
              <w:bottom w:val="single" w:sz="4" w:space="0" w:color="auto"/>
              <w:right w:val="single" w:sz="4" w:space="0" w:color="auto"/>
            </w:tcBorders>
          </w:tcPr>
          <w:p w:rsidR="00790AF7" w:rsidRPr="009F4AD3" w:rsidRDefault="00790AF7" w:rsidP="006F10CF">
            <w:pPr>
              <w:ind w:firstLine="486"/>
              <w:jc w:val="both"/>
              <w:rPr>
                <w:color w:val="000000"/>
              </w:rPr>
            </w:pPr>
            <w:bookmarkStart w:id="40" w:name="_Toc313349949"/>
            <w:bookmarkStart w:id="41" w:name="_Toc313350145"/>
            <w:bookmarkStart w:id="42" w:name="_Ref166246797"/>
            <w:r w:rsidRPr="009F4AD3">
              <w:t>Для участия в закупке Участник подает Заявку на участие в закупке</w:t>
            </w:r>
            <w:bookmarkStart w:id="43" w:name="_Toc313349950"/>
            <w:bookmarkStart w:id="44" w:name="_Toc313350146"/>
            <w:bookmarkEnd w:id="40"/>
            <w:bookmarkEnd w:id="41"/>
            <w:bookmarkEnd w:id="43"/>
            <w:bookmarkEnd w:id="44"/>
            <w:r w:rsidRPr="009F4AD3">
              <w:t xml:space="preserve"> в соответствии с формами документов, </w:t>
            </w:r>
            <w:r w:rsidRPr="009F4AD3">
              <w:rPr>
                <w:color w:val="000000"/>
              </w:rPr>
              <w:t xml:space="preserve">установленными </w:t>
            </w:r>
            <w:bookmarkStart w:id="45" w:name="_Toc313349951"/>
            <w:bookmarkStart w:id="46" w:name="_Toc313350147"/>
            <w:r w:rsidRPr="009F4AD3">
              <w:rPr>
                <w:rFonts w:eastAsiaTheme="majorEastAsia"/>
                <w:color w:val="000000"/>
              </w:rPr>
              <w:t xml:space="preserve">в </w:t>
            </w:r>
            <w:r w:rsidR="002B299B" w:rsidRPr="009F4AD3">
              <w:rPr>
                <w:rFonts w:eastAsiaTheme="majorEastAsia"/>
                <w:color w:val="000000"/>
              </w:rPr>
              <w:t>Раздела</w:t>
            </w:r>
            <w:bookmarkEnd w:id="45"/>
            <w:bookmarkEnd w:id="46"/>
            <w:r w:rsidR="00930E76" w:rsidRPr="009F4AD3">
              <w:rPr>
                <w:rFonts w:eastAsiaTheme="majorEastAsia"/>
                <w:color w:val="000000"/>
              </w:rPr>
              <w:t xml:space="preserve"> </w:t>
            </w:r>
            <w:r w:rsidRPr="009F4AD3">
              <w:rPr>
                <w:rFonts w:eastAsiaTheme="majorEastAsia"/>
                <w:color w:val="000000"/>
              </w:rPr>
              <w:t>III «Ф</w:t>
            </w:r>
            <w:r w:rsidR="009037EA" w:rsidRPr="009F4AD3">
              <w:rPr>
                <w:rFonts w:eastAsiaTheme="majorEastAsia"/>
                <w:color w:val="000000"/>
              </w:rPr>
              <w:t>ормы для заполнения Участниками</w:t>
            </w:r>
            <w:r w:rsidRPr="009F4AD3">
              <w:rPr>
                <w:rFonts w:eastAsiaTheme="majorEastAsia"/>
                <w:color w:val="000000"/>
              </w:rPr>
              <w:t>»</w:t>
            </w:r>
            <w:r w:rsidR="002B299B" w:rsidRPr="009F4AD3">
              <w:rPr>
                <w:rFonts w:eastAsiaTheme="majorEastAsia"/>
                <w:color w:val="000000"/>
              </w:rPr>
              <w:t xml:space="preserve"> настояще</w:t>
            </w:r>
            <w:r w:rsidR="009037EA" w:rsidRPr="009F4AD3">
              <w:rPr>
                <w:rFonts w:eastAsiaTheme="majorEastAsia"/>
                <w:color w:val="000000"/>
              </w:rPr>
              <w:t>й</w:t>
            </w:r>
            <w:r w:rsidR="00850E3E" w:rsidRPr="009F4AD3">
              <w:rPr>
                <w:rFonts w:eastAsiaTheme="majorEastAsia"/>
                <w:color w:val="000000"/>
              </w:rPr>
              <w:t xml:space="preserve"> </w:t>
            </w:r>
            <w:r w:rsidR="009037EA" w:rsidRPr="009F4AD3">
              <w:rPr>
                <w:rFonts w:eastAsiaTheme="majorEastAsia"/>
                <w:color w:val="000000"/>
              </w:rPr>
              <w:t>Документации</w:t>
            </w:r>
            <w:r w:rsidRPr="009F4AD3">
              <w:rPr>
                <w:color w:val="000000"/>
              </w:rPr>
              <w:t>.</w:t>
            </w:r>
          </w:p>
          <w:p w:rsidR="00790AF7" w:rsidRPr="009F4AD3" w:rsidRDefault="00790AF7" w:rsidP="006F10CF">
            <w:pPr>
              <w:ind w:firstLine="486"/>
              <w:jc w:val="both"/>
            </w:pPr>
            <w:bookmarkStart w:id="47" w:name="_Toc313349952"/>
            <w:bookmarkStart w:id="48" w:name="_Toc313350148"/>
            <w:bookmarkStart w:id="49" w:name="_Ref320180868"/>
            <w:bookmarkEnd w:id="42"/>
            <w:r w:rsidRPr="009F4AD3">
              <w:t>Заявка на участие в закупке (</w:t>
            </w:r>
            <w:hyperlink w:anchor="_ФОРМА_1._ЗАЯВКА" w:history="1">
              <w:r w:rsidR="00BA0681" w:rsidRPr="009F4AD3">
                <w:rPr>
                  <w:rStyle w:val="a9"/>
                </w:rPr>
                <w:t>ф</w:t>
              </w:r>
              <w:r w:rsidRPr="009F4AD3">
                <w:rPr>
                  <w:rStyle w:val="a9"/>
                </w:rPr>
                <w:t>орм</w:t>
              </w:r>
              <w:r w:rsidR="00D54ECB" w:rsidRPr="009F4AD3">
                <w:rPr>
                  <w:rStyle w:val="a9"/>
                </w:rPr>
                <w:t>а</w:t>
              </w:r>
              <w:r w:rsidRPr="009F4AD3">
                <w:rPr>
                  <w:rStyle w:val="a9"/>
                </w:rPr>
                <w:t xml:space="preserve"> 1</w:t>
              </w:r>
            </w:hyperlink>
            <w:r w:rsidRPr="009F4AD3">
              <w:t>) в качестве приложений должна содержать следующие документы:</w:t>
            </w:r>
            <w:bookmarkEnd w:id="47"/>
            <w:bookmarkEnd w:id="48"/>
            <w:bookmarkEnd w:id="49"/>
          </w:p>
          <w:p w:rsidR="00790AF7" w:rsidRPr="009F4AD3" w:rsidRDefault="00790AF7" w:rsidP="006F10CF">
            <w:pPr>
              <w:ind w:firstLine="486"/>
              <w:jc w:val="both"/>
            </w:pPr>
            <w:r w:rsidRPr="009F4AD3">
              <w:t xml:space="preserve">1) Сведения и документы об Участнике, подавшем такую Заявку </w:t>
            </w:r>
            <w:r w:rsidRPr="009F4AD3">
              <w:lastRenderedPageBreak/>
              <w:t>(если на стороне Участника закупки выступает одно лицо) или сведения и документы о лицах, выступающих на стороне одного Участника (по каждому из указанных лиц в отдельности) (если на стороне Участника выступает несколько лиц), а именно:</w:t>
            </w:r>
          </w:p>
          <w:p w:rsidR="00A81512" w:rsidRPr="009F4AD3" w:rsidRDefault="002C4A6C" w:rsidP="00930E76">
            <w:pPr>
              <w:ind w:firstLine="528"/>
              <w:jc w:val="both"/>
            </w:pPr>
            <w:bookmarkStart w:id="50" w:name="_Toc313349953"/>
            <w:bookmarkStart w:id="51" w:name="_Toc313350149"/>
            <w:r w:rsidRPr="009F4AD3">
              <w:t>1.1</w:t>
            </w:r>
            <w:bookmarkEnd w:id="50"/>
            <w:bookmarkEnd w:id="51"/>
            <w:r w:rsidR="00930E76" w:rsidRPr="009F4AD3">
              <w:t>. документы</w:t>
            </w:r>
            <w:r w:rsidR="00790AF7" w:rsidRPr="009F4AD3">
              <w:t>, содержащи</w:t>
            </w:r>
            <w:r w:rsidR="00A81512" w:rsidRPr="009F4AD3">
              <w:t>е</w:t>
            </w:r>
            <w:r w:rsidR="00790AF7" w:rsidRPr="009F4AD3">
              <w:t xml:space="preserve"> сведения об участнике закупок, подавшем заявку: </w:t>
            </w:r>
          </w:p>
          <w:p w:rsidR="00A81512" w:rsidRPr="009F4AD3" w:rsidRDefault="002C4A6C" w:rsidP="00930E76">
            <w:pPr>
              <w:ind w:firstLine="528"/>
              <w:jc w:val="both"/>
            </w:pPr>
            <w:r w:rsidRPr="009F4AD3">
              <w:t xml:space="preserve">а) </w:t>
            </w:r>
            <w:r w:rsidR="005A06C3" w:rsidRPr="009F4AD3">
              <w:t xml:space="preserve">копию </w:t>
            </w:r>
            <w:r w:rsidR="00FB0108" w:rsidRPr="009F4AD3">
              <w:t>с</w:t>
            </w:r>
            <w:r w:rsidR="005A06C3" w:rsidRPr="009F4AD3">
              <w:t xml:space="preserve">видетельства о постановке на учет организации в налоговом органе по месту нахождения на территории Российской </w:t>
            </w:r>
            <w:r w:rsidR="00FB0108" w:rsidRPr="009F4AD3">
              <w:t>Ф</w:t>
            </w:r>
            <w:r w:rsidR="005A06C3" w:rsidRPr="009F4AD3">
              <w:t xml:space="preserve">едерации </w:t>
            </w:r>
            <w:r w:rsidR="00FB0108" w:rsidRPr="009F4AD3">
              <w:t>(кроме физических лиц, индивидуальных предпринимателей)</w:t>
            </w:r>
            <w:r w:rsidR="00A81512" w:rsidRPr="009F4AD3">
              <w:t>;</w:t>
            </w:r>
          </w:p>
          <w:p w:rsidR="00A81512" w:rsidRPr="009F4AD3" w:rsidRDefault="002C4A6C" w:rsidP="00930E76">
            <w:pPr>
              <w:autoSpaceDE w:val="0"/>
              <w:autoSpaceDN w:val="0"/>
              <w:adjustRightInd w:val="0"/>
              <w:ind w:firstLine="528"/>
              <w:jc w:val="both"/>
              <w:rPr>
                <w:rFonts w:eastAsiaTheme="minorHAnsi"/>
                <w:lang w:eastAsia="en-US"/>
              </w:rPr>
            </w:pPr>
            <w:bookmarkStart w:id="52" w:name="_Hlk535247167"/>
            <w:r w:rsidRPr="009F4AD3">
              <w:t xml:space="preserve">б) </w:t>
            </w:r>
            <w:r w:rsidR="00FB0108" w:rsidRPr="009F4AD3">
              <w:t>копию свидетельства о государственной регистрации юридического лица</w:t>
            </w:r>
            <w:r w:rsidR="003D6319" w:rsidRPr="009F4AD3">
              <w:t xml:space="preserve">, </w:t>
            </w:r>
            <w:r w:rsidR="007A0167" w:rsidRPr="009F4AD3">
              <w:t xml:space="preserve">либо копию </w:t>
            </w:r>
            <w:r w:rsidR="007A0167" w:rsidRPr="009F4AD3">
              <w:rPr>
                <w:rFonts w:eastAsiaTheme="minorHAnsi"/>
                <w:lang w:eastAsia="en-US"/>
              </w:rPr>
              <w:t xml:space="preserve">листа записи Единого государственного реестра юридических лиц </w:t>
            </w:r>
            <w:r w:rsidR="007A0167" w:rsidRPr="009F4AD3">
              <w:t>(для юридических лиц)</w:t>
            </w:r>
            <w:r w:rsidR="00A81512" w:rsidRPr="009F4AD3">
              <w:t>;</w:t>
            </w:r>
          </w:p>
          <w:p w:rsidR="00A81512" w:rsidRPr="009F4AD3" w:rsidRDefault="002C4A6C" w:rsidP="00930E76">
            <w:pPr>
              <w:autoSpaceDE w:val="0"/>
              <w:autoSpaceDN w:val="0"/>
              <w:adjustRightInd w:val="0"/>
              <w:ind w:firstLine="528"/>
              <w:jc w:val="both"/>
              <w:rPr>
                <w:rFonts w:ascii="Arial" w:eastAsiaTheme="minorHAnsi" w:hAnsi="Arial" w:cs="Arial"/>
                <w:sz w:val="20"/>
                <w:szCs w:val="20"/>
                <w:lang w:eastAsia="en-US"/>
              </w:rPr>
            </w:pPr>
            <w:r w:rsidRPr="009F4AD3">
              <w:t xml:space="preserve">в) </w:t>
            </w:r>
            <w:r w:rsidR="001E3353" w:rsidRPr="009F4AD3">
              <w:t>копию свидетельства о государственной регистрации физического лица в качестве индивидуального предпринимателя</w:t>
            </w:r>
            <w:r w:rsidR="003D6319" w:rsidRPr="009F4AD3">
              <w:t>,</w:t>
            </w:r>
            <w:r w:rsidR="007A0167" w:rsidRPr="009F4AD3">
              <w:t xml:space="preserve"> либо копию </w:t>
            </w:r>
            <w:r w:rsidR="007A0167" w:rsidRPr="009F4AD3">
              <w:rPr>
                <w:rFonts w:eastAsiaTheme="minorHAnsi"/>
                <w:lang w:eastAsia="en-US"/>
              </w:rPr>
              <w:t>листа записи Единого государственного реестра индивидуальных предпринимателей</w:t>
            </w:r>
            <w:r w:rsidR="001E3353" w:rsidRPr="009F4AD3">
              <w:t xml:space="preserve"> (для индивидуальных предпринимателей)</w:t>
            </w:r>
            <w:r w:rsidR="00A81512" w:rsidRPr="009F4AD3">
              <w:t>;</w:t>
            </w:r>
          </w:p>
          <w:bookmarkEnd w:id="52"/>
          <w:p w:rsidR="00A81512" w:rsidRPr="009F4AD3" w:rsidRDefault="002C4A6C" w:rsidP="00930E76">
            <w:pPr>
              <w:ind w:firstLine="528"/>
              <w:jc w:val="both"/>
            </w:pPr>
            <w:r w:rsidRPr="009F4AD3">
              <w:t xml:space="preserve">г) </w:t>
            </w:r>
            <w:r w:rsidR="00A81512" w:rsidRPr="009F4AD3">
              <w:t>копию свидетельства о постановке на учет физического лица в налоговом органе (для физических лиц, индивидуальных предпринимателей);</w:t>
            </w:r>
          </w:p>
          <w:p w:rsidR="00790AF7" w:rsidRPr="009F4AD3" w:rsidRDefault="002C4A6C" w:rsidP="00930E76">
            <w:pPr>
              <w:ind w:firstLine="528"/>
              <w:jc w:val="both"/>
            </w:pPr>
            <w:r w:rsidRPr="009F4AD3">
              <w:t xml:space="preserve">д) </w:t>
            </w:r>
            <w:r w:rsidR="00D2774C" w:rsidRPr="009F4AD3">
              <w:t xml:space="preserve">сведения </w:t>
            </w:r>
            <w:r w:rsidR="009F0127" w:rsidRPr="009F4AD3">
              <w:t>о</w:t>
            </w:r>
            <w:r w:rsidR="00AC440F" w:rsidRPr="009F4AD3">
              <w:t xml:space="preserve"> </w:t>
            </w:r>
            <w:r w:rsidR="00790AF7" w:rsidRPr="009F4AD3">
              <w:t>фирменно</w:t>
            </w:r>
            <w:r w:rsidR="00D2774C" w:rsidRPr="009F4AD3">
              <w:t>м</w:t>
            </w:r>
            <w:r w:rsidR="00790AF7" w:rsidRPr="009F4AD3">
              <w:t xml:space="preserve"> наименовани</w:t>
            </w:r>
            <w:r w:rsidR="00D2774C" w:rsidRPr="009F4AD3">
              <w:t>и</w:t>
            </w:r>
            <w:r w:rsidR="00790AF7" w:rsidRPr="009F4AD3">
              <w:t xml:space="preserve"> (полно</w:t>
            </w:r>
            <w:r w:rsidR="00D2774C" w:rsidRPr="009F4AD3">
              <w:t>м</w:t>
            </w:r>
            <w:r w:rsidR="00790AF7" w:rsidRPr="009F4AD3">
              <w:t xml:space="preserve"> наименовани</w:t>
            </w:r>
            <w:r w:rsidR="00D2774C" w:rsidRPr="009F4AD3">
              <w:t>и</w:t>
            </w:r>
            <w:r w:rsidR="00790AF7" w:rsidRPr="009F4AD3">
              <w:t>), организационно-правов</w:t>
            </w:r>
            <w:r w:rsidR="00D2774C" w:rsidRPr="009F4AD3">
              <w:t>ой</w:t>
            </w:r>
            <w:r w:rsidR="00790AF7" w:rsidRPr="009F4AD3">
              <w:t xml:space="preserve"> форм</w:t>
            </w:r>
            <w:r w:rsidR="00D2774C" w:rsidRPr="009F4AD3">
              <w:t>е</w:t>
            </w:r>
            <w:r w:rsidR="00A81512" w:rsidRPr="009F4AD3">
              <w:t xml:space="preserve"> (для юридических лиц)</w:t>
            </w:r>
            <w:r w:rsidR="00790AF7" w:rsidRPr="009F4AD3">
              <w:t>, мест</w:t>
            </w:r>
            <w:r w:rsidR="00D2774C" w:rsidRPr="009F4AD3">
              <w:t>е</w:t>
            </w:r>
            <w:r w:rsidR="00790AF7" w:rsidRPr="009F4AD3">
              <w:t xml:space="preserve"> нахождения, почтов</w:t>
            </w:r>
            <w:r w:rsidR="00D2774C" w:rsidRPr="009F4AD3">
              <w:t>ом</w:t>
            </w:r>
            <w:r w:rsidR="00790AF7" w:rsidRPr="009F4AD3">
              <w:t xml:space="preserve"> адрес</w:t>
            </w:r>
            <w:r w:rsidR="00D2774C" w:rsidRPr="009F4AD3">
              <w:t>е</w:t>
            </w:r>
            <w:r w:rsidR="00790AF7" w:rsidRPr="009F4AD3">
              <w:t xml:space="preserve"> (для юридического лица), фамили</w:t>
            </w:r>
            <w:r w:rsidR="00D2774C" w:rsidRPr="009F4AD3">
              <w:t>и</w:t>
            </w:r>
            <w:r w:rsidR="00790AF7" w:rsidRPr="009F4AD3">
              <w:t>, им</w:t>
            </w:r>
            <w:r w:rsidR="00D2774C" w:rsidRPr="009F4AD3">
              <w:t>ени</w:t>
            </w:r>
            <w:r w:rsidR="00790AF7" w:rsidRPr="009F4AD3">
              <w:t>, отчеств</w:t>
            </w:r>
            <w:r w:rsidR="00D2774C" w:rsidRPr="009F4AD3">
              <w:t>е</w:t>
            </w:r>
            <w:r w:rsidR="00790AF7" w:rsidRPr="009F4AD3">
              <w:t>, ИНН/ОГРНИП (при наличии), паспортны</w:t>
            </w:r>
            <w:r w:rsidR="00D2774C" w:rsidRPr="009F4AD3">
              <w:t>х</w:t>
            </w:r>
            <w:r w:rsidR="00790AF7" w:rsidRPr="009F4AD3">
              <w:t xml:space="preserve"> данны</w:t>
            </w:r>
            <w:r w:rsidR="00D2774C" w:rsidRPr="009F4AD3">
              <w:t>х</w:t>
            </w:r>
            <w:r w:rsidR="00790AF7" w:rsidRPr="009F4AD3">
              <w:t>, мест</w:t>
            </w:r>
            <w:r w:rsidR="00D2774C" w:rsidRPr="009F4AD3">
              <w:t>е</w:t>
            </w:r>
            <w:r w:rsidR="00790AF7" w:rsidRPr="009F4AD3">
              <w:t xml:space="preserve"> жительства (для физического лица), номер</w:t>
            </w:r>
            <w:r w:rsidR="00D2774C" w:rsidRPr="009F4AD3">
              <w:t>е</w:t>
            </w:r>
            <w:r w:rsidR="00790AF7" w:rsidRPr="009F4AD3">
              <w:t xml:space="preserve"> контактного телефона</w:t>
            </w:r>
            <w:r w:rsidR="00B67B87" w:rsidRPr="009F4AD3">
              <w:t>, адрес</w:t>
            </w:r>
            <w:r w:rsidR="00D2774C" w:rsidRPr="009F4AD3">
              <w:t>е</w:t>
            </w:r>
            <w:r w:rsidR="00B67B87" w:rsidRPr="009F4AD3">
              <w:t xml:space="preserve"> электронной почты (заполняется по </w:t>
            </w:r>
            <w:hyperlink w:anchor="_ФОРМА_2._АНКЕТА" w:history="1">
              <w:r w:rsidR="00B67B87" w:rsidRPr="009F4AD3">
                <w:rPr>
                  <w:rStyle w:val="a9"/>
                </w:rPr>
                <w:t>форме 2</w:t>
              </w:r>
            </w:hyperlink>
            <w:r w:rsidR="00B67B87" w:rsidRPr="009F4AD3">
              <w:t xml:space="preserve"> раздела </w:t>
            </w:r>
            <w:r w:rsidR="00B67B87" w:rsidRPr="009F4AD3">
              <w:rPr>
                <w:lang w:val="en-US"/>
              </w:rPr>
              <w:t>III</w:t>
            </w:r>
            <w:r w:rsidR="00AC440F" w:rsidRPr="009F4AD3">
              <w:t xml:space="preserve"> </w:t>
            </w:r>
            <w:r w:rsidR="00B67B87" w:rsidRPr="009F4AD3">
              <w:t>настояще</w:t>
            </w:r>
            <w:r w:rsidR="00E97208" w:rsidRPr="009F4AD3">
              <w:t>й Документации</w:t>
            </w:r>
            <w:r w:rsidR="00B67B87" w:rsidRPr="009F4AD3">
              <w:t>)</w:t>
            </w:r>
            <w:r w:rsidR="00790AF7" w:rsidRPr="009F4AD3">
              <w:t>.</w:t>
            </w:r>
          </w:p>
          <w:p w:rsidR="00C3110C" w:rsidRPr="009F4AD3" w:rsidRDefault="00C3110C" w:rsidP="00930E76">
            <w:pPr>
              <w:ind w:firstLine="528"/>
              <w:jc w:val="both"/>
            </w:pPr>
            <w:r w:rsidRPr="009F4AD3">
              <w:t xml:space="preserve">1.2. решение или копию решения об одобрении всех сделок, планируемых к заключению по результатам </w:t>
            </w:r>
            <w:r w:rsidR="001C7EA6" w:rsidRPr="009F4AD3">
              <w:t>конкурса</w:t>
            </w:r>
            <w:r w:rsidRPr="009F4AD3">
              <w:t xml:space="preserve"> (</w:t>
            </w:r>
            <w:r w:rsidR="001C7EA6" w:rsidRPr="009F4AD3">
              <w:t>конкурса</w:t>
            </w:r>
            <w:r w:rsidRPr="009F4AD3">
              <w:t xml:space="preserve"> в электронной форме), если такое одобрение требуется в соответствии с законодательством РФ или учредительными документами Участника, (об одобрении крупной сделки, сделки, в совершении которой имеется заинтересованность, и другие). Если такое одобрение не требуется, то в Заявке должно быть указано, что такое одобрение не требуется. </w:t>
            </w:r>
          </w:p>
          <w:p w:rsidR="00790AF7" w:rsidRPr="009F4AD3" w:rsidRDefault="00790AF7" w:rsidP="00930E76">
            <w:pPr>
              <w:ind w:firstLine="528"/>
              <w:jc w:val="both"/>
            </w:pPr>
            <w:r w:rsidRPr="009F4AD3">
              <w:t>В случае если получение указанного решения до истечения срока подачи Заявок для Участника невозможно в силу необходимости соблюдения установленного законодательством Российской Федерации и учредительными документами Участника порядка созыва заседания органа, к компетенции которого относится вопрос об одобрении или о совершении соответствующих сделок, Участник обязан представить решение до момента заключения сделки в случае признания его Победителем, признания его Участником, которому присвоен второй номер.</w:t>
            </w:r>
          </w:p>
          <w:p w:rsidR="00790AF7" w:rsidRPr="009F4AD3" w:rsidRDefault="00790AF7" w:rsidP="00930E76">
            <w:pPr>
              <w:autoSpaceDE w:val="0"/>
              <w:autoSpaceDN w:val="0"/>
              <w:adjustRightInd w:val="0"/>
              <w:ind w:firstLine="528"/>
              <w:jc w:val="both"/>
            </w:pPr>
            <w:r w:rsidRPr="009F4AD3">
              <w:t>2) копии учредительных документов участника закупок (для юридических лиц);</w:t>
            </w:r>
          </w:p>
          <w:p w:rsidR="00790AF7" w:rsidRPr="009F4AD3" w:rsidRDefault="00790AF7" w:rsidP="00930E76">
            <w:pPr>
              <w:ind w:firstLine="528"/>
              <w:jc w:val="both"/>
            </w:pPr>
            <w:r w:rsidRPr="009F4AD3">
              <w:t>3) копию основного документа, удостоверяющего личность (для физических лиц и индивидуальных предпринимателей);</w:t>
            </w:r>
          </w:p>
          <w:p w:rsidR="00790AF7" w:rsidRPr="009F4AD3" w:rsidRDefault="00790AF7" w:rsidP="00930E76">
            <w:pPr>
              <w:ind w:firstLine="528"/>
              <w:jc w:val="both"/>
            </w:pPr>
            <w:r w:rsidRPr="009F4AD3">
              <w:t xml:space="preserve">4) выписку из Единого государственного реестра юридических лиц (для юридических лиц) либо Единого государственного реестра </w:t>
            </w:r>
            <w:r w:rsidRPr="009F4AD3">
              <w:lastRenderedPageBreak/>
              <w:t>индивидуальных предпринимателей (для индивидуальных предпринимателей), полученную</w:t>
            </w:r>
            <w:r w:rsidRPr="009F4AD3">
              <w:rPr>
                <w:b/>
              </w:rPr>
              <w:t xml:space="preserve"> не ранее чем за месяц</w:t>
            </w:r>
            <w:r w:rsidRPr="009F4AD3">
              <w:t xml:space="preserve"> до дня размещения в единой информационной системе извещения о проведении </w:t>
            </w:r>
            <w:r w:rsidR="001C7EA6" w:rsidRPr="009F4AD3">
              <w:t>конкурса</w:t>
            </w:r>
            <w:r w:rsidRPr="009F4AD3">
              <w:t xml:space="preserve"> в электронной форме, или копию такой выписки;</w:t>
            </w:r>
          </w:p>
          <w:p w:rsidR="00790AF7" w:rsidRPr="009F4AD3" w:rsidRDefault="00790AF7" w:rsidP="006F10CF">
            <w:pPr>
              <w:autoSpaceDE w:val="0"/>
              <w:autoSpaceDN w:val="0"/>
              <w:adjustRightInd w:val="0"/>
              <w:ind w:firstLine="540"/>
              <w:jc w:val="both"/>
            </w:pPr>
            <w:r w:rsidRPr="009F4AD3">
              <w:t xml:space="preserve">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Эти документы должны быть получены </w:t>
            </w:r>
            <w:r w:rsidRPr="009F4AD3">
              <w:rPr>
                <w:b/>
              </w:rPr>
              <w:t>не ранее чем за шесть месяцев</w:t>
            </w:r>
            <w:r w:rsidRPr="009F4AD3">
              <w:t xml:space="preserve"> до дня размещения в единой информационной системе </w:t>
            </w:r>
            <w:r w:rsidR="005B4F16" w:rsidRPr="009F4AD3">
              <w:t>настоящей Документации</w:t>
            </w:r>
            <w:r w:rsidRPr="009F4AD3">
              <w:t>;</w:t>
            </w:r>
          </w:p>
          <w:p w:rsidR="00790AF7" w:rsidRPr="009F4AD3" w:rsidRDefault="00790AF7" w:rsidP="006F10CF">
            <w:pPr>
              <w:autoSpaceDE w:val="0"/>
              <w:autoSpaceDN w:val="0"/>
              <w:adjustRightInd w:val="0"/>
              <w:ind w:firstLine="540"/>
              <w:jc w:val="both"/>
            </w:pPr>
            <w:r w:rsidRPr="009F4AD3">
              <w:t>6) документ, подтверждающий полномочия лица осуществлять действия от имени участника закупок - юридического лица (копия решения, приказа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действует иное лицо, заявка должна включать и доверенность на осуществление действий от имени участника закупок, заверенную печатью участника закупок (при наличии)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копию такой доверенности</w:t>
            </w:r>
            <w:r w:rsidR="00E760E8" w:rsidRPr="009F4AD3">
              <w:t>.</w:t>
            </w:r>
          </w:p>
          <w:p w:rsidR="00790AF7" w:rsidRPr="009F4AD3" w:rsidRDefault="00790AF7" w:rsidP="006F10CF">
            <w:pPr>
              <w:autoSpaceDE w:val="0"/>
              <w:autoSpaceDN w:val="0"/>
              <w:adjustRightInd w:val="0"/>
              <w:ind w:firstLine="540"/>
              <w:jc w:val="both"/>
            </w:pPr>
            <w:r w:rsidRPr="009F4AD3">
              <w:t>7) документ (в свободной форме), декларирующий следующее:</w:t>
            </w:r>
          </w:p>
          <w:p w:rsidR="00790AF7" w:rsidRPr="009F4AD3" w:rsidRDefault="00790AF7" w:rsidP="006F10CF">
            <w:pPr>
              <w:autoSpaceDE w:val="0"/>
              <w:autoSpaceDN w:val="0"/>
              <w:adjustRightInd w:val="0"/>
              <w:ind w:firstLine="540"/>
              <w:jc w:val="both"/>
            </w:pPr>
            <w:r w:rsidRPr="009F4AD3">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790AF7" w:rsidRPr="009F4AD3" w:rsidRDefault="00790AF7" w:rsidP="006F10CF">
            <w:pPr>
              <w:autoSpaceDE w:val="0"/>
              <w:autoSpaceDN w:val="0"/>
              <w:adjustRightInd w:val="0"/>
              <w:ind w:firstLine="540"/>
              <w:jc w:val="both"/>
            </w:pPr>
            <w:r w:rsidRPr="009F4AD3">
              <w:t xml:space="preserve">- на день подачи </w:t>
            </w:r>
            <w:r w:rsidR="00F23653" w:rsidRPr="009F4AD3">
              <w:t>заявки</w:t>
            </w:r>
            <w:r w:rsidRPr="009F4AD3">
              <w:t xml:space="preserve"> деятельность участника закупки не приостановлена в порядке, предусмотренном Кодексом РФ об административных правонарушениях;</w:t>
            </w:r>
          </w:p>
          <w:p w:rsidR="00790AF7" w:rsidRPr="009F4AD3" w:rsidRDefault="00790AF7" w:rsidP="006F10CF">
            <w:pPr>
              <w:autoSpaceDE w:val="0"/>
              <w:autoSpaceDN w:val="0"/>
              <w:adjustRightInd w:val="0"/>
              <w:ind w:firstLine="540"/>
              <w:jc w:val="both"/>
            </w:pPr>
            <w:r w:rsidRPr="009F4AD3">
              <w:t>- у участника закупки отсутствуют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790AF7" w:rsidRPr="009F4AD3" w:rsidRDefault="00790AF7" w:rsidP="006F10CF">
            <w:pPr>
              <w:autoSpaceDE w:val="0"/>
              <w:autoSpaceDN w:val="0"/>
              <w:adjustRightInd w:val="0"/>
              <w:ind w:firstLine="540"/>
              <w:jc w:val="both"/>
            </w:pPr>
            <w:r w:rsidRPr="009F4AD3">
              <w:t xml:space="preserve">- сведения об участнике закупки отсутствуют в реестрах недобросовестных поставщиков, ведение которых предусмотрено Федеральным </w:t>
            </w:r>
            <w:hyperlink r:id="rId30" w:history="1">
              <w:r w:rsidRPr="009F4AD3">
                <w:t>законом</w:t>
              </w:r>
            </w:hyperlink>
            <w:r w:rsidRPr="009F4AD3">
              <w:t xml:space="preserve"> № 223-ФЗ и Федеральным </w:t>
            </w:r>
            <w:hyperlink r:id="rId31" w:history="1">
              <w:r w:rsidRPr="009F4AD3">
                <w:t>законом</w:t>
              </w:r>
            </w:hyperlink>
            <w:r w:rsidRPr="009F4AD3">
              <w:t xml:space="preserve"> № 44-ФЗ;</w:t>
            </w:r>
          </w:p>
          <w:p w:rsidR="00790AF7" w:rsidRPr="009F4AD3" w:rsidRDefault="00790AF7" w:rsidP="006F10CF">
            <w:pPr>
              <w:autoSpaceDE w:val="0"/>
              <w:autoSpaceDN w:val="0"/>
              <w:adjustRightInd w:val="0"/>
              <w:ind w:firstLine="540"/>
              <w:jc w:val="both"/>
            </w:pPr>
            <w:r w:rsidRPr="009F4AD3">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A92949" w:rsidRPr="009F4AD3" w:rsidRDefault="00A92949" w:rsidP="00A92949">
            <w:pPr>
              <w:autoSpaceDE w:val="0"/>
              <w:autoSpaceDN w:val="0"/>
              <w:adjustRightInd w:val="0"/>
              <w:ind w:firstLine="430"/>
              <w:jc w:val="both"/>
            </w:pPr>
            <w:r w:rsidRPr="009F4AD3">
              <w:t xml:space="preserve">8) Документы, которые подтверждают соответствие Участника/Участников требованиям к Участникам, установленным в </w:t>
            </w:r>
            <w:r w:rsidR="001B3A9A" w:rsidRPr="009F4AD3">
              <w:t>пункте 16</w:t>
            </w:r>
            <w:r w:rsidRPr="009F4AD3">
              <w:t xml:space="preserve"> раздела II «Информационная карта» Документации.</w:t>
            </w:r>
          </w:p>
          <w:p w:rsidR="00850E3E" w:rsidRPr="009F4AD3" w:rsidRDefault="00A92949" w:rsidP="00A92949">
            <w:pPr>
              <w:autoSpaceDE w:val="0"/>
              <w:autoSpaceDN w:val="0"/>
              <w:adjustRightInd w:val="0"/>
              <w:ind w:firstLine="430"/>
              <w:jc w:val="both"/>
            </w:pPr>
            <w:r w:rsidRPr="009F4AD3">
              <w:lastRenderedPageBreak/>
              <w:t xml:space="preserve">9) </w:t>
            </w:r>
            <w:r w:rsidR="00850E3E" w:rsidRPr="009F4AD3">
              <w:t xml:space="preserve">согласие на выполнение работ в соответствии с условиями, установленными извещением и документацией конкурса в электронной форме. </w:t>
            </w:r>
          </w:p>
          <w:p w:rsidR="00A92949" w:rsidRPr="009F4AD3" w:rsidRDefault="00A92949" w:rsidP="00A92949">
            <w:pPr>
              <w:autoSpaceDE w:val="0"/>
              <w:autoSpaceDN w:val="0"/>
              <w:adjustRightInd w:val="0"/>
              <w:ind w:firstLine="430"/>
              <w:jc w:val="both"/>
            </w:pPr>
            <w:r w:rsidRPr="009F4AD3">
              <w:t>10) копии документов, подтверждающих соответствие товаров, работ, услуг требованиям, установленным в пункте 1</w:t>
            </w:r>
            <w:r w:rsidR="002433DE" w:rsidRPr="009F4AD3">
              <w:t>4</w:t>
            </w:r>
            <w:r w:rsidRPr="009F4AD3">
              <w:t xml:space="preserve"> настоящей Документации.</w:t>
            </w:r>
          </w:p>
          <w:p w:rsidR="00A92949" w:rsidRPr="009F4AD3" w:rsidRDefault="00A92949" w:rsidP="00A92949">
            <w:pPr>
              <w:autoSpaceDE w:val="0"/>
              <w:autoSpaceDN w:val="0"/>
              <w:adjustRightInd w:val="0"/>
              <w:ind w:firstLine="430"/>
              <w:jc w:val="both"/>
            </w:pPr>
            <w:r w:rsidRPr="009F4AD3">
              <w:t>11) документы Участника, позволяющие Комиссии по закупкам  произвести оценку его заявки и сопоставление с другими заявками в соответствии с пунктом 1</w:t>
            </w:r>
            <w:r w:rsidR="002301BA" w:rsidRPr="009F4AD3">
              <w:t>7</w:t>
            </w:r>
            <w:r w:rsidRPr="009F4AD3">
              <w:t xml:space="preserve"> раздела II «Информационная карта» Документации (при их наличии).</w:t>
            </w:r>
          </w:p>
          <w:p w:rsidR="00A92949" w:rsidRPr="009F4AD3" w:rsidRDefault="00A92949" w:rsidP="00A92949">
            <w:pPr>
              <w:autoSpaceDE w:val="0"/>
              <w:autoSpaceDN w:val="0"/>
              <w:adjustRightInd w:val="0"/>
              <w:ind w:firstLine="430"/>
              <w:jc w:val="both"/>
            </w:pPr>
            <w:r w:rsidRPr="009F4AD3">
              <w:t xml:space="preserve">12) Документы, подтверждающие внесение обеспечения </w:t>
            </w:r>
            <w:r w:rsidR="00850E3E" w:rsidRPr="009F4AD3">
              <w:t>Заявки в случае, если</w:t>
            </w:r>
            <w:r w:rsidRPr="009F4AD3">
              <w:t xml:space="preserve"> в пункте 1</w:t>
            </w:r>
            <w:r w:rsidR="00F84832" w:rsidRPr="009F4AD3">
              <w:t>9</w:t>
            </w:r>
            <w:r w:rsidRPr="009F4AD3">
              <w:t xml:space="preserve"> настоящей Документации о закупке установлено требование обеспечения Заявки.</w:t>
            </w:r>
          </w:p>
          <w:p w:rsidR="00A92949" w:rsidRPr="009F4AD3" w:rsidRDefault="00A92949" w:rsidP="00A92949">
            <w:pPr>
              <w:autoSpaceDE w:val="0"/>
              <w:autoSpaceDN w:val="0"/>
              <w:adjustRightInd w:val="0"/>
              <w:ind w:firstLine="430"/>
              <w:jc w:val="both"/>
            </w:pPr>
            <w:r w:rsidRPr="009F4AD3">
              <w:t xml:space="preserve">13) В случае если на стороне одного Участника выступает несколько физических/юридических лиц, Заявка должна содержать соглашение таких лиц, в котором, в частности, должны быть определены следующие условия: </w:t>
            </w:r>
          </w:p>
          <w:p w:rsidR="00A92949" w:rsidRPr="009F4AD3" w:rsidRDefault="00A92949" w:rsidP="00A92949">
            <w:pPr>
              <w:autoSpaceDE w:val="0"/>
              <w:autoSpaceDN w:val="0"/>
              <w:adjustRightInd w:val="0"/>
              <w:ind w:firstLine="430"/>
              <w:jc w:val="both"/>
            </w:pPr>
            <w:r w:rsidRPr="009F4AD3">
              <w:t>а) об участии на стороне одного Участника нескольких лиц, с указанием фирменного наименования, места нахождения, почтового адреса, электронной почты, контактных телефонов таких лиц;</w:t>
            </w:r>
          </w:p>
          <w:p w:rsidR="00A92949" w:rsidRPr="009F4AD3" w:rsidRDefault="00A92949" w:rsidP="00A92949">
            <w:pPr>
              <w:autoSpaceDE w:val="0"/>
              <w:autoSpaceDN w:val="0"/>
              <w:adjustRightInd w:val="0"/>
              <w:ind w:firstLine="430"/>
              <w:jc w:val="both"/>
            </w:pPr>
            <w:r w:rsidRPr="009F4AD3">
              <w:t xml:space="preserve">б) о лице, уполномоченном принимать участие в </w:t>
            </w:r>
            <w:r w:rsidR="001C7EA6" w:rsidRPr="009F4AD3">
              <w:t>конкурсе</w:t>
            </w:r>
            <w:r w:rsidRPr="009F4AD3">
              <w:t xml:space="preserve"> в электронной форме) в интересах всех лиц, выступающих на стороне Участника  и имеющем право подавать/отзывать Заявку, направлять запросы на разъяснение Документации о закупке, а также осуществлять иные права и обязанности, которые принадлежат Участнику </w:t>
            </w:r>
            <w:r w:rsidR="001C7EA6" w:rsidRPr="009F4AD3">
              <w:t>конкурса в электронной форме</w:t>
            </w:r>
            <w:r w:rsidRPr="009F4AD3">
              <w:t>) в соответствии с Положением о закупке и Документацией о закупке;</w:t>
            </w:r>
          </w:p>
          <w:p w:rsidR="00A92949" w:rsidRPr="009F4AD3" w:rsidRDefault="00A92949" w:rsidP="00A92949">
            <w:pPr>
              <w:autoSpaceDE w:val="0"/>
              <w:autoSpaceDN w:val="0"/>
              <w:adjustRightInd w:val="0"/>
              <w:ind w:firstLine="430"/>
              <w:jc w:val="both"/>
            </w:pPr>
            <w:r w:rsidRPr="009F4AD3">
              <w:t xml:space="preserve">в) о лице (лицах) с которым будет заключён договор (договоры) по результатам </w:t>
            </w:r>
            <w:r w:rsidR="001C7EA6" w:rsidRPr="009F4AD3">
              <w:t>конкурса в электронной форме</w:t>
            </w:r>
            <w:r w:rsidRPr="009F4AD3">
              <w:t xml:space="preserve">), а также о лице (лицах) которые будут привлечены в качестве субподрядчиков, субисполнителей по договору (договорам) заключённому по результатам </w:t>
            </w:r>
            <w:r w:rsidR="001C7EA6" w:rsidRPr="009F4AD3">
              <w:t>конкурса в электронной форме</w:t>
            </w:r>
            <w:r w:rsidRPr="009F4AD3">
              <w:t>);</w:t>
            </w:r>
          </w:p>
          <w:p w:rsidR="00A92949" w:rsidRPr="009F4AD3" w:rsidRDefault="00A92949" w:rsidP="00A92949">
            <w:pPr>
              <w:autoSpaceDE w:val="0"/>
              <w:autoSpaceDN w:val="0"/>
              <w:adjustRightInd w:val="0"/>
              <w:ind w:firstLine="430"/>
              <w:jc w:val="both"/>
            </w:pPr>
            <w:r w:rsidRPr="009F4AD3">
              <w:t xml:space="preserve">г) о планируемом количестве поставляемого товара, объеме выполняемых работ, оказываемых услуг каждым из лиц, выступающих на стороне одного Участника, а также о распределении между ними сумм денежных средств, подлежащих оплате Заказчиком в рамках договора (договоров), который может быть заключён по результатам проведения </w:t>
            </w:r>
            <w:r w:rsidR="001C7EA6" w:rsidRPr="009F4AD3">
              <w:t>конкурса в электронной форме</w:t>
            </w:r>
            <w:r w:rsidRPr="009F4AD3">
              <w:t>). Распределение сумм денежных средств указывается в соглашении в процентах от цены договора (договоров), предложенной Участником в Заявке;</w:t>
            </w:r>
          </w:p>
          <w:p w:rsidR="00A92949" w:rsidRPr="009F4AD3" w:rsidRDefault="00A92949" w:rsidP="00A92949">
            <w:pPr>
              <w:autoSpaceDE w:val="0"/>
              <w:autoSpaceDN w:val="0"/>
              <w:adjustRightInd w:val="0"/>
              <w:ind w:firstLine="430"/>
              <w:jc w:val="both"/>
            </w:pPr>
            <w:r w:rsidRPr="009F4AD3">
              <w:t>14) В заявке декларируется наличие и возможность предоставления Участником до заключения Договора документов, указанных в Документации о закупке, включая:</w:t>
            </w:r>
          </w:p>
          <w:p w:rsidR="00A92949" w:rsidRPr="009F4AD3" w:rsidRDefault="00A92949" w:rsidP="00A92949">
            <w:pPr>
              <w:autoSpaceDE w:val="0"/>
              <w:autoSpaceDN w:val="0"/>
              <w:adjustRightInd w:val="0"/>
              <w:ind w:firstLine="430"/>
              <w:jc w:val="both"/>
            </w:pPr>
            <w:r w:rsidRPr="009F4AD3">
              <w:t xml:space="preserve">- оригинал или надлежащим образом заверенную копию справки из налогового органа, подтверждающей отсутствие непогашенной задолженности по начисленным налогам, сборам и иным обязательным платежам в бюджеты любого уровня или государственные внебюджетные фонды, размер которой превышает 25% (двадцать пять процентов) балансовой стоимости активов </w:t>
            </w:r>
            <w:r w:rsidRPr="009F4AD3">
              <w:lastRenderedPageBreak/>
              <w:t>Участника по данным бухгалтерской отчётности за последний завершённый отчётный период, полученную не ранее чем за 3 (три) месяца до даты получения запроса Заказчика, направленного в соответствии с настоящим пунктом, или документы, подтверждающие факт обжалования Участником наличия указанной задолженности, если решение по жалобе на дату рассмотрения Заявки не принято;</w:t>
            </w:r>
          </w:p>
          <w:p w:rsidR="00A92949" w:rsidRPr="009F4AD3" w:rsidRDefault="00A92949" w:rsidP="005C5C02">
            <w:pPr>
              <w:autoSpaceDE w:val="0"/>
              <w:autoSpaceDN w:val="0"/>
              <w:adjustRightInd w:val="0"/>
              <w:ind w:firstLine="430"/>
              <w:jc w:val="both"/>
              <w:rPr>
                <w:u w:val="single"/>
              </w:rPr>
            </w:pPr>
            <w:r w:rsidRPr="009F4AD3">
              <w:rPr>
                <w:u w:val="single"/>
              </w:rPr>
              <w:t>Для обычной системы налогообложения:</w:t>
            </w:r>
          </w:p>
          <w:p w:rsidR="00A92949" w:rsidRPr="009F4AD3" w:rsidRDefault="00A92949" w:rsidP="005C5C02">
            <w:pPr>
              <w:autoSpaceDE w:val="0"/>
              <w:autoSpaceDN w:val="0"/>
              <w:adjustRightInd w:val="0"/>
              <w:ind w:firstLine="430"/>
              <w:jc w:val="both"/>
            </w:pPr>
            <w:r w:rsidRPr="009F4AD3">
              <w:t>- копии годовой бухгалтерской (финансовой) отчетности за последний отчетный год в соответствии с Федеральным законом от 06.12.2011 № 402-ФЗ «О бухгалтерском учете» с отметкой инспекции Федеральной налоговой службы:</w:t>
            </w:r>
          </w:p>
          <w:p w:rsidR="00A92949" w:rsidRPr="009F4AD3" w:rsidRDefault="00A92949" w:rsidP="005C5C02">
            <w:pPr>
              <w:autoSpaceDE w:val="0"/>
              <w:autoSpaceDN w:val="0"/>
              <w:adjustRightInd w:val="0"/>
              <w:ind w:firstLine="430"/>
              <w:jc w:val="both"/>
            </w:pPr>
            <w:r w:rsidRPr="009F4AD3">
              <w:t>а) бухгалтерский баланс;</w:t>
            </w:r>
          </w:p>
          <w:p w:rsidR="00A92949" w:rsidRPr="009F4AD3" w:rsidRDefault="00A92949" w:rsidP="005C5C02">
            <w:pPr>
              <w:autoSpaceDE w:val="0"/>
              <w:autoSpaceDN w:val="0"/>
              <w:adjustRightInd w:val="0"/>
              <w:ind w:firstLine="430"/>
              <w:jc w:val="both"/>
            </w:pPr>
            <w:r w:rsidRPr="009F4AD3">
              <w:t>б) отчет о финансовых результатах (отчет о прибылях и убытках).</w:t>
            </w:r>
          </w:p>
          <w:p w:rsidR="00A92949" w:rsidRPr="009F4AD3" w:rsidRDefault="00A92949" w:rsidP="005C5C02">
            <w:pPr>
              <w:autoSpaceDE w:val="0"/>
              <w:autoSpaceDN w:val="0"/>
              <w:adjustRightInd w:val="0"/>
              <w:ind w:firstLine="430"/>
              <w:jc w:val="both"/>
              <w:rPr>
                <w:u w:val="single"/>
              </w:rPr>
            </w:pPr>
            <w:r w:rsidRPr="009F4AD3">
              <w:rPr>
                <w:u w:val="single"/>
              </w:rPr>
              <w:t>Для упрощенной системы налогообложения:</w:t>
            </w:r>
          </w:p>
          <w:p w:rsidR="00A92949" w:rsidRPr="009F4AD3" w:rsidRDefault="00A92949" w:rsidP="005C5C02">
            <w:pPr>
              <w:autoSpaceDE w:val="0"/>
              <w:autoSpaceDN w:val="0"/>
              <w:adjustRightInd w:val="0"/>
              <w:ind w:firstLine="430"/>
              <w:jc w:val="both"/>
            </w:pPr>
            <w:r w:rsidRPr="009F4AD3">
              <w:t xml:space="preserve">- копии налоговой декларации по налогу, уплачиваемому в связи с применением упрощенной системы налогообложения за последний отчетный год с отметкой инспекции Федеральной налоговой службы в соответствии с Федеральным Законом от 06.12.2011 № 402-ФЗ «О бухгалтерском учете», уведомление о применении УСНО. </w:t>
            </w:r>
          </w:p>
          <w:p w:rsidR="00A92949" w:rsidRPr="009F4AD3" w:rsidRDefault="00A92949" w:rsidP="005C5C02">
            <w:pPr>
              <w:autoSpaceDE w:val="0"/>
              <w:autoSpaceDN w:val="0"/>
              <w:adjustRightInd w:val="0"/>
              <w:ind w:firstLine="430"/>
              <w:jc w:val="both"/>
              <w:rPr>
                <w:u w:val="single"/>
              </w:rPr>
            </w:pPr>
            <w:r w:rsidRPr="009F4AD3">
              <w:rPr>
                <w:u w:val="single"/>
              </w:rPr>
              <w:t xml:space="preserve">Для индивидуальных предпринимателей: </w:t>
            </w:r>
          </w:p>
          <w:p w:rsidR="00A92949" w:rsidRPr="009F4AD3" w:rsidRDefault="00A92949" w:rsidP="005C5C02">
            <w:pPr>
              <w:autoSpaceDE w:val="0"/>
              <w:autoSpaceDN w:val="0"/>
              <w:adjustRightInd w:val="0"/>
              <w:ind w:firstLine="430"/>
              <w:jc w:val="both"/>
            </w:pPr>
            <w:r w:rsidRPr="009F4AD3">
              <w:t>- документы в соответствии с законодательством, аналогичные по сути и содержанию вышеуказанным.</w:t>
            </w:r>
          </w:p>
          <w:p w:rsidR="00A92949" w:rsidRPr="009F4AD3" w:rsidRDefault="00A92949" w:rsidP="005C5C02">
            <w:pPr>
              <w:autoSpaceDE w:val="0"/>
              <w:autoSpaceDN w:val="0"/>
              <w:adjustRightInd w:val="0"/>
              <w:ind w:firstLine="430"/>
              <w:jc w:val="both"/>
            </w:pPr>
            <w:r w:rsidRPr="009F4AD3">
              <w:t>- Заключение аудиторской проверки за последний отчетный год в случаях, когда проведение аудиторской проверки в соответствии с законодательством Российской Федерации обязательно, а также в случае наличия заключения аудиторской проверки при проведении добровольного аудита.</w:t>
            </w:r>
          </w:p>
          <w:p w:rsidR="00A92949" w:rsidRPr="009F4AD3" w:rsidRDefault="00A92949" w:rsidP="005C5C02">
            <w:pPr>
              <w:autoSpaceDE w:val="0"/>
              <w:autoSpaceDN w:val="0"/>
              <w:adjustRightInd w:val="0"/>
              <w:ind w:firstLine="430"/>
              <w:jc w:val="both"/>
            </w:pPr>
            <w:r w:rsidRPr="009F4AD3">
              <w:t>Документы, указанные в абзацах 2 - 11 настоящего пункта, на основании запроса Заказчика предоставляются Победителем Закупки; участником, которому присвоен второй номер по результатам Закупки, если Победитель закупки будет признан уклонившимся от заключения Договора.</w:t>
            </w:r>
          </w:p>
          <w:p w:rsidR="00A92949" w:rsidRPr="009F4AD3" w:rsidRDefault="00A92949" w:rsidP="005C5C02">
            <w:pPr>
              <w:autoSpaceDE w:val="0"/>
              <w:autoSpaceDN w:val="0"/>
              <w:adjustRightInd w:val="0"/>
              <w:ind w:firstLine="430"/>
              <w:jc w:val="both"/>
            </w:pPr>
            <w:r w:rsidRPr="009F4AD3">
              <w:t>Заказчик вправе направить запрос Победителю Закупки или участнику, которому присвоен второй номер по результатам Закупки, если Победитель закупки будет признан уклонившимся от заключения Договора, с требованием о предоставлении документов по почтовому и/или адресу электронной почты Участника, указанным в Заявке. Участник в течение 3 (трех) рабочих дней с момента получения запроса обязан предоставить документы, перечисленные в запросе, по почтовому адресу Заказчика.</w:t>
            </w:r>
          </w:p>
          <w:p w:rsidR="00A92949" w:rsidRPr="009F4AD3" w:rsidRDefault="00A92949" w:rsidP="005C5C02">
            <w:pPr>
              <w:autoSpaceDE w:val="0"/>
              <w:autoSpaceDN w:val="0"/>
              <w:adjustRightInd w:val="0"/>
              <w:ind w:firstLine="430"/>
              <w:jc w:val="both"/>
            </w:pPr>
            <w:r w:rsidRPr="009F4AD3">
              <w:t>Участник предоставляет копии и/или оригиналы документов с сопроводительным письмом, подписанным уполномоченным представителем Участника.</w:t>
            </w:r>
          </w:p>
          <w:p w:rsidR="00850E3E" w:rsidRPr="009F4AD3" w:rsidRDefault="00850E3E" w:rsidP="005C5C02">
            <w:pPr>
              <w:autoSpaceDE w:val="0"/>
              <w:autoSpaceDN w:val="0"/>
              <w:adjustRightInd w:val="0"/>
              <w:ind w:firstLine="430"/>
              <w:jc w:val="both"/>
            </w:pPr>
            <w:r w:rsidRPr="009F4AD3">
              <w:t xml:space="preserve">15) В заявке участник декларирует предоставление в течение 3 (трех) рабочих дней с даты размещения протокола подведения итогов закупки </w:t>
            </w:r>
            <w:r w:rsidR="005C5C02" w:rsidRPr="009F4AD3">
              <w:t xml:space="preserve">копий </w:t>
            </w:r>
            <w:r w:rsidRPr="009F4AD3">
              <w:t>следующих документов:</w:t>
            </w:r>
          </w:p>
          <w:p w:rsidR="00850E3E" w:rsidRPr="009F4AD3" w:rsidRDefault="00850E3E" w:rsidP="005C5C02">
            <w:pPr>
              <w:ind w:firstLine="430"/>
              <w:jc w:val="both"/>
            </w:pPr>
            <w:r w:rsidRPr="009F4AD3">
              <w:t xml:space="preserve">1. </w:t>
            </w:r>
            <w:r w:rsidRPr="009F4AD3">
              <w:rPr>
                <w:rFonts w:eastAsia="Calibri"/>
                <w:lang w:eastAsia="en-US"/>
              </w:rPr>
              <w:t>Протокол</w:t>
            </w:r>
            <w:r w:rsidR="005C5C02" w:rsidRPr="009F4AD3">
              <w:rPr>
                <w:rFonts w:eastAsia="Calibri"/>
                <w:lang w:eastAsia="en-US"/>
              </w:rPr>
              <w:t>ов</w:t>
            </w:r>
            <w:r w:rsidRPr="009F4AD3">
              <w:rPr>
                <w:rFonts w:eastAsia="Calibri"/>
                <w:lang w:eastAsia="en-US"/>
              </w:rPr>
              <w:t xml:space="preserve"> аттестации руководителей и специалистов организации участника в области промышленной безопасности по направлениям:</w:t>
            </w:r>
          </w:p>
          <w:p w:rsidR="00850E3E" w:rsidRPr="009F4AD3" w:rsidRDefault="00850E3E" w:rsidP="005C5C02">
            <w:pPr>
              <w:pStyle w:val="a0"/>
              <w:numPr>
                <w:ilvl w:val="0"/>
                <w:numId w:val="0"/>
              </w:numPr>
              <w:autoSpaceDE w:val="0"/>
              <w:autoSpaceDN w:val="0"/>
              <w:adjustRightInd w:val="0"/>
              <w:ind w:firstLine="430"/>
              <w:rPr>
                <w:color w:val="auto"/>
                <w:sz w:val="24"/>
                <w:szCs w:val="24"/>
              </w:rPr>
            </w:pPr>
            <w:r w:rsidRPr="009F4AD3">
              <w:rPr>
                <w:color w:val="auto"/>
                <w:sz w:val="24"/>
                <w:szCs w:val="24"/>
              </w:rPr>
              <w:t>А.1. Основы промышленной безопасности.</w:t>
            </w:r>
          </w:p>
          <w:p w:rsidR="00850E3E" w:rsidRPr="009F4AD3" w:rsidRDefault="00850E3E" w:rsidP="005C5C02">
            <w:pPr>
              <w:pStyle w:val="a0"/>
              <w:numPr>
                <w:ilvl w:val="0"/>
                <w:numId w:val="0"/>
              </w:numPr>
              <w:tabs>
                <w:tab w:val="left" w:pos="942"/>
                <w:tab w:val="left" w:pos="1260"/>
                <w:tab w:val="left" w:pos="1478"/>
              </w:tabs>
              <w:autoSpaceDE w:val="0"/>
              <w:autoSpaceDN w:val="0"/>
              <w:adjustRightInd w:val="0"/>
              <w:ind w:firstLine="430"/>
              <w:rPr>
                <w:sz w:val="24"/>
                <w:szCs w:val="24"/>
              </w:rPr>
            </w:pPr>
            <w:r w:rsidRPr="009F4AD3">
              <w:rPr>
                <w:color w:val="auto"/>
                <w:sz w:val="24"/>
                <w:szCs w:val="24"/>
              </w:rPr>
              <w:lastRenderedPageBreak/>
              <w:t xml:space="preserve">Б.8.26. </w:t>
            </w:r>
            <w:r w:rsidRPr="009F4AD3">
              <w:rPr>
                <w:sz w:val="24"/>
                <w:szCs w:val="24"/>
              </w:rPr>
              <w:t>Деятельность, связанная с проектированием, строительством, реконструкцией, капитальным ремонтом и техническим перевооружением опасных производственных объектов, монтажом (демонтажом), наладкой, обслуживанием и ремонтом (реконструкцией) оборудования, работающего под избыточным давлением, применяемого на опасных   производственных объектах.</w:t>
            </w:r>
          </w:p>
          <w:p w:rsidR="00850E3E" w:rsidRPr="009F4AD3" w:rsidRDefault="00850E3E" w:rsidP="00850E3E">
            <w:pPr>
              <w:pStyle w:val="a0"/>
              <w:numPr>
                <w:ilvl w:val="0"/>
                <w:numId w:val="0"/>
              </w:numPr>
              <w:tabs>
                <w:tab w:val="left" w:pos="942"/>
                <w:tab w:val="left" w:pos="1260"/>
                <w:tab w:val="left" w:pos="1478"/>
              </w:tabs>
              <w:autoSpaceDE w:val="0"/>
              <w:autoSpaceDN w:val="0"/>
              <w:adjustRightInd w:val="0"/>
              <w:rPr>
                <w:sz w:val="24"/>
                <w:szCs w:val="24"/>
              </w:rPr>
            </w:pPr>
            <w:r w:rsidRPr="009F4AD3">
              <w:rPr>
                <w:sz w:val="24"/>
                <w:szCs w:val="24"/>
              </w:rPr>
              <w:t>Б.9.31. Эксплуатация опасных производственных объектов, на которых применяются грузоподъемные сооружения, предназначенные для подъёма и перемещения грузов.</w:t>
            </w:r>
          </w:p>
          <w:p w:rsidR="00850E3E" w:rsidRPr="009F4AD3" w:rsidRDefault="00850E3E" w:rsidP="00850E3E">
            <w:pPr>
              <w:pStyle w:val="a0"/>
              <w:numPr>
                <w:ilvl w:val="0"/>
                <w:numId w:val="0"/>
              </w:numPr>
              <w:tabs>
                <w:tab w:val="left" w:pos="942"/>
                <w:tab w:val="left" w:pos="1260"/>
                <w:tab w:val="left" w:pos="1478"/>
              </w:tabs>
              <w:autoSpaceDE w:val="0"/>
              <w:autoSpaceDN w:val="0"/>
              <w:adjustRightInd w:val="0"/>
              <w:rPr>
                <w:rFonts w:eastAsiaTheme="minorHAnsi"/>
                <w:sz w:val="24"/>
                <w:szCs w:val="24"/>
                <w:lang w:eastAsia="en-US"/>
              </w:rPr>
            </w:pPr>
            <w:r w:rsidRPr="009F4AD3">
              <w:rPr>
                <w:sz w:val="24"/>
                <w:szCs w:val="24"/>
              </w:rPr>
              <w:t>2. Д</w:t>
            </w:r>
            <w:r w:rsidRPr="009F4AD3">
              <w:rPr>
                <w:rFonts w:eastAsiaTheme="minorHAnsi"/>
                <w:bCs/>
                <w:sz w:val="24"/>
                <w:szCs w:val="24"/>
                <w:lang w:eastAsia="en-US"/>
              </w:rPr>
              <w:t>окумент</w:t>
            </w:r>
            <w:r w:rsidR="005C5C02" w:rsidRPr="009F4AD3">
              <w:rPr>
                <w:rFonts w:eastAsiaTheme="minorHAnsi"/>
                <w:bCs/>
                <w:sz w:val="24"/>
                <w:szCs w:val="24"/>
                <w:lang w:eastAsia="en-US"/>
              </w:rPr>
              <w:t>а</w:t>
            </w:r>
            <w:r w:rsidRPr="009F4AD3">
              <w:rPr>
                <w:rFonts w:eastAsiaTheme="minorHAnsi"/>
                <w:bCs/>
                <w:sz w:val="24"/>
                <w:szCs w:val="24"/>
                <w:lang w:eastAsia="en-US"/>
              </w:rPr>
              <w:t xml:space="preserve"> (-</w:t>
            </w:r>
            <w:r w:rsidR="005C5C02" w:rsidRPr="009F4AD3">
              <w:rPr>
                <w:rFonts w:eastAsiaTheme="minorHAnsi"/>
                <w:bCs/>
                <w:sz w:val="24"/>
                <w:szCs w:val="24"/>
                <w:lang w:eastAsia="en-US"/>
              </w:rPr>
              <w:t>ов</w:t>
            </w:r>
            <w:r w:rsidRPr="009F4AD3">
              <w:rPr>
                <w:rFonts w:eastAsiaTheme="minorHAnsi"/>
                <w:bCs/>
                <w:sz w:val="24"/>
                <w:szCs w:val="24"/>
                <w:lang w:eastAsia="en-US"/>
              </w:rPr>
              <w:t xml:space="preserve">) о профессиональном образовании или обучении </w:t>
            </w:r>
            <w:r w:rsidRPr="009F4AD3">
              <w:rPr>
                <w:rFonts w:eastAsiaTheme="minorHAnsi"/>
                <w:sz w:val="24"/>
                <w:szCs w:val="24"/>
                <w:lang w:eastAsia="en-US"/>
              </w:rPr>
              <w:t>по программам профессиональной подготовки, переподготовки, повышения квалификации по профессиям рабочих и должностям служащих, в области, соответствующей направленности (профилю) по сварочному производству.</w:t>
            </w:r>
          </w:p>
          <w:p w:rsidR="00850E3E" w:rsidRPr="009F4AD3" w:rsidRDefault="00850E3E" w:rsidP="00850E3E">
            <w:pPr>
              <w:pStyle w:val="a0"/>
              <w:numPr>
                <w:ilvl w:val="0"/>
                <w:numId w:val="0"/>
              </w:numPr>
              <w:tabs>
                <w:tab w:val="left" w:pos="942"/>
                <w:tab w:val="left" w:pos="1260"/>
                <w:tab w:val="left" w:pos="1478"/>
              </w:tabs>
              <w:autoSpaceDE w:val="0"/>
              <w:autoSpaceDN w:val="0"/>
              <w:adjustRightInd w:val="0"/>
              <w:rPr>
                <w:rFonts w:eastAsiaTheme="minorHAnsi"/>
                <w:sz w:val="24"/>
                <w:szCs w:val="24"/>
                <w:lang w:eastAsia="en-US"/>
              </w:rPr>
            </w:pPr>
            <w:r w:rsidRPr="009F4AD3">
              <w:rPr>
                <w:rFonts w:eastAsiaTheme="minorHAnsi"/>
                <w:sz w:val="24"/>
                <w:szCs w:val="24"/>
                <w:lang w:eastAsia="en-US"/>
              </w:rPr>
              <w:t xml:space="preserve">3. </w:t>
            </w:r>
            <w:r w:rsidRPr="009F4AD3">
              <w:rPr>
                <w:rFonts w:eastAsiaTheme="minorHAnsi"/>
                <w:bCs/>
                <w:sz w:val="24"/>
                <w:szCs w:val="24"/>
                <w:lang w:eastAsia="en-US"/>
              </w:rPr>
              <w:t>Документ</w:t>
            </w:r>
            <w:r w:rsidR="005C5C02" w:rsidRPr="009F4AD3">
              <w:rPr>
                <w:rFonts w:eastAsiaTheme="minorHAnsi"/>
                <w:bCs/>
                <w:sz w:val="24"/>
                <w:szCs w:val="24"/>
                <w:lang w:eastAsia="en-US"/>
              </w:rPr>
              <w:t>а</w:t>
            </w:r>
            <w:r w:rsidRPr="009F4AD3">
              <w:rPr>
                <w:rFonts w:eastAsiaTheme="minorHAnsi"/>
                <w:bCs/>
                <w:sz w:val="24"/>
                <w:szCs w:val="24"/>
                <w:lang w:eastAsia="en-US"/>
              </w:rPr>
              <w:t xml:space="preserve"> (-</w:t>
            </w:r>
            <w:r w:rsidR="005C5C02" w:rsidRPr="009F4AD3">
              <w:rPr>
                <w:rFonts w:eastAsiaTheme="minorHAnsi"/>
                <w:bCs/>
                <w:sz w:val="24"/>
                <w:szCs w:val="24"/>
                <w:lang w:eastAsia="en-US"/>
              </w:rPr>
              <w:t>ов</w:t>
            </w:r>
            <w:r w:rsidRPr="009F4AD3">
              <w:rPr>
                <w:rFonts w:eastAsiaTheme="minorHAnsi"/>
                <w:bCs/>
                <w:sz w:val="24"/>
                <w:szCs w:val="24"/>
                <w:lang w:eastAsia="en-US"/>
              </w:rPr>
              <w:t xml:space="preserve">) о профессиональном образовании или обучении </w:t>
            </w:r>
            <w:r w:rsidRPr="009F4AD3">
              <w:rPr>
                <w:rFonts w:eastAsiaTheme="minorHAnsi"/>
                <w:sz w:val="24"/>
                <w:szCs w:val="24"/>
                <w:lang w:eastAsia="en-US"/>
              </w:rPr>
              <w:t>по программам профессиональной подготовки, переподготовки, повышения квалификации по профессиям рабочих и должностям служащих, в области, соответствующей направленности (профилю) по монтажу трубопроводов.</w:t>
            </w:r>
          </w:p>
          <w:p w:rsidR="00850E3E" w:rsidRPr="009F4AD3" w:rsidRDefault="00850E3E" w:rsidP="00850E3E">
            <w:pPr>
              <w:pStyle w:val="a0"/>
              <w:numPr>
                <w:ilvl w:val="0"/>
                <w:numId w:val="0"/>
              </w:numPr>
              <w:tabs>
                <w:tab w:val="left" w:pos="942"/>
                <w:tab w:val="left" w:pos="1260"/>
                <w:tab w:val="left" w:pos="1478"/>
              </w:tabs>
              <w:autoSpaceDE w:val="0"/>
              <w:autoSpaceDN w:val="0"/>
              <w:adjustRightInd w:val="0"/>
              <w:rPr>
                <w:rFonts w:eastAsia="Calibri"/>
                <w:sz w:val="24"/>
                <w:szCs w:val="24"/>
                <w:lang w:eastAsia="en-US"/>
              </w:rPr>
            </w:pPr>
            <w:r w:rsidRPr="009F4AD3">
              <w:rPr>
                <w:rFonts w:eastAsiaTheme="minorHAnsi"/>
                <w:sz w:val="24"/>
                <w:szCs w:val="24"/>
                <w:lang w:eastAsia="en-US"/>
              </w:rPr>
              <w:t>4. Протокол</w:t>
            </w:r>
            <w:r w:rsidR="005C5C02" w:rsidRPr="009F4AD3">
              <w:rPr>
                <w:rFonts w:eastAsiaTheme="minorHAnsi"/>
                <w:sz w:val="24"/>
                <w:szCs w:val="24"/>
                <w:lang w:eastAsia="en-US"/>
              </w:rPr>
              <w:t>ов</w:t>
            </w:r>
            <w:r w:rsidRPr="009F4AD3">
              <w:rPr>
                <w:rFonts w:eastAsiaTheme="minorHAnsi"/>
                <w:sz w:val="24"/>
                <w:szCs w:val="24"/>
                <w:lang w:eastAsia="en-US"/>
              </w:rPr>
              <w:t xml:space="preserve"> аттестации </w:t>
            </w:r>
            <w:r w:rsidRPr="009F4AD3">
              <w:rPr>
                <w:sz w:val="24"/>
                <w:szCs w:val="24"/>
              </w:rPr>
              <w:t>Национального агентства по контролю сварки (НАКС)</w:t>
            </w:r>
            <w:r w:rsidRPr="009F4AD3">
              <w:rPr>
                <w:rFonts w:eastAsiaTheme="minorHAnsi"/>
                <w:sz w:val="24"/>
                <w:szCs w:val="24"/>
                <w:lang w:eastAsia="en-US"/>
              </w:rPr>
              <w:t xml:space="preserve">  </w:t>
            </w:r>
            <w:r w:rsidRPr="009F4AD3">
              <w:rPr>
                <w:sz w:val="24"/>
                <w:szCs w:val="24"/>
              </w:rPr>
              <w:t>по группам технических устройств для следующих опасных производственных объектов: котельное оборудование п.2. «Трубопроводы пара и горячей воды с рабочим давлением пара более 0,07 МПа и температурой воды свыше 115</w:t>
            </w:r>
            <w:r w:rsidRPr="009F4AD3">
              <w:rPr>
                <w:sz w:val="24"/>
                <w:szCs w:val="24"/>
              </w:rPr>
              <w:sym w:font="Symbol" w:char="F0B0"/>
            </w:r>
            <w:r w:rsidRPr="009F4AD3">
              <w:rPr>
                <w:sz w:val="24"/>
                <w:szCs w:val="24"/>
              </w:rPr>
              <w:t xml:space="preserve"> С» </w:t>
            </w:r>
            <w:r w:rsidRPr="009F4AD3">
              <w:rPr>
                <w:rFonts w:eastAsiaTheme="minorHAnsi"/>
                <w:sz w:val="24"/>
                <w:szCs w:val="24"/>
                <w:lang w:eastAsia="en-US"/>
              </w:rPr>
              <w:t>и удостоверения специалиста (-ов) сварочного производства НАКС (</w:t>
            </w:r>
            <w:r w:rsidRPr="009F4AD3">
              <w:rPr>
                <w:rFonts w:eastAsiaTheme="minorHAnsi"/>
                <w:sz w:val="24"/>
                <w:szCs w:val="24"/>
                <w:lang w:val="en-US" w:eastAsia="en-US"/>
              </w:rPr>
              <w:t>I</w:t>
            </w:r>
            <w:r w:rsidRPr="009F4AD3">
              <w:rPr>
                <w:rFonts w:eastAsiaTheme="minorHAnsi"/>
                <w:sz w:val="24"/>
                <w:szCs w:val="24"/>
                <w:lang w:eastAsia="en-US"/>
              </w:rPr>
              <w:t xml:space="preserve"> – для сварщиков, </w:t>
            </w:r>
            <w:r w:rsidRPr="009F4AD3">
              <w:rPr>
                <w:rFonts w:eastAsiaTheme="minorHAnsi"/>
                <w:sz w:val="24"/>
                <w:szCs w:val="24"/>
                <w:lang w:val="en-US" w:eastAsia="en-US"/>
              </w:rPr>
              <w:t>II</w:t>
            </w:r>
            <w:r w:rsidRPr="009F4AD3">
              <w:rPr>
                <w:rFonts w:eastAsiaTheme="minorHAnsi"/>
                <w:sz w:val="24"/>
                <w:szCs w:val="24"/>
                <w:lang w:eastAsia="en-US"/>
              </w:rPr>
              <w:t xml:space="preserve"> или </w:t>
            </w:r>
            <w:r w:rsidRPr="009F4AD3">
              <w:rPr>
                <w:rFonts w:eastAsiaTheme="minorHAnsi"/>
                <w:sz w:val="24"/>
                <w:szCs w:val="24"/>
                <w:lang w:val="en-US" w:eastAsia="en-US"/>
              </w:rPr>
              <w:t>III</w:t>
            </w:r>
            <w:r w:rsidRPr="009F4AD3">
              <w:rPr>
                <w:rFonts w:eastAsiaTheme="minorHAnsi"/>
                <w:sz w:val="24"/>
                <w:szCs w:val="24"/>
                <w:lang w:eastAsia="en-US"/>
              </w:rPr>
              <w:t xml:space="preserve"> или </w:t>
            </w:r>
            <w:r w:rsidRPr="009F4AD3">
              <w:rPr>
                <w:rFonts w:eastAsiaTheme="minorHAnsi"/>
                <w:sz w:val="24"/>
                <w:szCs w:val="24"/>
                <w:lang w:val="en-US" w:eastAsia="en-US"/>
              </w:rPr>
              <w:t>IV</w:t>
            </w:r>
            <w:r w:rsidRPr="009F4AD3">
              <w:rPr>
                <w:rFonts w:eastAsiaTheme="minorHAnsi"/>
                <w:sz w:val="24"/>
                <w:szCs w:val="24"/>
                <w:lang w:eastAsia="en-US"/>
              </w:rPr>
              <w:t xml:space="preserve"> уровень – для  руководителей и специалистов сварочного производства).</w:t>
            </w:r>
          </w:p>
          <w:p w:rsidR="00850E3E" w:rsidRPr="009F4AD3" w:rsidRDefault="00850E3E" w:rsidP="00850E3E">
            <w:pPr>
              <w:autoSpaceDE w:val="0"/>
              <w:autoSpaceDN w:val="0"/>
              <w:adjustRightInd w:val="0"/>
              <w:jc w:val="both"/>
            </w:pPr>
            <w:r w:rsidRPr="009F4AD3">
              <w:rPr>
                <w:rFonts w:eastAsia="Calibri"/>
                <w:lang w:eastAsia="en-US"/>
              </w:rPr>
              <w:t>5. С</w:t>
            </w:r>
            <w:r w:rsidRPr="009F4AD3">
              <w:t>видетельств</w:t>
            </w:r>
            <w:r w:rsidR="005C5C02" w:rsidRPr="009F4AD3">
              <w:t>а</w:t>
            </w:r>
            <w:r w:rsidRPr="009F4AD3">
              <w:t xml:space="preserve"> НАКС о готовности организации-заявителя к использованию аттестованной технологии сварки для следующих опасных производственных объектов: котельное оборудование п.2. «Трубопроводы пара и горячей воды с рабочим давлением пара более 0,07 МПа и температурой воды свыше 115</w:t>
            </w:r>
            <w:r w:rsidRPr="009F4AD3">
              <w:sym w:font="Symbol" w:char="F0B0"/>
            </w:r>
            <w:r w:rsidRPr="009F4AD3">
              <w:t xml:space="preserve"> С».</w:t>
            </w:r>
          </w:p>
          <w:p w:rsidR="005C5C02" w:rsidRPr="009F4AD3" w:rsidRDefault="005C5C02" w:rsidP="005C5C02">
            <w:pPr>
              <w:autoSpaceDE w:val="0"/>
              <w:autoSpaceDN w:val="0"/>
              <w:adjustRightInd w:val="0"/>
              <w:ind w:firstLine="484"/>
              <w:jc w:val="both"/>
            </w:pPr>
          </w:p>
          <w:p w:rsidR="005C5C02" w:rsidRPr="009F4AD3" w:rsidRDefault="005C5C02" w:rsidP="005C5C02">
            <w:pPr>
              <w:autoSpaceDE w:val="0"/>
              <w:autoSpaceDN w:val="0"/>
              <w:adjustRightInd w:val="0"/>
              <w:ind w:firstLine="484"/>
              <w:jc w:val="both"/>
            </w:pPr>
            <w:r w:rsidRPr="009F4AD3">
              <w:t>Заявка на участие в конкурсе в электронной форме может включать дополнительные документы, подтверждающие соответствие участника закупки и (или) товара, работы, услуги требованиям, которые установлены в Документации о проведении конкурса в электронной форме.</w:t>
            </w:r>
          </w:p>
          <w:p w:rsidR="005C5C02" w:rsidRPr="009F4AD3" w:rsidRDefault="005C5C02" w:rsidP="005C5C02">
            <w:pPr>
              <w:autoSpaceDE w:val="0"/>
              <w:autoSpaceDN w:val="0"/>
              <w:adjustRightInd w:val="0"/>
              <w:ind w:firstLine="484"/>
              <w:jc w:val="both"/>
            </w:pPr>
            <w:r w:rsidRPr="009F4AD3">
              <w:t>Участник конкурса в электронной форме имеет право подать только одну заявку на участие. Участник конкурса вправе приложить к Заявке иные документы, которые, по его мнению, подтверждают соответствие установленным требованиям, с комментариями, разъясняющими цель предоставления этих документов.</w:t>
            </w:r>
          </w:p>
        </w:tc>
      </w:tr>
      <w:tr w:rsidR="00217C26" w:rsidRPr="009F4AD3" w:rsidTr="00850E3E">
        <w:tc>
          <w:tcPr>
            <w:tcW w:w="568" w:type="dxa"/>
            <w:tcBorders>
              <w:top w:val="single" w:sz="4" w:space="0" w:color="auto"/>
              <w:left w:val="single" w:sz="4" w:space="0" w:color="auto"/>
              <w:bottom w:val="single" w:sz="4" w:space="0" w:color="auto"/>
              <w:right w:val="single" w:sz="4" w:space="0" w:color="auto"/>
            </w:tcBorders>
          </w:tcPr>
          <w:p w:rsidR="00217C26" w:rsidRPr="009F4AD3" w:rsidRDefault="00850E3E" w:rsidP="006F10CF">
            <w:r w:rsidRPr="009F4AD3">
              <w:lastRenderedPageBreak/>
              <w:t>28</w:t>
            </w:r>
            <w:r w:rsidR="00790AF7" w:rsidRPr="009F4AD3">
              <w:t>.</w:t>
            </w:r>
          </w:p>
        </w:tc>
        <w:tc>
          <w:tcPr>
            <w:tcW w:w="2835" w:type="dxa"/>
            <w:tcBorders>
              <w:top w:val="single" w:sz="4" w:space="0" w:color="auto"/>
              <w:left w:val="single" w:sz="4" w:space="0" w:color="auto"/>
              <w:bottom w:val="single" w:sz="4" w:space="0" w:color="auto"/>
              <w:right w:val="single" w:sz="4" w:space="0" w:color="auto"/>
            </w:tcBorders>
          </w:tcPr>
          <w:p w:rsidR="00217C26" w:rsidRPr="009F4AD3" w:rsidRDefault="00790AF7" w:rsidP="006F10CF">
            <w:r w:rsidRPr="009F4AD3">
              <w:t>Требования к содержанию, форме, оформлению и составу Заявки</w:t>
            </w:r>
          </w:p>
        </w:tc>
        <w:tc>
          <w:tcPr>
            <w:tcW w:w="7513" w:type="dxa"/>
            <w:tcBorders>
              <w:top w:val="single" w:sz="4" w:space="0" w:color="auto"/>
              <w:left w:val="single" w:sz="4" w:space="0" w:color="auto"/>
              <w:bottom w:val="single" w:sz="4" w:space="0" w:color="auto"/>
              <w:right w:val="single" w:sz="4" w:space="0" w:color="auto"/>
            </w:tcBorders>
          </w:tcPr>
          <w:p w:rsidR="00790AF7" w:rsidRPr="009F4AD3" w:rsidRDefault="00790AF7" w:rsidP="006F10CF">
            <w:pPr>
              <w:pStyle w:val="ad"/>
              <w:ind w:left="0" w:firstLine="459"/>
              <w:jc w:val="both"/>
            </w:pPr>
            <w:r w:rsidRPr="009F4AD3">
              <w:t xml:space="preserve">1. Заявка должна содержать согласие Участника на </w:t>
            </w:r>
            <w:r w:rsidR="00142B73" w:rsidRPr="009F4AD3">
              <w:t>поставку товаров</w:t>
            </w:r>
            <w:r w:rsidR="009764EF" w:rsidRPr="009F4AD3">
              <w:t>, выполнение работ, оказание услуг</w:t>
            </w:r>
            <w:r w:rsidRPr="009F4AD3">
              <w:t xml:space="preserve"> на условиях, предусмотренных настоящ</w:t>
            </w:r>
            <w:r w:rsidR="00B738D7" w:rsidRPr="009F4AD3">
              <w:t>ей</w:t>
            </w:r>
            <w:r w:rsidR="00850E3E" w:rsidRPr="009F4AD3">
              <w:t xml:space="preserve"> </w:t>
            </w:r>
            <w:r w:rsidR="00B738D7" w:rsidRPr="009F4AD3">
              <w:t>Документацией</w:t>
            </w:r>
            <w:r w:rsidRPr="009F4AD3">
              <w:t>, сделанное в электронной форме с использованием функционала и в соответствии с Регламентом работы Электронной площадки, с приложением полного комплекта документов согласно перечню, определенному пунктом 2</w:t>
            </w:r>
            <w:r w:rsidR="005B1F85" w:rsidRPr="009F4AD3">
              <w:t>7</w:t>
            </w:r>
            <w:r w:rsidR="00850E3E" w:rsidRPr="009F4AD3">
              <w:t xml:space="preserve"> </w:t>
            </w:r>
            <w:r w:rsidR="00DB37B7" w:rsidRPr="009F4AD3">
              <w:t>раздела II «Информационная карта» Документации</w:t>
            </w:r>
            <w:r w:rsidRPr="009F4AD3">
              <w:t xml:space="preserve">, содержание </w:t>
            </w:r>
            <w:r w:rsidRPr="009F4AD3">
              <w:lastRenderedPageBreak/>
              <w:t xml:space="preserve">которых соответствует требованиям </w:t>
            </w:r>
            <w:r w:rsidR="00B738D7" w:rsidRPr="009F4AD3">
              <w:t>настоящей</w:t>
            </w:r>
            <w:r w:rsidR="00850E3E" w:rsidRPr="009F4AD3">
              <w:t xml:space="preserve"> </w:t>
            </w:r>
            <w:r w:rsidR="00B738D7" w:rsidRPr="009F4AD3">
              <w:t>Документации</w:t>
            </w:r>
            <w:r w:rsidRPr="009F4AD3">
              <w:t>.</w:t>
            </w:r>
          </w:p>
          <w:p w:rsidR="00790AF7" w:rsidRPr="009F4AD3" w:rsidRDefault="00790AF7" w:rsidP="006F10CF">
            <w:pPr>
              <w:ind w:firstLine="459"/>
              <w:jc w:val="both"/>
            </w:pPr>
            <w:r w:rsidRPr="009F4AD3">
              <w:t>2. Заявка и документы, входящие в состав Заявки, должны быть составлены на русском языке. Если Заявка и/или какой-либо другой документ, входящий в состав Заявки, составлен не на русском языке, к Заявке должны быть приложены их надлежащим образом заверенные переводы на русский язык. Если Участник является иностранным юридическим лицом или индивидуальным предпринимателем, то документы, составленные на иностранном языке, должны содержать апостиль (или сведения об их легализации), а также нотариально заверенный перевод на русский язык.</w:t>
            </w:r>
          </w:p>
          <w:p w:rsidR="00790AF7" w:rsidRPr="009F4AD3" w:rsidRDefault="00790AF7" w:rsidP="006F10CF">
            <w:pPr>
              <w:ind w:firstLine="459"/>
              <w:jc w:val="both"/>
            </w:pPr>
            <w:r w:rsidRPr="009F4AD3">
              <w:t>3. Все суммы денежных средств в Заявке должны быть выражены в валюте, установленной в пункте 2</w:t>
            </w:r>
            <w:r w:rsidR="008B02FD" w:rsidRPr="009F4AD3">
              <w:t>2</w:t>
            </w:r>
            <w:r w:rsidR="00850E3E" w:rsidRPr="009F4AD3">
              <w:t xml:space="preserve"> </w:t>
            </w:r>
            <w:hyperlink w:anchor="_2.1._Общие_сведения" w:history="1">
              <w:r w:rsidRPr="009F4AD3">
                <w:t>раздела II «Информационная карта»</w:t>
              </w:r>
            </w:hyperlink>
            <w:r w:rsidR="00850E3E" w:rsidRPr="009F4AD3">
              <w:t xml:space="preserve"> </w:t>
            </w:r>
            <w:r w:rsidR="00B738D7" w:rsidRPr="009F4AD3">
              <w:t>Документации</w:t>
            </w:r>
            <w:r w:rsidRPr="009F4AD3">
              <w:t xml:space="preserve">. 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валюту, установленную в пункте </w:t>
            </w:r>
            <w:r w:rsidR="001E0086" w:rsidRPr="009F4AD3">
              <w:t>22 раздела II «Информационная карта»</w:t>
            </w:r>
            <w:r w:rsidR="004C261C" w:rsidRPr="009F4AD3">
              <w:t xml:space="preserve"> </w:t>
            </w:r>
            <w:r w:rsidR="00B738D7" w:rsidRPr="009F4AD3">
              <w:t>Документации</w:t>
            </w:r>
            <w:r w:rsidRPr="009F4AD3">
              <w:t>,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790AF7" w:rsidRPr="009F4AD3" w:rsidRDefault="00790AF7" w:rsidP="006F10CF">
            <w:pPr>
              <w:pStyle w:val="ad"/>
              <w:ind w:left="0" w:firstLine="459"/>
              <w:jc w:val="both"/>
            </w:pPr>
            <w:r w:rsidRPr="009F4AD3">
              <w:t>4. Заявка и документы, входящие в состав Заявки, предоставляются в форматах, *doc., *docx., *xls., *xlsx., *ppt., и т.д. в отсканированном виде в формате *pdf., обеспечивающем сохранение всех аутентичных признаков подлинности (качество - не менее 200 точек на дюйм, если иное не следует из условий настояще</w:t>
            </w:r>
            <w:r w:rsidR="00D748B7" w:rsidRPr="009F4AD3">
              <w:t>й</w:t>
            </w:r>
            <w:r w:rsidR="004C261C" w:rsidRPr="009F4AD3">
              <w:t xml:space="preserve"> </w:t>
            </w:r>
            <w:r w:rsidR="00D748B7" w:rsidRPr="009F4AD3">
              <w:t>Документации</w:t>
            </w:r>
            <w:r w:rsidR="004C261C" w:rsidRPr="009F4AD3">
              <w:t xml:space="preserve"> </w:t>
            </w:r>
            <w:r w:rsidRPr="009F4AD3">
              <w:t>и Регламента работы Электронной площадки, графической подписи лица, печати (при наличии));</w:t>
            </w:r>
          </w:p>
          <w:p w:rsidR="00790AF7" w:rsidRPr="009F4AD3" w:rsidRDefault="00790AF7" w:rsidP="006F10CF">
            <w:pPr>
              <w:pStyle w:val="ad"/>
              <w:ind w:left="0" w:firstLine="459"/>
              <w:jc w:val="both"/>
            </w:pPr>
            <w:r w:rsidRPr="009F4AD3">
              <w:t>5. Каждый отдельный документ должен быть включён в состав Заявки в виде отдельного файла. Наименование файлов должно позволять идентифицировать документ (</w:t>
            </w:r>
            <w:r w:rsidR="00E74E42" w:rsidRPr="009F4AD3">
              <w:t>например: Заявка</w:t>
            </w:r>
            <w:r w:rsidRPr="009F4AD3">
              <w:t xml:space="preserve"> на участие в закупке от 01012018.pdf);</w:t>
            </w:r>
          </w:p>
          <w:p w:rsidR="00790AF7" w:rsidRPr="009F4AD3" w:rsidRDefault="00790AF7" w:rsidP="006F10CF">
            <w:pPr>
              <w:pStyle w:val="ad"/>
              <w:ind w:left="0" w:firstLine="459"/>
              <w:jc w:val="both"/>
            </w:pPr>
            <w:r w:rsidRPr="009F4AD3">
              <w:t xml:space="preserve">6. Каждый файл Заявки либо папка-архив файлов подписывается Электронной подписью Участника или уполномоченного представителя Участника, если Участником является физическое лицо или индивидуальный предприниматель, либо подписывается уполномоченным представителем Участника в соответствии с законодательством Российской Федерации, требованиями </w:t>
            </w:r>
            <w:r w:rsidR="00E52373" w:rsidRPr="009F4AD3">
              <w:t>Документации</w:t>
            </w:r>
            <w:r w:rsidR="004C261C" w:rsidRPr="009F4AD3">
              <w:t xml:space="preserve"> </w:t>
            </w:r>
            <w:r w:rsidRPr="009F4AD3">
              <w:t>о закупке и Регламентом работы Электронной площадки.</w:t>
            </w:r>
          </w:p>
          <w:p w:rsidR="00790AF7" w:rsidRPr="009F4AD3" w:rsidRDefault="00790AF7" w:rsidP="006F10CF">
            <w:pPr>
              <w:pStyle w:val="ad"/>
              <w:ind w:left="0" w:firstLine="459"/>
              <w:jc w:val="both"/>
            </w:pPr>
            <w:r w:rsidRPr="009F4AD3">
              <w:rPr>
                <w:bCs/>
              </w:rPr>
              <w:t>7. Все сведения и документы, включенные Участником в состав Заявки, должны быть поданы от имени Участника, а также быть подлинными и достоверными</w:t>
            </w:r>
            <w:r w:rsidRPr="009F4AD3">
              <w:t xml:space="preserve">. Документы, входящие в состав Заявки, должны быть надлежащим образом составлены и оформлены, соответствовать требованиям действующего законодательства Российской Федерации, </w:t>
            </w:r>
            <w:r w:rsidRPr="009F4AD3">
              <w:rPr>
                <w:rFonts w:eastAsiaTheme="majorEastAsia"/>
              </w:rPr>
              <w:t>Положения о закупк</w:t>
            </w:r>
            <w:r w:rsidRPr="009F4AD3">
              <w:rPr>
                <w:color w:val="000000"/>
              </w:rPr>
              <w:t>е и</w:t>
            </w:r>
            <w:r w:rsidRPr="009F4AD3">
              <w:t xml:space="preserve"> настояще</w:t>
            </w:r>
            <w:r w:rsidR="00A10080" w:rsidRPr="009F4AD3">
              <w:t>й</w:t>
            </w:r>
            <w:r w:rsidR="004C261C" w:rsidRPr="009F4AD3">
              <w:t xml:space="preserve"> </w:t>
            </w:r>
            <w:r w:rsidR="00A10080" w:rsidRPr="009F4AD3">
              <w:t>Документации</w:t>
            </w:r>
            <w:r w:rsidRPr="009F4AD3">
              <w:t>.</w:t>
            </w:r>
          </w:p>
          <w:p w:rsidR="00790AF7" w:rsidRPr="009F4AD3" w:rsidRDefault="00790AF7" w:rsidP="006F10CF">
            <w:pPr>
              <w:pStyle w:val="ad"/>
              <w:ind w:left="0" w:firstLine="459"/>
              <w:jc w:val="both"/>
            </w:pPr>
            <w:r w:rsidRPr="009F4AD3">
              <w:t xml:space="preserve">8. </w:t>
            </w:r>
            <w:r w:rsidR="00C52859" w:rsidRPr="009F4AD3">
              <w:t xml:space="preserve">Участник вправе подать только одну Заявку. В случае установления факта подачи одним Участником двух и более Заявок в отношении одного лота при условии, что поданные ранее Заявки этим Участником не отозваны, все Заявки такого Участника не </w:t>
            </w:r>
            <w:r w:rsidR="00C52859" w:rsidRPr="009F4AD3">
              <w:lastRenderedPageBreak/>
              <w:t>рассматриваются и возвращаются такому Участнику.</w:t>
            </w:r>
          </w:p>
          <w:p w:rsidR="00217C26" w:rsidRPr="009F4AD3" w:rsidRDefault="00790AF7" w:rsidP="00C52859">
            <w:pPr>
              <w:pStyle w:val="ad"/>
              <w:ind w:left="0" w:firstLine="459"/>
              <w:jc w:val="both"/>
            </w:pPr>
            <w:r w:rsidRPr="009F4AD3">
              <w:t>Прочие правила подготовки и подачи Заявки через </w:t>
            </w:r>
            <w:r w:rsidR="00C52859" w:rsidRPr="009F4AD3">
              <w:t>ЭП</w:t>
            </w:r>
            <w:r w:rsidRPr="009F4AD3">
              <w:t xml:space="preserve"> определяются Регламентом работы данной </w:t>
            </w:r>
            <w:r w:rsidR="00C52859" w:rsidRPr="009F4AD3">
              <w:t>ЭП</w:t>
            </w:r>
            <w:r w:rsidRPr="009F4AD3">
              <w:t>.</w:t>
            </w:r>
          </w:p>
        </w:tc>
      </w:tr>
      <w:tr w:rsidR="006F10CF" w:rsidRPr="009F4AD3" w:rsidTr="00C66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568" w:type="dxa"/>
          </w:tcPr>
          <w:p w:rsidR="006F10CF" w:rsidRPr="009F4AD3" w:rsidRDefault="00850E3E" w:rsidP="006F10CF">
            <w:pPr>
              <w:jc w:val="both"/>
            </w:pPr>
            <w:r w:rsidRPr="009F4AD3">
              <w:lastRenderedPageBreak/>
              <w:t>29</w:t>
            </w:r>
            <w:r w:rsidR="006F10CF" w:rsidRPr="009F4AD3">
              <w:t>.</w:t>
            </w:r>
          </w:p>
        </w:tc>
        <w:tc>
          <w:tcPr>
            <w:tcW w:w="2835" w:type="dxa"/>
          </w:tcPr>
          <w:p w:rsidR="00802A6A" w:rsidRPr="009F4AD3" w:rsidRDefault="00802A6A" w:rsidP="001C0015">
            <w:pPr>
              <w:shd w:val="clear" w:color="auto" w:fill="FFFFFF"/>
              <w:spacing w:line="269" w:lineRule="exact"/>
            </w:pPr>
            <w:r w:rsidRPr="009F4AD3">
              <w:t xml:space="preserve">Порядок рассмотрения Заявок на участие в </w:t>
            </w:r>
            <w:r w:rsidR="00701232" w:rsidRPr="009F4AD3">
              <w:t>конкурсе</w:t>
            </w:r>
            <w:r w:rsidRPr="009F4AD3">
              <w:t xml:space="preserve"> в электронной форме</w:t>
            </w:r>
          </w:p>
          <w:p w:rsidR="006F10CF" w:rsidRPr="009F4AD3" w:rsidRDefault="006F10CF" w:rsidP="006F10CF">
            <w:pPr>
              <w:jc w:val="both"/>
            </w:pPr>
          </w:p>
        </w:tc>
        <w:tc>
          <w:tcPr>
            <w:tcW w:w="7513" w:type="dxa"/>
          </w:tcPr>
          <w:p w:rsidR="00802A6A" w:rsidRPr="009F4AD3" w:rsidRDefault="00802A6A" w:rsidP="00802A6A">
            <w:pPr>
              <w:shd w:val="clear" w:color="auto" w:fill="FFFFFF"/>
              <w:spacing w:line="274" w:lineRule="exact"/>
              <w:ind w:left="96" w:firstLine="490"/>
              <w:jc w:val="both"/>
            </w:pPr>
            <w:r w:rsidRPr="009F4AD3">
              <w:t xml:space="preserve">Комиссия по закупкам в срок, указанный в </w:t>
            </w:r>
            <w:r w:rsidR="001C0015" w:rsidRPr="009F4AD3">
              <w:t>Извещении</w:t>
            </w:r>
            <w:r w:rsidR="004C261C" w:rsidRPr="009F4AD3">
              <w:t xml:space="preserve"> </w:t>
            </w:r>
            <w:r w:rsidRPr="009F4AD3">
              <w:t xml:space="preserve">о закупке и в пункте </w:t>
            </w:r>
            <w:r w:rsidR="00463AB0" w:rsidRPr="009F4AD3">
              <w:t>9</w:t>
            </w:r>
            <w:r w:rsidR="00850E3E" w:rsidRPr="009F4AD3">
              <w:t xml:space="preserve"> </w:t>
            </w:r>
            <w:r w:rsidRPr="009F4AD3">
              <w:rPr>
                <w:spacing w:val="-1"/>
              </w:rPr>
              <w:t xml:space="preserve">раздела </w:t>
            </w:r>
            <w:r w:rsidRPr="009F4AD3">
              <w:rPr>
                <w:spacing w:val="-1"/>
                <w:lang w:val="en-US"/>
              </w:rPr>
              <w:t>II</w:t>
            </w:r>
            <w:r w:rsidRPr="009F4AD3">
              <w:rPr>
                <w:spacing w:val="-1"/>
              </w:rPr>
              <w:t xml:space="preserve"> «Информационная карта»</w:t>
            </w:r>
            <w:r w:rsidR="00850E3E" w:rsidRPr="009F4AD3">
              <w:rPr>
                <w:spacing w:val="-1"/>
              </w:rPr>
              <w:t xml:space="preserve"> </w:t>
            </w:r>
            <w:r w:rsidR="00463AB0" w:rsidRPr="009F4AD3">
              <w:t>Документации</w:t>
            </w:r>
            <w:r w:rsidRPr="009F4AD3">
              <w:rPr>
                <w:spacing w:val="-1"/>
              </w:rPr>
              <w:t>, осуществляет рассмотрение поданных Участниками Заявок на предмет их соответствия требованиям настояще</w:t>
            </w:r>
            <w:r w:rsidR="00476F65" w:rsidRPr="009F4AD3">
              <w:rPr>
                <w:spacing w:val="-1"/>
              </w:rPr>
              <w:t>й</w:t>
            </w:r>
            <w:r w:rsidR="00850E3E" w:rsidRPr="009F4AD3">
              <w:rPr>
                <w:spacing w:val="-1"/>
              </w:rPr>
              <w:t xml:space="preserve"> </w:t>
            </w:r>
            <w:r w:rsidR="00476F65" w:rsidRPr="009F4AD3">
              <w:t>Документации</w:t>
            </w:r>
            <w:r w:rsidRPr="009F4AD3">
              <w:rPr>
                <w:spacing w:val="-1"/>
              </w:rPr>
              <w:t>, и определяет переч</w:t>
            </w:r>
            <w:r w:rsidR="00BE737C" w:rsidRPr="009F4AD3">
              <w:rPr>
                <w:spacing w:val="-1"/>
              </w:rPr>
              <w:t>ен</w:t>
            </w:r>
            <w:r w:rsidRPr="009F4AD3">
              <w:rPr>
                <w:spacing w:val="-1"/>
              </w:rPr>
              <w:t xml:space="preserve">ь Участников, которые признаются Участниками </w:t>
            </w:r>
            <w:r w:rsidR="00476F65" w:rsidRPr="009F4AD3">
              <w:rPr>
                <w:spacing w:val="-1"/>
              </w:rPr>
              <w:t>конкурса.</w:t>
            </w:r>
          </w:p>
          <w:p w:rsidR="00802A6A" w:rsidRPr="009F4AD3" w:rsidRDefault="00A63C48" w:rsidP="00802A6A">
            <w:pPr>
              <w:shd w:val="clear" w:color="auto" w:fill="FFFFFF"/>
              <w:spacing w:line="274" w:lineRule="exact"/>
              <w:ind w:left="96" w:firstLine="490"/>
              <w:jc w:val="both"/>
            </w:pPr>
            <w:r w:rsidRPr="009F4AD3">
              <w:t xml:space="preserve">Заявка </w:t>
            </w:r>
            <w:r w:rsidR="00DC0F18" w:rsidRPr="009F4AD3">
              <w:t xml:space="preserve">и Участник </w:t>
            </w:r>
            <w:r w:rsidR="00727538" w:rsidRPr="009F4AD3">
              <w:t>признаются Комиссией</w:t>
            </w:r>
            <w:r w:rsidR="00802A6A" w:rsidRPr="009F4AD3">
              <w:t xml:space="preserve"> по закупкам соответствующими </w:t>
            </w:r>
            <w:r w:rsidRPr="009F4AD3">
              <w:t>Документации</w:t>
            </w:r>
            <w:r w:rsidR="00802A6A" w:rsidRPr="009F4AD3">
              <w:t xml:space="preserve"> о закупке, если Заявка и Участ</w:t>
            </w:r>
            <w:r w:rsidR="00727538" w:rsidRPr="009F4AD3">
              <w:t>ник</w:t>
            </w:r>
            <w:r w:rsidR="00802A6A" w:rsidRPr="009F4AD3">
              <w:t xml:space="preserve"> соответствуют   всем   </w:t>
            </w:r>
            <w:r w:rsidR="00727538" w:rsidRPr="009F4AD3">
              <w:t>требованиям, установленным</w:t>
            </w:r>
            <w:r w:rsidR="004C261C" w:rsidRPr="009F4AD3">
              <w:t xml:space="preserve"> </w:t>
            </w:r>
            <w:r w:rsidRPr="009F4AD3">
              <w:t>Документацией</w:t>
            </w:r>
            <w:r w:rsidR="004C261C" w:rsidRPr="009F4AD3">
              <w:t xml:space="preserve"> </w:t>
            </w:r>
            <w:r w:rsidR="00802A6A" w:rsidRPr="009F4AD3">
              <w:t>о закупке.</w:t>
            </w:r>
          </w:p>
          <w:p w:rsidR="00BE737C" w:rsidRPr="009F4AD3" w:rsidRDefault="00BE737C" w:rsidP="00727538">
            <w:pPr>
              <w:pStyle w:val="ad"/>
              <w:ind w:left="0" w:firstLine="595"/>
              <w:contextualSpacing w:val="0"/>
              <w:jc w:val="both"/>
            </w:pPr>
            <w:r w:rsidRPr="009F4AD3">
              <w:t>Заявка и Участник признаются несоответствующими Документации о закупке, если Заявка, в том числе указанные в ней товары, работы, услуги, и (или) Участник не соответствуют требованиям, установленным настоящей Документацией, и отклоняются от требований, установленных настоящей Документацией о закупке, в сторону ухудшения.</w:t>
            </w:r>
          </w:p>
          <w:p w:rsidR="00727538" w:rsidRPr="009F4AD3" w:rsidRDefault="00727538" w:rsidP="00727538">
            <w:pPr>
              <w:pStyle w:val="ad"/>
              <w:ind w:left="0" w:firstLine="595"/>
              <w:contextualSpacing w:val="0"/>
              <w:jc w:val="both"/>
            </w:pPr>
            <w:r w:rsidRPr="009F4AD3">
              <w:t xml:space="preserve">По результатам рассмотрения заявки Участник не допускается к дальнейшему Участию в </w:t>
            </w:r>
            <w:r w:rsidR="00A63C48" w:rsidRPr="009F4AD3">
              <w:t>конкурсе</w:t>
            </w:r>
            <w:r w:rsidRPr="009F4AD3">
              <w:t>, в том числе в следующих случаях:</w:t>
            </w:r>
          </w:p>
          <w:p w:rsidR="00727538" w:rsidRPr="009F4AD3" w:rsidRDefault="0048240F" w:rsidP="0048240F">
            <w:pPr>
              <w:pStyle w:val="ad"/>
              <w:numPr>
                <w:ilvl w:val="0"/>
                <w:numId w:val="20"/>
              </w:numPr>
              <w:ind w:left="0" w:firstLine="430"/>
              <w:contextualSpacing w:val="0"/>
              <w:jc w:val="both"/>
            </w:pPr>
            <w:r w:rsidRPr="009F4AD3">
              <w:t>н</w:t>
            </w:r>
            <w:r w:rsidR="00727538" w:rsidRPr="009F4AD3">
              <w:t>есоответстви</w:t>
            </w:r>
            <w:r w:rsidR="00A63C48" w:rsidRPr="009F4AD3">
              <w:t>е</w:t>
            </w:r>
            <w:r w:rsidR="00727538" w:rsidRPr="009F4AD3">
              <w:t xml:space="preserve"> Участника требованиям, установленным пунктом 16 раздела </w:t>
            </w:r>
            <w:r w:rsidR="00D47C31" w:rsidRPr="009F4AD3">
              <w:rPr>
                <w:lang w:val="en-US"/>
              </w:rPr>
              <w:t>I</w:t>
            </w:r>
            <w:r w:rsidR="00727538" w:rsidRPr="009F4AD3">
              <w:rPr>
                <w:lang w:val="en-US"/>
              </w:rPr>
              <w:t>I</w:t>
            </w:r>
            <w:r w:rsidR="00727538" w:rsidRPr="009F4AD3">
              <w:t xml:space="preserve"> настояще</w:t>
            </w:r>
            <w:r w:rsidR="00A63C48" w:rsidRPr="009F4AD3">
              <w:t>й</w:t>
            </w:r>
            <w:r w:rsidR="004C261C" w:rsidRPr="009F4AD3">
              <w:t xml:space="preserve"> </w:t>
            </w:r>
            <w:r w:rsidR="00A63C48" w:rsidRPr="009F4AD3">
              <w:t>Документации</w:t>
            </w:r>
            <w:r w:rsidR="00727538" w:rsidRPr="009F4AD3">
              <w:t>;</w:t>
            </w:r>
          </w:p>
          <w:p w:rsidR="00727538" w:rsidRPr="009F4AD3" w:rsidRDefault="0048240F" w:rsidP="0048240F">
            <w:pPr>
              <w:pStyle w:val="ad"/>
              <w:numPr>
                <w:ilvl w:val="0"/>
                <w:numId w:val="20"/>
              </w:numPr>
              <w:ind w:left="0" w:firstLine="430"/>
              <w:contextualSpacing w:val="0"/>
              <w:jc w:val="both"/>
            </w:pPr>
            <w:r w:rsidRPr="009F4AD3">
              <w:t>н</w:t>
            </w:r>
            <w:r w:rsidR="00727538" w:rsidRPr="009F4AD3">
              <w:t>епредоставлени</w:t>
            </w:r>
            <w:r w:rsidR="00D47C31" w:rsidRPr="009F4AD3">
              <w:t>е</w:t>
            </w:r>
            <w:r w:rsidRPr="009F4AD3">
              <w:t xml:space="preserve"> требуемых согласно настоящей</w:t>
            </w:r>
            <w:r w:rsidR="004C261C" w:rsidRPr="009F4AD3">
              <w:t xml:space="preserve"> </w:t>
            </w:r>
            <w:r w:rsidRPr="009F4AD3">
              <w:t>Документации</w:t>
            </w:r>
            <w:r w:rsidR="004C261C" w:rsidRPr="009F4AD3">
              <w:t xml:space="preserve"> </w:t>
            </w:r>
            <w:r w:rsidR="00727538" w:rsidRPr="009F4AD3">
              <w:t>документов (копий документов), либо наличия в таких документах (копиях документов) недостоверных сведений об Участнике или о предлагаемых товарах, работах, услугах;</w:t>
            </w:r>
          </w:p>
          <w:p w:rsidR="00727538" w:rsidRPr="009F4AD3" w:rsidRDefault="0048240F" w:rsidP="0048240F">
            <w:pPr>
              <w:pStyle w:val="ad"/>
              <w:numPr>
                <w:ilvl w:val="0"/>
                <w:numId w:val="20"/>
              </w:numPr>
              <w:ind w:left="0" w:firstLine="430"/>
              <w:contextualSpacing w:val="0"/>
              <w:jc w:val="both"/>
            </w:pPr>
            <w:r w:rsidRPr="009F4AD3">
              <w:t>н</w:t>
            </w:r>
            <w:r w:rsidR="00727538" w:rsidRPr="009F4AD3">
              <w:t>есоответстви</w:t>
            </w:r>
            <w:r w:rsidRPr="009F4AD3">
              <w:t>е</w:t>
            </w:r>
            <w:r w:rsidR="00727538" w:rsidRPr="009F4AD3">
              <w:t xml:space="preserve"> заявки Участника (в том числе представленного технико-коммерческого предложения) требованиям </w:t>
            </w:r>
            <w:r w:rsidRPr="009F4AD3">
              <w:t>настоящей</w:t>
            </w:r>
            <w:r w:rsidR="004C261C" w:rsidRPr="009F4AD3">
              <w:t xml:space="preserve"> </w:t>
            </w:r>
            <w:r w:rsidRPr="009F4AD3">
              <w:t>Документации</w:t>
            </w:r>
            <w:r w:rsidR="00727538" w:rsidRPr="009F4AD3">
              <w:t>;</w:t>
            </w:r>
          </w:p>
          <w:p w:rsidR="00727538" w:rsidRPr="009F4AD3" w:rsidRDefault="00C17737" w:rsidP="0048240F">
            <w:pPr>
              <w:pStyle w:val="ad"/>
              <w:numPr>
                <w:ilvl w:val="0"/>
                <w:numId w:val="20"/>
              </w:numPr>
              <w:ind w:left="0" w:firstLine="430"/>
              <w:contextualSpacing w:val="0"/>
              <w:jc w:val="both"/>
            </w:pPr>
            <w:r w:rsidRPr="009F4AD3">
              <w:t>п</w:t>
            </w:r>
            <w:r w:rsidR="00727538" w:rsidRPr="009F4AD3">
              <w:t xml:space="preserve">редложенная участником цена товаров, работ, услуг превышает начальную (максимальную) цену, указанную в </w:t>
            </w:r>
            <w:r w:rsidRPr="009F4AD3">
              <w:t>настоящей</w:t>
            </w:r>
            <w:r w:rsidR="004C261C" w:rsidRPr="009F4AD3">
              <w:t xml:space="preserve"> </w:t>
            </w:r>
            <w:r w:rsidRPr="009F4AD3">
              <w:t>Документации</w:t>
            </w:r>
            <w:r w:rsidR="00727538" w:rsidRPr="009F4AD3">
              <w:t>.</w:t>
            </w:r>
          </w:p>
          <w:p w:rsidR="00802A6A" w:rsidRPr="009F4AD3" w:rsidRDefault="00802A6A" w:rsidP="00802A6A">
            <w:pPr>
              <w:shd w:val="clear" w:color="auto" w:fill="FFFFFF"/>
              <w:spacing w:before="10" w:line="274" w:lineRule="exact"/>
              <w:ind w:left="29" w:right="53" w:firstLine="490"/>
              <w:jc w:val="both"/>
            </w:pPr>
            <w:r w:rsidRPr="009F4AD3">
              <w:rPr>
                <w:spacing w:val="-1"/>
              </w:rPr>
              <w:t xml:space="preserve">Заказчик отстраняет Участника от участия в </w:t>
            </w:r>
            <w:r w:rsidR="00C32BA3" w:rsidRPr="009F4AD3">
              <w:rPr>
                <w:spacing w:val="-1"/>
              </w:rPr>
              <w:t>конкурсе</w:t>
            </w:r>
            <w:r w:rsidRPr="009F4AD3">
              <w:t xml:space="preserve"> в электронной форме в любой момент до заключения договора, если обнаружит, что такой Участник не представил или представил заведомо недостоверную и (или) неполную, и (или) противоречивую информацию о соответствии требованиям к Участнику, установленным в </w:t>
            </w:r>
            <w:r w:rsidR="00C32BA3" w:rsidRPr="009F4AD3">
              <w:rPr>
                <w:spacing w:val="-1"/>
              </w:rPr>
              <w:t xml:space="preserve">настоящей </w:t>
            </w:r>
            <w:r w:rsidR="00C32BA3" w:rsidRPr="009F4AD3">
              <w:t xml:space="preserve">Документации </w:t>
            </w:r>
            <w:r w:rsidRPr="009F4AD3">
              <w:t>или Участник не представил или представил заведомо недостоверную, и (или) неполную, и (или) противоречивую информацию о</w:t>
            </w:r>
            <w:r w:rsidR="004C261C" w:rsidRPr="009F4AD3">
              <w:t xml:space="preserve"> </w:t>
            </w:r>
            <w:r w:rsidRPr="009F4AD3">
              <w:t xml:space="preserve">соответствии предлагаемого им товара, работы, услуги, требованиям, установленным в </w:t>
            </w:r>
            <w:r w:rsidR="008C1D3E" w:rsidRPr="009F4AD3">
              <w:rPr>
                <w:spacing w:val="-1"/>
              </w:rPr>
              <w:t xml:space="preserve">настоящей </w:t>
            </w:r>
            <w:r w:rsidR="008C1D3E" w:rsidRPr="009F4AD3">
              <w:t xml:space="preserve">Документации </w:t>
            </w:r>
            <w:r w:rsidRPr="009F4AD3">
              <w:t>о закупке.</w:t>
            </w:r>
          </w:p>
          <w:p w:rsidR="00802A6A" w:rsidRPr="009F4AD3" w:rsidRDefault="00802A6A" w:rsidP="00802A6A">
            <w:pPr>
              <w:shd w:val="clear" w:color="auto" w:fill="FFFFFF"/>
              <w:spacing w:before="14" w:line="274" w:lineRule="exact"/>
              <w:ind w:left="10" w:right="72" w:firstLine="494"/>
              <w:jc w:val="both"/>
            </w:pPr>
            <w:r w:rsidRPr="009F4AD3">
              <w:t xml:space="preserve">Заказчик вправе перепроверить соответствие Участников требованиям, установленным </w:t>
            </w:r>
            <w:r w:rsidR="008C1D3E" w:rsidRPr="009F4AD3">
              <w:rPr>
                <w:spacing w:val="-1"/>
              </w:rPr>
              <w:t xml:space="preserve">настоящей </w:t>
            </w:r>
            <w:r w:rsidR="008C1D3E" w:rsidRPr="009F4AD3">
              <w:t xml:space="preserve">Документацией </w:t>
            </w:r>
            <w:r w:rsidRPr="009F4AD3">
              <w:t xml:space="preserve">на любом этапе проведения </w:t>
            </w:r>
            <w:r w:rsidR="008C1D3E" w:rsidRPr="009F4AD3">
              <w:t>конкурса</w:t>
            </w:r>
            <w:r w:rsidRPr="009F4AD3">
              <w:t xml:space="preserve"> в электронной форме. При выявлении факта несоответствия Участника, Победителя такой Участник или Победитель отстраняется от дальнейшего участия в </w:t>
            </w:r>
            <w:r w:rsidR="008C1D3E" w:rsidRPr="009F4AD3">
              <w:t>конкурсе</w:t>
            </w:r>
            <w:r w:rsidRPr="009F4AD3">
              <w:t xml:space="preserve"> в электронной форме на любом этапе проведения, включая этап заключения договора.</w:t>
            </w:r>
          </w:p>
          <w:p w:rsidR="006F10CF" w:rsidRPr="009F4AD3" w:rsidRDefault="00802A6A" w:rsidP="008C1D3E">
            <w:pPr>
              <w:jc w:val="both"/>
            </w:pPr>
            <w:r w:rsidRPr="009F4AD3">
              <w:lastRenderedPageBreak/>
              <w:t>Заказчик вправе запросить оригиналы или в нотариально</w:t>
            </w:r>
            <w:r w:rsidRPr="009F4AD3">
              <w:br/>
              <w:t xml:space="preserve">заверенные копии документов, указанных в пункте </w:t>
            </w:r>
            <w:r w:rsidR="005B1F85" w:rsidRPr="009F4AD3">
              <w:t>27</w:t>
            </w:r>
            <w:r w:rsidR="00850E3E" w:rsidRPr="009F4AD3">
              <w:t xml:space="preserve"> </w:t>
            </w:r>
            <w:r w:rsidRPr="009F4AD3">
              <w:rPr>
                <w:spacing w:val="-1"/>
              </w:rPr>
              <w:t xml:space="preserve">раздела </w:t>
            </w:r>
            <w:r w:rsidRPr="009F4AD3">
              <w:rPr>
                <w:spacing w:val="-1"/>
                <w:lang w:val="en-US"/>
              </w:rPr>
              <w:t>II</w:t>
            </w:r>
            <w:r w:rsidR="00850E3E" w:rsidRPr="009F4AD3">
              <w:rPr>
                <w:spacing w:val="-1"/>
              </w:rPr>
              <w:t xml:space="preserve"> </w:t>
            </w:r>
            <w:r w:rsidRPr="009F4AD3">
              <w:rPr>
                <w:spacing w:val="-1"/>
              </w:rPr>
              <w:t>«Информационная карта»</w:t>
            </w:r>
            <w:r w:rsidR="008C1D3E" w:rsidRPr="009F4AD3">
              <w:rPr>
                <w:spacing w:val="-1"/>
              </w:rPr>
              <w:t xml:space="preserve"> Документации</w:t>
            </w:r>
            <w:r w:rsidRPr="009F4AD3">
              <w:rPr>
                <w:spacing w:val="-1"/>
              </w:rPr>
              <w:t>. В случае</w:t>
            </w:r>
            <w:r w:rsidR="008C1D3E" w:rsidRPr="009F4AD3">
              <w:rPr>
                <w:spacing w:val="-1"/>
              </w:rPr>
              <w:t>,</w:t>
            </w:r>
            <w:r w:rsidRPr="009F4AD3">
              <w:rPr>
                <w:spacing w:val="-1"/>
              </w:rPr>
              <w:t xml:space="preserve"> если </w:t>
            </w:r>
            <w:r w:rsidRPr="009F4AD3">
              <w:t xml:space="preserve">Участник/Победитель в установленный в запросе срок не предоставил </w:t>
            </w:r>
            <w:r w:rsidRPr="009F4AD3">
              <w:rPr>
                <w:color w:val="000000"/>
                <w:lang w:eastAsia="en-US"/>
              </w:rPr>
              <w:t>Заказчику оригиналы</w:t>
            </w:r>
            <w:r w:rsidR="008C1D3E" w:rsidRPr="009F4AD3">
              <w:rPr>
                <w:color w:val="000000"/>
                <w:lang w:eastAsia="en-US"/>
              </w:rPr>
              <w:t>,</w:t>
            </w:r>
            <w:r w:rsidRPr="009F4AD3">
              <w:rPr>
                <w:color w:val="000000"/>
                <w:lang w:eastAsia="en-US"/>
              </w:rPr>
              <w:t xml:space="preserve"> либо нотариально заверенные копии запрошенных документов, такие документы считаются непред</w:t>
            </w:r>
            <w:r w:rsidR="008C1D3E" w:rsidRPr="009F4AD3">
              <w:rPr>
                <w:color w:val="000000"/>
                <w:lang w:eastAsia="en-US"/>
              </w:rPr>
              <w:t>о</w:t>
            </w:r>
            <w:r w:rsidRPr="009F4AD3">
              <w:rPr>
                <w:color w:val="000000"/>
                <w:lang w:eastAsia="en-US"/>
              </w:rPr>
              <w:t>ставленными. Срок предоставления документов устанавливается Заказчиком одинаковым для всех Участников/Победителей, которым был направлен Запрос.</w:t>
            </w:r>
          </w:p>
        </w:tc>
      </w:tr>
    </w:tbl>
    <w:p w:rsidR="00217C26" w:rsidRPr="009F4AD3" w:rsidRDefault="00217C26" w:rsidP="004A3796">
      <w:pPr>
        <w:ind w:firstLine="567"/>
        <w:jc w:val="both"/>
        <w:sectPr w:rsidR="00217C26" w:rsidRPr="009F4AD3" w:rsidSect="004A3796">
          <w:pgSz w:w="11906" w:h="16838"/>
          <w:pgMar w:top="1134" w:right="850" w:bottom="1134" w:left="851" w:header="708" w:footer="708" w:gutter="0"/>
          <w:cols w:space="708"/>
          <w:docGrid w:linePitch="360"/>
        </w:sectPr>
      </w:pPr>
    </w:p>
    <w:p w:rsidR="004A3796" w:rsidRPr="009F4AD3" w:rsidRDefault="004A3796" w:rsidP="00533B4D">
      <w:pPr>
        <w:pStyle w:val="22"/>
        <w:spacing w:line="360" w:lineRule="auto"/>
        <w:jc w:val="center"/>
        <w:rPr>
          <w:rFonts w:ascii="Times New Roman" w:eastAsia="MS Mincho" w:hAnsi="Times New Roman"/>
          <w:iCs/>
          <w:color w:val="000000"/>
          <w:szCs w:val="24"/>
        </w:rPr>
      </w:pPr>
      <w:bookmarkStart w:id="53" w:name="_Toc525906701"/>
      <w:bookmarkStart w:id="54" w:name="_Toc7088246"/>
      <w:r w:rsidRPr="009F4AD3">
        <w:rPr>
          <w:rFonts w:ascii="Times New Roman" w:eastAsia="MS Mincho" w:hAnsi="Times New Roman"/>
          <w:iCs/>
          <w:color w:val="000000"/>
          <w:szCs w:val="24"/>
        </w:rPr>
        <w:lastRenderedPageBreak/>
        <w:t>2.3. Условия заключения и исполнения договора</w:t>
      </w:r>
      <w:bookmarkEnd w:id="53"/>
      <w:bookmarkEnd w:id="54"/>
    </w:p>
    <w:tbl>
      <w:tblPr>
        <w:tblW w:w="18355" w:type="dxa"/>
        <w:tblInd w:w="-176" w:type="dxa"/>
        <w:tblLayout w:type="fixed"/>
        <w:tblLook w:val="0000"/>
      </w:tblPr>
      <w:tblGrid>
        <w:gridCol w:w="567"/>
        <w:gridCol w:w="2694"/>
        <w:gridCol w:w="7440"/>
        <w:gridCol w:w="7654"/>
      </w:tblGrid>
      <w:tr w:rsidR="004A3796" w:rsidRPr="009F4AD3" w:rsidTr="00790AF7">
        <w:trPr>
          <w:gridAfter w:val="1"/>
          <w:wAfter w:w="7654" w:type="dxa"/>
          <w:tblHeader/>
        </w:trPr>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4A3796" w:rsidRPr="009F4AD3" w:rsidRDefault="004A3796" w:rsidP="00BD5394">
            <w:pPr>
              <w:jc w:val="both"/>
            </w:pPr>
            <w:r w:rsidRPr="009F4AD3">
              <w:t>№п/п</w:t>
            </w:r>
          </w:p>
        </w:tc>
        <w:tc>
          <w:tcPr>
            <w:tcW w:w="2694" w:type="dxa"/>
            <w:tcBorders>
              <w:top w:val="single" w:sz="4" w:space="0" w:color="auto"/>
              <w:left w:val="single" w:sz="4" w:space="0" w:color="auto"/>
              <w:bottom w:val="single" w:sz="4" w:space="0" w:color="auto"/>
              <w:right w:val="single" w:sz="4" w:space="0" w:color="auto"/>
            </w:tcBorders>
            <w:shd w:val="clear" w:color="auto" w:fill="E6E6E6"/>
            <w:vAlign w:val="center"/>
          </w:tcPr>
          <w:p w:rsidR="004A3796" w:rsidRPr="009F4AD3" w:rsidRDefault="004A3796" w:rsidP="004A3796">
            <w:pPr>
              <w:ind w:firstLine="567"/>
              <w:jc w:val="both"/>
            </w:pPr>
            <w:r w:rsidRPr="009F4AD3">
              <w:t xml:space="preserve">Содержание пункта </w:t>
            </w:r>
          </w:p>
        </w:tc>
        <w:tc>
          <w:tcPr>
            <w:tcW w:w="7440" w:type="dxa"/>
            <w:tcBorders>
              <w:top w:val="single" w:sz="4" w:space="0" w:color="auto"/>
              <w:left w:val="single" w:sz="4" w:space="0" w:color="auto"/>
              <w:bottom w:val="single" w:sz="4" w:space="0" w:color="auto"/>
              <w:right w:val="single" w:sz="4" w:space="0" w:color="auto"/>
            </w:tcBorders>
            <w:shd w:val="clear" w:color="auto" w:fill="E6E6E6"/>
            <w:vAlign w:val="center"/>
          </w:tcPr>
          <w:p w:rsidR="004A3796" w:rsidRPr="009F4AD3" w:rsidRDefault="004A3796" w:rsidP="004A3796">
            <w:pPr>
              <w:ind w:firstLine="567"/>
              <w:jc w:val="both"/>
            </w:pPr>
            <w:r w:rsidRPr="009F4AD3">
              <w:t>Информация</w:t>
            </w:r>
          </w:p>
        </w:tc>
      </w:tr>
      <w:tr w:rsidR="004A3796" w:rsidRPr="009F4AD3" w:rsidTr="00790AF7">
        <w:tc>
          <w:tcPr>
            <w:tcW w:w="567" w:type="dxa"/>
            <w:tcBorders>
              <w:top w:val="single" w:sz="4" w:space="0" w:color="auto"/>
              <w:left w:val="single" w:sz="4" w:space="0" w:color="auto"/>
              <w:bottom w:val="single" w:sz="4" w:space="0" w:color="auto"/>
              <w:right w:val="single" w:sz="4" w:space="0" w:color="auto"/>
            </w:tcBorders>
          </w:tcPr>
          <w:p w:rsidR="004A3796" w:rsidRPr="009F4AD3" w:rsidRDefault="00850E3E" w:rsidP="00F129A7">
            <w:pPr>
              <w:ind w:left="33"/>
            </w:pPr>
            <w:r w:rsidRPr="009F4AD3">
              <w:t>30</w:t>
            </w:r>
            <w:r w:rsidR="00F129A7" w:rsidRPr="009F4AD3">
              <w:t>.</w:t>
            </w: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4A3796" w:rsidRPr="009F4AD3" w:rsidRDefault="00F30F99" w:rsidP="00790AF7">
            <w:pPr>
              <w:pStyle w:val="13"/>
            </w:pPr>
            <w:r w:rsidRPr="009F4AD3">
              <w:t>Порядок заключения договора по результатам закупки, срок, в течение которого Победитель или иной Участник, с которым заключается договор, должен подписать договор, условия признания Победителя или иного Участника, с которым заключается договор, уклонившимся от заключения договора</w:t>
            </w:r>
          </w:p>
        </w:tc>
        <w:tc>
          <w:tcPr>
            <w:tcW w:w="7440" w:type="dxa"/>
            <w:tcBorders>
              <w:top w:val="single" w:sz="4" w:space="0" w:color="auto"/>
              <w:left w:val="single" w:sz="4" w:space="0" w:color="auto"/>
              <w:bottom w:val="single" w:sz="4" w:space="0" w:color="auto"/>
              <w:right w:val="single" w:sz="4" w:space="0" w:color="auto"/>
            </w:tcBorders>
          </w:tcPr>
          <w:p w:rsidR="00F30F99" w:rsidRPr="009F4AD3" w:rsidRDefault="00F30F99" w:rsidP="00F30F99">
            <w:pPr>
              <w:pStyle w:val="a5"/>
              <w:ind w:firstLine="528"/>
              <w:jc w:val="both"/>
            </w:pPr>
            <w:r w:rsidRPr="009F4AD3">
              <w:t>Договор заключается на Электронной площадке в электронной форме. Порядок заключения договора определяется Регламентом работы Электронной площадки.</w:t>
            </w:r>
          </w:p>
          <w:p w:rsidR="00F30F99" w:rsidRPr="009F4AD3" w:rsidRDefault="00F30F99" w:rsidP="00F30F99">
            <w:pPr>
              <w:pStyle w:val="a5"/>
              <w:ind w:firstLine="528"/>
              <w:jc w:val="both"/>
            </w:pPr>
            <w:r w:rsidRPr="009F4AD3">
              <w:t xml:space="preserve">Договор составляется путём включения в проект договора, приложенного к </w:t>
            </w:r>
            <w:r w:rsidR="005D2A44" w:rsidRPr="009F4AD3">
              <w:t>Документации</w:t>
            </w:r>
            <w:r w:rsidRPr="009F4AD3">
              <w:t xml:space="preserve"> о закупке, условий договора, сведения о котором содержатся в Заявке Победителя.</w:t>
            </w:r>
          </w:p>
          <w:p w:rsidR="00F30F99" w:rsidRPr="009F4AD3" w:rsidRDefault="00F30F99" w:rsidP="00F30F99">
            <w:pPr>
              <w:pStyle w:val="a5"/>
              <w:ind w:firstLine="528"/>
              <w:jc w:val="both"/>
            </w:pPr>
            <w:r w:rsidRPr="009F4AD3">
              <w:t>Договор заключается не ранее чем через 10 (десять) дней и не позднее чем через 20 (двадцать) дней с даты размещения в единой информационной системе итогового протокола</w:t>
            </w:r>
            <w:r w:rsidR="00D173C6" w:rsidRPr="009F4AD3">
              <w:t xml:space="preserve"> (протокола рассмотрения и оценки заявок).</w:t>
            </w:r>
          </w:p>
          <w:p w:rsidR="00F30F99" w:rsidRPr="009F4AD3" w:rsidRDefault="00F30F99" w:rsidP="00F30F99">
            <w:pPr>
              <w:pStyle w:val="a5"/>
              <w:ind w:firstLine="528"/>
              <w:jc w:val="both"/>
            </w:pPr>
            <w:r w:rsidRPr="009F4AD3">
              <w:t xml:space="preserve">Заказчик размещает на Электронной площадке проект Договора, не подписанный со стороны Заказчика. </w:t>
            </w:r>
          </w:p>
          <w:p w:rsidR="00F30F99" w:rsidRPr="009F4AD3" w:rsidRDefault="00F30F99" w:rsidP="00F30F99">
            <w:pPr>
              <w:pStyle w:val="a5"/>
              <w:ind w:firstLine="528"/>
              <w:jc w:val="both"/>
            </w:pPr>
            <w:r w:rsidRPr="009F4AD3">
              <w:t>В течение 3 (трех) рабочих дней с даты размещения Заказчиком на Электронной площадке проекта договора Победитель размещает на Электронной площадке проект Договора, подписанный квалифицированной электронной подписью уполномоченного лица Победителя, а также документ, подтверждающий предоставление обеспечения исполнения</w:t>
            </w:r>
            <w:r w:rsidR="00850E3E" w:rsidRPr="009F4AD3">
              <w:t xml:space="preserve"> </w:t>
            </w:r>
            <w:r w:rsidR="00253CD9" w:rsidRPr="009F4AD3">
              <w:t>Договора</w:t>
            </w:r>
            <w:r w:rsidR="00242FE3" w:rsidRPr="009F4AD3">
              <w:t xml:space="preserve"> (</w:t>
            </w:r>
            <w:r w:rsidR="00253CD9" w:rsidRPr="009F4AD3">
              <w:t>при наличии такого условия в п</w:t>
            </w:r>
            <w:r w:rsidR="00751CC3" w:rsidRPr="009F4AD3">
              <w:t>ункте</w:t>
            </w:r>
            <w:r w:rsidR="00850E3E" w:rsidRPr="009F4AD3">
              <w:t xml:space="preserve"> </w:t>
            </w:r>
            <w:r w:rsidR="008B02FD" w:rsidRPr="009F4AD3">
              <w:t>20</w:t>
            </w:r>
            <w:r w:rsidR="00253CD9" w:rsidRPr="009F4AD3">
              <w:t xml:space="preserve"> Раздела </w:t>
            </w:r>
            <w:r w:rsidR="00253CD9" w:rsidRPr="009F4AD3">
              <w:rPr>
                <w:lang w:val="en-US"/>
              </w:rPr>
              <w:t>II</w:t>
            </w:r>
            <w:r w:rsidR="002A2AB9" w:rsidRPr="009F4AD3">
              <w:t xml:space="preserve"> настоящей</w:t>
            </w:r>
            <w:r w:rsidR="004C261C" w:rsidRPr="009F4AD3">
              <w:t xml:space="preserve"> </w:t>
            </w:r>
            <w:r w:rsidR="002A2AB9" w:rsidRPr="009F4AD3">
              <w:t>Документации</w:t>
            </w:r>
            <w:r w:rsidR="00242FE3" w:rsidRPr="009F4AD3">
              <w:t>)</w:t>
            </w:r>
            <w:r w:rsidR="00253CD9" w:rsidRPr="009F4AD3">
              <w:t>.</w:t>
            </w:r>
          </w:p>
          <w:p w:rsidR="00F30F99" w:rsidRPr="009F4AD3" w:rsidRDefault="00F30F99" w:rsidP="00F30F99">
            <w:pPr>
              <w:pStyle w:val="a5"/>
              <w:ind w:firstLine="528"/>
              <w:jc w:val="both"/>
            </w:pPr>
            <w:r w:rsidRPr="009F4AD3">
              <w:t>В исключительных случаях, когда условия проекта договора, размещённого Заказчиком на Электронной площадке, содержат несоответствия условиям:</w:t>
            </w:r>
          </w:p>
          <w:p w:rsidR="00F30F99" w:rsidRPr="009F4AD3" w:rsidRDefault="00F30F99" w:rsidP="00F30F99">
            <w:pPr>
              <w:pStyle w:val="a5"/>
              <w:ind w:firstLine="528"/>
              <w:jc w:val="both"/>
            </w:pPr>
            <w:r w:rsidRPr="009F4AD3">
              <w:t xml:space="preserve">- </w:t>
            </w:r>
            <w:r w:rsidR="00C13107" w:rsidRPr="009F4AD3">
              <w:t>Извещения и/или</w:t>
            </w:r>
            <w:r w:rsidR="004C261C" w:rsidRPr="009F4AD3">
              <w:t xml:space="preserve"> </w:t>
            </w:r>
            <w:r w:rsidR="00F639C2" w:rsidRPr="009F4AD3">
              <w:t>Документации</w:t>
            </w:r>
            <w:r w:rsidR="004C261C" w:rsidRPr="009F4AD3">
              <w:t xml:space="preserve"> </w:t>
            </w:r>
            <w:r w:rsidRPr="009F4AD3">
              <w:t>о закупке;</w:t>
            </w:r>
          </w:p>
          <w:p w:rsidR="00F30F99" w:rsidRPr="009F4AD3" w:rsidRDefault="00F30F99" w:rsidP="00F30F99">
            <w:pPr>
              <w:pStyle w:val="a5"/>
              <w:ind w:firstLine="528"/>
              <w:jc w:val="both"/>
            </w:pPr>
            <w:r w:rsidRPr="009F4AD3">
              <w:t>- Предложения Победителя о цене договора, предложенной по результатам проведения закупки;</w:t>
            </w:r>
          </w:p>
          <w:p w:rsidR="00F30F99" w:rsidRPr="009F4AD3" w:rsidRDefault="00F30F99" w:rsidP="00F30F99">
            <w:pPr>
              <w:pStyle w:val="a5"/>
              <w:ind w:firstLine="528"/>
              <w:jc w:val="both"/>
            </w:pPr>
            <w:r w:rsidRPr="009F4AD3">
              <w:t>- Технико-коммерческого предложения Победителя о предмете, сроках, наименовании, количестве, ассортименте, качестве, поставляемых товаров, выполняемых работ, оказываемых услуг, указанных в Заявке Победителя;</w:t>
            </w:r>
          </w:p>
          <w:p w:rsidR="00F30F99" w:rsidRPr="009F4AD3" w:rsidRDefault="00F30F99" w:rsidP="00F30F99">
            <w:pPr>
              <w:pStyle w:val="a5"/>
              <w:ind w:firstLine="528"/>
              <w:jc w:val="both"/>
            </w:pPr>
            <w:r w:rsidRPr="009F4AD3">
              <w:t>- Или содержат орфографические и/или арифметические ошибки, некорректные ссылки на пункты/разделы договора</w:t>
            </w:r>
            <w:r w:rsidR="001614F2" w:rsidRPr="009F4AD3">
              <w:t xml:space="preserve"> - </w:t>
            </w:r>
          </w:p>
          <w:p w:rsidR="00F30F99" w:rsidRPr="009F4AD3" w:rsidRDefault="00F30F99" w:rsidP="00F30F99">
            <w:pPr>
              <w:pStyle w:val="a5"/>
              <w:ind w:firstLine="528"/>
              <w:jc w:val="both"/>
            </w:pPr>
            <w:r w:rsidRPr="009F4AD3">
              <w:t>Победитель вправе разместить на Электронной площадке протокол разногласий, подписанный Э</w:t>
            </w:r>
            <w:r w:rsidR="001614F2" w:rsidRPr="009F4AD3">
              <w:t>лектронной подписью</w:t>
            </w:r>
            <w:r w:rsidRPr="009F4AD3">
              <w:t xml:space="preserve"> уполномоченного лица Победителя, а также проект договора в формате документа MicrosoftWord с внесёнными корректировками (в режиме «Исправления» либо ином режиме, позволяющем увидеть внесённые изменения). Протокол разногласий может быть направлен Победителем только в случае, указанном в настоящем пункте.</w:t>
            </w:r>
          </w:p>
          <w:p w:rsidR="00F30F99" w:rsidRPr="009F4AD3" w:rsidRDefault="00F30F99" w:rsidP="00F30F99">
            <w:pPr>
              <w:pStyle w:val="a5"/>
              <w:ind w:firstLine="528"/>
              <w:jc w:val="both"/>
            </w:pPr>
            <w:r w:rsidRPr="009F4AD3">
              <w:t xml:space="preserve">Приведенный перечень оснований для составления Победителем протокола разногласий является закрытым и расширенному толкованию не подлежит. </w:t>
            </w:r>
          </w:p>
          <w:p w:rsidR="00F30F99" w:rsidRPr="009F4AD3" w:rsidRDefault="00F30F99" w:rsidP="00F30F99">
            <w:pPr>
              <w:pStyle w:val="a5"/>
              <w:ind w:firstLine="528"/>
              <w:jc w:val="both"/>
            </w:pPr>
            <w:r w:rsidRPr="009F4AD3">
              <w:t xml:space="preserve">При этом Победитель указывает в протоколе разногласий замечания к положениям проекта Договора, не соответствующим </w:t>
            </w:r>
            <w:r w:rsidR="00C66A87" w:rsidRPr="009F4AD3">
              <w:t>Документации</w:t>
            </w:r>
            <w:r w:rsidRPr="009F4AD3">
              <w:t xml:space="preserve"> о закупке, условиям Заявки с указанием соответствующих положений (пунктов) данных документов.</w:t>
            </w:r>
          </w:p>
          <w:p w:rsidR="00F30F99" w:rsidRPr="009F4AD3" w:rsidRDefault="00F30F99" w:rsidP="00F30F99">
            <w:pPr>
              <w:pStyle w:val="a5"/>
              <w:ind w:firstLine="528"/>
              <w:jc w:val="both"/>
            </w:pPr>
            <w:r w:rsidRPr="009F4AD3">
              <w:t xml:space="preserve">Заказчик рассматривает протокол разногласий и размещает на Электронной площадке доработанный проект Договора либо повторно размещает на Электронной площадке проект Договора с </w:t>
            </w:r>
            <w:r w:rsidRPr="009F4AD3">
              <w:lastRenderedPageBreak/>
              <w:t xml:space="preserve">указанием в отдельном документе причин отказа учесть полностью или частично содержащиеся в протоколе разногласий замечания Победителя. </w:t>
            </w:r>
          </w:p>
          <w:p w:rsidR="00F30F99" w:rsidRPr="009F4AD3" w:rsidRDefault="00F30F99" w:rsidP="00F30F99">
            <w:pPr>
              <w:pStyle w:val="a5"/>
              <w:ind w:firstLine="528"/>
              <w:jc w:val="both"/>
            </w:pPr>
            <w:r w:rsidRPr="009F4AD3">
              <w:t>В течение 1 (одного) рабочего дня с даты размещения протокола разногласий Заказчиком на Электронной площадке Победитель размещает на Электронной площадке проект Договора, подписанный Э</w:t>
            </w:r>
            <w:r w:rsidR="00C66A87" w:rsidRPr="009F4AD3">
              <w:t>лектронной подписью</w:t>
            </w:r>
            <w:r w:rsidRPr="009F4AD3">
              <w:t xml:space="preserve"> уполномоченного лица Победителя.</w:t>
            </w:r>
          </w:p>
          <w:p w:rsidR="00F30F99" w:rsidRPr="009F4AD3" w:rsidRDefault="00F30F99" w:rsidP="00F30F99">
            <w:pPr>
              <w:pStyle w:val="a5"/>
              <w:ind w:firstLine="528"/>
              <w:jc w:val="both"/>
            </w:pPr>
            <w:r w:rsidRPr="009F4AD3">
              <w:t xml:space="preserve">В течение 10 (десяти) рабочих дней с даты размещения на Электронной площадке проекта Договора, подписанного </w:t>
            </w:r>
            <w:r w:rsidR="00C66A87" w:rsidRPr="009F4AD3">
              <w:t>Электронной подписью</w:t>
            </w:r>
            <w:r w:rsidRPr="009F4AD3">
              <w:t xml:space="preserve"> уполномоченного лица Победителя, и предоставления таким Победителем обеспечения исполнения Договора</w:t>
            </w:r>
            <w:r w:rsidR="00242FE3" w:rsidRPr="009F4AD3">
              <w:t>(</w:t>
            </w:r>
            <w:r w:rsidR="00045305" w:rsidRPr="009F4AD3">
              <w:t>при наличии такого условия в п</w:t>
            </w:r>
            <w:r w:rsidR="00751CC3" w:rsidRPr="009F4AD3">
              <w:t>ункте</w:t>
            </w:r>
            <w:r w:rsidR="00850E3E" w:rsidRPr="009F4AD3">
              <w:t xml:space="preserve"> </w:t>
            </w:r>
            <w:r w:rsidR="00751CC3" w:rsidRPr="009F4AD3">
              <w:t>20</w:t>
            </w:r>
            <w:r w:rsidR="00850E3E" w:rsidRPr="009F4AD3">
              <w:t xml:space="preserve"> </w:t>
            </w:r>
            <w:r w:rsidR="00C13107" w:rsidRPr="009F4AD3">
              <w:t xml:space="preserve">Раздела </w:t>
            </w:r>
            <w:r w:rsidR="00C13107" w:rsidRPr="009F4AD3">
              <w:rPr>
                <w:lang w:val="en-US"/>
              </w:rPr>
              <w:t>II</w:t>
            </w:r>
            <w:r w:rsidR="00C13107" w:rsidRPr="009F4AD3">
              <w:t xml:space="preserve"> настоящей Документации, Заказчик обязан разместить Договор, подписанный ЭП уполномоченного лица Заказчика на Электронной площадке.</w:t>
            </w:r>
          </w:p>
          <w:p w:rsidR="00060CB9" w:rsidRPr="009F4AD3" w:rsidRDefault="00060CB9" w:rsidP="00060CB9">
            <w:pPr>
              <w:pStyle w:val="a5"/>
              <w:tabs>
                <w:tab w:val="clear" w:pos="4677"/>
                <w:tab w:val="clear" w:pos="9355"/>
              </w:tabs>
              <w:ind w:firstLine="459"/>
              <w:jc w:val="both"/>
            </w:pPr>
            <w:r w:rsidRPr="009F4AD3">
              <w:t>Указанный в абзаце 1</w:t>
            </w:r>
            <w:r w:rsidR="00C856CF" w:rsidRPr="009F4AD3">
              <w:t>6</w:t>
            </w:r>
            <w:r w:rsidRPr="009F4AD3">
              <w:t xml:space="preserve"> настоящего пункта срок может быть скорректирован в сторону уменьшения в целях соблюдения срока заключения договора, предусмотренного абзацем 3 настоящего пункта</w:t>
            </w:r>
            <w:r w:rsidR="00C856CF" w:rsidRPr="009F4AD3">
              <w:t>.</w:t>
            </w:r>
          </w:p>
          <w:p w:rsidR="00F30F99" w:rsidRPr="009F4AD3" w:rsidRDefault="00F30F99" w:rsidP="00060CB9">
            <w:pPr>
              <w:pStyle w:val="a5"/>
              <w:tabs>
                <w:tab w:val="clear" w:pos="4677"/>
                <w:tab w:val="clear" w:pos="9355"/>
              </w:tabs>
              <w:ind w:firstLine="459"/>
              <w:jc w:val="both"/>
            </w:pPr>
            <w:r w:rsidRPr="009F4AD3">
              <w:t xml:space="preserve">С момента подписания договора </w:t>
            </w:r>
            <w:r w:rsidR="00C66A87" w:rsidRPr="009F4AD3">
              <w:t>Электронной подписью</w:t>
            </w:r>
            <w:r w:rsidRPr="009F4AD3">
              <w:t xml:space="preserve"> уполномоченного лица Заказчика договор считается заключенным.</w:t>
            </w:r>
          </w:p>
          <w:p w:rsidR="004A3796" w:rsidRPr="009F4AD3" w:rsidRDefault="00F30F99" w:rsidP="00F30F99">
            <w:pPr>
              <w:pStyle w:val="a5"/>
              <w:tabs>
                <w:tab w:val="clear" w:pos="4677"/>
                <w:tab w:val="clear" w:pos="9355"/>
              </w:tabs>
              <w:ind w:firstLine="567"/>
              <w:jc w:val="both"/>
            </w:pPr>
            <w:r w:rsidRPr="009F4AD3">
              <w:t>Если Победитель не исполнил требования, установленные в настоящем пункте, то он признаётся уклонившимся от заключения договора.</w:t>
            </w:r>
          </w:p>
        </w:tc>
        <w:tc>
          <w:tcPr>
            <w:tcW w:w="7654" w:type="dxa"/>
          </w:tcPr>
          <w:p w:rsidR="004A3796" w:rsidRPr="009F4AD3" w:rsidRDefault="004A3796" w:rsidP="004A3796">
            <w:pPr>
              <w:pStyle w:val="a5"/>
              <w:tabs>
                <w:tab w:val="clear" w:pos="4677"/>
                <w:tab w:val="clear" w:pos="9355"/>
              </w:tabs>
              <w:ind w:firstLine="567"/>
              <w:jc w:val="both"/>
            </w:pPr>
          </w:p>
          <w:p w:rsidR="00C856CF" w:rsidRPr="009F4AD3" w:rsidRDefault="00C856CF" w:rsidP="004A3796">
            <w:pPr>
              <w:pStyle w:val="a5"/>
              <w:tabs>
                <w:tab w:val="clear" w:pos="4677"/>
                <w:tab w:val="clear" w:pos="9355"/>
              </w:tabs>
              <w:ind w:firstLine="567"/>
              <w:jc w:val="both"/>
            </w:pPr>
          </w:p>
        </w:tc>
      </w:tr>
      <w:tr w:rsidR="00C856CF" w:rsidRPr="009F4AD3" w:rsidTr="00790AF7">
        <w:trPr>
          <w:gridAfter w:val="1"/>
          <w:wAfter w:w="7654" w:type="dxa"/>
        </w:trPr>
        <w:tc>
          <w:tcPr>
            <w:tcW w:w="567" w:type="dxa"/>
            <w:tcBorders>
              <w:top w:val="single" w:sz="4" w:space="0" w:color="auto"/>
              <w:left w:val="single" w:sz="4" w:space="0" w:color="auto"/>
              <w:bottom w:val="single" w:sz="4" w:space="0" w:color="auto"/>
              <w:right w:val="single" w:sz="4" w:space="0" w:color="auto"/>
            </w:tcBorders>
          </w:tcPr>
          <w:p w:rsidR="00C856CF" w:rsidRPr="009F4AD3" w:rsidRDefault="00C856CF" w:rsidP="00F129A7">
            <w:pPr>
              <w:ind w:left="33"/>
            </w:pPr>
            <w:r w:rsidRPr="009F4AD3">
              <w:lastRenderedPageBreak/>
              <w:t>3</w:t>
            </w:r>
            <w:r w:rsidR="00850E3E" w:rsidRPr="009F4AD3">
              <w:t>1</w:t>
            </w:r>
            <w:r w:rsidRPr="009F4AD3">
              <w:t>.</w:t>
            </w:r>
          </w:p>
        </w:tc>
        <w:tc>
          <w:tcPr>
            <w:tcW w:w="2694" w:type="dxa"/>
            <w:tcBorders>
              <w:top w:val="single" w:sz="4" w:space="0" w:color="auto"/>
              <w:left w:val="single" w:sz="4" w:space="0" w:color="auto"/>
              <w:bottom w:val="single" w:sz="4" w:space="0" w:color="auto"/>
              <w:right w:val="single" w:sz="4" w:space="0" w:color="auto"/>
            </w:tcBorders>
          </w:tcPr>
          <w:p w:rsidR="00C856CF" w:rsidRPr="009F4AD3" w:rsidRDefault="00C856CF" w:rsidP="00CE17B3">
            <w:r w:rsidRPr="009F4AD3">
              <w:t xml:space="preserve">Порядок формирования цены договора </w:t>
            </w:r>
          </w:p>
        </w:tc>
        <w:tc>
          <w:tcPr>
            <w:tcW w:w="7440" w:type="dxa"/>
            <w:tcBorders>
              <w:top w:val="single" w:sz="4" w:space="0" w:color="auto"/>
              <w:left w:val="single" w:sz="4" w:space="0" w:color="auto"/>
              <w:bottom w:val="single" w:sz="4" w:space="0" w:color="auto"/>
              <w:right w:val="single" w:sz="4" w:space="0" w:color="auto"/>
            </w:tcBorders>
          </w:tcPr>
          <w:p w:rsidR="00C856CF" w:rsidRPr="009F4AD3" w:rsidRDefault="00C856CF" w:rsidP="00C856CF">
            <w:pPr>
              <w:ind w:firstLine="528"/>
              <w:jc w:val="both"/>
              <w:rPr>
                <w:i/>
              </w:rPr>
            </w:pPr>
            <w:r w:rsidRPr="009F4AD3">
              <w:t>Цена договора должна включать в себя все затраты, которые понесет участник в ходе его исполнения, а также затраты на уплату налогов, сборов и других обязательных платежей, предусмотренных законодательством Российской Федерации</w:t>
            </w:r>
          </w:p>
        </w:tc>
      </w:tr>
      <w:tr w:rsidR="00C856CF" w:rsidRPr="009F4AD3" w:rsidTr="00790AF7">
        <w:trPr>
          <w:gridAfter w:val="1"/>
          <w:wAfter w:w="7654" w:type="dxa"/>
        </w:trPr>
        <w:tc>
          <w:tcPr>
            <w:tcW w:w="567" w:type="dxa"/>
            <w:tcBorders>
              <w:top w:val="single" w:sz="4" w:space="0" w:color="auto"/>
              <w:left w:val="single" w:sz="4" w:space="0" w:color="auto"/>
              <w:bottom w:val="single" w:sz="4" w:space="0" w:color="auto"/>
              <w:right w:val="single" w:sz="4" w:space="0" w:color="auto"/>
            </w:tcBorders>
          </w:tcPr>
          <w:p w:rsidR="00C856CF" w:rsidRPr="009F4AD3" w:rsidRDefault="00C856CF" w:rsidP="00F129A7">
            <w:pPr>
              <w:ind w:left="33"/>
            </w:pPr>
            <w:r w:rsidRPr="009F4AD3">
              <w:t>3</w:t>
            </w:r>
            <w:r w:rsidR="00850E3E" w:rsidRPr="009F4AD3">
              <w:t>2</w:t>
            </w:r>
            <w:r w:rsidRPr="009F4AD3">
              <w:t>.</w:t>
            </w:r>
          </w:p>
        </w:tc>
        <w:tc>
          <w:tcPr>
            <w:tcW w:w="2694" w:type="dxa"/>
            <w:tcBorders>
              <w:top w:val="single" w:sz="4" w:space="0" w:color="auto"/>
              <w:left w:val="single" w:sz="4" w:space="0" w:color="auto"/>
              <w:bottom w:val="single" w:sz="4" w:space="0" w:color="auto"/>
              <w:right w:val="single" w:sz="4" w:space="0" w:color="auto"/>
            </w:tcBorders>
          </w:tcPr>
          <w:p w:rsidR="00C856CF" w:rsidRPr="009F4AD3" w:rsidRDefault="00C856CF" w:rsidP="00CE17B3">
            <w:pPr>
              <w:jc w:val="both"/>
            </w:pPr>
            <w:r w:rsidRPr="009F4AD3">
              <w:t>Форма, сроки и порядок оплаты товара, работы, услуги</w:t>
            </w:r>
          </w:p>
        </w:tc>
        <w:tc>
          <w:tcPr>
            <w:tcW w:w="7440" w:type="dxa"/>
            <w:tcBorders>
              <w:top w:val="single" w:sz="4" w:space="0" w:color="auto"/>
              <w:left w:val="single" w:sz="4" w:space="0" w:color="auto"/>
              <w:bottom w:val="single" w:sz="4" w:space="0" w:color="auto"/>
              <w:right w:val="single" w:sz="4" w:space="0" w:color="auto"/>
            </w:tcBorders>
          </w:tcPr>
          <w:p w:rsidR="00C856CF" w:rsidRPr="009F4AD3" w:rsidRDefault="00C856CF" w:rsidP="00CE17B3">
            <w:pPr>
              <w:ind w:firstLine="567"/>
              <w:jc w:val="both"/>
            </w:pPr>
            <w:r w:rsidRPr="009F4AD3">
              <w:t xml:space="preserve">Определены разделом </w:t>
            </w:r>
            <w:r w:rsidRPr="009F4AD3">
              <w:rPr>
                <w:lang w:val="en-US"/>
              </w:rPr>
              <w:t>V</w:t>
            </w:r>
            <w:r w:rsidRPr="009F4AD3">
              <w:t xml:space="preserve"> «Проект договора»</w:t>
            </w:r>
          </w:p>
        </w:tc>
      </w:tr>
      <w:tr w:rsidR="004A3796" w:rsidRPr="009F4AD3" w:rsidTr="00790AF7">
        <w:trPr>
          <w:gridAfter w:val="1"/>
          <w:wAfter w:w="7654" w:type="dxa"/>
          <w:trHeight w:val="70"/>
        </w:trPr>
        <w:tc>
          <w:tcPr>
            <w:tcW w:w="567" w:type="dxa"/>
            <w:tcBorders>
              <w:top w:val="single" w:sz="4" w:space="0" w:color="auto"/>
              <w:left w:val="single" w:sz="4" w:space="0" w:color="auto"/>
              <w:bottom w:val="single" w:sz="4" w:space="0" w:color="auto"/>
              <w:right w:val="single" w:sz="4" w:space="0" w:color="auto"/>
            </w:tcBorders>
          </w:tcPr>
          <w:p w:rsidR="004A3796" w:rsidRPr="009F4AD3" w:rsidRDefault="00F129A7" w:rsidP="00C856CF">
            <w:pPr>
              <w:ind w:left="33"/>
            </w:pPr>
            <w:r w:rsidRPr="009F4AD3">
              <w:t>3</w:t>
            </w:r>
            <w:r w:rsidR="00850E3E" w:rsidRPr="009F4AD3">
              <w:t>3</w:t>
            </w:r>
            <w:r w:rsidRPr="009F4AD3">
              <w:t>.</w:t>
            </w:r>
          </w:p>
        </w:tc>
        <w:tc>
          <w:tcPr>
            <w:tcW w:w="2694" w:type="dxa"/>
            <w:tcBorders>
              <w:top w:val="single" w:sz="4" w:space="0" w:color="auto"/>
              <w:left w:val="single" w:sz="4" w:space="0" w:color="auto"/>
              <w:bottom w:val="single" w:sz="4" w:space="0" w:color="auto"/>
              <w:right w:val="single" w:sz="4" w:space="0" w:color="auto"/>
            </w:tcBorders>
          </w:tcPr>
          <w:p w:rsidR="004A3796" w:rsidRPr="009F4AD3" w:rsidRDefault="004A3796" w:rsidP="00BD5394">
            <w:pPr>
              <w:jc w:val="both"/>
            </w:pPr>
            <w:r w:rsidRPr="009F4AD3">
              <w:t>Разъяснение заявок, поданных Участниками</w:t>
            </w:r>
          </w:p>
        </w:tc>
        <w:tc>
          <w:tcPr>
            <w:tcW w:w="7440" w:type="dxa"/>
            <w:tcBorders>
              <w:top w:val="single" w:sz="4" w:space="0" w:color="auto"/>
              <w:left w:val="single" w:sz="4" w:space="0" w:color="auto"/>
              <w:bottom w:val="single" w:sz="4" w:space="0" w:color="auto"/>
              <w:right w:val="single" w:sz="4" w:space="0" w:color="auto"/>
            </w:tcBorders>
            <w:shd w:val="clear" w:color="auto" w:fill="auto"/>
          </w:tcPr>
          <w:p w:rsidR="00F30F99" w:rsidRPr="009F4AD3" w:rsidRDefault="00F30F99" w:rsidP="00F30F99">
            <w:pPr>
              <w:suppressAutoHyphens/>
              <w:ind w:firstLine="528"/>
              <w:jc w:val="both"/>
            </w:pPr>
            <w:r w:rsidRPr="009F4AD3">
              <w:t>Заказчик в соответствии с условиями настояще</w:t>
            </w:r>
            <w:r w:rsidR="008E2E5E" w:rsidRPr="009F4AD3">
              <w:t>й</w:t>
            </w:r>
            <w:r w:rsidR="00850E3E" w:rsidRPr="009F4AD3">
              <w:t xml:space="preserve"> </w:t>
            </w:r>
            <w:r w:rsidR="008E2E5E" w:rsidRPr="009F4AD3">
              <w:t>Документации</w:t>
            </w:r>
            <w:r w:rsidRPr="009F4AD3">
              <w:t xml:space="preserve"> вправе запросить у Участника разъяснение Заявки на любом этапе проведения </w:t>
            </w:r>
            <w:r w:rsidR="008E2E5E" w:rsidRPr="009F4AD3">
              <w:t>конкурса</w:t>
            </w:r>
            <w:r w:rsidR="00444224" w:rsidRPr="009F4AD3">
              <w:t xml:space="preserve"> </w:t>
            </w:r>
            <w:r w:rsidR="008E2E5E" w:rsidRPr="009F4AD3">
              <w:t>в электронной форме</w:t>
            </w:r>
            <w:r w:rsidRPr="009F4AD3">
              <w:t>. Срок предоставления разъяснений устанавливается Заказчиком одинаковым для всех Участников, которым был направлен запрос. Ответ на запрос не должен изменять условия Заявки (сроки и условия поставки товаров, выполнения работ, оказания услуг, графика платежей и иные существенные условия Заявки). Данные запросы могут направляться, в том числе по техническим условиям Заявки (уточнение перечня предлагаемых товаров, выполняемых работ, оказываемых услуг, технических характеристик продукции, иных условий), при этом данные уточнения не должны изменять предмет запроса котировок (запроса котировок в электронной форме), объем и состав предлагаемых Участником товаров, работ, услуг.</w:t>
            </w:r>
          </w:p>
          <w:p w:rsidR="00F30F99" w:rsidRPr="009F4AD3" w:rsidRDefault="00F30F99" w:rsidP="00F30F99">
            <w:pPr>
              <w:autoSpaceDE w:val="0"/>
              <w:autoSpaceDN w:val="0"/>
              <w:adjustRightInd w:val="0"/>
              <w:ind w:firstLine="528"/>
              <w:jc w:val="both"/>
            </w:pPr>
            <w:r w:rsidRPr="009F4AD3">
              <w:t xml:space="preserve">В случае выявления арифметических и грамматических ошибок в документах, представленных в составе Заявки, Заказчик </w:t>
            </w:r>
            <w:r w:rsidR="00045305" w:rsidRPr="009F4AD3">
              <w:t xml:space="preserve">вправе </w:t>
            </w:r>
            <w:r w:rsidRPr="009F4AD3">
              <w:t>направля</w:t>
            </w:r>
            <w:r w:rsidR="00045305" w:rsidRPr="009F4AD3">
              <w:t>ть</w:t>
            </w:r>
            <w:r w:rsidRPr="009F4AD3">
              <w:t xml:space="preserve"> Участникам запросы об их исправлении, и направлении Заказчику исправленных документов.</w:t>
            </w:r>
          </w:p>
          <w:p w:rsidR="00F30F99" w:rsidRPr="009F4AD3" w:rsidRDefault="00F30F99" w:rsidP="00F30F99">
            <w:pPr>
              <w:autoSpaceDE w:val="0"/>
              <w:autoSpaceDN w:val="0"/>
              <w:adjustRightInd w:val="0"/>
              <w:ind w:firstLine="528"/>
              <w:jc w:val="both"/>
            </w:pPr>
            <w:r w:rsidRPr="009F4AD3">
              <w:t xml:space="preserve">В случае </w:t>
            </w:r>
            <w:r w:rsidR="00C856CF" w:rsidRPr="009F4AD3">
              <w:t>отсутствия/</w:t>
            </w:r>
            <w:r w:rsidRPr="009F4AD3">
              <w:t>непредставления Участником</w:t>
            </w:r>
            <w:r w:rsidR="00D173C6" w:rsidRPr="009F4AD3">
              <w:t xml:space="preserve">, либо </w:t>
            </w:r>
            <w:r w:rsidR="00D173C6" w:rsidRPr="009F4AD3">
              <w:lastRenderedPageBreak/>
              <w:t>отсутствия</w:t>
            </w:r>
            <w:r w:rsidRPr="009F4AD3">
              <w:t xml:space="preserve"> исправленных документов, Заказчиком применяются следующие правила:</w:t>
            </w:r>
          </w:p>
          <w:p w:rsidR="00F30F99" w:rsidRPr="009F4AD3" w:rsidRDefault="00F30F99" w:rsidP="00F30F99">
            <w:pPr>
              <w:numPr>
                <w:ilvl w:val="0"/>
                <w:numId w:val="3"/>
              </w:numPr>
              <w:tabs>
                <w:tab w:val="left" w:pos="0"/>
              </w:tabs>
              <w:autoSpaceDE w:val="0"/>
              <w:autoSpaceDN w:val="0"/>
              <w:adjustRightInd w:val="0"/>
              <w:ind w:left="0" w:firstLine="567"/>
              <w:jc w:val="both"/>
            </w:pPr>
            <w:r w:rsidRPr="009F4AD3">
              <w:t xml:space="preserve"> при наличии разночтений между суммой, указанной словами, и суммой, указанной цифрами, преимущество имеет сумма, указанная словами; </w:t>
            </w:r>
          </w:p>
          <w:p w:rsidR="00F30F99" w:rsidRPr="009F4AD3" w:rsidRDefault="00F30F99" w:rsidP="00F30F99">
            <w:pPr>
              <w:numPr>
                <w:ilvl w:val="0"/>
                <w:numId w:val="3"/>
              </w:numPr>
              <w:tabs>
                <w:tab w:val="left" w:pos="0"/>
              </w:tabs>
              <w:autoSpaceDE w:val="0"/>
              <w:autoSpaceDN w:val="0"/>
              <w:adjustRightInd w:val="0"/>
              <w:ind w:left="0" w:firstLine="567"/>
              <w:jc w:val="both"/>
            </w:pPr>
            <w:r w:rsidRPr="009F4AD3">
              <w:t xml:space="preserve"> при наличии разночтений между ценой, указанной непосредственно в тексте заявки, и ценой, получаемой путем суммирования итоговых сумм по каждой строке, преимущество имеет цена, указанная непосредственно в тексте заявки;</w:t>
            </w:r>
          </w:p>
          <w:p w:rsidR="00F30F99" w:rsidRPr="009F4AD3" w:rsidRDefault="00F30F99" w:rsidP="00F30F99">
            <w:pPr>
              <w:numPr>
                <w:ilvl w:val="0"/>
                <w:numId w:val="3"/>
              </w:numPr>
              <w:tabs>
                <w:tab w:val="left" w:pos="0"/>
              </w:tabs>
              <w:autoSpaceDE w:val="0"/>
              <w:autoSpaceDN w:val="0"/>
              <w:adjustRightInd w:val="0"/>
              <w:ind w:left="0" w:firstLine="567"/>
              <w:jc w:val="both"/>
            </w:pPr>
            <w:r w:rsidRPr="009F4AD3">
              <w:t xml:space="preserve"> при несоответствии итогов умножения единичной цены на количество товаров/объем работ, услуг исправление арифметической ошибки производится исходя из преимущества общей итоговой цены, указанной непосредственно в тексте заявки;</w:t>
            </w:r>
          </w:p>
          <w:p w:rsidR="00F30F99" w:rsidRPr="009F4AD3" w:rsidRDefault="00F30F99" w:rsidP="00F30F99">
            <w:pPr>
              <w:numPr>
                <w:ilvl w:val="0"/>
                <w:numId w:val="3"/>
              </w:numPr>
              <w:tabs>
                <w:tab w:val="left" w:pos="0"/>
              </w:tabs>
              <w:autoSpaceDE w:val="0"/>
              <w:autoSpaceDN w:val="0"/>
              <w:adjustRightInd w:val="0"/>
              <w:ind w:left="0" w:firstLine="567"/>
              <w:jc w:val="both"/>
            </w:pPr>
            <w:r w:rsidRPr="009F4AD3">
              <w:t xml:space="preserve"> при наличии разночтений между информацией, указанной в Заявке, и информацией, указанной на Электронной площадке, преимущество имеет информация, указанная на Электронной площадке;</w:t>
            </w:r>
          </w:p>
          <w:p w:rsidR="004A3796" w:rsidRPr="009F4AD3" w:rsidRDefault="00F30F99" w:rsidP="00F30F99">
            <w:pPr>
              <w:numPr>
                <w:ilvl w:val="0"/>
                <w:numId w:val="2"/>
              </w:numPr>
              <w:tabs>
                <w:tab w:val="left" w:pos="103"/>
              </w:tabs>
              <w:autoSpaceDE w:val="0"/>
              <w:autoSpaceDN w:val="0"/>
              <w:adjustRightInd w:val="0"/>
              <w:ind w:left="0" w:firstLine="567"/>
              <w:jc w:val="both"/>
            </w:pPr>
            <w:r w:rsidRPr="009F4AD3">
              <w:t xml:space="preserve"> при наличии разночтений между ценой, указанной непосредственно в тексте заявки и ценой, указанной в иных документах, входящих в состав Заявки, преимущество имеет цена, указанная непосредственно в тексте Заявки.</w:t>
            </w:r>
          </w:p>
        </w:tc>
      </w:tr>
    </w:tbl>
    <w:p w:rsidR="00B67B87" w:rsidRPr="009F4AD3" w:rsidRDefault="00B67B87" w:rsidP="00DC6015">
      <w:pPr>
        <w:jc w:val="both"/>
      </w:pPr>
    </w:p>
    <w:p w:rsidR="00F30F99" w:rsidRPr="009F4AD3" w:rsidRDefault="00F30F99" w:rsidP="00F30F99">
      <w:pPr>
        <w:ind w:firstLine="567"/>
        <w:jc w:val="both"/>
      </w:pPr>
      <w:r w:rsidRPr="009F4AD3">
        <w:t xml:space="preserve">Во всем, что не урегулировано </w:t>
      </w:r>
      <w:r w:rsidR="00A168BB" w:rsidRPr="009F4AD3">
        <w:t>Документацией</w:t>
      </w:r>
      <w:r w:rsidRPr="009F4AD3">
        <w:t xml:space="preserve"> о проведении закупки, Заказчик, Участники, Победитель и другие лица </w:t>
      </w:r>
      <w:r w:rsidRPr="009F4AD3">
        <w:rPr>
          <w:color w:val="000000"/>
        </w:rPr>
        <w:t xml:space="preserve">руководствуются </w:t>
      </w:r>
      <w:hyperlink r:id="rId32" w:history="1">
        <w:r w:rsidR="00A168BB" w:rsidRPr="009F4AD3">
          <w:rPr>
            <w:rStyle w:val="a9"/>
          </w:rPr>
          <w:t>Положением о закупке товаров, работ, услуг Сургутского городского муниципального унитарного предприятия "Городские тепловые сети"</w:t>
        </w:r>
        <w:r w:rsidRPr="009F4AD3">
          <w:rPr>
            <w:rStyle w:val="a9"/>
          </w:rPr>
          <w:t>,</w:t>
        </w:r>
      </w:hyperlink>
      <w:r w:rsidRPr="009F4AD3">
        <w:t xml:space="preserve"> и действующим законодательством Российской Федерации.</w:t>
      </w:r>
    </w:p>
    <w:p w:rsidR="006F0E6A" w:rsidRPr="009F4AD3" w:rsidRDefault="006F0E6A" w:rsidP="00F30F99">
      <w:pPr>
        <w:ind w:firstLine="567"/>
        <w:jc w:val="both"/>
      </w:pPr>
    </w:p>
    <w:p w:rsidR="004A3796" w:rsidRPr="009F4AD3" w:rsidRDefault="004A3796" w:rsidP="004A3796">
      <w:pPr>
        <w:ind w:firstLine="567"/>
        <w:jc w:val="both"/>
        <w:sectPr w:rsidR="004A3796" w:rsidRPr="009F4AD3" w:rsidSect="004A3796">
          <w:pgSz w:w="11906" w:h="16838"/>
          <w:pgMar w:top="1134" w:right="850" w:bottom="1134" w:left="851" w:header="708" w:footer="708" w:gutter="0"/>
          <w:cols w:space="708"/>
          <w:docGrid w:linePitch="360"/>
        </w:sectPr>
      </w:pPr>
    </w:p>
    <w:p w:rsidR="004A3796" w:rsidRPr="009F4AD3" w:rsidRDefault="004A3796" w:rsidP="004A3796">
      <w:pPr>
        <w:pStyle w:val="11"/>
        <w:ind w:firstLine="567"/>
        <w:jc w:val="both"/>
        <w:rPr>
          <w:rFonts w:ascii="Times New Roman" w:hAnsi="Times New Roman" w:cs="Times New Roman"/>
          <w:color w:val="auto"/>
        </w:rPr>
      </w:pPr>
      <w:bookmarkStart w:id="55" w:name="_Toc7088247"/>
      <w:r w:rsidRPr="009F4AD3">
        <w:rPr>
          <w:rFonts w:ascii="Times New Roman" w:hAnsi="Times New Roman" w:cs="Times New Roman"/>
          <w:color w:val="auto"/>
        </w:rPr>
        <w:lastRenderedPageBreak/>
        <w:t>РАЗДЕЛ III. ФОРМЫ ДЛЯ ЗАПОЛНЕНИЯ УЧАСТНИКАМИ ЗАКУПКИ</w:t>
      </w:r>
      <w:bookmarkEnd w:id="55"/>
    </w:p>
    <w:p w:rsidR="004A3796" w:rsidRPr="009F4AD3" w:rsidRDefault="004A3796" w:rsidP="00630153">
      <w:pPr>
        <w:pStyle w:val="22"/>
        <w:jc w:val="center"/>
        <w:rPr>
          <w:rFonts w:ascii="Times New Roman" w:hAnsi="Times New Roman" w:cs="Times New Roman"/>
        </w:rPr>
      </w:pPr>
      <w:bookmarkStart w:id="56" w:name="_ФОРМА_1._ЗАЯВКА"/>
      <w:bookmarkStart w:id="57" w:name="_Toc7088248"/>
      <w:bookmarkEnd w:id="56"/>
      <w:r w:rsidRPr="009F4AD3">
        <w:rPr>
          <w:rFonts w:ascii="Times New Roman" w:hAnsi="Times New Roman" w:cs="Times New Roman"/>
          <w:color w:val="auto"/>
        </w:rPr>
        <w:t>ФОРМА 1. ЗАЯВКА НА УЧАСТИЕ</w:t>
      </w:r>
      <w:r w:rsidR="0064237D" w:rsidRPr="009F4AD3">
        <w:rPr>
          <w:rFonts w:ascii="Times New Roman" w:hAnsi="Times New Roman" w:cs="Times New Roman"/>
          <w:color w:val="auto"/>
        </w:rPr>
        <w:t xml:space="preserve"> В КОНКУРСЕ В ЭЛЕКТРОННО</w:t>
      </w:r>
      <w:r w:rsidR="007C4D3D" w:rsidRPr="009F4AD3">
        <w:rPr>
          <w:rFonts w:ascii="Times New Roman" w:hAnsi="Times New Roman" w:cs="Times New Roman"/>
          <w:color w:val="auto"/>
        </w:rPr>
        <w:t>Й ФОРМЕ</w:t>
      </w:r>
      <w:bookmarkEnd w:id="57"/>
    </w:p>
    <w:p w:rsidR="004A3796" w:rsidRPr="009F4AD3" w:rsidRDefault="004A3796" w:rsidP="004A3796">
      <w:pPr>
        <w:ind w:firstLine="567"/>
        <w:jc w:val="both"/>
      </w:pPr>
    </w:p>
    <w:p w:rsidR="004A3796" w:rsidRPr="009F4AD3" w:rsidRDefault="004A3796" w:rsidP="004A3796">
      <w:pPr>
        <w:ind w:firstLine="567"/>
        <w:jc w:val="both"/>
      </w:pPr>
      <w:r w:rsidRPr="009F4AD3">
        <w:t xml:space="preserve">Фирменный бланк Участника </w:t>
      </w:r>
    </w:p>
    <w:p w:rsidR="004A3796" w:rsidRPr="009F4AD3" w:rsidRDefault="004A3796" w:rsidP="004A3796">
      <w:pPr>
        <w:ind w:firstLine="567"/>
        <w:jc w:val="both"/>
      </w:pPr>
      <w:r w:rsidRPr="009F4AD3">
        <w:t>«___» __________ 20___ года №______</w:t>
      </w:r>
    </w:p>
    <w:p w:rsidR="006F0E6A" w:rsidRPr="009F4AD3" w:rsidRDefault="006F0E6A" w:rsidP="006F0E6A">
      <w:pPr>
        <w:rPr>
          <w:sz w:val="10"/>
          <w:szCs w:val="10"/>
        </w:rPr>
      </w:pPr>
    </w:p>
    <w:p w:rsidR="006F0E6A" w:rsidRPr="009F4AD3" w:rsidRDefault="006F0E6A" w:rsidP="006F0E6A">
      <w:pPr>
        <w:ind w:firstLine="567"/>
        <w:jc w:val="center"/>
      </w:pPr>
      <w:bookmarkStart w:id="58" w:name="_Письмо_о_подаче"/>
      <w:bookmarkStart w:id="59" w:name="_Заявка_о_подаче"/>
      <w:bookmarkStart w:id="60" w:name="_Toc255987071"/>
      <w:bookmarkStart w:id="61" w:name="_Toc263441572"/>
      <w:bookmarkStart w:id="62" w:name="_Toc269472558"/>
      <w:bookmarkStart w:id="63" w:name="_Toc305665989"/>
      <w:bookmarkEnd w:id="58"/>
      <w:bookmarkEnd w:id="59"/>
    </w:p>
    <w:p w:rsidR="006F0E6A" w:rsidRPr="009F4AD3" w:rsidRDefault="006F0E6A" w:rsidP="006F0E6A">
      <w:pPr>
        <w:ind w:firstLine="567"/>
        <w:jc w:val="center"/>
      </w:pPr>
      <w:r w:rsidRPr="009F4AD3">
        <w:t xml:space="preserve">ЗАЯВКА НА УЧАСТИЕ В </w:t>
      </w:r>
      <w:bookmarkEnd w:id="60"/>
      <w:bookmarkEnd w:id="61"/>
      <w:bookmarkEnd w:id="62"/>
      <w:bookmarkEnd w:id="63"/>
      <w:r w:rsidR="001614F2" w:rsidRPr="009F4AD3">
        <w:t>КОНКУРСЕ</w:t>
      </w:r>
      <w:r w:rsidRPr="009F4AD3">
        <w:t xml:space="preserve"> В ЭЛЕКТРОННОЙ ФОРМЕ</w:t>
      </w:r>
    </w:p>
    <w:p w:rsidR="006F0E6A" w:rsidRPr="009F4AD3" w:rsidRDefault="006F0E6A" w:rsidP="006F0E6A">
      <w:pPr>
        <w:ind w:firstLine="567"/>
        <w:jc w:val="center"/>
      </w:pPr>
    </w:p>
    <w:p w:rsidR="006F0E6A" w:rsidRPr="009F4AD3" w:rsidRDefault="006F0E6A" w:rsidP="006F0E6A">
      <w:pPr>
        <w:ind w:firstLine="567"/>
        <w:jc w:val="both"/>
      </w:pPr>
      <w:r w:rsidRPr="009F4AD3">
        <w:t>Изучив Извещение</w:t>
      </w:r>
      <w:r w:rsidR="00702A69" w:rsidRPr="009F4AD3">
        <w:t xml:space="preserve"> и Документацию</w:t>
      </w:r>
      <w:r w:rsidRPr="009F4AD3">
        <w:t xml:space="preserve"> о проведении </w:t>
      </w:r>
      <w:r w:rsidR="00702A69" w:rsidRPr="009F4AD3">
        <w:t>конкурса</w:t>
      </w:r>
      <w:r w:rsidR="002A5DA1" w:rsidRPr="009F4AD3">
        <w:t xml:space="preserve"> в электронной форме</w:t>
      </w:r>
      <w:r w:rsidRPr="009F4AD3">
        <w:t xml:space="preserve"> на право заключения договора на ____________________, (далее также - </w:t>
      </w:r>
      <w:r w:rsidR="003B79AE" w:rsidRPr="009F4AD3">
        <w:t>Документация о проведении конкурса</w:t>
      </w:r>
      <w:r w:rsidRPr="009F4AD3">
        <w:t>) безоговорочно принимая установленные в них требования и условия,_________________________________________________________________,</w:t>
      </w:r>
    </w:p>
    <w:p w:rsidR="006F0E6A" w:rsidRPr="009F4AD3" w:rsidRDefault="006F0E6A" w:rsidP="006F0E6A">
      <w:pPr>
        <w:ind w:firstLine="567"/>
        <w:jc w:val="both"/>
        <w:rPr>
          <w:i/>
          <w:sz w:val="20"/>
          <w:szCs w:val="20"/>
        </w:rPr>
      </w:pPr>
      <w:r w:rsidRPr="009F4AD3">
        <w:rPr>
          <w:i/>
          <w:sz w:val="20"/>
          <w:szCs w:val="20"/>
        </w:rPr>
        <w:t xml:space="preserve">(полное наименование Участника </w:t>
      </w:r>
      <w:r w:rsidR="00D57BE8" w:rsidRPr="009F4AD3">
        <w:rPr>
          <w:i/>
          <w:sz w:val="20"/>
          <w:szCs w:val="20"/>
        </w:rPr>
        <w:t>конкурса</w:t>
      </w:r>
      <w:r w:rsidR="00444224" w:rsidRPr="009F4AD3">
        <w:rPr>
          <w:i/>
          <w:sz w:val="20"/>
          <w:szCs w:val="20"/>
        </w:rPr>
        <w:t xml:space="preserve"> </w:t>
      </w:r>
      <w:r w:rsidR="002A5DA1" w:rsidRPr="009F4AD3">
        <w:rPr>
          <w:i/>
          <w:sz w:val="20"/>
          <w:szCs w:val="20"/>
        </w:rPr>
        <w:t>в электронной форме</w:t>
      </w:r>
      <w:r w:rsidRPr="009F4AD3">
        <w:rPr>
          <w:i/>
          <w:sz w:val="20"/>
          <w:szCs w:val="20"/>
        </w:rPr>
        <w:t xml:space="preserve"> с указанием организационно-правовой формы)</w:t>
      </w:r>
    </w:p>
    <w:p w:rsidR="006F0E6A" w:rsidRPr="009F4AD3" w:rsidRDefault="006F0E6A" w:rsidP="006F0E6A">
      <w:pPr>
        <w:ind w:firstLine="567"/>
        <w:jc w:val="both"/>
      </w:pPr>
      <w:r w:rsidRPr="009F4AD3">
        <w:t>зарегистрированное по адресу _____________________________________________________,</w:t>
      </w:r>
    </w:p>
    <w:p w:rsidR="006F0E6A" w:rsidRPr="009F4AD3" w:rsidRDefault="006F0E6A" w:rsidP="00D57BE8">
      <w:pPr>
        <w:ind w:firstLine="567"/>
        <w:jc w:val="right"/>
        <w:rPr>
          <w:i/>
          <w:sz w:val="20"/>
          <w:szCs w:val="20"/>
        </w:rPr>
      </w:pPr>
      <w:r w:rsidRPr="009F4AD3">
        <w:rPr>
          <w:sz w:val="20"/>
          <w:szCs w:val="20"/>
        </w:rPr>
        <w:t xml:space="preserve"> (</w:t>
      </w:r>
      <w:r w:rsidRPr="009F4AD3">
        <w:rPr>
          <w:i/>
          <w:sz w:val="20"/>
          <w:szCs w:val="20"/>
        </w:rPr>
        <w:t xml:space="preserve">местонахождение Участника </w:t>
      </w:r>
      <w:r w:rsidR="00D57BE8" w:rsidRPr="009F4AD3">
        <w:rPr>
          <w:i/>
          <w:sz w:val="20"/>
          <w:szCs w:val="20"/>
        </w:rPr>
        <w:t>Конкурса</w:t>
      </w:r>
      <w:r w:rsidR="00444224" w:rsidRPr="009F4AD3">
        <w:rPr>
          <w:i/>
          <w:sz w:val="20"/>
          <w:szCs w:val="20"/>
        </w:rPr>
        <w:t xml:space="preserve"> </w:t>
      </w:r>
      <w:r w:rsidR="002A5DA1" w:rsidRPr="009F4AD3">
        <w:rPr>
          <w:i/>
          <w:sz w:val="20"/>
          <w:szCs w:val="20"/>
        </w:rPr>
        <w:t>в электронной форме</w:t>
      </w:r>
      <w:r w:rsidRPr="009F4AD3">
        <w:rPr>
          <w:i/>
          <w:sz w:val="20"/>
          <w:szCs w:val="20"/>
        </w:rPr>
        <w:t>)</w:t>
      </w:r>
    </w:p>
    <w:p w:rsidR="006F0E6A" w:rsidRPr="009F4AD3" w:rsidRDefault="006F0E6A" w:rsidP="006F0E6A">
      <w:pPr>
        <w:ind w:firstLine="567"/>
        <w:jc w:val="both"/>
      </w:pPr>
      <w:r w:rsidRPr="009F4AD3">
        <w:t>предлагает заключить договор_______________________________________</w:t>
      </w:r>
    </w:p>
    <w:p w:rsidR="006F0E6A" w:rsidRPr="009F4AD3" w:rsidRDefault="006F0E6A" w:rsidP="006F0E6A">
      <w:pPr>
        <w:ind w:firstLine="567"/>
        <w:jc w:val="both"/>
        <w:rPr>
          <w:i/>
          <w:sz w:val="20"/>
          <w:szCs w:val="20"/>
        </w:rPr>
      </w:pPr>
      <w:r w:rsidRPr="009F4AD3">
        <w:rPr>
          <w:i/>
          <w:sz w:val="20"/>
          <w:szCs w:val="20"/>
        </w:rPr>
        <w:t>(предмет договора)</w:t>
      </w:r>
    </w:p>
    <w:p w:rsidR="006F0E6A" w:rsidRPr="009F4AD3" w:rsidRDefault="006F0E6A" w:rsidP="006F0E6A">
      <w:pPr>
        <w:ind w:firstLine="567"/>
        <w:jc w:val="both"/>
      </w:pPr>
      <w:r w:rsidRPr="009F4AD3">
        <w:t xml:space="preserve">в соответствии с </w:t>
      </w:r>
      <w:r w:rsidR="009A33A8" w:rsidRPr="009F4AD3">
        <w:t xml:space="preserve">ценовым </w:t>
      </w:r>
      <w:r w:rsidRPr="009F4AD3">
        <w:t>предложени</w:t>
      </w:r>
      <w:r w:rsidR="005C5C02" w:rsidRPr="009F4AD3">
        <w:t>ем (-ями)</w:t>
      </w:r>
      <w:r w:rsidRPr="009F4AD3">
        <w:t xml:space="preserve"> (</w:t>
      </w:r>
      <w:r w:rsidRPr="009F4AD3">
        <w:rPr>
          <w:rStyle w:val="a9"/>
          <w:rFonts w:eastAsiaTheme="majorEastAsia"/>
          <w:color w:val="auto"/>
          <w:u w:val="none"/>
        </w:rPr>
        <w:t>Форма 3</w:t>
      </w:r>
      <w:r w:rsidRPr="009F4AD3">
        <w:t xml:space="preserve">), и другими документами, являющимися неотъемлемыми приложениями к настоящей Заявке. </w:t>
      </w:r>
    </w:p>
    <w:p w:rsidR="006F0E6A" w:rsidRPr="009F4AD3" w:rsidRDefault="006F0E6A" w:rsidP="006F0E6A">
      <w:pPr>
        <w:ind w:firstLine="567"/>
        <w:jc w:val="both"/>
      </w:pPr>
      <w:r w:rsidRPr="009F4AD3">
        <w:t>Настоящая Заявка действительна не более чем 75 (семьдесят пять) календарных дней</w:t>
      </w:r>
      <w:r w:rsidR="00444224" w:rsidRPr="009F4AD3">
        <w:t xml:space="preserve"> </w:t>
      </w:r>
      <w:r w:rsidRPr="009F4AD3">
        <w:t xml:space="preserve">со дня, следующего за установленной </w:t>
      </w:r>
      <w:r w:rsidR="003B79AE" w:rsidRPr="009F4AD3">
        <w:t xml:space="preserve">Документацией о </w:t>
      </w:r>
      <w:r w:rsidR="005C5C02" w:rsidRPr="009F4AD3">
        <w:t>закупке</w:t>
      </w:r>
      <w:r w:rsidR="003B79AE" w:rsidRPr="009F4AD3">
        <w:t xml:space="preserve"> </w:t>
      </w:r>
      <w:r w:rsidRPr="009F4AD3">
        <w:t>датой открытия доступа к Заявкам.</w:t>
      </w:r>
      <w:bookmarkStart w:id="64" w:name="_Hlt440565644"/>
      <w:bookmarkEnd w:id="64"/>
    </w:p>
    <w:p w:rsidR="006F0E6A" w:rsidRPr="009F4AD3" w:rsidRDefault="006F0E6A" w:rsidP="006F0E6A">
      <w:pPr>
        <w:ind w:firstLine="567"/>
        <w:jc w:val="both"/>
      </w:pPr>
      <w:r w:rsidRPr="009F4AD3">
        <w:t xml:space="preserve">Настоящим подтверждаем, о возможности предоставить документы в соответствии с </w:t>
      </w:r>
      <w:r w:rsidR="00751CC3" w:rsidRPr="009F4AD3">
        <w:t>п</w:t>
      </w:r>
      <w:r w:rsidR="000D639E" w:rsidRPr="009F4AD3">
        <w:t>п</w:t>
      </w:r>
      <w:r w:rsidR="00751CC3" w:rsidRPr="009F4AD3">
        <w:t xml:space="preserve">. </w:t>
      </w:r>
      <w:r w:rsidR="000D639E" w:rsidRPr="009F4AD3">
        <w:t>1</w:t>
      </w:r>
      <w:r w:rsidR="00F47C9E" w:rsidRPr="009F4AD3">
        <w:t>4</w:t>
      </w:r>
      <w:r w:rsidR="006B2FBC" w:rsidRPr="009F4AD3">
        <w:t xml:space="preserve"> п. 2</w:t>
      </w:r>
      <w:r w:rsidR="005B1F85" w:rsidRPr="009F4AD3">
        <w:t xml:space="preserve">7 </w:t>
      </w:r>
      <w:r w:rsidR="00937570" w:rsidRPr="009F4AD3">
        <w:t xml:space="preserve">Раздела </w:t>
      </w:r>
      <w:r w:rsidR="00937570" w:rsidRPr="009F4AD3">
        <w:rPr>
          <w:lang w:val="en-US"/>
        </w:rPr>
        <w:t>II</w:t>
      </w:r>
      <w:r w:rsidR="002C29E8" w:rsidRPr="009F4AD3">
        <w:t xml:space="preserve"> Документации</w:t>
      </w:r>
      <w:r w:rsidR="00937570" w:rsidRPr="009F4AD3">
        <w:t xml:space="preserve"> о проведении </w:t>
      </w:r>
      <w:r w:rsidR="002C29E8" w:rsidRPr="009F4AD3">
        <w:t>конкурса</w:t>
      </w:r>
      <w:r w:rsidR="00D57BE8" w:rsidRPr="009F4AD3">
        <w:t xml:space="preserve"> в электронной форме</w:t>
      </w:r>
      <w:r w:rsidRPr="009F4AD3">
        <w:t xml:space="preserve"> и п. </w:t>
      </w:r>
      <w:r w:rsidR="0039228B" w:rsidRPr="009F4AD3">
        <w:t>5.5.3</w:t>
      </w:r>
      <w:r w:rsidRPr="009F4AD3">
        <w:rPr>
          <w:rStyle w:val="a9"/>
          <w:rFonts w:eastAsiaTheme="majorEastAsia"/>
          <w:color w:val="auto"/>
          <w:u w:val="none"/>
        </w:rPr>
        <w:t>Положения о закупке товаров, работ, услуг</w:t>
      </w:r>
      <w:r w:rsidR="00444224" w:rsidRPr="009F4AD3">
        <w:rPr>
          <w:rStyle w:val="a9"/>
          <w:rFonts w:eastAsiaTheme="majorEastAsia"/>
          <w:color w:val="auto"/>
          <w:u w:val="none"/>
        </w:rPr>
        <w:t xml:space="preserve"> </w:t>
      </w:r>
      <w:r w:rsidRPr="009F4AD3">
        <w:t>Сургутского городского муниципального унитарного предприятия "Городские тепловые сети", в течение 3 (трех) рабочих дней с момента получения запроса от Заказчика.</w:t>
      </w:r>
    </w:p>
    <w:p w:rsidR="00F47C9E" w:rsidRPr="009F4AD3" w:rsidRDefault="00F47C9E" w:rsidP="00F47C9E">
      <w:pPr>
        <w:ind w:firstLine="567"/>
        <w:jc w:val="both"/>
      </w:pPr>
      <w:r w:rsidRPr="009F4AD3">
        <w:t xml:space="preserve">Настоящим обязуемся предоставить в полном объеме документы, перечень которых содержится в пп. 15 п. 27 Раздела </w:t>
      </w:r>
      <w:r w:rsidRPr="009F4AD3">
        <w:rPr>
          <w:lang w:val="en-US"/>
        </w:rPr>
        <w:t>II</w:t>
      </w:r>
      <w:r w:rsidRPr="009F4AD3">
        <w:t xml:space="preserve"> Документации о </w:t>
      </w:r>
      <w:r w:rsidR="005C5C02" w:rsidRPr="009F4AD3">
        <w:t>закупке</w:t>
      </w:r>
      <w:r w:rsidRPr="009F4AD3">
        <w:t xml:space="preserve"> в течение 3 (трех) рабочих дней с даты размещения Заказчиком протокола подведения итогов конкурса в электронной форме.</w:t>
      </w:r>
    </w:p>
    <w:p w:rsidR="006F0E6A" w:rsidRPr="009F4AD3" w:rsidRDefault="006F0E6A" w:rsidP="006F0E6A">
      <w:pPr>
        <w:ind w:firstLine="567"/>
        <w:jc w:val="both"/>
      </w:pPr>
      <w:r w:rsidRPr="009F4AD3">
        <w:t>Настоящим подтверждаем, что против ______________ (</w:t>
      </w:r>
      <w:r w:rsidRPr="009F4AD3">
        <w:rPr>
          <w:i/>
        </w:rPr>
        <w:t xml:space="preserve">наименование Участника </w:t>
      </w:r>
      <w:r w:rsidR="00B841C0" w:rsidRPr="009F4AD3">
        <w:rPr>
          <w:i/>
        </w:rPr>
        <w:t>конкурса</w:t>
      </w:r>
      <w:r w:rsidRPr="009F4AD3">
        <w:t>) не проводится процедура ликвидации, арбитражным судом не принято решение о признании __________ (</w:t>
      </w:r>
      <w:r w:rsidR="00B841C0" w:rsidRPr="009F4AD3">
        <w:rPr>
          <w:i/>
        </w:rPr>
        <w:t>наименование Участника конкурса</w:t>
      </w:r>
      <w:r w:rsidRPr="009F4AD3">
        <w:t>) банкротом и об открытии конкурсного производства, деятельность ____________(</w:t>
      </w:r>
      <w:r w:rsidR="00B841C0" w:rsidRPr="009F4AD3">
        <w:rPr>
          <w:i/>
        </w:rPr>
        <w:t>наименование Участника конкурса</w:t>
      </w:r>
      <w:r w:rsidRPr="009F4AD3">
        <w:t>) не приостановлена, на имущество не наложен арест по решению суда, административного органа, а также настоящим подтверждаем, что ознакомлены с условиями</w:t>
      </w:r>
      <w:r w:rsidR="00B841C0" w:rsidRPr="009F4AD3">
        <w:t xml:space="preserve"> Положения о закупке товаров, работ, услуг Сургутского городского муниципального унитарного предприятия "Городские тепловые сети".</w:t>
      </w:r>
    </w:p>
    <w:p w:rsidR="006F0E6A" w:rsidRPr="009F4AD3" w:rsidRDefault="006F0E6A" w:rsidP="006F0E6A">
      <w:pPr>
        <w:ind w:firstLine="567"/>
        <w:jc w:val="both"/>
      </w:pPr>
      <w:r w:rsidRPr="009F4AD3">
        <w:t>Настоящим подтверждаем</w:t>
      </w:r>
      <w:r w:rsidR="00444224" w:rsidRPr="009F4AD3">
        <w:t xml:space="preserve"> </w:t>
      </w:r>
      <w:r w:rsidRPr="009F4AD3">
        <w:t>отсутствие у физических лиц, указанных в нашей Заявке, руководителя, членов коллегиального исполнительного органа или главного бухгалтера ____________</w:t>
      </w:r>
      <w:r w:rsidRPr="009F4AD3">
        <w:rPr>
          <w:i/>
        </w:rPr>
        <w:t>(</w:t>
      </w:r>
      <w:r w:rsidR="00B841C0" w:rsidRPr="009F4AD3">
        <w:rPr>
          <w:i/>
        </w:rPr>
        <w:t>наименование Участника конкурса</w:t>
      </w:r>
      <w:r w:rsidRPr="009F4AD3">
        <w:rPr>
          <w:i/>
        </w:rPr>
        <w:t xml:space="preserve">) </w:t>
      </w:r>
      <w:r w:rsidRPr="009F4AD3">
        <w:rPr>
          <w:rFonts w:cs="Arial"/>
          <w:color w:val="000000"/>
        </w:rPr>
        <w:t>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6F0E6A" w:rsidRPr="009F4AD3" w:rsidRDefault="006F0E6A" w:rsidP="006F0E6A">
      <w:pPr>
        <w:ind w:firstLine="567"/>
        <w:jc w:val="both"/>
      </w:pPr>
      <w:r w:rsidRPr="009F4AD3">
        <w:t>Настоящим подтверждаем, что субъекты персональных данных, указанные в нашей Заявке и приложениях к ней надлежащим образом уведомлены об осуществлении обработки их персональных данных  СГМУП "ГТС" с целью участия ___________ (</w:t>
      </w:r>
      <w:r w:rsidR="00B841C0" w:rsidRPr="009F4AD3">
        <w:rPr>
          <w:i/>
        </w:rPr>
        <w:t>наименование Участника конкурса</w:t>
      </w:r>
      <w:r w:rsidRPr="009F4AD3">
        <w:t xml:space="preserve">) в </w:t>
      </w:r>
      <w:r w:rsidR="00C326A3" w:rsidRPr="009F4AD3">
        <w:t>конкурсе</w:t>
      </w:r>
      <w:r w:rsidRPr="009F4AD3">
        <w:t xml:space="preserve"> в электронной форме на право заключения договора на ___________(</w:t>
      </w:r>
      <w:r w:rsidRPr="009F4AD3">
        <w:rPr>
          <w:i/>
        </w:rPr>
        <w:t>указать наименование закупки</w:t>
      </w:r>
      <w:r w:rsidRPr="009F4AD3">
        <w:t xml:space="preserve">). Также подтверждаем, что в соответствии с законодательством Российской </w:t>
      </w:r>
      <w:r w:rsidRPr="009F4AD3">
        <w:lastRenderedPageBreak/>
        <w:t>Федерации нами было получено согласие на обработку персональных данных физических лиц, указанных в нашей Заявке, в том числе право предоставления таких данных третьим лицам.</w:t>
      </w:r>
    </w:p>
    <w:p w:rsidR="006F0E6A" w:rsidRPr="009F4AD3" w:rsidRDefault="006F0E6A" w:rsidP="006F0E6A">
      <w:pPr>
        <w:ind w:firstLine="567"/>
        <w:jc w:val="both"/>
      </w:pPr>
      <w:r w:rsidRPr="009F4AD3">
        <w:t>Настоящим подтверждаем, что сведения о _________ (</w:t>
      </w:r>
      <w:r w:rsidR="00B841C0" w:rsidRPr="009F4AD3">
        <w:rPr>
          <w:i/>
        </w:rPr>
        <w:t>наименование Участника конкурса</w:t>
      </w:r>
      <w:r w:rsidRPr="009F4AD3">
        <w:t>) не включены в реестр недобросовестных поставщиков, предусмотренный Федеральным законом от 18 июля 2011 года № 223-ФЗ «О закупках товаров, работ, услуг отдельными видами юридических лиц», в реестр недобросовестных поставщиков, предусмотренный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6F0E6A" w:rsidRPr="009F4AD3" w:rsidRDefault="006F0E6A" w:rsidP="006F0E6A">
      <w:pPr>
        <w:ind w:firstLine="567"/>
        <w:jc w:val="both"/>
      </w:pPr>
      <w:r w:rsidRPr="009F4AD3">
        <w:t>Настоящим уведомляем об отсутствии у ________________ (</w:t>
      </w:r>
      <w:r w:rsidR="00B841C0" w:rsidRPr="009F4AD3">
        <w:rPr>
          <w:i/>
        </w:rPr>
        <w:t>наименование Участника конкурса</w:t>
      </w:r>
      <w:r w:rsidRPr="009F4AD3">
        <w:t>) на дату подачи данной Заявки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по данным бухгалтерской отчетности за последний отчетный период.</w:t>
      </w:r>
    </w:p>
    <w:p w:rsidR="006F0E6A" w:rsidRPr="009F4AD3" w:rsidRDefault="006F0E6A" w:rsidP="006F0E6A">
      <w:pPr>
        <w:ind w:firstLine="567"/>
        <w:jc w:val="both"/>
        <w:rPr>
          <w:rFonts w:cs="Arial"/>
          <w:color w:val="000000"/>
        </w:rPr>
      </w:pPr>
      <w:r w:rsidRPr="009F4AD3">
        <w:t xml:space="preserve">Настоящим уведомляем об отсутствии </w:t>
      </w:r>
      <w:r w:rsidRPr="009F4AD3">
        <w:rPr>
          <w:rFonts w:cs="Arial"/>
          <w:color w:val="000000"/>
        </w:rPr>
        <w:t xml:space="preserve">между участником закупки </w:t>
      </w:r>
      <w:r w:rsidRPr="009F4AD3">
        <w:t>________________ (</w:t>
      </w:r>
      <w:r w:rsidR="00B841C0" w:rsidRPr="009F4AD3">
        <w:rPr>
          <w:i/>
        </w:rPr>
        <w:t>наименование Участника конкурса</w:t>
      </w:r>
      <w:r w:rsidRPr="009F4AD3">
        <w:t>)</w:t>
      </w:r>
      <w:r w:rsidR="00F47C9E" w:rsidRPr="009F4AD3">
        <w:t xml:space="preserve"> </w:t>
      </w:r>
      <w:r w:rsidRPr="009F4AD3">
        <w:rPr>
          <w:rFonts w:cs="Arial"/>
          <w:color w:val="000000"/>
        </w:rPr>
        <w:t>и</w:t>
      </w:r>
      <w:r w:rsidR="00F47C9E" w:rsidRPr="009F4AD3">
        <w:rPr>
          <w:rFonts w:cs="Arial"/>
          <w:color w:val="000000"/>
        </w:rPr>
        <w:t xml:space="preserve"> </w:t>
      </w:r>
      <w:r w:rsidRPr="009F4AD3">
        <w:t>СГМУП "ГТС"</w:t>
      </w:r>
      <w:r w:rsidRPr="009F4AD3">
        <w:rPr>
          <w:rFonts w:cs="Arial"/>
          <w:color w:val="000000"/>
        </w:rPr>
        <w:t xml:space="preserve"> конфликта интересов, определенного в п. 1.7.1.12 Положения о закупке товаров, работ, услуг Сургутского городского муниципального унитарного предприятия "Городские тепловые сети".</w:t>
      </w:r>
    </w:p>
    <w:p w:rsidR="00C326A3" w:rsidRPr="009F4AD3" w:rsidRDefault="00444224" w:rsidP="00C326A3">
      <w:pPr>
        <w:ind w:firstLine="567"/>
        <w:jc w:val="both"/>
        <w:rPr>
          <w:b/>
          <w:i/>
          <w:color w:val="943634" w:themeColor="accent2" w:themeShade="BF"/>
        </w:rPr>
      </w:pPr>
      <w:r w:rsidRPr="009F4AD3">
        <w:rPr>
          <w:b/>
          <w:i/>
          <w:color w:val="943634" w:themeColor="accent2" w:themeShade="BF"/>
        </w:rPr>
        <w:t xml:space="preserve"> </w:t>
      </w:r>
      <w:r w:rsidR="00C326A3" w:rsidRPr="009F4AD3">
        <w:rPr>
          <w:b/>
          <w:i/>
          <w:color w:val="943634" w:themeColor="accent2" w:themeShade="BF"/>
        </w:rPr>
        <w:t>[Если в состав Заявки на участие в закупке включены документы, предусмотренные абз. 1 пп. 1.2 пункта 27 раздела II «Информационная карта» Документации о закупке, то два абзаца ниже подлежат исключению из окончательного текста Заявки. Если указанные выше документы не включены в состав Заявки, то необходимо внести в окончательный текст Заявки один из двух вариантов абзаца ниже.]</w:t>
      </w:r>
    </w:p>
    <w:p w:rsidR="006F0E6A" w:rsidRPr="009F4AD3" w:rsidRDefault="006F0E6A" w:rsidP="006F0E6A">
      <w:pPr>
        <w:ind w:firstLine="567"/>
        <w:jc w:val="both"/>
      </w:pPr>
      <w:r w:rsidRPr="009F4AD3">
        <w:t xml:space="preserve">Сообщаем, что для совершения сделки по результатам </w:t>
      </w:r>
      <w:r w:rsidR="00B841C0" w:rsidRPr="009F4AD3">
        <w:t>конкурса в электронной форме</w:t>
      </w:r>
      <w:r w:rsidRPr="009F4AD3">
        <w:t xml:space="preserve"> _________ </w:t>
      </w:r>
      <w:r w:rsidRPr="009F4AD3">
        <w:rPr>
          <w:i/>
        </w:rPr>
        <w:t>(</w:t>
      </w:r>
      <w:r w:rsidR="00B841C0" w:rsidRPr="009F4AD3">
        <w:rPr>
          <w:i/>
        </w:rPr>
        <w:t>наименование Участника конкурса</w:t>
      </w:r>
      <w:r w:rsidRPr="009F4AD3">
        <w:rPr>
          <w:i/>
        </w:rPr>
        <w:t xml:space="preserve">) </w:t>
      </w:r>
      <w:r w:rsidRPr="009F4AD3">
        <w:t xml:space="preserve">не требуется решения о её одобрении (об одобрении крупной сделки, сделки, в совершении которой имеется заинтересованность, и другие) в соответствии с законодательством Российской Федерации и учредительными документами _________ </w:t>
      </w:r>
      <w:r w:rsidRPr="009F4AD3">
        <w:rPr>
          <w:i/>
        </w:rPr>
        <w:t>(</w:t>
      </w:r>
      <w:r w:rsidR="00B841C0" w:rsidRPr="009F4AD3">
        <w:rPr>
          <w:i/>
        </w:rPr>
        <w:t>наименование Участника конкурса</w:t>
      </w:r>
      <w:r w:rsidRPr="009F4AD3">
        <w:rPr>
          <w:i/>
        </w:rPr>
        <w:t>).</w:t>
      </w:r>
      <w:r w:rsidRPr="009F4AD3">
        <w:rPr>
          <w:b/>
          <w:i/>
          <w:color w:val="943634" w:themeColor="accent2" w:themeShade="BF"/>
        </w:rPr>
        <w:t>[Условие подлежит включению в Заявку, если соответствующего одобрения компетентными органами Участника не требуется.]</w:t>
      </w:r>
    </w:p>
    <w:p w:rsidR="006F0E6A" w:rsidRPr="009F4AD3" w:rsidRDefault="006F0E6A" w:rsidP="006F0E6A">
      <w:pPr>
        <w:pStyle w:val="Times12"/>
        <w:overflowPunct/>
        <w:autoSpaceDE/>
        <w:autoSpaceDN/>
        <w:adjustRightInd/>
        <w:rPr>
          <w:b/>
          <w:i/>
          <w:color w:val="943634" w:themeColor="accent2" w:themeShade="BF"/>
          <w:szCs w:val="24"/>
        </w:rPr>
      </w:pPr>
      <w:r w:rsidRPr="009F4AD3">
        <w:rPr>
          <w:szCs w:val="24"/>
        </w:rPr>
        <w:t xml:space="preserve">Сообщаем, что для совершения сделки по результатам </w:t>
      </w:r>
      <w:r w:rsidR="00B841C0" w:rsidRPr="009F4AD3">
        <w:rPr>
          <w:szCs w:val="24"/>
        </w:rPr>
        <w:t xml:space="preserve">конкурса </w:t>
      </w:r>
      <w:r w:rsidR="002A5DA1" w:rsidRPr="009F4AD3">
        <w:t>вэлектронной форме</w:t>
      </w:r>
      <w:r w:rsidRPr="009F4AD3">
        <w:rPr>
          <w:szCs w:val="24"/>
        </w:rPr>
        <w:t xml:space="preserve"> _________ </w:t>
      </w:r>
      <w:r w:rsidRPr="009F4AD3">
        <w:rPr>
          <w:i/>
          <w:szCs w:val="24"/>
        </w:rPr>
        <w:t>(</w:t>
      </w:r>
      <w:r w:rsidR="00B841C0" w:rsidRPr="009F4AD3">
        <w:rPr>
          <w:i/>
        </w:rPr>
        <w:t>наименование Участника конкурса</w:t>
      </w:r>
      <w:r w:rsidRPr="009F4AD3">
        <w:rPr>
          <w:i/>
          <w:szCs w:val="24"/>
        </w:rPr>
        <w:t xml:space="preserve">) </w:t>
      </w:r>
      <w:r w:rsidRPr="009F4AD3">
        <w:rPr>
          <w:szCs w:val="24"/>
        </w:rPr>
        <w:t xml:space="preserve">требуется решение о её одобрении (об одобрении крупной сделки, сделки, в совершении которой имеется заинтересованность и другие) в соответствии с законодательством Российской Федерации и учредительными документами __________ </w:t>
      </w:r>
      <w:r w:rsidRPr="009F4AD3">
        <w:rPr>
          <w:i/>
          <w:szCs w:val="24"/>
        </w:rPr>
        <w:t>(</w:t>
      </w:r>
      <w:r w:rsidR="00B841C0" w:rsidRPr="009F4AD3">
        <w:rPr>
          <w:i/>
        </w:rPr>
        <w:t>наименование Участника конкурса</w:t>
      </w:r>
      <w:r w:rsidRPr="009F4AD3">
        <w:rPr>
          <w:i/>
          <w:szCs w:val="24"/>
        </w:rPr>
        <w:t>)</w:t>
      </w:r>
      <w:r w:rsidRPr="009F4AD3">
        <w:rPr>
          <w:szCs w:val="24"/>
        </w:rPr>
        <w:t xml:space="preserve">. В силу необходимости соблюдения установленного законодательством Российской Федерации и учредительными документами _________  </w:t>
      </w:r>
      <w:r w:rsidRPr="009F4AD3">
        <w:rPr>
          <w:i/>
          <w:szCs w:val="24"/>
        </w:rPr>
        <w:t>(</w:t>
      </w:r>
      <w:r w:rsidR="00B841C0" w:rsidRPr="009F4AD3">
        <w:rPr>
          <w:i/>
        </w:rPr>
        <w:t>наименование Участника конкурса</w:t>
      </w:r>
      <w:r w:rsidRPr="009F4AD3">
        <w:rPr>
          <w:i/>
          <w:szCs w:val="24"/>
        </w:rPr>
        <w:t>)</w:t>
      </w:r>
      <w:r w:rsidRPr="009F4AD3">
        <w:rPr>
          <w:szCs w:val="24"/>
        </w:rPr>
        <w:t xml:space="preserve"> порядка созыва заседания органа, к компетенции которого относится вопрос об одобрении или о совершении соответствующей сделки, обязуемся представить вышеуказанное решение до момента заключения сделки в случае признания _________ </w:t>
      </w:r>
      <w:r w:rsidRPr="009F4AD3">
        <w:rPr>
          <w:i/>
          <w:szCs w:val="24"/>
        </w:rPr>
        <w:t>(</w:t>
      </w:r>
      <w:r w:rsidR="00B841C0" w:rsidRPr="009F4AD3">
        <w:rPr>
          <w:i/>
        </w:rPr>
        <w:t>наименование Участника конкурса</w:t>
      </w:r>
      <w:r w:rsidRPr="009F4AD3">
        <w:rPr>
          <w:i/>
          <w:szCs w:val="24"/>
        </w:rPr>
        <w:t>)</w:t>
      </w:r>
      <w:r w:rsidRPr="009F4AD3">
        <w:rPr>
          <w:szCs w:val="24"/>
        </w:rPr>
        <w:t xml:space="preserve"> победителем или участником, которому присвоен второй номер.</w:t>
      </w:r>
      <w:r w:rsidRPr="009F4AD3">
        <w:rPr>
          <w:b/>
          <w:i/>
          <w:color w:val="943634" w:themeColor="accent2" w:themeShade="BF"/>
          <w:szCs w:val="24"/>
        </w:rPr>
        <w:t>[Условие подлежит включению в Заявку, если получить соответствующее одобрение компетентного органа Участника к моменту подачи Заявки затруднительно ввиду отсутствия времени, необходимого для соблюдения предусмотренного порядка одобрения сделки]</w:t>
      </w:r>
    </w:p>
    <w:p w:rsidR="006F0E6A" w:rsidRPr="009F4AD3" w:rsidRDefault="006F0E6A" w:rsidP="006F0E6A">
      <w:pPr>
        <w:ind w:firstLine="567"/>
        <w:jc w:val="both"/>
      </w:pPr>
      <w:r w:rsidRPr="009F4AD3">
        <w:t xml:space="preserve">В случае признания нас Победителем </w:t>
      </w:r>
      <w:r w:rsidR="00BD339A" w:rsidRPr="009F4AD3">
        <w:t>конкурса в электронной форме</w:t>
      </w:r>
      <w:r w:rsidRPr="009F4AD3">
        <w:t xml:space="preserve"> мы берем на себя обязательства заключить со своей стороны договор в соответствии с требованиями Документации о проведении </w:t>
      </w:r>
      <w:r w:rsidR="00BD339A" w:rsidRPr="009F4AD3">
        <w:t>конкурса в электронной форме</w:t>
      </w:r>
      <w:r w:rsidRPr="009F4AD3">
        <w:t xml:space="preserve">, проектом Договора и условиями нашей Заявки в </w:t>
      </w:r>
      <w:r w:rsidRPr="009F4AD3">
        <w:lastRenderedPageBreak/>
        <w:t>течение 3 (трех) рабочих дней с даты получения от Заказчика проекта договора и представить все подписанные экземпляры договора Заказчику.</w:t>
      </w:r>
    </w:p>
    <w:p w:rsidR="006F0E6A" w:rsidRPr="009F4AD3" w:rsidRDefault="006F0E6A" w:rsidP="006F0E6A">
      <w:pPr>
        <w:ind w:firstLine="567"/>
        <w:jc w:val="both"/>
      </w:pPr>
      <w:r w:rsidRPr="009F4AD3">
        <w:t>В случае</w:t>
      </w:r>
      <w:r w:rsidR="00BD339A" w:rsidRPr="009F4AD3">
        <w:t>,</w:t>
      </w:r>
      <w:r w:rsidRPr="009F4AD3">
        <w:t xml:space="preserve"> если нашей Заявке будет присвоен второй номер, а Победитель </w:t>
      </w:r>
      <w:r w:rsidR="00BD339A" w:rsidRPr="009F4AD3">
        <w:t>конкурса в электронной форме</w:t>
      </w:r>
      <w:r w:rsidR="005C5C02" w:rsidRPr="009F4AD3">
        <w:t xml:space="preserve"> </w:t>
      </w:r>
      <w:r w:rsidRPr="009F4AD3">
        <w:t>будет признан уклонившимся от заключения договора с Заказчиком,</w:t>
      </w:r>
      <w:r w:rsidR="005C5C02" w:rsidRPr="009F4AD3">
        <w:t xml:space="preserve"> либо в иных, предусмотренных Положением о закупке товаров, работ, услуг Сургутского городского муниципального унитарного предприятия "Городские тепловые сети", случаях направления Участнику, которому будет присвоен второй номер, проекта договора,</w:t>
      </w:r>
      <w:r w:rsidRPr="009F4AD3">
        <w:t xml:space="preserve"> мы обязуемся подписать данный договор в соответствии с требованиями Документации о проведении </w:t>
      </w:r>
      <w:r w:rsidR="00BD339A" w:rsidRPr="009F4AD3">
        <w:t>конкурса в электронной форме</w:t>
      </w:r>
      <w:r w:rsidRPr="009F4AD3">
        <w:t xml:space="preserve">, </w:t>
      </w:r>
      <w:r w:rsidRPr="009F4AD3">
        <w:rPr>
          <w:bCs/>
        </w:rPr>
        <w:t>проектом Договора</w:t>
      </w:r>
      <w:r w:rsidRPr="009F4AD3">
        <w:t xml:space="preserve"> и условиями нашей Заявки.</w:t>
      </w:r>
    </w:p>
    <w:p w:rsidR="00444224" w:rsidRPr="009F4AD3" w:rsidRDefault="00444224" w:rsidP="00444224">
      <w:pPr>
        <w:ind w:firstLine="567"/>
        <w:jc w:val="both"/>
      </w:pPr>
      <w:r w:rsidRPr="009F4AD3">
        <w:t>Настоящим декларируем получение предварительного согласия субъектов персональных данных на обработку персональных данных в соответствии с требованиями Федерального закона от 27.07.2006 N 152-ФЗ «О персональных данных».</w:t>
      </w:r>
    </w:p>
    <w:p w:rsidR="006F0E6A" w:rsidRPr="009F4AD3" w:rsidRDefault="006F0E6A" w:rsidP="006F0E6A">
      <w:pPr>
        <w:pStyle w:val="Times12"/>
        <w:overflowPunct/>
        <w:autoSpaceDE/>
        <w:autoSpaceDN/>
        <w:adjustRightInd/>
        <w:rPr>
          <w:bCs w:val="0"/>
          <w:szCs w:val="24"/>
        </w:rPr>
      </w:pPr>
      <w:r w:rsidRPr="009F4AD3">
        <w:rPr>
          <w:bCs w:val="0"/>
          <w:szCs w:val="24"/>
        </w:rPr>
        <w:t xml:space="preserve">В соответствии с инструкциями, полученными от вас в Документации о проведении </w:t>
      </w:r>
      <w:r w:rsidR="00BD339A" w:rsidRPr="009F4AD3">
        <w:rPr>
          <w:szCs w:val="24"/>
        </w:rPr>
        <w:t xml:space="preserve">конкурса </w:t>
      </w:r>
      <w:r w:rsidR="00BD339A" w:rsidRPr="009F4AD3">
        <w:t>в электронной форме</w:t>
      </w:r>
      <w:r w:rsidRPr="009F4AD3">
        <w:rPr>
          <w:bCs w:val="0"/>
          <w:szCs w:val="24"/>
        </w:rPr>
        <w:t>, информация по сути наших предложений в данной закупке представлена в следующих документах, которые являются неотъемлемой частью нашей Заявки:</w:t>
      </w:r>
    </w:p>
    <w:p w:rsidR="006F0E6A" w:rsidRPr="009F4AD3" w:rsidRDefault="006F0E6A" w:rsidP="006F0E6A">
      <w:pPr>
        <w:ind w:firstLine="567"/>
      </w:pPr>
    </w:p>
    <w:p w:rsidR="006F0E6A" w:rsidRPr="009F4AD3" w:rsidRDefault="006F0E6A" w:rsidP="006F0E6A">
      <w:pPr>
        <w:ind w:firstLine="567"/>
      </w:pPr>
    </w:p>
    <w:p w:rsidR="006F0E6A" w:rsidRPr="009F4AD3" w:rsidRDefault="006F0E6A" w:rsidP="006F0E6A">
      <w:pPr>
        <w:ind w:firstLine="567"/>
      </w:pPr>
      <w:r w:rsidRPr="009F4AD3">
        <w:t>ОПИСЬ ДОКУМЕНТОВ</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7513"/>
        <w:gridCol w:w="1134"/>
        <w:gridCol w:w="1134"/>
      </w:tblGrid>
      <w:tr w:rsidR="006F0E6A" w:rsidRPr="009F4AD3" w:rsidTr="002A5DA1">
        <w:trPr>
          <w:tblHeader/>
        </w:trPr>
        <w:tc>
          <w:tcPr>
            <w:tcW w:w="567" w:type="dxa"/>
            <w:vAlign w:val="center"/>
          </w:tcPr>
          <w:p w:rsidR="006F0E6A" w:rsidRPr="009F4AD3" w:rsidRDefault="006F0E6A" w:rsidP="002A5DA1">
            <w:pPr>
              <w:jc w:val="center"/>
            </w:pPr>
            <w:r w:rsidRPr="009F4AD3">
              <w:rPr>
                <w:sz w:val="22"/>
                <w:szCs w:val="22"/>
              </w:rPr>
              <w:t>№</w:t>
            </w:r>
          </w:p>
          <w:p w:rsidR="006F0E6A" w:rsidRPr="009F4AD3" w:rsidRDefault="006F0E6A" w:rsidP="002A5DA1">
            <w:pPr>
              <w:jc w:val="center"/>
            </w:pPr>
            <w:r w:rsidRPr="009F4AD3">
              <w:rPr>
                <w:sz w:val="22"/>
                <w:szCs w:val="22"/>
              </w:rPr>
              <w:t>п/п</w:t>
            </w:r>
          </w:p>
        </w:tc>
        <w:tc>
          <w:tcPr>
            <w:tcW w:w="7513" w:type="dxa"/>
            <w:vAlign w:val="center"/>
          </w:tcPr>
          <w:p w:rsidR="006F0E6A" w:rsidRPr="009F4AD3" w:rsidRDefault="006F0E6A" w:rsidP="002A5DA1">
            <w:pPr>
              <w:jc w:val="center"/>
            </w:pPr>
            <w:r w:rsidRPr="009F4AD3">
              <w:rPr>
                <w:sz w:val="22"/>
                <w:szCs w:val="22"/>
              </w:rPr>
              <w:t>Наименование документа</w:t>
            </w:r>
          </w:p>
          <w:p w:rsidR="006F0E6A" w:rsidRPr="009F4AD3" w:rsidRDefault="006F0E6A" w:rsidP="00DE1230">
            <w:pPr>
              <w:jc w:val="center"/>
            </w:pPr>
            <w:r w:rsidRPr="009F4AD3">
              <w:rPr>
                <w:sz w:val="22"/>
                <w:szCs w:val="22"/>
              </w:rPr>
              <w:t xml:space="preserve">[указываются документы, </w:t>
            </w:r>
            <w:r w:rsidR="00D2774C" w:rsidRPr="009F4AD3">
              <w:rPr>
                <w:sz w:val="22"/>
                <w:szCs w:val="22"/>
              </w:rPr>
              <w:t xml:space="preserve">предоставляемые участником в соответствии с </w:t>
            </w:r>
            <w:r w:rsidRPr="009F4AD3">
              <w:rPr>
                <w:sz w:val="22"/>
                <w:szCs w:val="22"/>
              </w:rPr>
              <w:t>пункт</w:t>
            </w:r>
            <w:r w:rsidR="00D2774C" w:rsidRPr="009F4AD3">
              <w:rPr>
                <w:sz w:val="22"/>
                <w:szCs w:val="22"/>
              </w:rPr>
              <w:t>ами</w:t>
            </w:r>
            <w:r w:rsidR="00DC0F18" w:rsidRPr="009F4AD3">
              <w:rPr>
                <w:sz w:val="22"/>
                <w:szCs w:val="22"/>
              </w:rPr>
              <w:t xml:space="preserve"> </w:t>
            </w:r>
            <w:r w:rsidR="00D2774C" w:rsidRPr="009F4AD3">
              <w:rPr>
                <w:sz w:val="22"/>
                <w:szCs w:val="22"/>
              </w:rPr>
              <w:t>1</w:t>
            </w:r>
            <w:r w:rsidR="00751CC3" w:rsidRPr="009F4AD3">
              <w:rPr>
                <w:sz w:val="22"/>
                <w:szCs w:val="22"/>
              </w:rPr>
              <w:t>6</w:t>
            </w:r>
            <w:r w:rsidR="00D2774C" w:rsidRPr="009F4AD3">
              <w:rPr>
                <w:sz w:val="22"/>
                <w:szCs w:val="22"/>
              </w:rPr>
              <w:t xml:space="preserve">, </w:t>
            </w:r>
            <w:r w:rsidR="002A5DA1" w:rsidRPr="009F4AD3">
              <w:rPr>
                <w:sz w:val="22"/>
                <w:szCs w:val="22"/>
              </w:rPr>
              <w:t>2</w:t>
            </w:r>
            <w:r w:rsidR="005B1F85" w:rsidRPr="009F4AD3">
              <w:rPr>
                <w:sz w:val="22"/>
                <w:szCs w:val="22"/>
              </w:rPr>
              <w:t>7</w:t>
            </w:r>
            <w:r w:rsidRPr="009F4AD3">
              <w:rPr>
                <w:sz w:val="22"/>
                <w:szCs w:val="22"/>
              </w:rPr>
              <w:t xml:space="preserve"> извещения о проведении </w:t>
            </w:r>
            <w:r w:rsidR="00DE1230" w:rsidRPr="009F4AD3">
              <w:rPr>
                <w:sz w:val="22"/>
                <w:szCs w:val="22"/>
              </w:rPr>
              <w:t>конкурса</w:t>
            </w:r>
            <w:r w:rsidR="002A5DA1" w:rsidRPr="009F4AD3">
              <w:rPr>
                <w:sz w:val="22"/>
                <w:szCs w:val="22"/>
              </w:rPr>
              <w:t xml:space="preserve"> в электронной форме</w:t>
            </w:r>
            <w:r w:rsidR="00045305" w:rsidRPr="009F4AD3">
              <w:rPr>
                <w:sz w:val="22"/>
                <w:szCs w:val="22"/>
              </w:rPr>
              <w:t>]</w:t>
            </w:r>
          </w:p>
        </w:tc>
        <w:tc>
          <w:tcPr>
            <w:tcW w:w="1134" w:type="dxa"/>
            <w:vAlign w:val="center"/>
          </w:tcPr>
          <w:p w:rsidR="006F0E6A" w:rsidRPr="009F4AD3" w:rsidRDefault="006F0E6A" w:rsidP="002A5DA1">
            <w:pPr>
              <w:jc w:val="center"/>
            </w:pPr>
            <w:r w:rsidRPr="009F4AD3">
              <w:rPr>
                <w:sz w:val="22"/>
                <w:szCs w:val="22"/>
              </w:rPr>
              <w:t>№</w:t>
            </w:r>
          </w:p>
          <w:p w:rsidR="006F0E6A" w:rsidRPr="009F4AD3" w:rsidRDefault="006F0E6A" w:rsidP="002A5DA1">
            <w:pPr>
              <w:jc w:val="center"/>
            </w:pPr>
            <w:r w:rsidRPr="009F4AD3">
              <w:rPr>
                <w:sz w:val="22"/>
                <w:szCs w:val="22"/>
              </w:rPr>
              <w:t>страницы</w:t>
            </w:r>
          </w:p>
        </w:tc>
        <w:tc>
          <w:tcPr>
            <w:tcW w:w="1134" w:type="dxa"/>
            <w:vAlign w:val="center"/>
          </w:tcPr>
          <w:p w:rsidR="006F0E6A" w:rsidRPr="009F4AD3" w:rsidRDefault="006F0E6A" w:rsidP="002A5DA1">
            <w:pPr>
              <w:jc w:val="center"/>
            </w:pPr>
            <w:r w:rsidRPr="009F4AD3">
              <w:rPr>
                <w:sz w:val="22"/>
                <w:szCs w:val="22"/>
              </w:rPr>
              <w:t>Число</w:t>
            </w:r>
          </w:p>
          <w:p w:rsidR="006F0E6A" w:rsidRPr="009F4AD3" w:rsidRDefault="006F0E6A" w:rsidP="002A5DA1">
            <w:pPr>
              <w:jc w:val="center"/>
            </w:pPr>
            <w:r w:rsidRPr="009F4AD3">
              <w:rPr>
                <w:sz w:val="22"/>
                <w:szCs w:val="22"/>
              </w:rPr>
              <w:t>страниц</w:t>
            </w:r>
          </w:p>
        </w:tc>
      </w:tr>
      <w:tr w:rsidR="006F0E6A" w:rsidRPr="009F4AD3" w:rsidTr="002A5DA1">
        <w:tc>
          <w:tcPr>
            <w:tcW w:w="567" w:type="dxa"/>
            <w:vAlign w:val="center"/>
          </w:tcPr>
          <w:p w:rsidR="006F0E6A" w:rsidRPr="009F4AD3" w:rsidRDefault="006F0E6A" w:rsidP="002A5DA1">
            <w:pPr>
              <w:rPr>
                <w:sz w:val="10"/>
                <w:szCs w:val="10"/>
              </w:rPr>
            </w:pPr>
          </w:p>
        </w:tc>
        <w:tc>
          <w:tcPr>
            <w:tcW w:w="7513" w:type="dxa"/>
          </w:tcPr>
          <w:p w:rsidR="006F0E6A" w:rsidRPr="009F4AD3" w:rsidRDefault="006F0E6A" w:rsidP="002A5DA1">
            <w:pPr>
              <w:rPr>
                <w:sz w:val="10"/>
                <w:szCs w:val="10"/>
              </w:rPr>
            </w:pPr>
          </w:p>
        </w:tc>
        <w:tc>
          <w:tcPr>
            <w:tcW w:w="1134" w:type="dxa"/>
          </w:tcPr>
          <w:p w:rsidR="006F0E6A" w:rsidRPr="009F4AD3" w:rsidRDefault="006F0E6A" w:rsidP="002A5DA1">
            <w:pPr>
              <w:rPr>
                <w:sz w:val="10"/>
                <w:szCs w:val="10"/>
              </w:rPr>
            </w:pPr>
          </w:p>
        </w:tc>
        <w:tc>
          <w:tcPr>
            <w:tcW w:w="1134" w:type="dxa"/>
          </w:tcPr>
          <w:p w:rsidR="006F0E6A" w:rsidRPr="009F4AD3" w:rsidRDefault="006F0E6A" w:rsidP="002A5DA1">
            <w:pPr>
              <w:rPr>
                <w:sz w:val="10"/>
                <w:szCs w:val="10"/>
              </w:rPr>
            </w:pPr>
          </w:p>
        </w:tc>
      </w:tr>
    </w:tbl>
    <w:p w:rsidR="006F0E6A" w:rsidRPr="009F4AD3" w:rsidRDefault="006F0E6A" w:rsidP="006F0E6A">
      <w:pPr>
        <w:rPr>
          <w:sz w:val="10"/>
          <w:szCs w:val="10"/>
        </w:rPr>
      </w:pPr>
    </w:p>
    <w:p w:rsidR="006F0E6A" w:rsidRPr="009F4AD3" w:rsidRDefault="006F0E6A" w:rsidP="006F0E6A">
      <w:pPr>
        <w:pStyle w:val="af1"/>
      </w:pPr>
      <w:r w:rsidRPr="009F4AD3">
        <w:t>___________________________________</w:t>
      </w:r>
      <w:r w:rsidRPr="009F4AD3">
        <w:tab/>
      </w:r>
      <w:r w:rsidRPr="009F4AD3">
        <w:tab/>
      </w:r>
      <w:r w:rsidRPr="009F4AD3">
        <w:tab/>
        <w:t xml:space="preserve">             ___________________________</w:t>
      </w:r>
    </w:p>
    <w:p w:rsidR="006F0E6A" w:rsidRPr="009F4AD3" w:rsidRDefault="006F0E6A" w:rsidP="006F0E6A">
      <w:pPr>
        <w:rPr>
          <w:sz w:val="20"/>
          <w:szCs w:val="20"/>
        </w:rPr>
      </w:pPr>
      <w:r w:rsidRPr="009F4AD3">
        <w:rPr>
          <w:sz w:val="20"/>
          <w:szCs w:val="20"/>
        </w:rPr>
        <w:t>(Подпись уполномоченного представителя)</w:t>
      </w:r>
      <w:r w:rsidRPr="009F4AD3">
        <w:rPr>
          <w:sz w:val="20"/>
          <w:szCs w:val="20"/>
        </w:rPr>
        <w:tab/>
      </w:r>
      <w:r w:rsidRPr="009F4AD3">
        <w:rPr>
          <w:sz w:val="20"/>
          <w:szCs w:val="20"/>
        </w:rPr>
        <w:tab/>
        <w:t xml:space="preserve">                           (Ф.И.О. и должность подписавшего)</w:t>
      </w:r>
    </w:p>
    <w:p w:rsidR="006F0E6A" w:rsidRPr="009F4AD3" w:rsidRDefault="00937570" w:rsidP="006F0E6A">
      <w:pPr>
        <w:pStyle w:val="af2"/>
        <w:snapToGrid/>
        <w:rPr>
          <w:sz w:val="10"/>
          <w:szCs w:val="10"/>
        </w:rPr>
      </w:pPr>
      <w:r w:rsidRPr="009F4AD3">
        <w:rPr>
          <w:rFonts w:ascii="Times New Roman" w:hAnsi="Times New Roman"/>
        </w:rPr>
        <w:t>М.П. (при</w:t>
      </w:r>
      <w:r w:rsidR="006F0E6A" w:rsidRPr="009F4AD3">
        <w:rPr>
          <w:rFonts w:ascii="Times New Roman" w:hAnsi="Times New Roman"/>
        </w:rPr>
        <w:t xml:space="preserve"> наличии печати)</w:t>
      </w:r>
    </w:p>
    <w:p w:rsidR="006F0E6A" w:rsidRPr="009F4AD3" w:rsidRDefault="006F0E6A" w:rsidP="006F0E6A">
      <w:pPr>
        <w:pStyle w:val="Times12"/>
        <w:tabs>
          <w:tab w:val="left" w:pos="709"/>
          <w:tab w:val="left" w:pos="1134"/>
        </w:tabs>
        <w:ind w:firstLine="709"/>
        <w:rPr>
          <w:bCs w:val="0"/>
          <w:color w:val="808080"/>
          <w:szCs w:val="24"/>
        </w:rPr>
      </w:pPr>
    </w:p>
    <w:p w:rsidR="006F0E6A" w:rsidRPr="009F4AD3" w:rsidRDefault="006F0E6A" w:rsidP="006F0E6A">
      <w:pPr>
        <w:pStyle w:val="Times12"/>
        <w:tabs>
          <w:tab w:val="left" w:pos="709"/>
          <w:tab w:val="left" w:pos="1134"/>
        </w:tabs>
        <w:ind w:firstLine="709"/>
        <w:rPr>
          <w:bCs w:val="0"/>
          <w:color w:val="808080"/>
          <w:szCs w:val="24"/>
        </w:rPr>
      </w:pPr>
    </w:p>
    <w:p w:rsidR="006F0E6A" w:rsidRPr="009F4AD3" w:rsidRDefault="006F0E6A" w:rsidP="006F0E6A">
      <w:pPr>
        <w:pStyle w:val="Times12"/>
        <w:tabs>
          <w:tab w:val="left" w:pos="709"/>
          <w:tab w:val="left" w:pos="1134"/>
        </w:tabs>
        <w:ind w:firstLine="709"/>
        <w:rPr>
          <w:bCs w:val="0"/>
          <w:color w:val="808080"/>
          <w:szCs w:val="24"/>
        </w:rPr>
      </w:pPr>
    </w:p>
    <w:p w:rsidR="006F0E6A" w:rsidRPr="009F4AD3" w:rsidRDefault="006F0E6A" w:rsidP="006F0E6A">
      <w:pPr>
        <w:pStyle w:val="Times12"/>
        <w:tabs>
          <w:tab w:val="left" w:pos="709"/>
          <w:tab w:val="left" w:pos="1134"/>
        </w:tabs>
        <w:ind w:firstLine="709"/>
        <w:rPr>
          <w:bCs w:val="0"/>
          <w:color w:val="808080"/>
          <w:szCs w:val="24"/>
        </w:rPr>
      </w:pPr>
    </w:p>
    <w:p w:rsidR="006F0E6A" w:rsidRPr="009F4AD3" w:rsidRDefault="006F0E6A" w:rsidP="006F0E6A">
      <w:pPr>
        <w:pStyle w:val="Times12"/>
        <w:tabs>
          <w:tab w:val="left" w:pos="709"/>
          <w:tab w:val="left" w:pos="1134"/>
        </w:tabs>
        <w:ind w:firstLine="709"/>
        <w:rPr>
          <w:bCs w:val="0"/>
          <w:color w:val="808080"/>
          <w:szCs w:val="24"/>
        </w:rPr>
      </w:pPr>
      <w:r w:rsidRPr="009F4AD3">
        <w:rPr>
          <w:bCs w:val="0"/>
          <w:color w:val="808080"/>
          <w:szCs w:val="24"/>
        </w:rPr>
        <w:t>ИНСТРУКЦИИ ПО ЗАПОЛНЕНИЮ:</w:t>
      </w:r>
    </w:p>
    <w:p w:rsidR="006F0E6A" w:rsidRPr="009F4AD3" w:rsidRDefault="006F0E6A" w:rsidP="00B54CBC">
      <w:pPr>
        <w:pStyle w:val="Times12"/>
        <w:numPr>
          <w:ilvl w:val="0"/>
          <w:numId w:val="4"/>
        </w:numPr>
        <w:tabs>
          <w:tab w:val="left" w:pos="0"/>
          <w:tab w:val="left" w:pos="284"/>
        </w:tabs>
        <w:ind w:left="0" w:firstLine="0"/>
        <w:rPr>
          <w:color w:val="808080"/>
          <w:szCs w:val="24"/>
        </w:rPr>
      </w:pPr>
      <w:r w:rsidRPr="009F4AD3">
        <w:rPr>
          <w:color w:val="808080"/>
          <w:szCs w:val="24"/>
        </w:rPr>
        <w:t xml:space="preserve">Данные инструкции не следует воспроизводить в документах, подготовленных Участником </w:t>
      </w:r>
      <w:r w:rsidR="00F73ABA" w:rsidRPr="009F4AD3">
        <w:rPr>
          <w:color w:val="808080"/>
          <w:szCs w:val="24"/>
        </w:rPr>
        <w:t>конкурса в электронной форме (далее – Участник)</w:t>
      </w:r>
      <w:r w:rsidRPr="009F4AD3">
        <w:rPr>
          <w:color w:val="808080"/>
          <w:szCs w:val="24"/>
        </w:rPr>
        <w:t>.</w:t>
      </w:r>
    </w:p>
    <w:p w:rsidR="006F0E6A" w:rsidRPr="009F4AD3" w:rsidRDefault="006F0E6A" w:rsidP="00B54CBC">
      <w:pPr>
        <w:pStyle w:val="Times12"/>
        <w:numPr>
          <w:ilvl w:val="0"/>
          <w:numId w:val="4"/>
        </w:numPr>
        <w:tabs>
          <w:tab w:val="left" w:pos="0"/>
          <w:tab w:val="left" w:pos="284"/>
        </w:tabs>
        <w:ind w:left="0" w:firstLine="0"/>
        <w:rPr>
          <w:color w:val="808080"/>
          <w:szCs w:val="24"/>
        </w:rPr>
      </w:pPr>
      <w:r w:rsidRPr="009F4AD3">
        <w:rPr>
          <w:color w:val="808080"/>
          <w:szCs w:val="24"/>
        </w:rPr>
        <w:t xml:space="preserve">Заявку следует оформить на официальном бланке Участника. </w:t>
      </w:r>
      <w:r w:rsidR="00F73ABA" w:rsidRPr="009F4AD3">
        <w:rPr>
          <w:color w:val="808080"/>
          <w:szCs w:val="24"/>
        </w:rPr>
        <w:t>Участник</w:t>
      </w:r>
      <w:r w:rsidRPr="009F4AD3">
        <w:rPr>
          <w:color w:val="808080"/>
          <w:szCs w:val="24"/>
        </w:rPr>
        <w:t xml:space="preserve"> присваивает Заявке дату и номер в соответствии с принятыми у него правилами документооборота.</w:t>
      </w:r>
    </w:p>
    <w:p w:rsidR="006F0E6A" w:rsidRPr="009F4AD3" w:rsidRDefault="006F0E6A" w:rsidP="00B54CBC">
      <w:pPr>
        <w:pStyle w:val="Times12"/>
        <w:numPr>
          <w:ilvl w:val="0"/>
          <w:numId w:val="4"/>
        </w:numPr>
        <w:tabs>
          <w:tab w:val="left" w:pos="0"/>
          <w:tab w:val="left" w:pos="284"/>
        </w:tabs>
        <w:ind w:left="0" w:firstLine="0"/>
        <w:rPr>
          <w:color w:val="808080"/>
          <w:szCs w:val="24"/>
        </w:rPr>
      </w:pPr>
      <w:r w:rsidRPr="009F4AD3">
        <w:rPr>
          <w:color w:val="808080"/>
          <w:szCs w:val="24"/>
        </w:rPr>
        <w:t>Участник</w:t>
      </w:r>
      <w:r w:rsidR="00444224" w:rsidRPr="009F4AD3">
        <w:rPr>
          <w:color w:val="808080"/>
          <w:szCs w:val="24"/>
        </w:rPr>
        <w:t xml:space="preserve"> </w:t>
      </w:r>
      <w:r w:rsidRPr="009F4AD3">
        <w:rPr>
          <w:color w:val="808080"/>
          <w:szCs w:val="24"/>
        </w:rPr>
        <w:t>должен указать свое полное наименование (с указанием организационно-правовой формы) и местонахождение.</w:t>
      </w:r>
    </w:p>
    <w:p w:rsidR="006F0E6A" w:rsidRPr="009F4AD3" w:rsidRDefault="006F0E6A" w:rsidP="00B54CBC">
      <w:pPr>
        <w:pStyle w:val="Times12"/>
        <w:numPr>
          <w:ilvl w:val="0"/>
          <w:numId w:val="4"/>
        </w:numPr>
        <w:tabs>
          <w:tab w:val="left" w:pos="0"/>
          <w:tab w:val="left" w:pos="284"/>
        </w:tabs>
        <w:ind w:left="0" w:firstLine="0"/>
        <w:rPr>
          <w:color w:val="808080"/>
          <w:szCs w:val="24"/>
        </w:rPr>
      </w:pPr>
      <w:r w:rsidRPr="009F4AD3">
        <w:rPr>
          <w:color w:val="808080"/>
          <w:szCs w:val="24"/>
        </w:rPr>
        <w:t>Участник</w:t>
      </w:r>
      <w:r w:rsidR="00444224" w:rsidRPr="009F4AD3">
        <w:rPr>
          <w:color w:val="808080"/>
          <w:szCs w:val="24"/>
        </w:rPr>
        <w:t xml:space="preserve"> </w:t>
      </w:r>
      <w:r w:rsidRPr="009F4AD3">
        <w:rPr>
          <w:color w:val="808080"/>
          <w:szCs w:val="24"/>
        </w:rPr>
        <w:t>должен перечислить и указать объем каждого из прилагаемых к Заявке документов.</w:t>
      </w:r>
      <w:bookmarkStart w:id="65" w:name="_Форма_2"/>
      <w:bookmarkEnd w:id="65"/>
    </w:p>
    <w:p w:rsidR="006F0E6A" w:rsidRPr="009F4AD3" w:rsidRDefault="006F0E6A" w:rsidP="00B54CBC">
      <w:pPr>
        <w:pStyle w:val="Times12"/>
        <w:numPr>
          <w:ilvl w:val="0"/>
          <w:numId w:val="4"/>
        </w:numPr>
        <w:tabs>
          <w:tab w:val="left" w:pos="0"/>
          <w:tab w:val="left" w:pos="284"/>
        </w:tabs>
        <w:ind w:left="0" w:firstLine="0"/>
        <w:rPr>
          <w:color w:val="808080"/>
          <w:szCs w:val="24"/>
        </w:rPr>
      </w:pPr>
      <w:r w:rsidRPr="009F4AD3">
        <w:rPr>
          <w:color w:val="808080"/>
          <w:szCs w:val="24"/>
        </w:rPr>
        <w:t>Не допускается удаление текста из формы 1, кроме текста, написанного курсивом.</w:t>
      </w:r>
    </w:p>
    <w:p w:rsidR="006F0E6A" w:rsidRPr="009F4AD3" w:rsidRDefault="006F0E6A" w:rsidP="00B54CBC">
      <w:pPr>
        <w:pStyle w:val="Times12"/>
        <w:numPr>
          <w:ilvl w:val="0"/>
          <w:numId w:val="4"/>
        </w:numPr>
        <w:tabs>
          <w:tab w:val="left" w:pos="0"/>
          <w:tab w:val="left" w:pos="284"/>
        </w:tabs>
        <w:ind w:left="0" w:firstLine="0"/>
        <w:rPr>
          <w:color w:val="808080"/>
          <w:szCs w:val="24"/>
        </w:rPr>
      </w:pPr>
      <w:r w:rsidRPr="009F4AD3">
        <w:rPr>
          <w:color w:val="808080"/>
          <w:szCs w:val="24"/>
        </w:rPr>
        <w:t>Все поля для заполнения должны быть обязательно заполнены Участником.</w:t>
      </w:r>
    </w:p>
    <w:p w:rsidR="00BD5394" w:rsidRPr="009F4AD3" w:rsidRDefault="00BD5394" w:rsidP="004A3796">
      <w:pPr>
        <w:ind w:firstLine="567"/>
        <w:jc w:val="both"/>
      </w:pPr>
    </w:p>
    <w:p w:rsidR="004A3796" w:rsidRPr="009F4AD3" w:rsidRDefault="004A3796" w:rsidP="004A3796">
      <w:pPr>
        <w:ind w:firstLine="567"/>
        <w:jc w:val="both"/>
        <w:sectPr w:rsidR="004A3796" w:rsidRPr="009F4AD3" w:rsidSect="004A3796">
          <w:pgSz w:w="11906" w:h="16838"/>
          <w:pgMar w:top="1134" w:right="850" w:bottom="1134" w:left="851" w:header="708" w:footer="708" w:gutter="0"/>
          <w:cols w:space="708"/>
          <w:docGrid w:linePitch="360"/>
        </w:sectPr>
      </w:pPr>
    </w:p>
    <w:p w:rsidR="002A5DA1" w:rsidRPr="009F4AD3" w:rsidRDefault="004A3796" w:rsidP="003C6A5E">
      <w:pPr>
        <w:pStyle w:val="22"/>
        <w:jc w:val="center"/>
        <w:rPr>
          <w:rFonts w:ascii="Times New Roman" w:hAnsi="Times New Roman" w:cs="Times New Roman"/>
          <w:color w:val="auto"/>
        </w:rPr>
      </w:pPr>
      <w:bookmarkStart w:id="66" w:name="_ФОРМА_2._АНКЕТА"/>
      <w:bookmarkStart w:id="67" w:name="_Toc7088249"/>
      <w:bookmarkEnd w:id="66"/>
      <w:r w:rsidRPr="009F4AD3">
        <w:rPr>
          <w:rFonts w:ascii="Times New Roman" w:hAnsi="Times New Roman" w:cs="Times New Roman"/>
          <w:color w:val="auto"/>
        </w:rPr>
        <w:lastRenderedPageBreak/>
        <w:t xml:space="preserve">ФОРМА 2. АНКЕТА </w:t>
      </w:r>
      <w:r w:rsidR="007F0444" w:rsidRPr="009F4AD3">
        <w:rPr>
          <w:rFonts w:ascii="Times New Roman" w:hAnsi="Times New Roman" w:cs="Times New Roman"/>
          <w:color w:val="auto"/>
        </w:rPr>
        <w:t xml:space="preserve">УЧАСТНИКА </w:t>
      </w:r>
      <w:r w:rsidR="00934E7E" w:rsidRPr="009F4AD3">
        <w:rPr>
          <w:rFonts w:ascii="Times New Roman" w:hAnsi="Times New Roman" w:cs="Times New Roman"/>
          <w:color w:val="auto"/>
        </w:rPr>
        <w:t>КОНКУРСА</w:t>
      </w:r>
      <w:bookmarkEnd w:id="67"/>
    </w:p>
    <w:p w:rsidR="004A3796" w:rsidRPr="009F4AD3" w:rsidRDefault="002A5DA1" w:rsidP="003C6A5E">
      <w:pPr>
        <w:pStyle w:val="22"/>
        <w:jc w:val="center"/>
        <w:rPr>
          <w:rFonts w:ascii="Times New Roman" w:hAnsi="Times New Roman" w:cs="Times New Roman"/>
          <w:color w:val="auto"/>
        </w:rPr>
      </w:pPr>
      <w:bookmarkStart w:id="68" w:name="_Toc536797769"/>
      <w:bookmarkStart w:id="69" w:name="_Toc7088250"/>
      <w:r w:rsidRPr="009F4AD3">
        <w:rPr>
          <w:rFonts w:ascii="Times New Roman" w:hAnsi="Times New Roman" w:cs="Times New Roman"/>
          <w:color w:val="auto"/>
        </w:rPr>
        <w:t>В ЭЛЕКТРОННОЙ ФОРМЕ</w:t>
      </w:r>
      <w:bookmarkEnd w:id="68"/>
      <w:bookmarkEnd w:id="69"/>
    </w:p>
    <w:p w:rsidR="004A3796" w:rsidRPr="009F4AD3" w:rsidRDefault="004A3796" w:rsidP="004A3796"/>
    <w:p w:rsidR="004A3796" w:rsidRPr="009F4AD3" w:rsidRDefault="004A3796" w:rsidP="004A3796">
      <w:pPr>
        <w:ind w:firstLine="567"/>
        <w:jc w:val="right"/>
      </w:pPr>
      <w:r w:rsidRPr="009F4AD3">
        <w:t xml:space="preserve">Приложение к Заявке </w:t>
      </w:r>
    </w:p>
    <w:p w:rsidR="004A3796" w:rsidRPr="009F4AD3" w:rsidRDefault="007F0444" w:rsidP="004A3796">
      <w:pPr>
        <w:ind w:firstLine="567"/>
        <w:jc w:val="right"/>
      </w:pPr>
      <w:r w:rsidRPr="009F4AD3">
        <w:t>от «</w:t>
      </w:r>
      <w:r w:rsidR="004A3796" w:rsidRPr="009F4AD3">
        <w:t>___» __________ 20___ г. № ______</w:t>
      </w:r>
    </w:p>
    <w:p w:rsidR="004A3796" w:rsidRPr="009F4AD3" w:rsidRDefault="004A3796" w:rsidP="004A3796">
      <w:pPr>
        <w:ind w:firstLine="567"/>
        <w:jc w:val="right"/>
      </w:pPr>
    </w:p>
    <w:p w:rsidR="004A3796" w:rsidRPr="009F4AD3" w:rsidRDefault="000479FD" w:rsidP="004A3796">
      <w:pPr>
        <w:ind w:firstLine="567"/>
        <w:jc w:val="both"/>
      </w:pPr>
      <w:r w:rsidRPr="009F4AD3">
        <w:t>К</w:t>
      </w:r>
      <w:r w:rsidR="00934E7E" w:rsidRPr="009F4AD3">
        <w:t>онкурс</w:t>
      </w:r>
      <w:r w:rsidR="004A3796" w:rsidRPr="009F4AD3">
        <w:t xml:space="preserve"> в электронной форме на право заключения договора </w:t>
      </w:r>
    </w:p>
    <w:p w:rsidR="004A3796" w:rsidRPr="009F4AD3" w:rsidRDefault="004A3796" w:rsidP="004A3796">
      <w:pPr>
        <w:ind w:firstLine="567"/>
        <w:jc w:val="both"/>
      </w:pPr>
      <w:r w:rsidRPr="009F4AD3">
        <w:t>на__________________________________________________________________</w:t>
      </w:r>
    </w:p>
    <w:p w:rsidR="004A3796" w:rsidRPr="009F4AD3" w:rsidRDefault="004A3796" w:rsidP="004A3796">
      <w:pPr>
        <w:ind w:firstLine="567"/>
        <w:jc w:val="both"/>
      </w:pPr>
    </w:p>
    <w:p w:rsidR="004A3796" w:rsidRPr="009F4AD3" w:rsidRDefault="004A3796" w:rsidP="00934E7E">
      <w:pPr>
        <w:ind w:firstLine="567"/>
        <w:jc w:val="center"/>
      </w:pPr>
      <w:r w:rsidRPr="009F4AD3">
        <w:t xml:space="preserve">АНКЕТА УЧАСТНИКА </w:t>
      </w:r>
      <w:r w:rsidR="0031331A" w:rsidRPr="009F4AD3">
        <w:t xml:space="preserve">КОНКУРСА </w:t>
      </w:r>
      <w:r w:rsidRPr="009F4AD3">
        <w:t>В ЭЛЕКТРОННОЙ ФОРМЕ</w:t>
      </w:r>
    </w:p>
    <w:p w:rsidR="004A3796" w:rsidRPr="009F4AD3" w:rsidRDefault="004A3796" w:rsidP="004A3796">
      <w:pPr>
        <w:ind w:firstLine="567"/>
        <w:jc w:val="both"/>
      </w:pPr>
    </w:p>
    <w:p w:rsidR="004A3796" w:rsidRPr="009F4AD3" w:rsidRDefault="004A3796" w:rsidP="004A3796">
      <w:pPr>
        <w:ind w:firstLine="567"/>
        <w:jc w:val="both"/>
      </w:pPr>
      <w:r w:rsidRPr="009F4AD3">
        <w:t>Участник</w:t>
      </w:r>
      <w:r w:rsidR="002F5A63" w:rsidRPr="009F4AD3">
        <w:t xml:space="preserve"> конкурса</w:t>
      </w:r>
      <w:r w:rsidRPr="009F4AD3">
        <w:t xml:space="preserve">: ________________________________ </w:t>
      </w:r>
    </w:p>
    <w:p w:rsidR="004A3796" w:rsidRPr="009F4AD3" w:rsidRDefault="004A3796" w:rsidP="004A3796">
      <w:pPr>
        <w:ind w:firstLine="567"/>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7"/>
        <w:gridCol w:w="6253"/>
        <w:gridCol w:w="3531"/>
      </w:tblGrid>
      <w:tr w:rsidR="004A3796" w:rsidRPr="009F4AD3" w:rsidTr="000158E5">
        <w:trPr>
          <w:cantSplit/>
          <w:trHeight w:val="240"/>
          <w:tblHeader/>
        </w:trPr>
        <w:tc>
          <w:tcPr>
            <w:tcW w:w="306" w:type="pct"/>
            <w:shd w:val="clear" w:color="auto" w:fill="F2F2F2"/>
            <w:vAlign w:val="center"/>
          </w:tcPr>
          <w:p w:rsidR="004A3796" w:rsidRPr="009F4AD3" w:rsidRDefault="004A3796" w:rsidP="000158E5">
            <w:pPr>
              <w:jc w:val="center"/>
              <w:rPr>
                <w:b/>
              </w:rPr>
            </w:pPr>
            <w:r w:rsidRPr="009F4AD3">
              <w:rPr>
                <w:b/>
              </w:rPr>
              <w:t>№</w:t>
            </w:r>
          </w:p>
        </w:tc>
        <w:tc>
          <w:tcPr>
            <w:tcW w:w="3000" w:type="pct"/>
            <w:shd w:val="clear" w:color="auto" w:fill="F2F2F2"/>
            <w:vAlign w:val="center"/>
          </w:tcPr>
          <w:p w:rsidR="004A3796" w:rsidRPr="009F4AD3" w:rsidRDefault="004A3796" w:rsidP="000158E5">
            <w:pPr>
              <w:jc w:val="center"/>
              <w:rPr>
                <w:b/>
              </w:rPr>
            </w:pPr>
            <w:r w:rsidRPr="009F4AD3">
              <w:rPr>
                <w:b/>
              </w:rPr>
              <w:t>Наименование</w:t>
            </w:r>
          </w:p>
        </w:tc>
        <w:tc>
          <w:tcPr>
            <w:tcW w:w="1694" w:type="pct"/>
            <w:shd w:val="clear" w:color="auto" w:fill="F2F2F2"/>
            <w:vAlign w:val="center"/>
          </w:tcPr>
          <w:p w:rsidR="004A3796" w:rsidRPr="009F4AD3" w:rsidRDefault="004A3796" w:rsidP="000479FD">
            <w:pPr>
              <w:jc w:val="center"/>
              <w:rPr>
                <w:b/>
              </w:rPr>
            </w:pPr>
            <w:r w:rsidRPr="009F4AD3">
              <w:rPr>
                <w:b/>
              </w:rPr>
              <w:t>Сведения об</w:t>
            </w:r>
            <w:r w:rsidR="00444224" w:rsidRPr="009F4AD3">
              <w:rPr>
                <w:b/>
              </w:rPr>
              <w:t xml:space="preserve"> </w:t>
            </w:r>
            <w:r w:rsidRPr="009F4AD3">
              <w:rPr>
                <w:b/>
              </w:rPr>
              <w:t>Участнике</w:t>
            </w:r>
            <w:r w:rsidR="00C930B5" w:rsidRPr="009F4AD3">
              <w:rPr>
                <w:b/>
              </w:rPr>
              <w:t xml:space="preserve"> конкурса</w:t>
            </w:r>
            <w:r w:rsidR="00444224" w:rsidRPr="009F4AD3">
              <w:rPr>
                <w:b/>
              </w:rPr>
              <w:t xml:space="preserve"> </w:t>
            </w:r>
            <w:r w:rsidR="000479FD" w:rsidRPr="009F4AD3">
              <w:rPr>
                <w:b/>
              </w:rPr>
              <w:t>в электронной форме</w:t>
            </w:r>
          </w:p>
        </w:tc>
      </w:tr>
      <w:tr w:rsidR="004A3796" w:rsidRPr="009F4AD3" w:rsidTr="000158E5">
        <w:trPr>
          <w:cantSplit/>
          <w:trHeight w:val="471"/>
        </w:trPr>
        <w:tc>
          <w:tcPr>
            <w:tcW w:w="306" w:type="pct"/>
            <w:vAlign w:val="center"/>
          </w:tcPr>
          <w:p w:rsidR="004A3796" w:rsidRPr="009F4AD3" w:rsidRDefault="004A3796" w:rsidP="000158E5">
            <w:pPr>
              <w:pStyle w:val="af1"/>
            </w:pPr>
            <w:r w:rsidRPr="009F4AD3">
              <w:t>1.</w:t>
            </w:r>
          </w:p>
        </w:tc>
        <w:tc>
          <w:tcPr>
            <w:tcW w:w="3000" w:type="pct"/>
            <w:vAlign w:val="center"/>
          </w:tcPr>
          <w:p w:rsidR="004A3796" w:rsidRPr="009F4AD3" w:rsidRDefault="004A3796" w:rsidP="000479FD">
            <w:r w:rsidRPr="009F4AD3">
              <w:t xml:space="preserve">Фирменное наименование (полное и сокращенное наименования организации либо Ф.И.О. Участника </w:t>
            </w:r>
            <w:r w:rsidR="001F7A47" w:rsidRPr="009F4AD3">
              <w:t>конкурса</w:t>
            </w:r>
            <w:r w:rsidRPr="009F4AD3">
              <w:t>– физического лица, в том числе зарегистрированного в качестве индивидуального предпринимателя)</w:t>
            </w:r>
          </w:p>
        </w:tc>
        <w:tc>
          <w:tcPr>
            <w:tcW w:w="1694" w:type="pct"/>
            <w:vAlign w:val="center"/>
          </w:tcPr>
          <w:p w:rsidR="004A3796" w:rsidRPr="009F4AD3" w:rsidRDefault="004A3796" w:rsidP="000158E5"/>
        </w:tc>
      </w:tr>
      <w:tr w:rsidR="004A3796" w:rsidRPr="009F4AD3" w:rsidTr="000158E5">
        <w:trPr>
          <w:cantSplit/>
          <w:trHeight w:val="284"/>
        </w:trPr>
        <w:tc>
          <w:tcPr>
            <w:tcW w:w="306" w:type="pct"/>
            <w:vAlign w:val="center"/>
          </w:tcPr>
          <w:p w:rsidR="004A3796" w:rsidRPr="009F4AD3" w:rsidRDefault="004A3796" w:rsidP="000158E5">
            <w:r w:rsidRPr="009F4AD3">
              <w:t>2.</w:t>
            </w:r>
          </w:p>
        </w:tc>
        <w:tc>
          <w:tcPr>
            <w:tcW w:w="3000" w:type="pct"/>
            <w:vAlign w:val="center"/>
          </w:tcPr>
          <w:p w:rsidR="004A3796" w:rsidRPr="009F4AD3" w:rsidRDefault="004A3796" w:rsidP="000158E5">
            <w:r w:rsidRPr="009F4AD3">
              <w:t>Организационно-правовая форма</w:t>
            </w:r>
          </w:p>
        </w:tc>
        <w:tc>
          <w:tcPr>
            <w:tcW w:w="1694" w:type="pct"/>
            <w:vAlign w:val="center"/>
          </w:tcPr>
          <w:p w:rsidR="004A3796" w:rsidRPr="009F4AD3" w:rsidRDefault="004A3796" w:rsidP="000158E5"/>
        </w:tc>
      </w:tr>
      <w:tr w:rsidR="004A3796" w:rsidRPr="009F4AD3" w:rsidTr="000158E5">
        <w:trPr>
          <w:cantSplit/>
        </w:trPr>
        <w:tc>
          <w:tcPr>
            <w:tcW w:w="306" w:type="pct"/>
            <w:vAlign w:val="center"/>
          </w:tcPr>
          <w:p w:rsidR="004A3796" w:rsidRPr="009F4AD3" w:rsidRDefault="004A3796" w:rsidP="000158E5">
            <w:r w:rsidRPr="009F4AD3">
              <w:t>3.</w:t>
            </w:r>
          </w:p>
        </w:tc>
        <w:tc>
          <w:tcPr>
            <w:tcW w:w="3000" w:type="pct"/>
            <w:vAlign w:val="center"/>
          </w:tcPr>
          <w:p w:rsidR="004A3796" w:rsidRPr="009F4AD3" w:rsidRDefault="004A3796" w:rsidP="000158E5">
            <w:r w:rsidRPr="009F4AD3">
              <w:t>Учредители (перечислить наименования и организационно-правовую форму или Ф.И.О. всех учредителей)</w:t>
            </w:r>
          </w:p>
        </w:tc>
        <w:tc>
          <w:tcPr>
            <w:tcW w:w="1694" w:type="pct"/>
            <w:vAlign w:val="center"/>
          </w:tcPr>
          <w:p w:rsidR="004A3796" w:rsidRPr="009F4AD3" w:rsidRDefault="004A3796" w:rsidP="000158E5"/>
        </w:tc>
      </w:tr>
      <w:tr w:rsidR="004A3796" w:rsidRPr="009F4AD3" w:rsidTr="000158E5">
        <w:trPr>
          <w:cantSplit/>
        </w:trPr>
        <w:tc>
          <w:tcPr>
            <w:tcW w:w="306" w:type="pct"/>
            <w:vAlign w:val="center"/>
          </w:tcPr>
          <w:p w:rsidR="004A3796" w:rsidRPr="009F4AD3" w:rsidRDefault="004A3796" w:rsidP="000158E5">
            <w:r w:rsidRPr="009F4AD3">
              <w:t>4.</w:t>
            </w:r>
          </w:p>
        </w:tc>
        <w:tc>
          <w:tcPr>
            <w:tcW w:w="3000" w:type="pct"/>
            <w:vAlign w:val="center"/>
          </w:tcPr>
          <w:p w:rsidR="004A3796" w:rsidRPr="009F4AD3" w:rsidRDefault="004A3796" w:rsidP="000479FD">
            <w:r w:rsidRPr="009F4AD3">
              <w:t xml:space="preserve">Свидетельство о внесении в Единый государственный реестр юридических лиц/индивидуальных предпринимателей (дата и номер, кем выдано) либо паспортные данные для Участника </w:t>
            </w:r>
            <w:r w:rsidR="001F7A47" w:rsidRPr="009F4AD3">
              <w:t>конкурса</w:t>
            </w:r>
            <w:r w:rsidRPr="009F4AD3">
              <w:t>– физического лица</w:t>
            </w:r>
          </w:p>
        </w:tc>
        <w:tc>
          <w:tcPr>
            <w:tcW w:w="1694" w:type="pct"/>
            <w:vAlign w:val="center"/>
          </w:tcPr>
          <w:p w:rsidR="004A3796" w:rsidRPr="009F4AD3" w:rsidRDefault="004A3796" w:rsidP="000158E5"/>
        </w:tc>
      </w:tr>
      <w:tr w:rsidR="004A3796" w:rsidRPr="009F4AD3" w:rsidTr="000158E5">
        <w:trPr>
          <w:cantSplit/>
          <w:trHeight w:val="284"/>
        </w:trPr>
        <w:tc>
          <w:tcPr>
            <w:tcW w:w="306" w:type="pct"/>
            <w:vAlign w:val="center"/>
          </w:tcPr>
          <w:p w:rsidR="004A3796" w:rsidRPr="009F4AD3" w:rsidRDefault="004A3796" w:rsidP="000158E5">
            <w:r w:rsidRPr="009F4AD3">
              <w:t>5.</w:t>
            </w:r>
          </w:p>
        </w:tc>
        <w:tc>
          <w:tcPr>
            <w:tcW w:w="3000" w:type="pct"/>
            <w:vAlign w:val="center"/>
          </w:tcPr>
          <w:p w:rsidR="004A3796" w:rsidRPr="009F4AD3" w:rsidRDefault="004A3796" w:rsidP="000158E5">
            <w:r w:rsidRPr="009F4AD3">
              <w:t>Виды деятельности</w:t>
            </w:r>
          </w:p>
        </w:tc>
        <w:tc>
          <w:tcPr>
            <w:tcW w:w="1694" w:type="pct"/>
            <w:vAlign w:val="center"/>
          </w:tcPr>
          <w:p w:rsidR="004A3796" w:rsidRPr="009F4AD3" w:rsidRDefault="004A3796" w:rsidP="000158E5"/>
        </w:tc>
      </w:tr>
      <w:tr w:rsidR="004A3796" w:rsidRPr="009F4AD3" w:rsidTr="000158E5">
        <w:trPr>
          <w:cantSplit/>
          <w:trHeight w:val="284"/>
        </w:trPr>
        <w:tc>
          <w:tcPr>
            <w:tcW w:w="306" w:type="pct"/>
            <w:vAlign w:val="center"/>
          </w:tcPr>
          <w:p w:rsidR="004A3796" w:rsidRPr="009F4AD3" w:rsidRDefault="004A3796" w:rsidP="000158E5">
            <w:r w:rsidRPr="009F4AD3">
              <w:t>6.</w:t>
            </w:r>
          </w:p>
        </w:tc>
        <w:tc>
          <w:tcPr>
            <w:tcW w:w="3000" w:type="pct"/>
            <w:vAlign w:val="center"/>
          </w:tcPr>
          <w:p w:rsidR="004A3796" w:rsidRPr="009F4AD3" w:rsidRDefault="004A3796" w:rsidP="000158E5">
            <w:r w:rsidRPr="009F4AD3">
              <w:t>Срок деятельности (с учетом правопреемственности)</w:t>
            </w:r>
          </w:p>
        </w:tc>
        <w:tc>
          <w:tcPr>
            <w:tcW w:w="1694" w:type="pct"/>
            <w:vAlign w:val="center"/>
          </w:tcPr>
          <w:p w:rsidR="004A3796" w:rsidRPr="009F4AD3" w:rsidRDefault="004A3796" w:rsidP="000158E5"/>
        </w:tc>
      </w:tr>
      <w:tr w:rsidR="004A3796" w:rsidRPr="009F4AD3" w:rsidTr="000158E5">
        <w:trPr>
          <w:cantSplit/>
          <w:trHeight w:val="284"/>
        </w:trPr>
        <w:tc>
          <w:tcPr>
            <w:tcW w:w="306" w:type="pct"/>
            <w:vAlign w:val="center"/>
          </w:tcPr>
          <w:p w:rsidR="004A3796" w:rsidRPr="009F4AD3" w:rsidRDefault="004A3796" w:rsidP="000158E5">
            <w:r w:rsidRPr="009F4AD3">
              <w:t>7.</w:t>
            </w:r>
          </w:p>
        </w:tc>
        <w:tc>
          <w:tcPr>
            <w:tcW w:w="3000" w:type="pct"/>
            <w:vAlign w:val="center"/>
          </w:tcPr>
          <w:p w:rsidR="004A3796" w:rsidRPr="009F4AD3" w:rsidRDefault="004A3796" w:rsidP="000158E5">
            <w:r w:rsidRPr="009F4AD3">
              <w:t xml:space="preserve">ИНН, дата постановки на учет в налоговом органе, </w:t>
            </w:r>
          </w:p>
          <w:p w:rsidR="004A3796" w:rsidRPr="009F4AD3" w:rsidRDefault="004A3796" w:rsidP="000158E5">
            <w:r w:rsidRPr="009F4AD3">
              <w:t>КПП, ОГРН, ОКПО, ОКОПФ, ОКТМО</w:t>
            </w:r>
          </w:p>
        </w:tc>
        <w:tc>
          <w:tcPr>
            <w:tcW w:w="1694" w:type="pct"/>
            <w:vAlign w:val="center"/>
          </w:tcPr>
          <w:p w:rsidR="004A3796" w:rsidRPr="009F4AD3" w:rsidRDefault="004A3796" w:rsidP="000158E5"/>
        </w:tc>
      </w:tr>
      <w:tr w:rsidR="004A3796" w:rsidRPr="009F4AD3" w:rsidTr="000158E5">
        <w:trPr>
          <w:cantSplit/>
          <w:trHeight w:val="284"/>
        </w:trPr>
        <w:tc>
          <w:tcPr>
            <w:tcW w:w="306" w:type="pct"/>
            <w:vAlign w:val="center"/>
          </w:tcPr>
          <w:p w:rsidR="004A3796" w:rsidRPr="009F4AD3" w:rsidRDefault="004A3796" w:rsidP="000158E5">
            <w:r w:rsidRPr="009F4AD3">
              <w:t>8.</w:t>
            </w:r>
          </w:p>
        </w:tc>
        <w:tc>
          <w:tcPr>
            <w:tcW w:w="3000" w:type="pct"/>
            <w:vAlign w:val="center"/>
          </w:tcPr>
          <w:p w:rsidR="004A3796" w:rsidRPr="009F4AD3" w:rsidRDefault="004A3796" w:rsidP="000158E5">
            <w:r w:rsidRPr="009F4AD3">
              <w:t>Место нахождения (страна, адрес) - для юридических лиц либо место жительства (страна, адрес) – для физических лиц и индивидуальных предпринимателей, с указанием наименования субъекта Российской Федерации в соответствии с федеративным устройством Российской Федерации, определенным статьей 65 Конституции Российской Федерации, и соответствующего кодового обозначения субъекта Российской Федерации</w:t>
            </w:r>
          </w:p>
        </w:tc>
        <w:tc>
          <w:tcPr>
            <w:tcW w:w="1694" w:type="pct"/>
            <w:vAlign w:val="center"/>
          </w:tcPr>
          <w:p w:rsidR="004A3796" w:rsidRPr="009F4AD3" w:rsidRDefault="004A3796" w:rsidP="000158E5"/>
        </w:tc>
      </w:tr>
      <w:tr w:rsidR="004A3796" w:rsidRPr="009F4AD3" w:rsidTr="000158E5">
        <w:trPr>
          <w:cantSplit/>
          <w:trHeight w:val="284"/>
        </w:trPr>
        <w:tc>
          <w:tcPr>
            <w:tcW w:w="306" w:type="pct"/>
            <w:vAlign w:val="center"/>
          </w:tcPr>
          <w:p w:rsidR="004A3796" w:rsidRPr="009F4AD3" w:rsidRDefault="004A3796" w:rsidP="000158E5">
            <w:r w:rsidRPr="009F4AD3">
              <w:t>9.</w:t>
            </w:r>
          </w:p>
        </w:tc>
        <w:tc>
          <w:tcPr>
            <w:tcW w:w="3000" w:type="pct"/>
            <w:vAlign w:val="center"/>
          </w:tcPr>
          <w:p w:rsidR="004A3796" w:rsidRPr="009F4AD3" w:rsidRDefault="004A3796" w:rsidP="000158E5">
            <w:r w:rsidRPr="009F4AD3">
              <w:t>Почтовый адрес (страна, адрес)</w:t>
            </w:r>
          </w:p>
        </w:tc>
        <w:tc>
          <w:tcPr>
            <w:tcW w:w="1694" w:type="pct"/>
            <w:vAlign w:val="center"/>
          </w:tcPr>
          <w:p w:rsidR="004A3796" w:rsidRPr="009F4AD3" w:rsidRDefault="004A3796" w:rsidP="000158E5"/>
        </w:tc>
      </w:tr>
      <w:tr w:rsidR="004A3796" w:rsidRPr="009F4AD3" w:rsidTr="000158E5">
        <w:trPr>
          <w:cantSplit/>
          <w:trHeight w:val="284"/>
        </w:trPr>
        <w:tc>
          <w:tcPr>
            <w:tcW w:w="306" w:type="pct"/>
            <w:vAlign w:val="center"/>
          </w:tcPr>
          <w:p w:rsidR="004A3796" w:rsidRPr="009F4AD3" w:rsidRDefault="004A3796" w:rsidP="000158E5">
            <w:r w:rsidRPr="009F4AD3">
              <w:t>10.</w:t>
            </w:r>
          </w:p>
        </w:tc>
        <w:tc>
          <w:tcPr>
            <w:tcW w:w="3000" w:type="pct"/>
            <w:vAlign w:val="center"/>
          </w:tcPr>
          <w:p w:rsidR="004A3796" w:rsidRPr="009F4AD3" w:rsidRDefault="004A3796" w:rsidP="000158E5">
            <w:r w:rsidRPr="009F4AD3">
              <w:t>Телефоны (с указанием кода города)</w:t>
            </w:r>
          </w:p>
        </w:tc>
        <w:tc>
          <w:tcPr>
            <w:tcW w:w="1694" w:type="pct"/>
            <w:vAlign w:val="center"/>
          </w:tcPr>
          <w:p w:rsidR="004A3796" w:rsidRPr="009F4AD3" w:rsidRDefault="004A3796" w:rsidP="000158E5"/>
        </w:tc>
      </w:tr>
      <w:tr w:rsidR="004A3796" w:rsidRPr="009F4AD3" w:rsidTr="000158E5">
        <w:trPr>
          <w:cantSplit/>
          <w:trHeight w:val="284"/>
        </w:trPr>
        <w:tc>
          <w:tcPr>
            <w:tcW w:w="306" w:type="pct"/>
            <w:vAlign w:val="center"/>
          </w:tcPr>
          <w:p w:rsidR="004A3796" w:rsidRPr="009F4AD3" w:rsidRDefault="004A3796" w:rsidP="000158E5">
            <w:r w:rsidRPr="009F4AD3">
              <w:t>11.</w:t>
            </w:r>
          </w:p>
        </w:tc>
        <w:tc>
          <w:tcPr>
            <w:tcW w:w="3000" w:type="pct"/>
            <w:vAlign w:val="center"/>
          </w:tcPr>
          <w:p w:rsidR="004A3796" w:rsidRPr="009F4AD3" w:rsidRDefault="004A3796" w:rsidP="000158E5">
            <w:r w:rsidRPr="009F4AD3">
              <w:t>Факс (с указанием кода города)</w:t>
            </w:r>
          </w:p>
        </w:tc>
        <w:tc>
          <w:tcPr>
            <w:tcW w:w="1694" w:type="pct"/>
            <w:vAlign w:val="center"/>
          </w:tcPr>
          <w:p w:rsidR="004A3796" w:rsidRPr="009F4AD3" w:rsidRDefault="004A3796" w:rsidP="000158E5"/>
        </w:tc>
      </w:tr>
      <w:tr w:rsidR="004A3796" w:rsidRPr="009F4AD3" w:rsidTr="000158E5">
        <w:trPr>
          <w:cantSplit/>
          <w:trHeight w:val="284"/>
        </w:trPr>
        <w:tc>
          <w:tcPr>
            <w:tcW w:w="306" w:type="pct"/>
            <w:vAlign w:val="center"/>
          </w:tcPr>
          <w:p w:rsidR="004A3796" w:rsidRPr="009F4AD3" w:rsidRDefault="004A3796" w:rsidP="000158E5">
            <w:r w:rsidRPr="009F4AD3">
              <w:t>12.</w:t>
            </w:r>
          </w:p>
        </w:tc>
        <w:tc>
          <w:tcPr>
            <w:tcW w:w="3000" w:type="pct"/>
            <w:vAlign w:val="center"/>
          </w:tcPr>
          <w:p w:rsidR="004A3796" w:rsidRPr="009F4AD3" w:rsidRDefault="004A3796" w:rsidP="000158E5">
            <w:r w:rsidRPr="009F4AD3">
              <w:t xml:space="preserve">Адрес электронной почты </w:t>
            </w:r>
          </w:p>
        </w:tc>
        <w:tc>
          <w:tcPr>
            <w:tcW w:w="1694" w:type="pct"/>
            <w:vAlign w:val="center"/>
          </w:tcPr>
          <w:p w:rsidR="004A3796" w:rsidRPr="009F4AD3" w:rsidRDefault="004A3796" w:rsidP="000158E5"/>
        </w:tc>
      </w:tr>
      <w:tr w:rsidR="004A3796" w:rsidRPr="009F4AD3" w:rsidTr="000158E5">
        <w:trPr>
          <w:cantSplit/>
          <w:trHeight w:val="284"/>
        </w:trPr>
        <w:tc>
          <w:tcPr>
            <w:tcW w:w="306" w:type="pct"/>
            <w:vAlign w:val="center"/>
          </w:tcPr>
          <w:p w:rsidR="004A3796" w:rsidRPr="009F4AD3" w:rsidRDefault="004A3796" w:rsidP="000158E5">
            <w:r w:rsidRPr="009F4AD3">
              <w:t>13.</w:t>
            </w:r>
          </w:p>
        </w:tc>
        <w:tc>
          <w:tcPr>
            <w:tcW w:w="3000" w:type="pct"/>
            <w:vAlign w:val="center"/>
          </w:tcPr>
          <w:p w:rsidR="004A3796" w:rsidRPr="009F4AD3" w:rsidRDefault="004A3796" w:rsidP="000158E5">
            <w:r w:rsidRPr="009F4AD3">
              <w:t>Филиалы: перечислить наименования и почтовые адреса</w:t>
            </w:r>
          </w:p>
        </w:tc>
        <w:tc>
          <w:tcPr>
            <w:tcW w:w="1694" w:type="pct"/>
            <w:vAlign w:val="center"/>
          </w:tcPr>
          <w:p w:rsidR="004A3796" w:rsidRPr="009F4AD3" w:rsidRDefault="004A3796" w:rsidP="000158E5"/>
        </w:tc>
      </w:tr>
      <w:tr w:rsidR="004A3796" w:rsidRPr="009F4AD3" w:rsidTr="000158E5">
        <w:trPr>
          <w:cantSplit/>
          <w:trHeight w:val="284"/>
        </w:trPr>
        <w:tc>
          <w:tcPr>
            <w:tcW w:w="306" w:type="pct"/>
            <w:vAlign w:val="center"/>
          </w:tcPr>
          <w:p w:rsidR="004A3796" w:rsidRPr="009F4AD3" w:rsidRDefault="004A3796" w:rsidP="000158E5">
            <w:r w:rsidRPr="009F4AD3">
              <w:t>14.</w:t>
            </w:r>
          </w:p>
        </w:tc>
        <w:tc>
          <w:tcPr>
            <w:tcW w:w="3000" w:type="pct"/>
            <w:vAlign w:val="center"/>
          </w:tcPr>
          <w:p w:rsidR="004A3796" w:rsidRPr="009F4AD3" w:rsidRDefault="004A3796" w:rsidP="000158E5">
            <w:r w:rsidRPr="009F4AD3">
              <w:t>Размер уставного капитала</w:t>
            </w:r>
          </w:p>
        </w:tc>
        <w:tc>
          <w:tcPr>
            <w:tcW w:w="1694" w:type="pct"/>
            <w:vAlign w:val="center"/>
          </w:tcPr>
          <w:p w:rsidR="004A3796" w:rsidRPr="009F4AD3" w:rsidRDefault="004A3796" w:rsidP="000158E5"/>
        </w:tc>
      </w:tr>
      <w:tr w:rsidR="004A3796" w:rsidRPr="009F4AD3" w:rsidTr="000158E5">
        <w:trPr>
          <w:cantSplit/>
        </w:trPr>
        <w:tc>
          <w:tcPr>
            <w:tcW w:w="306" w:type="pct"/>
            <w:vAlign w:val="center"/>
          </w:tcPr>
          <w:p w:rsidR="004A3796" w:rsidRPr="009F4AD3" w:rsidRDefault="004A3796" w:rsidP="000158E5">
            <w:r w:rsidRPr="009F4AD3">
              <w:t>15.</w:t>
            </w:r>
          </w:p>
        </w:tc>
        <w:tc>
          <w:tcPr>
            <w:tcW w:w="3000" w:type="pct"/>
            <w:vAlign w:val="center"/>
          </w:tcPr>
          <w:p w:rsidR="004A3796" w:rsidRPr="009F4AD3" w:rsidRDefault="004A3796" w:rsidP="000158E5">
            <w:r w:rsidRPr="009F4AD3">
              <w:t xml:space="preserve">Балансовая стоимость </w:t>
            </w:r>
            <w:r w:rsidR="007F0444" w:rsidRPr="009F4AD3">
              <w:t>активов (</w:t>
            </w:r>
            <w:r w:rsidRPr="009F4AD3">
              <w:t>по балансу последнего завершенного периода)</w:t>
            </w:r>
          </w:p>
        </w:tc>
        <w:tc>
          <w:tcPr>
            <w:tcW w:w="1694" w:type="pct"/>
            <w:vAlign w:val="center"/>
          </w:tcPr>
          <w:p w:rsidR="004A3796" w:rsidRPr="009F4AD3" w:rsidRDefault="004A3796" w:rsidP="000158E5"/>
        </w:tc>
      </w:tr>
      <w:tr w:rsidR="004A3796" w:rsidRPr="009F4AD3" w:rsidTr="000158E5">
        <w:trPr>
          <w:cantSplit/>
        </w:trPr>
        <w:tc>
          <w:tcPr>
            <w:tcW w:w="306" w:type="pct"/>
            <w:vAlign w:val="center"/>
          </w:tcPr>
          <w:p w:rsidR="004A3796" w:rsidRPr="009F4AD3" w:rsidRDefault="004A3796" w:rsidP="000158E5">
            <w:r w:rsidRPr="009F4AD3">
              <w:lastRenderedPageBreak/>
              <w:t>16.</w:t>
            </w:r>
          </w:p>
        </w:tc>
        <w:tc>
          <w:tcPr>
            <w:tcW w:w="3000" w:type="pct"/>
            <w:vAlign w:val="center"/>
          </w:tcPr>
          <w:p w:rsidR="004A3796" w:rsidRPr="009F4AD3" w:rsidRDefault="004A3796" w:rsidP="000479FD">
            <w:r w:rsidRPr="009F4AD3">
              <w:t xml:space="preserve">Банковские реквизиты (наименование и адрес банка, номер расчетного счета Участника </w:t>
            </w:r>
            <w:r w:rsidR="001F7A47" w:rsidRPr="009F4AD3">
              <w:t>конкурса</w:t>
            </w:r>
            <w:r w:rsidR="00444224" w:rsidRPr="009F4AD3">
              <w:t xml:space="preserve"> </w:t>
            </w:r>
            <w:r w:rsidRPr="009F4AD3">
              <w:t>в банке, телефоны банка, прочие банковские реквизиты)</w:t>
            </w:r>
          </w:p>
        </w:tc>
        <w:tc>
          <w:tcPr>
            <w:tcW w:w="1694" w:type="pct"/>
            <w:vAlign w:val="center"/>
          </w:tcPr>
          <w:p w:rsidR="004A3796" w:rsidRPr="009F4AD3" w:rsidRDefault="004A3796" w:rsidP="000158E5"/>
        </w:tc>
      </w:tr>
      <w:tr w:rsidR="004A3796" w:rsidRPr="009F4AD3" w:rsidTr="000158E5">
        <w:trPr>
          <w:cantSplit/>
        </w:trPr>
        <w:tc>
          <w:tcPr>
            <w:tcW w:w="306" w:type="pct"/>
            <w:vAlign w:val="center"/>
          </w:tcPr>
          <w:p w:rsidR="004A3796" w:rsidRPr="009F4AD3" w:rsidRDefault="004A3796" w:rsidP="000158E5">
            <w:r w:rsidRPr="009F4AD3">
              <w:t>17.</w:t>
            </w:r>
          </w:p>
        </w:tc>
        <w:tc>
          <w:tcPr>
            <w:tcW w:w="3000" w:type="pct"/>
            <w:vAlign w:val="center"/>
          </w:tcPr>
          <w:p w:rsidR="004A3796" w:rsidRPr="009F4AD3" w:rsidRDefault="004A3796" w:rsidP="000158E5">
            <w:r w:rsidRPr="009F4AD3">
              <w:t xml:space="preserve">Ф.И.О. руководителя </w:t>
            </w:r>
            <w:r w:rsidR="005808CB" w:rsidRPr="009F4AD3">
              <w:t>конкурса</w:t>
            </w:r>
            <w:r w:rsidRPr="009F4AD3">
              <w:t>, имеющего право подписи согласно учредительным документам, с указанием должности и контактного телефона</w:t>
            </w:r>
          </w:p>
        </w:tc>
        <w:tc>
          <w:tcPr>
            <w:tcW w:w="1694" w:type="pct"/>
            <w:vAlign w:val="center"/>
          </w:tcPr>
          <w:p w:rsidR="004A3796" w:rsidRPr="009F4AD3" w:rsidRDefault="004A3796" w:rsidP="000158E5"/>
        </w:tc>
      </w:tr>
      <w:tr w:rsidR="004A3796" w:rsidRPr="009F4AD3" w:rsidTr="000158E5">
        <w:trPr>
          <w:cantSplit/>
        </w:trPr>
        <w:tc>
          <w:tcPr>
            <w:tcW w:w="306" w:type="pct"/>
            <w:vAlign w:val="center"/>
          </w:tcPr>
          <w:p w:rsidR="004A3796" w:rsidRPr="009F4AD3" w:rsidRDefault="004A3796" w:rsidP="000158E5">
            <w:r w:rsidRPr="009F4AD3">
              <w:t>18.</w:t>
            </w:r>
          </w:p>
        </w:tc>
        <w:tc>
          <w:tcPr>
            <w:tcW w:w="3000" w:type="pct"/>
            <w:vAlign w:val="center"/>
          </w:tcPr>
          <w:p w:rsidR="004A3796" w:rsidRPr="009F4AD3" w:rsidRDefault="004A3796" w:rsidP="00D141DD">
            <w:r w:rsidRPr="009F4AD3">
              <w:t xml:space="preserve">Орган управления Участника </w:t>
            </w:r>
            <w:r w:rsidR="005808CB" w:rsidRPr="009F4AD3">
              <w:t>конкурса</w:t>
            </w:r>
            <w:r w:rsidRPr="009F4AD3">
              <w:t xml:space="preserve">– юридического лица, уполномоченный на одобрение сделки, право на заключение которой является предметом настоящего </w:t>
            </w:r>
            <w:r w:rsidR="001F7A47" w:rsidRPr="009F4AD3">
              <w:t>конкурса</w:t>
            </w:r>
            <w:r w:rsidR="00444224" w:rsidRPr="009F4AD3">
              <w:t xml:space="preserve"> </w:t>
            </w:r>
            <w:r w:rsidRPr="009F4AD3">
              <w:t>и порядок одобрения соответствующей сделки</w:t>
            </w:r>
          </w:p>
        </w:tc>
        <w:tc>
          <w:tcPr>
            <w:tcW w:w="1694" w:type="pct"/>
            <w:vAlign w:val="center"/>
          </w:tcPr>
          <w:p w:rsidR="004A3796" w:rsidRPr="009F4AD3" w:rsidRDefault="004A3796" w:rsidP="000158E5"/>
        </w:tc>
      </w:tr>
      <w:tr w:rsidR="004A3796" w:rsidRPr="009F4AD3" w:rsidTr="000158E5">
        <w:trPr>
          <w:cantSplit/>
        </w:trPr>
        <w:tc>
          <w:tcPr>
            <w:tcW w:w="306" w:type="pct"/>
            <w:vAlign w:val="center"/>
          </w:tcPr>
          <w:p w:rsidR="004A3796" w:rsidRPr="009F4AD3" w:rsidRDefault="004A3796" w:rsidP="000158E5">
            <w:r w:rsidRPr="009F4AD3">
              <w:t>19.</w:t>
            </w:r>
          </w:p>
        </w:tc>
        <w:tc>
          <w:tcPr>
            <w:tcW w:w="3000" w:type="pct"/>
            <w:vAlign w:val="center"/>
          </w:tcPr>
          <w:p w:rsidR="004A3796" w:rsidRPr="009F4AD3" w:rsidRDefault="004A3796" w:rsidP="000479FD">
            <w:r w:rsidRPr="009F4AD3">
              <w:t xml:space="preserve">Ф.И.О. уполномоченного лица Участника </w:t>
            </w:r>
            <w:r w:rsidR="001F7A47" w:rsidRPr="009F4AD3">
              <w:t>конкурса</w:t>
            </w:r>
            <w:r w:rsidRPr="009F4AD3">
              <w:t xml:space="preserve"> с указанием должности, контактного телефона, электронной почты </w:t>
            </w:r>
          </w:p>
        </w:tc>
        <w:tc>
          <w:tcPr>
            <w:tcW w:w="1694" w:type="pct"/>
            <w:vAlign w:val="center"/>
          </w:tcPr>
          <w:p w:rsidR="004A3796" w:rsidRPr="009F4AD3" w:rsidRDefault="004A3796" w:rsidP="000158E5"/>
        </w:tc>
      </w:tr>
      <w:tr w:rsidR="004A3796" w:rsidRPr="009F4AD3" w:rsidTr="000158E5">
        <w:trPr>
          <w:cantSplit/>
        </w:trPr>
        <w:tc>
          <w:tcPr>
            <w:tcW w:w="306" w:type="pct"/>
            <w:vAlign w:val="center"/>
          </w:tcPr>
          <w:p w:rsidR="004A3796" w:rsidRPr="009F4AD3" w:rsidRDefault="004A3796" w:rsidP="000158E5">
            <w:r w:rsidRPr="009F4AD3">
              <w:t>20.</w:t>
            </w:r>
          </w:p>
        </w:tc>
        <w:tc>
          <w:tcPr>
            <w:tcW w:w="3000" w:type="pct"/>
            <w:vAlign w:val="center"/>
          </w:tcPr>
          <w:p w:rsidR="004A3796" w:rsidRPr="009F4AD3" w:rsidRDefault="004A3796" w:rsidP="000158E5">
            <w:r w:rsidRPr="009F4AD3">
              <w:t>Численность персонала</w:t>
            </w:r>
          </w:p>
        </w:tc>
        <w:tc>
          <w:tcPr>
            <w:tcW w:w="1694" w:type="pct"/>
            <w:vAlign w:val="center"/>
          </w:tcPr>
          <w:p w:rsidR="004A3796" w:rsidRPr="009F4AD3" w:rsidRDefault="004A3796" w:rsidP="000158E5"/>
        </w:tc>
      </w:tr>
      <w:tr w:rsidR="004A3796" w:rsidRPr="009F4AD3" w:rsidTr="000158E5">
        <w:trPr>
          <w:cantSplit/>
        </w:trPr>
        <w:tc>
          <w:tcPr>
            <w:tcW w:w="306" w:type="pct"/>
            <w:vAlign w:val="center"/>
          </w:tcPr>
          <w:p w:rsidR="004A3796" w:rsidRPr="009F4AD3" w:rsidRDefault="004A3796" w:rsidP="000158E5">
            <w:r w:rsidRPr="009F4AD3">
              <w:t>21.</w:t>
            </w:r>
          </w:p>
        </w:tc>
        <w:tc>
          <w:tcPr>
            <w:tcW w:w="3000" w:type="pct"/>
            <w:vAlign w:val="center"/>
          </w:tcPr>
          <w:p w:rsidR="004A3796" w:rsidRPr="009F4AD3" w:rsidRDefault="004A3796" w:rsidP="000158E5">
            <w:r w:rsidRPr="009F4AD3">
              <w:t>Сведения об отнесении Участника к Субъектам МСП</w:t>
            </w:r>
          </w:p>
        </w:tc>
        <w:tc>
          <w:tcPr>
            <w:tcW w:w="1694" w:type="pct"/>
            <w:vAlign w:val="center"/>
          </w:tcPr>
          <w:p w:rsidR="004A3796" w:rsidRPr="009F4AD3" w:rsidRDefault="004A3796" w:rsidP="000158E5"/>
        </w:tc>
      </w:tr>
      <w:tr w:rsidR="004A3796" w:rsidRPr="009F4AD3" w:rsidTr="000158E5">
        <w:trPr>
          <w:cantSplit/>
        </w:trPr>
        <w:tc>
          <w:tcPr>
            <w:tcW w:w="306" w:type="pct"/>
            <w:vAlign w:val="center"/>
          </w:tcPr>
          <w:p w:rsidR="004A3796" w:rsidRPr="009F4AD3" w:rsidRDefault="004A3796" w:rsidP="000158E5">
            <w:r w:rsidRPr="009F4AD3">
              <w:t>22.</w:t>
            </w:r>
          </w:p>
        </w:tc>
        <w:tc>
          <w:tcPr>
            <w:tcW w:w="3000" w:type="pct"/>
            <w:vAlign w:val="center"/>
          </w:tcPr>
          <w:p w:rsidR="004A3796" w:rsidRPr="009F4AD3" w:rsidRDefault="004A3796" w:rsidP="000158E5">
            <w:r w:rsidRPr="009F4AD3">
              <w:t>Сведения об отнесении Участника к организации, применяющей упрощённую систему налогообложения</w:t>
            </w:r>
          </w:p>
        </w:tc>
        <w:tc>
          <w:tcPr>
            <w:tcW w:w="1694" w:type="pct"/>
            <w:vAlign w:val="center"/>
          </w:tcPr>
          <w:p w:rsidR="004A3796" w:rsidRPr="009F4AD3" w:rsidRDefault="004A3796" w:rsidP="000158E5"/>
        </w:tc>
      </w:tr>
    </w:tbl>
    <w:p w:rsidR="004A3796" w:rsidRPr="009F4AD3" w:rsidRDefault="004A3796" w:rsidP="004A3796">
      <w:pPr>
        <w:ind w:firstLine="567"/>
        <w:jc w:val="both"/>
      </w:pPr>
    </w:p>
    <w:p w:rsidR="004A3796" w:rsidRPr="009F4AD3" w:rsidRDefault="004A3796" w:rsidP="004A3796">
      <w:pPr>
        <w:ind w:firstLine="567"/>
        <w:jc w:val="both"/>
        <w:rPr>
          <w:sz w:val="20"/>
        </w:rPr>
      </w:pPr>
      <w:r w:rsidRPr="009F4AD3">
        <w:rPr>
          <w:sz w:val="20"/>
        </w:rPr>
        <w:t>_____________________________________</w:t>
      </w:r>
      <w:r w:rsidRPr="009F4AD3">
        <w:rPr>
          <w:sz w:val="20"/>
        </w:rPr>
        <w:tab/>
      </w:r>
      <w:r w:rsidRPr="009F4AD3">
        <w:rPr>
          <w:sz w:val="20"/>
        </w:rPr>
        <w:tab/>
        <w:t xml:space="preserve">       _______________________________</w:t>
      </w:r>
    </w:p>
    <w:p w:rsidR="004A3796" w:rsidRPr="009F4AD3" w:rsidRDefault="004A3796" w:rsidP="004A3796">
      <w:pPr>
        <w:ind w:firstLine="567"/>
        <w:jc w:val="both"/>
        <w:rPr>
          <w:sz w:val="20"/>
        </w:rPr>
      </w:pPr>
      <w:r w:rsidRPr="009F4AD3">
        <w:rPr>
          <w:sz w:val="20"/>
        </w:rPr>
        <w:t>(Подпись уполномоченного представителя)</w:t>
      </w:r>
      <w:r w:rsidRPr="009F4AD3">
        <w:rPr>
          <w:sz w:val="20"/>
        </w:rPr>
        <w:tab/>
      </w:r>
      <w:r w:rsidRPr="009F4AD3">
        <w:rPr>
          <w:sz w:val="20"/>
        </w:rPr>
        <w:tab/>
        <w:t xml:space="preserve"> (Ф.И.О. и должность подписавшего)</w:t>
      </w:r>
    </w:p>
    <w:p w:rsidR="004A3796" w:rsidRPr="009F4AD3" w:rsidRDefault="004A3796" w:rsidP="004A3796">
      <w:pPr>
        <w:ind w:firstLine="567"/>
        <w:jc w:val="both"/>
        <w:rPr>
          <w:sz w:val="20"/>
        </w:rPr>
      </w:pPr>
      <w:r w:rsidRPr="009F4AD3">
        <w:rPr>
          <w:sz w:val="20"/>
        </w:rPr>
        <w:t>М.П. (при наличии печати)</w:t>
      </w:r>
    </w:p>
    <w:p w:rsidR="004A3796" w:rsidRPr="009F4AD3" w:rsidRDefault="004A3796" w:rsidP="004A3796">
      <w:pPr>
        <w:ind w:firstLine="567"/>
        <w:jc w:val="both"/>
      </w:pPr>
    </w:p>
    <w:p w:rsidR="004A3796" w:rsidRPr="009F4AD3" w:rsidRDefault="004A3796" w:rsidP="004A3796">
      <w:pPr>
        <w:ind w:firstLine="567"/>
        <w:jc w:val="both"/>
        <w:rPr>
          <w:color w:val="808080" w:themeColor="background1" w:themeShade="80"/>
        </w:rPr>
      </w:pPr>
      <w:r w:rsidRPr="009F4AD3">
        <w:rPr>
          <w:color w:val="808080" w:themeColor="background1" w:themeShade="80"/>
        </w:rPr>
        <w:t>ИНСТРУКЦИИ ПО ЗАПОЛНЕНИЮ:</w:t>
      </w:r>
    </w:p>
    <w:p w:rsidR="004A3796" w:rsidRPr="009F4AD3" w:rsidRDefault="004A3796" w:rsidP="004A3796">
      <w:pPr>
        <w:ind w:firstLine="567"/>
        <w:jc w:val="both"/>
        <w:rPr>
          <w:color w:val="808080" w:themeColor="background1" w:themeShade="80"/>
        </w:rPr>
      </w:pPr>
      <w:r w:rsidRPr="009F4AD3">
        <w:rPr>
          <w:color w:val="808080" w:themeColor="background1" w:themeShade="80"/>
        </w:rPr>
        <w:t xml:space="preserve">1. Данные инструкции не следует воспроизводить в документах, подготовленных Участником </w:t>
      </w:r>
      <w:r w:rsidR="00E84506" w:rsidRPr="009F4AD3">
        <w:rPr>
          <w:color w:val="808080" w:themeColor="background1" w:themeShade="80"/>
        </w:rPr>
        <w:t>конкурса</w:t>
      </w:r>
      <w:r w:rsidRPr="009F4AD3">
        <w:rPr>
          <w:color w:val="808080" w:themeColor="background1" w:themeShade="80"/>
        </w:rPr>
        <w:t>.</w:t>
      </w:r>
    </w:p>
    <w:p w:rsidR="004A3796" w:rsidRPr="009F4AD3" w:rsidRDefault="004A3796" w:rsidP="004A3796">
      <w:pPr>
        <w:ind w:firstLine="567"/>
        <w:jc w:val="both"/>
        <w:rPr>
          <w:color w:val="808080" w:themeColor="background1" w:themeShade="80"/>
        </w:rPr>
      </w:pPr>
      <w:r w:rsidRPr="009F4AD3">
        <w:rPr>
          <w:color w:val="808080" w:themeColor="background1" w:themeShade="80"/>
        </w:rPr>
        <w:t xml:space="preserve">2. Участник </w:t>
      </w:r>
      <w:r w:rsidR="00E84506" w:rsidRPr="009F4AD3">
        <w:rPr>
          <w:color w:val="808080" w:themeColor="background1" w:themeShade="80"/>
        </w:rPr>
        <w:t>конкурса</w:t>
      </w:r>
      <w:r w:rsidRPr="009F4AD3">
        <w:rPr>
          <w:color w:val="808080" w:themeColor="background1" w:themeShade="80"/>
        </w:rPr>
        <w:t xml:space="preserve"> приводит номер и дату Заявки, приложением к которой является данная анкета Участника процедуры закупки. </w:t>
      </w:r>
    </w:p>
    <w:p w:rsidR="004A3796" w:rsidRPr="009F4AD3" w:rsidRDefault="004A3796" w:rsidP="004A3796">
      <w:pPr>
        <w:ind w:firstLine="567"/>
        <w:jc w:val="both"/>
        <w:rPr>
          <w:color w:val="808080" w:themeColor="background1" w:themeShade="80"/>
        </w:rPr>
      </w:pPr>
      <w:r w:rsidRPr="009F4AD3">
        <w:rPr>
          <w:color w:val="808080" w:themeColor="background1" w:themeShade="80"/>
        </w:rPr>
        <w:t xml:space="preserve">3. В графе 19 указывается уполномоченное лицо Участника </w:t>
      </w:r>
      <w:r w:rsidR="00E84506" w:rsidRPr="009F4AD3">
        <w:rPr>
          <w:color w:val="808080" w:themeColor="background1" w:themeShade="80"/>
        </w:rPr>
        <w:t>конкурса</w:t>
      </w:r>
      <w:r w:rsidRPr="009F4AD3">
        <w:rPr>
          <w:color w:val="808080" w:themeColor="background1" w:themeShade="80"/>
        </w:rPr>
        <w:t xml:space="preserve"> для оперативного уведомления по вопросам организационного характера и взаимодействия с организатором размещения заказа.</w:t>
      </w:r>
    </w:p>
    <w:p w:rsidR="004A3796" w:rsidRPr="009F4AD3" w:rsidRDefault="004A3796" w:rsidP="004A3796">
      <w:pPr>
        <w:ind w:firstLine="567"/>
        <w:jc w:val="both"/>
        <w:rPr>
          <w:color w:val="808080" w:themeColor="background1" w:themeShade="80"/>
        </w:rPr>
      </w:pPr>
      <w:r w:rsidRPr="009F4AD3">
        <w:rPr>
          <w:color w:val="808080" w:themeColor="background1" w:themeShade="80"/>
        </w:rPr>
        <w:t xml:space="preserve">4. Заполненная Участником </w:t>
      </w:r>
      <w:r w:rsidR="00E84506" w:rsidRPr="009F4AD3">
        <w:rPr>
          <w:color w:val="808080" w:themeColor="background1" w:themeShade="80"/>
        </w:rPr>
        <w:t>конкурса</w:t>
      </w:r>
      <w:r w:rsidRPr="009F4AD3">
        <w:rPr>
          <w:color w:val="808080" w:themeColor="background1" w:themeShade="80"/>
        </w:rPr>
        <w:t xml:space="preserve"> анкета должна содержать все сведения, указанные в таблице. В случае отсутствия каких-либо данных указать слово «нет». </w:t>
      </w:r>
    </w:p>
    <w:p w:rsidR="004A3796" w:rsidRPr="009F4AD3" w:rsidRDefault="004A3796" w:rsidP="004A3796">
      <w:pPr>
        <w:ind w:firstLine="567"/>
        <w:jc w:val="both"/>
      </w:pPr>
    </w:p>
    <w:p w:rsidR="004A3796" w:rsidRPr="009F4AD3" w:rsidRDefault="004A3796" w:rsidP="004A3796">
      <w:pPr>
        <w:ind w:firstLine="567"/>
        <w:jc w:val="both"/>
        <w:sectPr w:rsidR="004A3796" w:rsidRPr="009F4AD3" w:rsidSect="004A3796">
          <w:pgSz w:w="11906" w:h="16838"/>
          <w:pgMar w:top="1134" w:right="850" w:bottom="1134" w:left="851" w:header="708" w:footer="708" w:gutter="0"/>
          <w:cols w:space="708"/>
          <w:docGrid w:linePitch="360"/>
        </w:sectPr>
      </w:pPr>
    </w:p>
    <w:p w:rsidR="009A33A8" w:rsidRPr="009F4AD3" w:rsidRDefault="009A33A8" w:rsidP="009A33A8">
      <w:pPr>
        <w:pStyle w:val="22"/>
        <w:jc w:val="center"/>
        <w:rPr>
          <w:rFonts w:ascii="Times New Roman" w:eastAsia="MS Mincho" w:hAnsi="Times New Roman"/>
          <w:color w:val="auto"/>
          <w:kern w:val="32"/>
          <w:szCs w:val="24"/>
        </w:rPr>
      </w:pPr>
      <w:bookmarkStart w:id="70" w:name="_ФОРМА_3._ТЕХНИКО-КОММЕРЧЕСКОЕ"/>
      <w:bookmarkStart w:id="71" w:name="_ФОРМА_3.1._ЦЕНОВОЕ"/>
      <w:bookmarkStart w:id="72" w:name="_Toc7088251"/>
      <w:bookmarkEnd w:id="70"/>
      <w:bookmarkEnd w:id="71"/>
      <w:r w:rsidRPr="009F4AD3">
        <w:rPr>
          <w:rFonts w:ascii="Times New Roman" w:eastAsia="MS Mincho" w:hAnsi="Times New Roman"/>
          <w:color w:val="auto"/>
          <w:kern w:val="32"/>
          <w:szCs w:val="24"/>
        </w:rPr>
        <w:lastRenderedPageBreak/>
        <w:t>ФОРМА 3</w:t>
      </w:r>
      <w:r w:rsidR="00DF2927" w:rsidRPr="009F4AD3">
        <w:rPr>
          <w:rFonts w:ascii="Times New Roman" w:eastAsia="MS Mincho" w:hAnsi="Times New Roman"/>
          <w:color w:val="auto"/>
          <w:kern w:val="32"/>
          <w:szCs w:val="24"/>
        </w:rPr>
        <w:t xml:space="preserve">. </w:t>
      </w:r>
      <w:r w:rsidRPr="009F4AD3">
        <w:rPr>
          <w:rFonts w:ascii="Times New Roman" w:eastAsia="MS Mincho" w:hAnsi="Times New Roman"/>
          <w:color w:val="auto"/>
          <w:kern w:val="32"/>
          <w:szCs w:val="24"/>
        </w:rPr>
        <w:t>ЦЕНОВОЕ ПРЕДЛОЖЕНИЕ</w:t>
      </w:r>
      <w:bookmarkEnd w:id="72"/>
    </w:p>
    <w:p w:rsidR="009A33A8" w:rsidRPr="009F4AD3" w:rsidRDefault="009A33A8" w:rsidP="009A33A8">
      <w:pPr>
        <w:jc w:val="right"/>
      </w:pPr>
    </w:p>
    <w:p w:rsidR="009A33A8" w:rsidRPr="009F4AD3" w:rsidRDefault="009A33A8" w:rsidP="009A33A8">
      <w:pPr>
        <w:jc w:val="right"/>
      </w:pPr>
      <w:r w:rsidRPr="009F4AD3">
        <w:t xml:space="preserve">Приложение к Заявке на участие в </w:t>
      </w:r>
      <w:r w:rsidR="002718D2" w:rsidRPr="009F4AD3">
        <w:t xml:space="preserve">конкурсе </w:t>
      </w:r>
      <w:r w:rsidRPr="009F4AD3">
        <w:t>в электронной форме от «___» __________ 20___ г. № ______</w:t>
      </w:r>
    </w:p>
    <w:p w:rsidR="009A33A8" w:rsidRPr="009F4AD3" w:rsidRDefault="009A33A8" w:rsidP="009A33A8">
      <w:pPr>
        <w:jc w:val="right"/>
      </w:pPr>
    </w:p>
    <w:p w:rsidR="009A33A8" w:rsidRPr="009F4AD3" w:rsidRDefault="009A33A8" w:rsidP="002718D2">
      <w:r w:rsidRPr="009F4AD3">
        <w:t xml:space="preserve">Участник </w:t>
      </w:r>
      <w:r w:rsidR="002718D2" w:rsidRPr="009F4AD3">
        <w:t>конкурса</w:t>
      </w:r>
      <w:r w:rsidRPr="009F4AD3">
        <w:t>: ________________________________</w:t>
      </w:r>
    </w:p>
    <w:p w:rsidR="009A33A8" w:rsidRPr="009F4AD3" w:rsidRDefault="009A33A8" w:rsidP="009A33A8"/>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6"/>
        <w:gridCol w:w="2104"/>
        <w:gridCol w:w="1276"/>
        <w:gridCol w:w="1275"/>
        <w:gridCol w:w="1560"/>
        <w:gridCol w:w="3402"/>
      </w:tblGrid>
      <w:tr w:rsidR="00AC4A8F" w:rsidRPr="009F4AD3" w:rsidTr="00AC4A8F">
        <w:trPr>
          <w:trHeight w:val="1014"/>
        </w:trPr>
        <w:tc>
          <w:tcPr>
            <w:tcW w:w="556" w:type="dxa"/>
            <w:vMerge w:val="restart"/>
            <w:tcBorders>
              <w:top w:val="single" w:sz="4" w:space="0" w:color="auto"/>
              <w:left w:val="single" w:sz="4" w:space="0" w:color="auto"/>
              <w:bottom w:val="single" w:sz="4" w:space="0" w:color="auto"/>
              <w:right w:val="single" w:sz="4" w:space="0" w:color="auto"/>
            </w:tcBorders>
            <w:vAlign w:val="center"/>
            <w:hideMark/>
          </w:tcPr>
          <w:p w:rsidR="00AC4A8F" w:rsidRPr="009F4AD3" w:rsidRDefault="00AC4A8F" w:rsidP="005B1F85">
            <w:pPr>
              <w:jc w:val="center"/>
              <w:rPr>
                <w:b/>
                <w:bCs/>
                <w:sz w:val="20"/>
                <w:szCs w:val="20"/>
              </w:rPr>
            </w:pPr>
            <w:r w:rsidRPr="009F4AD3">
              <w:rPr>
                <w:b/>
                <w:bCs/>
                <w:sz w:val="20"/>
                <w:szCs w:val="20"/>
              </w:rPr>
              <w:t>№ п/п</w:t>
            </w:r>
          </w:p>
        </w:tc>
        <w:tc>
          <w:tcPr>
            <w:tcW w:w="2104" w:type="dxa"/>
            <w:vMerge w:val="restart"/>
            <w:tcBorders>
              <w:top w:val="single" w:sz="4" w:space="0" w:color="auto"/>
              <w:left w:val="single" w:sz="4" w:space="0" w:color="auto"/>
              <w:bottom w:val="single" w:sz="4" w:space="0" w:color="auto"/>
              <w:right w:val="single" w:sz="4" w:space="0" w:color="auto"/>
            </w:tcBorders>
            <w:vAlign w:val="center"/>
            <w:hideMark/>
          </w:tcPr>
          <w:p w:rsidR="00AC4A8F" w:rsidRPr="009F4AD3" w:rsidRDefault="00AC4A8F" w:rsidP="005B1F85">
            <w:pPr>
              <w:spacing w:line="276" w:lineRule="auto"/>
              <w:jc w:val="center"/>
              <w:rPr>
                <w:rFonts w:eastAsia="Calibri"/>
                <w:b/>
                <w:sz w:val="20"/>
                <w:szCs w:val="20"/>
              </w:rPr>
            </w:pPr>
            <w:r w:rsidRPr="009F4AD3">
              <w:rPr>
                <w:rFonts w:eastAsia="Calibri"/>
                <w:b/>
                <w:sz w:val="20"/>
                <w:szCs w:val="20"/>
              </w:rPr>
              <w:t>Наименование</w:t>
            </w:r>
          </w:p>
          <w:p w:rsidR="00AC4A8F" w:rsidRPr="009F4AD3" w:rsidRDefault="00DC0F18" w:rsidP="005B1F85">
            <w:pPr>
              <w:jc w:val="center"/>
              <w:rPr>
                <w:b/>
                <w:bCs/>
                <w:sz w:val="20"/>
                <w:szCs w:val="20"/>
              </w:rPr>
            </w:pPr>
            <w:r w:rsidRPr="009F4AD3">
              <w:rPr>
                <w:rFonts w:eastAsia="Calibri"/>
                <w:b/>
                <w:sz w:val="20"/>
                <w:szCs w:val="20"/>
              </w:rPr>
              <w:t>работ</w:t>
            </w:r>
            <w:r w:rsidR="00AC4A8F" w:rsidRPr="009F4AD3">
              <w:rPr>
                <w:rFonts w:eastAsia="Calibri"/>
                <w:sz w:val="16"/>
                <w:szCs w:val="16"/>
              </w:rPr>
              <w:t xml:space="preserve"> </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AC4A8F" w:rsidRPr="009F4AD3" w:rsidRDefault="00AC4A8F" w:rsidP="005B1F85">
            <w:pPr>
              <w:jc w:val="center"/>
              <w:rPr>
                <w:b/>
                <w:bCs/>
                <w:sz w:val="20"/>
                <w:szCs w:val="20"/>
              </w:rPr>
            </w:pPr>
            <w:r w:rsidRPr="009F4AD3">
              <w:rPr>
                <w:b/>
                <w:bCs/>
                <w:sz w:val="20"/>
                <w:szCs w:val="20"/>
              </w:rPr>
              <w:t xml:space="preserve">Ед. </w:t>
            </w:r>
            <w:r w:rsidRPr="009F4AD3">
              <w:rPr>
                <w:b/>
                <w:sz w:val="20"/>
                <w:szCs w:val="20"/>
              </w:rPr>
              <w:t>измерения</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AC4A8F" w:rsidRPr="009F4AD3" w:rsidRDefault="00AC4A8F" w:rsidP="005B1F85">
            <w:pPr>
              <w:jc w:val="center"/>
              <w:rPr>
                <w:b/>
                <w:bCs/>
                <w:sz w:val="20"/>
                <w:szCs w:val="20"/>
              </w:rPr>
            </w:pPr>
            <w:r w:rsidRPr="009F4AD3">
              <w:rPr>
                <w:b/>
                <w:bCs/>
                <w:sz w:val="20"/>
                <w:szCs w:val="20"/>
              </w:rPr>
              <w:t xml:space="preserve">Кол-во </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AC4A8F" w:rsidRPr="009F4AD3" w:rsidRDefault="00AC4A8F" w:rsidP="005B1F85">
            <w:pPr>
              <w:jc w:val="center"/>
              <w:rPr>
                <w:b/>
                <w:sz w:val="20"/>
                <w:szCs w:val="20"/>
              </w:rPr>
            </w:pPr>
            <w:r w:rsidRPr="009F4AD3">
              <w:rPr>
                <w:b/>
                <w:sz w:val="20"/>
                <w:szCs w:val="20"/>
              </w:rPr>
              <w:t>Цена за единицу с НДС, руб.</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AC4A8F" w:rsidRPr="009F4AD3" w:rsidRDefault="00AC4A8F" w:rsidP="005B1F85">
            <w:pPr>
              <w:jc w:val="center"/>
              <w:rPr>
                <w:b/>
                <w:sz w:val="20"/>
                <w:szCs w:val="20"/>
              </w:rPr>
            </w:pPr>
            <w:r w:rsidRPr="009F4AD3">
              <w:rPr>
                <w:b/>
                <w:sz w:val="20"/>
                <w:szCs w:val="20"/>
              </w:rPr>
              <w:t>Сумма с НДС, руб.</w:t>
            </w:r>
          </w:p>
        </w:tc>
      </w:tr>
      <w:tr w:rsidR="00AC4A8F" w:rsidRPr="009F4AD3" w:rsidTr="00AC4A8F">
        <w:trPr>
          <w:trHeight w:val="1600"/>
        </w:trPr>
        <w:tc>
          <w:tcPr>
            <w:tcW w:w="556" w:type="dxa"/>
            <w:vMerge/>
            <w:tcBorders>
              <w:top w:val="single" w:sz="4" w:space="0" w:color="auto"/>
              <w:left w:val="single" w:sz="4" w:space="0" w:color="auto"/>
              <w:bottom w:val="single" w:sz="4" w:space="0" w:color="auto"/>
              <w:right w:val="single" w:sz="4" w:space="0" w:color="auto"/>
            </w:tcBorders>
            <w:vAlign w:val="center"/>
            <w:hideMark/>
          </w:tcPr>
          <w:p w:rsidR="00AC4A8F" w:rsidRPr="009F4AD3" w:rsidRDefault="00AC4A8F" w:rsidP="005B1F85">
            <w:pPr>
              <w:rPr>
                <w:b/>
                <w:bCs/>
                <w:sz w:val="20"/>
                <w:szCs w:val="20"/>
              </w:rPr>
            </w:pPr>
          </w:p>
        </w:tc>
        <w:tc>
          <w:tcPr>
            <w:tcW w:w="2104" w:type="dxa"/>
            <w:vMerge/>
            <w:tcBorders>
              <w:top w:val="single" w:sz="4" w:space="0" w:color="auto"/>
              <w:left w:val="single" w:sz="4" w:space="0" w:color="auto"/>
              <w:bottom w:val="single" w:sz="4" w:space="0" w:color="auto"/>
              <w:right w:val="single" w:sz="4" w:space="0" w:color="auto"/>
            </w:tcBorders>
            <w:vAlign w:val="center"/>
            <w:hideMark/>
          </w:tcPr>
          <w:p w:rsidR="00AC4A8F" w:rsidRPr="009F4AD3" w:rsidRDefault="00AC4A8F" w:rsidP="005B1F85">
            <w:pPr>
              <w:rPr>
                <w:b/>
                <w:bCs/>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C4A8F" w:rsidRPr="009F4AD3" w:rsidRDefault="00AC4A8F" w:rsidP="005B1F85">
            <w:pPr>
              <w:rPr>
                <w:b/>
                <w:bCs/>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C4A8F" w:rsidRPr="009F4AD3" w:rsidRDefault="00AC4A8F" w:rsidP="005B1F85">
            <w:pPr>
              <w:rPr>
                <w:b/>
                <w:bCs/>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AC4A8F" w:rsidRPr="009F4AD3" w:rsidRDefault="00AC4A8F" w:rsidP="005B1F85">
            <w:pPr>
              <w:rPr>
                <w:b/>
                <w:sz w:val="20"/>
                <w:szCs w:val="20"/>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AC4A8F" w:rsidRPr="009F4AD3" w:rsidRDefault="00AC4A8F" w:rsidP="005B1F85">
            <w:pPr>
              <w:rPr>
                <w:b/>
                <w:sz w:val="20"/>
                <w:szCs w:val="20"/>
              </w:rPr>
            </w:pPr>
          </w:p>
        </w:tc>
      </w:tr>
      <w:tr w:rsidR="00AC4A8F" w:rsidRPr="009F4AD3" w:rsidTr="002A43ED">
        <w:trPr>
          <w:trHeight w:val="1857"/>
        </w:trPr>
        <w:tc>
          <w:tcPr>
            <w:tcW w:w="556" w:type="dxa"/>
            <w:tcBorders>
              <w:top w:val="single" w:sz="4" w:space="0" w:color="auto"/>
              <w:left w:val="single" w:sz="4" w:space="0" w:color="auto"/>
              <w:bottom w:val="single" w:sz="4" w:space="0" w:color="auto"/>
              <w:right w:val="single" w:sz="4" w:space="0" w:color="auto"/>
            </w:tcBorders>
            <w:noWrap/>
            <w:vAlign w:val="center"/>
            <w:hideMark/>
          </w:tcPr>
          <w:p w:rsidR="00AC4A8F" w:rsidRPr="009F4AD3" w:rsidRDefault="00AC4A8F" w:rsidP="005B1F85">
            <w:pPr>
              <w:jc w:val="center"/>
              <w:rPr>
                <w:sz w:val="20"/>
                <w:szCs w:val="20"/>
              </w:rPr>
            </w:pPr>
            <w:r w:rsidRPr="009F4AD3">
              <w:rPr>
                <w:sz w:val="20"/>
                <w:szCs w:val="20"/>
              </w:rPr>
              <w:t>1</w:t>
            </w:r>
          </w:p>
        </w:tc>
        <w:tc>
          <w:tcPr>
            <w:tcW w:w="2104" w:type="dxa"/>
            <w:tcBorders>
              <w:top w:val="single" w:sz="4" w:space="0" w:color="auto"/>
              <w:left w:val="single" w:sz="4" w:space="0" w:color="auto"/>
              <w:bottom w:val="single" w:sz="4" w:space="0" w:color="auto"/>
              <w:right w:val="single" w:sz="4" w:space="0" w:color="auto"/>
            </w:tcBorders>
            <w:hideMark/>
          </w:tcPr>
          <w:p w:rsidR="00AC4A8F" w:rsidRPr="009F4AD3" w:rsidRDefault="005C5C0F" w:rsidP="005B1F85">
            <w:pPr>
              <w:rPr>
                <w:sz w:val="20"/>
                <w:szCs w:val="20"/>
              </w:rPr>
            </w:pPr>
            <w:r w:rsidRPr="009F4AD3">
              <w:rPr>
                <w:rFonts w:eastAsia="Calibri"/>
                <w:color w:val="000000"/>
                <w:sz w:val="20"/>
                <w:szCs w:val="20"/>
                <w:lang w:eastAsia="en-US"/>
              </w:rPr>
              <w:t xml:space="preserve">Техническое перевооружение внутриквартальных сетей тепловодоснабжения. Комплекс сетей тепловодоснабжения от ЦТП-60 в мкр.27: Участок сетей тепловодоснабжения от т.А ЦТП-60 до ТК60-1; Участок сетей тепловодоснабжения от ТК60-1 до ввода в ж/д пр-т Комсомольский, 42; Участок сетей тепловодоснабжения от ТК60-1 до ввода в ж/д пр-т Комсомольский, 40; Участок сетей теплоснабжения в техподполье ж/д пр-т Комсомольский, 40 (Т1). </w:t>
            </w:r>
          </w:p>
        </w:tc>
        <w:tc>
          <w:tcPr>
            <w:tcW w:w="1276" w:type="dxa"/>
            <w:tcBorders>
              <w:top w:val="single" w:sz="4" w:space="0" w:color="auto"/>
              <w:left w:val="single" w:sz="4" w:space="0" w:color="auto"/>
              <w:bottom w:val="single" w:sz="4" w:space="0" w:color="auto"/>
              <w:right w:val="single" w:sz="4" w:space="0" w:color="auto"/>
            </w:tcBorders>
            <w:noWrap/>
            <w:vAlign w:val="center"/>
          </w:tcPr>
          <w:p w:rsidR="00AC4A8F" w:rsidRPr="009F4AD3" w:rsidRDefault="00F47C9E" w:rsidP="00F47C9E">
            <w:pPr>
              <w:jc w:val="center"/>
            </w:pPr>
            <w:r w:rsidRPr="009F4AD3">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AC4A8F" w:rsidRPr="009F4AD3" w:rsidRDefault="00F47C9E" w:rsidP="00F47C9E">
            <w:pPr>
              <w:jc w:val="center"/>
            </w:pPr>
            <w:r w:rsidRPr="009F4AD3">
              <w:t>Усл.ед</w:t>
            </w:r>
          </w:p>
        </w:tc>
        <w:tc>
          <w:tcPr>
            <w:tcW w:w="1560" w:type="dxa"/>
            <w:tcBorders>
              <w:top w:val="single" w:sz="4" w:space="0" w:color="auto"/>
              <w:left w:val="single" w:sz="4" w:space="0" w:color="auto"/>
              <w:bottom w:val="single" w:sz="4" w:space="0" w:color="auto"/>
              <w:right w:val="single" w:sz="4" w:space="0" w:color="auto"/>
            </w:tcBorders>
            <w:vAlign w:val="center"/>
          </w:tcPr>
          <w:p w:rsidR="00AC4A8F" w:rsidRPr="009F4AD3" w:rsidRDefault="00AC4A8F" w:rsidP="005B1F85">
            <w:pPr>
              <w:jc w:val="center"/>
              <w:rPr>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AC4A8F" w:rsidRPr="009F4AD3" w:rsidRDefault="00AC4A8F" w:rsidP="005B1F85">
            <w:pPr>
              <w:jc w:val="center"/>
              <w:rPr>
                <w:sz w:val="20"/>
                <w:szCs w:val="20"/>
              </w:rPr>
            </w:pPr>
          </w:p>
        </w:tc>
      </w:tr>
      <w:tr w:rsidR="005C5C0F" w:rsidRPr="009F4AD3" w:rsidTr="002A43ED">
        <w:trPr>
          <w:trHeight w:val="1857"/>
        </w:trPr>
        <w:tc>
          <w:tcPr>
            <w:tcW w:w="556" w:type="dxa"/>
            <w:tcBorders>
              <w:top w:val="single" w:sz="4" w:space="0" w:color="auto"/>
              <w:left w:val="single" w:sz="4" w:space="0" w:color="auto"/>
              <w:bottom w:val="single" w:sz="4" w:space="0" w:color="auto"/>
              <w:right w:val="single" w:sz="4" w:space="0" w:color="auto"/>
            </w:tcBorders>
            <w:noWrap/>
            <w:vAlign w:val="center"/>
          </w:tcPr>
          <w:p w:rsidR="005C5C0F" w:rsidRPr="009F4AD3" w:rsidRDefault="005C5C0F" w:rsidP="005B1F85">
            <w:pPr>
              <w:jc w:val="center"/>
              <w:rPr>
                <w:sz w:val="20"/>
                <w:szCs w:val="20"/>
              </w:rPr>
            </w:pPr>
            <w:r w:rsidRPr="009F4AD3">
              <w:rPr>
                <w:sz w:val="20"/>
                <w:szCs w:val="20"/>
              </w:rPr>
              <w:t>2</w:t>
            </w:r>
          </w:p>
        </w:tc>
        <w:tc>
          <w:tcPr>
            <w:tcW w:w="2104" w:type="dxa"/>
            <w:tcBorders>
              <w:top w:val="single" w:sz="4" w:space="0" w:color="auto"/>
              <w:left w:val="single" w:sz="4" w:space="0" w:color="auto"/>
              <w:bottom w:val="single" w:sz="4" w:space="0" w:color="auto"/>
              <w:right w:val="single" w:sz="4" w:space="0" w:color="auto"/>
            </w:tcBorders>
          </w:tcPr>
          <w:p w:rsidR="005C5C0F" w:rsidRPr="009F4AD3" w:rsidRDefault="005C5C0F" w:rsidP="005B1F85">
            <w:pPr>
              <w:rPr>
                <w:rFonts w:eastAsia="Calibri"/>
                <w:color w:val="000000"/>
                <w:sz w:val="20"/>
                <w:szCs w:val="20"/>
                <w:lang w:eastAsia="en-US"/>
              </w:rPr>
            </w:pPr>
            <w:r w:rsidRPr="009F4AD3">
              <w:rPr>
                <w:rFonts w:eastAsia="Calibri"/>
                <w:color w:val="000000"/>
                <w:sz w:val="20"/>
                <w:szCs w:val="20"/>
                <w:lang w:eastAsia="en-US"/>
              </w:rPr>
              <w:t xml:space="preserve">Капитальный ремонт внутриквартальных сетей тепловодоснабжения. Комплекс сетей тепловодоснабжения от ЦТП-90 в п. Черный Мыс. Комплекс сетей холодного водоснабжения от ЦТП-90 в п. Черный Мыс: Участок сетей теплоснабжения от ТК-10 до ТК-11, т. А. </w:t>
            </w:r>
            <w:r w:rsidRPr="009F4AD3">
              <w:rPr>
                <w:rFonts w:eastAsia="Calibri"/>
                <w:color w:val="000000"/>
                <w:sz w:val="20"/>
                <w:szCs w:val="20"/>
                <w:lang w:eastAsia="en-US"/>
              </w:rPr>
              <w:lastRenderedPageBreak/>
              <w:t xml:space="preserve">Участок сетей холодного водоснабжения от ТК-10 до ТК-11, т. А.  </w:t>
            </w:r>
          </w:p>
        </w:tc>
        <w:tc>
          <w:tcPr>
            <w:tcW w:w="1276" w:type="dxa"/>
            <w:tcBorders>
              <w:top w:val="single" w:sz="4" w:space="0" w:color="auto"/>
              <w:left w:val="single" w:sz="4" w:space="0" w:color="auto"/>
              <w:bottom w:val="single" w:sz="4" w:space="0" w:color="auto"/>
              <w:right w:val="single" w:sz="4" w:space="0" w:color="auto"/>
            </w:tcBorders>
            <w:noWrap/>
            <w:vAlign w:val="center"/>
          </w:tcPr>
          <w:p w:rsidR="005C5C0F" w:rsidRPr="009F4AD3" w:rsidRDefault="005C5C0F" w:rsidP="004C313F">
            <w:pPr>
              <w:jc w:val="center"/>
            </w:pPr>
            <w:r w:rsidRPr="009F4AD3">
              <w:lastRenderedPageBreak/>
              <w:t>1</w:t>
            </w:r>
          </w:p>
        </w:tc>
        <w:tc>
          <w:tcPr>
            <w:tcW w:w="1275" w:type="dxa"/>
            <w:tcBorders>
              <w:top w:val="single" w:sz="4" w:space="0" w:color="auto"/>
              <w:left w:val="single" w:sz="4" w:space="0" w:color="auto"/>
              <w:bottom w:val="single" w:sz="4" w:space="0" w:color="auto"/>
              <w:right w:val="single" w:sz="4" w:space="0" w:color="auto"/>
            </w:tcBorders>
            <w:noWrap/>
            <w:vAlign w:val="center"/>
          </w:tcPr>
          <w:p w:rsidR="005C5C0F" w:rsidRPr="009F4AD3" w:rsidRDefault="005C5C0F" w:rsidP="004C313F">
            <w:pPr>
              <w:jc w:val="center"/>
            </w:pPr>
            <w:r w:rsidRPr="009F4AD3">
              <w:t>Усл.ед</w:t>
            </w:r>
          </w:p>
        </w:tc>
        <w:tc>
          <w:tcPr>
            <w:tcW w:w="1560" w:type="dxa"/>
            <w:tcBorders>
              <w:top w:val="single" w:sz="4" w:space="0" w:color="auto"/>
              <w:left w:val="single" w:sz="4" w:space="0" w:color="auto"/>
              <w:bottom w:val="single" w:sz="4" w:space="0" w:color="auto"/>
              <w:right w:val="single" w:sz="4" w:space="0" w:color="auto"/>
            </w:tcBorders>
            <w:vAlign w:val="center"/>
          </w:tcPr>
          <w:p w:rsidR="005C5C0F" w:rsidRPr="009F4AD3" w:rsidRDefault="005C5C0F" w:rsidP="005B1F85">
            <w:pPr>
              <w:jc w:val="center"/>
              <w:rPr>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5C5C0F" w:rsidRPr="009F4AD3" w:rsidRDefault="005C5C0F" w:rsidP="005B1F85">
            <w:pPr>
              <w:jc w:val="center"/>
              <w:rPr>
                <w:sz w:val="20"/>
                <w:szCs w:val="20"/>
              </w:rPr>
            </w:pPr>
          </w:p>
        </w:tc>
      </w:tr>
      <w:tr w:rsidR="005C5C0F" w:rsidRPr="009F4AD3" w:rsidTr="002A43ED">
        <w:trPr>
          <w:trHeight w:val="1857"/>
        </w:trPr>
        <w:tc>
          <w:tcPr>
            <w:tcW w:w="556" w:type="dxa"/>
            <w:tcBorders>
              <w:top w:val="single" w:sz="4" w:space="0" w:color="auto"/>
              <w:left w:val="single" w:sz="4" w:space="0" w:color="auto"/>
              <w:bottom w:val="single" w:sz="4" w:space="0" w:color="auto"/>
              <w:right w:val="single" w:sz="4" w:space="0" w:color="auto"/>
            </w:tcBorders>
            <w:noWrap/>
            <w:vAlign w:val="center"/>
          </w:tcPr>
          <w:p w:rsidR="005C5C0F" w:rsidRPr="009F4AD3" w:rsidRDefault="005C5C0F" w:rsidP="005B1F85">
            <w:pPr>
              <w:jc w:val="center"/>
              <w:rPr>
                <w:sz w:val="20"/>
                <w:szCs w:val="20"/>
              </w:rPr>
            </w:pPr>
            <w:r w:rsidRPr="009F4AD3">
              <w:rPr>
                <w:sz w:val="20"/>
                <w:szCs w:val="20"/>
              </w:rPr>
              <w:lastRenderedPageBreak/>
              <w:t>3</w:t>
            </w:r>
          </w:p>
        </w:tc>
        <w:tc>
          <w:tcPr>
            <w:tcW w:w="2104" w:type="dxa"/>
            <w:tcBorders>
              <w:top w:val="single" w:sz="4" w:space="0" w:color="auto"/>
              <w:left w:val="single" w:sz="4" w:space="0" w:color="auto"/>
              <w:bottom w:val="single" w:sz="4" w:space="0" w:color="auto"/>
              <w:right w:val="single" w:sz="4" w:space="0" w:color="auto"/>
            </w:tcBorders>
          </w:tcPr>
          <w:p w:rsidR="005C5C0F" w:rsidRPr="009F4AD3" w:rsidRDefault="005C5C0F" w:rsidP="005B1F85">
            <w:pPr>
              <w:rPr>
                <w:rFonts w:eastAsia="Calibri"/>
                <w:color w:val="000000"/>
                <w:sz w:val="20"/>
                <w:szCs w:val="20"/>
                <w:lang w:eastAsia="en-US"/>
              </w:rPr>
            </w:pPr>
            <w:r w:rsidRPr="009F4AD3">
              <w:rPr>
                <w:rFonts w:eastAsia="Calibri"/>
                <w:color w:val="000000"/>
                <w:sz w:val="20"/>
                <w:szCs w:val="20"/>
                <w:lang w:eastAsia="en-US"/>
              </w:rPr>
              <w:t>Техническое перевооружение внутриквартальных сетей тепловодоснабжения. Сети теплоснабжения. Сети водоснабжения. Участок сетей теплоснабжения от ТК-10 до ввода в здание торгового центра "Витьба" по ул. Промышленная; Участок сетей холодного водоснабжения от ТК-10 до ввода в здание торгового центра "Витьба" по ул. Промышленная.</w:t>
            </w:r>
          </w:p>
        </w:tc>
        <w:tc>
          <w:tcPr>
            <w:tcW w:w="1276" w:type="dxa"/>
            <w:tcBorders>
              <w:top w:val="single" w:sz="4" w:space="0" w:color="auto"/>
              <w:left w:val="single" w:sz="4" w:space="0" w:color="auto"/>
              <w:bottom w:val="single" w:sz="4" w:space="0" w:color="auto"/>
              <w:right w:val="single" w:sz="4" w:space="0" w:color="auto"/>
            </w:tcBorders>
            <w:noWrap/>
            <w:vAlign w:val="center"/>
          </w:tcPr>
          <w:p w:rsidR="005C5C0F" w:rsidRPr="009F4AD3" w:rsidRDefault="005C5C0F" w:rsidP="004C313F">
            <w:pPr>
              <w:jc w:val="center"/>
            </w:pPr>
            <w:r w:rsidRPr="009F4AD3">
              <w:t>1</w:t>
            </w:r>
          </w:p>
        </w:tc>
        <w:tc>
          <w:tcPr>
            <w:tcW w:w="1275" w:type="dxa"/>
            <w:tcBorders>
              <w:top w:val="single" w:sz="4" w:space="0" w:color="auto"/>
              <w:left w:val="single" w:sz="4" w:space="0" w:color="auto"/>
              <w:bottom w:val="single" w:sz="4" w:space="0" w:color="auto"/>
              <w:right w:val="single" w:sz="4" w:space="0" w:color="auto"/>
            </w:tcBorders>
            <w:noWrap/>
            <w:vAlign w:val="center"/>
          </w:tcPr>
          <w:p w:rsidR="005C5C0F" w:rsidRPr="009F4AD3" w:rsidRDefault="005C5C0F" w:rsidP="004C313F">
            <w:pPr>
              <w:jc w:val="center"/>
            </w:pPr>
            <w:r w:rsidRPr="009F4AD3">
              <w:t>Усл.ед</w:t>
            </w:r>
          </w:p>
        </w:tc>
        <w:tc>
          <w:tcPr>
            <w:tcW w:w="1560" w:type="dxa"/>
            <w:tcBorders>
              <w:top w:val="single" w:sz="4" w:space="0" w:color="auto"/>
              <w:left w:val="single" w:sz="4" w:space="0" w:color="auto"/>
              <w:bottom w:val="single" w:sz="4" w:space="0" w:color="auto"/>
              <w:right w:val="single" w:sz="4" w:space="0" w:color="auto"/>
            </w:tcBorders>
            <w:vAlign w:val="center"/>
          </w:tcPr>
          <w:p w:rsidR="005C5C0F" w:rsidRPr="009F4AD3" w:rsidRDefault="005C5C0F" w:rsidP="005B1F85">
            <w:pPr>
              <w:jc w:val="center"/>
              <w:rPr>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5C5C0F" w:rsidRPr="009F4AD3" w:rsidRDefault="005C5C0F" w:rsidP="005B1F85">
            <w:pPr>
              <w:jc w:val="center"/>
              <w:rPr>
                <w:sz w:val="20"/>
                <w:szCs w:val="20"/>
              </w:rPr>
            </w:pPr>
          </w:p>
        </w:tc>
      </w:tr>
      <w:tr w:rsidR="005C5C0F" w:rsidRPr="009F4AD3" w:rsidTr="006116FA">
        <w:trPr>
          <w:trHeight w:val="574"/>
        </w:trPr>
        <w:tc>
          <w:tcPr>
            <w:tcW w:w="6771" w:type="dxa"/>
            <w:gridSpan w:val="5"/>
            <w:tcBorders>
              <w:top w:val="single" w:sz="4" w:space="0" w:color="auto"/>
              <w:left w:val="single" w:sz="4" w:space="0" w:color="auto"/>
              <w:bottom w:val="single" w:sz="4" w:space="0" w:color="auto"/>
              <w:right w:val="single" w:sz="4" w:space="0" w:color="auto"/>
            </w:tcBorders>
            <w:noWrap/>
            <w:vAlign w:val="center"/>
            <w:hideMark/>
          </w:tcPr>
          <w:p w:rsidR="005C5C0F" w:rsidRPr="009F4AD3" w:rsidRDefault="005C5C0F" w:rsidP="005B1F85">
            <w:pPr>
              <w:jc w:val="right"/>
              <w:rPr>
                <w:b/>
                <w:bCs/>
                <w:sz w:val="20"/>
                <w:szCs w:val="20"/>
              </w:rPr>
            </w:pPr>
            <w:r w:rsidRPr="009F4AD3">
              <w:rPr>
                <w:sz w:val="20"/>
                <w:szCs w:val="20"/>
              </w:rPr>
              <w:t> </w:t>
            </w:r>
            <w:r w:rsidRPr="009F4AD3">
              <w:rPr>
                <w:b/>
                <w:bCs/>
                <w:sz w:val="20"/>
                <w:szCs w:val="20"/>
              </w:rPr>
              <w:t>Итого:</w:t>
            </w:r>
          </w:p>
        </w:tc>
        <w:tc>
          <w:tcPr>
            <w:tcW w:w="3402" w:type="dxa"/>
            <w:tcBorders>
              <w:top w:val="single" w:sz="4" w:space="0" w:color="auto"/>
              <w:left w:val="single" w:sz="4" w:space="0" w:color="auto"/>
              <w:bottom w:val="single" w:sz="4" w:space="0" w:color="auto"/>
              <w:right w:val="single" w:sz="4" w:space="0" w:color="auto"/>
            </w:tcBorders>
            <w:vAlign w:val="center"/>
          </w:tcPr>
          <w:p w:rsidR="005C5C0F" w:rsidRPr="009F4AD3" w:rsidRDefault="005C5C0F" w:rsidP="005B1F85">
            <w:pPr>
              <w:jc w:val="center"/>
              <w:rPr>
                <w:b/>
                <w:bCs/>
                <w:sz w:val="20"/>
                <w:szCs w:val="20"/>
              </w:rPr>
            </w:pPr>
          </w:p>
        </w:tc>
      </w:tr>
    </w:tbl>
    <w:p w:rsidR="009A33A8" w:rsidRPr="009F4AD3" w:rsidRDefault="009A33A8" w:rsidP="009A33A8">
      <w:pPr>
        <w:keepNext/>
        <w:suppressAutoHyphens/>
      </w:pPr>
    </w:p>
    <w:p w:rsidR="009A33A8" w:rsidRPr="009F4AD3" w:rsidRDefault="009A33A8" w:rsidP="009A33A8">
      <w:pPr>
        <w:keepNext/>
        <w:suppressAutoHyphens/>
      </w:pPr>
      <w:r w:rsidRPr="009F4AD3">
        <w:t xml:space="preserve">Итого: </w:t>
      </w:r>
      <w:r w:rsidRPr="009F4AD3">
        <w:rPr>
          <w:u w:val="single"/>
        </w:rPr>
        <w:tab/>
      </w:r>
      <w:r w:rsidRPr="009F4AD3">
        <w:rPr>
          <w:u w:val="single"/>
        </w:rPr>
        <w:tab/>
      </w:r>
      <w:r w:rsidRPr="009F4AD3">
        <w:rPr>
          <w:u w:val="single"/>
        </w:rPr>
        <w:tab/>
        <w:t>(</w:t>
      </w:r>
      <w:r w:rsidRPr="009F4AD3">
        <w:rPr>
          <w:u w:val="single"/>
        </w:rPr>
        <w:tab/>
      </w:r>
      <w:r w:rsidRPr="009F4AD3">
        <w:rPr>
          <w:u w:val="single"/>
        </w:rPr>
        <w:tab/>
      </w:r>
      <w:r w:rsidRPr="009F4AD3">
        <w:rPr>
          <w:u w:val="single"/>
        </w:rPr>
        <w:tab/>
      </w:r>
      <w:r w:rsidRPr="009F4AD3">
        <w:rPr>
          <w:u w:val="single"/>
        </w:rPr>
        <w:tab/>
      </w:r>
      <w:r w:rsidRPr="009F4AD3">
        <w:t>) рублей</w:t>
      </w:r>
      <w:r w:rsidRPr="009F4AD3">
        <w:rPr>
          <w:u w:val="single"/>
        </w:rPr>
        <w:tab/>
      </w:r>
      <w:r w:rsidRPr="009F4AD3">
        <w:rPr>
          <w:u w:val="single"/>
        </w:rPr>
        <w:tab/>
      </w:r>
      <w:r w:rsidRPr="009F4AD3">
        <w:t>копеек, с учетом НДС.</w:t>
      </w:r>
    </w:p>
    <w:p w:rsidR="009A33A8" w:rsidRPr="009F4AD3" w:rsidRDefault="009A33A8" w:rsidP="009A33A8">
      <w:pPr>
        <w:jc w:val="both"/>
        <w:sectPr w:rsidR="009A33A8" w:rsidRPr="009F4AD3" w:rsidSect="006F0E6A">
          <w:pgSz w:w="11906" w:h="16838"/>
          <w:pgMar w:top="1134" w:right="850" w:bottom="1134" w:left="851" w:header="708" w:footer="708" w:gutter="0"/>
          <w:cols w:space="708"/>
          <w:docGrid w:linePitch="360"/>
        </w:sectPr>
      </w:pPr>
    </w:p>
    <w:p w:rsidR="00630153" w:rsidRPr="009F4AD3" w:rsidRDefault="00630153" w:rsidP="00F34233">
      <w:pPr>
        <w:pStyle w:val="22"/>
        <w:jc w:val="center"/>
        <w:rPr>
          <w:rFonts w:ascii="Times New Roman" w:eastAsia="MS Mincho" w:hAnsi="Times New Roman"/>
          <w:color w:val="auto"/>
          <w:kern w:val="32"/>
          <w:szCs w:val="24"/>
        </w:rPr>
      </w:pPr>
      <w:bookmarkStart w:id="73" w:name="_ФОРМА_4._РЕКОМЕНДУЕМАЯ"/>
      <w:bookmarkStart w:id="74" w:name="_Toc454968244"/>
      <w:bookmarkStart w:id="75" w:name="_Toc525906706"/>
      <w:bookmarkStart w:id="76" w:name="_Toc7088252"/>
      <w:bookmarkEnd w:id="73"/>
      <w:r w:rsidRPr="009F4AD3">
        <w:rPr>
          <w:rFonts w:ascii="Times New Roman" w:eastAsia="MS Mincho" w:hAnsi="Times New Roman"/>
          <w:color w:val="auto"/>
          <w:kern w:val="32"/>
          <w:szCs w:val="24"/>
        </w:rPr>
        <w:lastRenderedPageBreak/>
        <w:t xml:space="preserve">ФОРМА 4. РЕКОМЕНДУЕМАЯ ФОРМА ЗАПРОСА РАЗЪЯСНЕНИЙ </w:t>
      </w:r>
      <w:r w:rsidR="001462EB" w:rsidRPr="009F4AD3">
        <w:rPr>
          <w:rFonts w:ascii="Times New Roman" w:eastAsia="MS Mincho" w:hAnsi="Times New Roman"/>
          <w:color w:val="auto"/>
          <w:kern w:val="32"/>
          <w:szCs w:val="24"/>
        </w:rPr>
        <w:t>ДОКУМЕНТАЦИИ</w:t>
      </w:r>
      <w:r w:rsidRPr="009F4AD3">
        <w:rPr>
          <w:rFonts w:ascii="Times New Roman" w:eastAsia="MS Mincho" w:hAnsi="Times New Roman"/>
          <w:color w:val="auto"/>
          <w:kern w:val="32"/>
          <w:szCs w:val="24"/>
        </w:rPr>
        <w:t xml:space="preserve"> О ЗАКУПКЕ</w:t>
      </w:r>
      <w:bookmarkEnd w:id="74"/>
      <w:bookmarkEnd w:id="75"/>
      <w:bookmarkEnd w:id="76"/>
    </w:p>
    <w:p w:rsidR="00630153" w:rsidRPr="009F4AD3" w:rsidRDefault="00630153" w:rsidP="00630153"/>
    <w:p w:rsidR="00630153" w:rsidRPr="009F4AD3" w:rsidRDefault="00630153" w:rsidP="00630153">
      <w:pPr>
        <w:pStyle w:val="a5"/>
        <w:tabs>
          <w:tab w:val="clear" w:pos="4677"/>
          <w:tab w:val="clear" w:pos="9355"/>
        </w:tabs>
      </w:pPr>
    </w:p>
    <w:p w:rsidR="00630153" w:rsidRPr="009F4AD3" w:rsidRDefault="00630153" w:rsidP="00630153">
      <w:r w:rsidRPr="009F4AD3">
        <w:t xml:space="preserve">Оформить на бланке Участника закупки </w:t>
      </w:r>
      <w:r w:rsidRPr="009F4AD3">
        <w:br/>
        <w:t>с указанием даты и исходящего номера</w:t>
      </w:r>
    </w:p>
    <w:p w:rsidR="00630153" w:rsidRPr="009F4AD3" w:rsidRDefault="00630153" w:rsidP="00630153">
      <w:pPr>
        <w:jc w:val="right"/>
      </w:pPr>
      <w:r w:rsidRPr="009F4AD3">
        <w:t>Заказчику: СГМУП "Городские тепловые сети"</w:t>
      </w:r>
    </w:p>
    <w:p w:rsidR="00630153" w:rsidRPr="009F4AD3" w:rsidRDefault="00630153" w:rsidP="00630153">
      <w:pPr>
        <w:jc w:val="right"/>
        <w:rPr>
          <w:bCs/>
        </w:rPr>
      </w:pPr>
      <w:r w:rsidRPr="009F4AD3">
        <w:t xml:space="preserve">Место нахождения: </w:t>
      </w:r>
      <w:r w:rsidRPr="009F4AD3">
        <w:rPr>
          <w:bCs/>
        </w:rPr>
        <w:t>628403, Ханты-Мансийский автономный округ-Югра,</w:t>
      </w:r>
    </w:p>
    <w:p w:rsidR="00630153" w:rsidRPr="009F4AD3" w:rsidRDefault="00630153" w:rsidP="00630153">
      <w:pPr>
        <w:jc w:val="right"/>
      </w:pPr>
      <w:r w:rsidRPr="009F4AD3">
        <w:rPr>
          <w:bCs/>
        </w:rPr>
        <w:t xml:space="preserve"> г. Сургут, ул. Маяковского, д. 15; </w:t>
      </w:r>
    </w:p>
    <w:p w:rsidR="00630153" w:rsidRPr="009F4AD3" w:rsidRDefault="00630153" w:rsidP="00630153">
      <w:pPr>
        <w:jc w:val="right"/>
        <w:rPr>
          <w:bCs/>
        </w:rPr>
      </w:pPr>
      <w:r w:rsidRPr="009F4AD3">
        <w:t>Почтовый адрес:</w:t>
      </w:r>
      <w:r w:rsidRPr="009F4AD3">
        <w:rPr>
          <w:bCs/>
        </w:rPr>
        <w:t>628403, Ханты-Мансийский автономный округ-Югра,</w:t>
      </w:r>
    </w:p>
    <w:p w:rsidR="00630153" w:rsidRPr="009F4AD3" w:rsidRDefault="00630153" w:rsidP="00630153">
      <w:pPr>
        <w:jc w:val="right"/>
        <w:rPr>
          <w:bCs/>
        </w:rPr>
      </w:pPr>
      <w:r w:rsidRPr="009F4AD3">
        <w:rPr>
          <w:bCs/>
        </w:rPr>
        <w:t>г. Сургут, ул. Маяковского, д. 15</w:t>
      </w:r>
    </w:p>
    <w:p w:rsidR="00630153" w:rsidRPr="009F4AD3" w:rsidRDefault="00630153" w:rsidP="00630153">
      <w:pPr>
        <w:jc w:val="right"/>
        <w:rPr>
          <w:i/>
          <w:color w:val="FF0000"/>
        </w:rPr>
      </w:pPr>
    </w:p>
    <w:p w:rsidR="00630153" w:rsidRPr="009F4AD3" w:rsidRDefault="00630153" w:rsidP="00630153">
      <w:pPr>
        <w:jc w:val="right"/>
      </w:pPr>
    </w:p>
    <w:p w:rsidR="00630153" w:rsidRPr="009F4AD3" w:rsidRDefault="00630153" w:rsidP="00630153"/>
    <w:p w:rsidR="00630153" w:rsidRPr="009F4AD3" w:rsidRDefault="00630153" w:rsidP="00630153">
      <w:pPr>
        <w:jc w:val="center"/>
      </w:pPr>
      <w:r w:rsidRPr="009F4AD3">
        <w:t>Уважаемые господа!</w:t>
      </w:r>
    </w:p>
    <w:p w:rsidR="002613EB" w:rsidRPr="009F4AD3" w:rsidRDefault="002613EB" w:rsidP="00630153">
      <w:pPr>
        <w:jc w:val="center"/>
      </w:pPr>
    </w:p>
    <w:p w:rsidR="00F30F99" w:rsidRPr="009F4AD3" w:rsidRDefault="00F30F99" w:rsidP="002613EB">
      <w:pPr>
        <w:jc w:val="both"/>
      </w:pPr>
      <w:r w:rsidRPr="009F4AD3">
        <w:t xml:space="preserve">Просим Вас разъяснить следующие положения </w:t>
      </w:r>
      <w:r w:rsidR="002613EB" w:rsidRPr="009F4AD3">
        <w:t>Документации</w:t>
      </w:r>
      <w:r w:rsidRPr="009F4AD3">
        <w:t xml:space="preserve"> о проведении </w:t>
      </w:r>
      <w:r w:rsidR="002613EB" w:rsidRPr="009F4AD3">
        <w:t>конкурса</w:t>
      </w:r>
      <w:r w:rsidRPr="009F4AD3">
        <w:t xml:space="preserve"> в электронной форме на право заключения договора на________________________________:</w:t>
      </w:r>
    </w:p>
    <w:p w:rsidR="00630153" w:rsidRPr="009F4AD3" w:rsidRDefault="00630153" w:rsidP="00630153"/>
    <w:tbl>
      <w:tblPr>
        <w:tblW w:w="10065" w:type="dxa"/>
        <w:tblInd w:w="40" w:type="dxa"/>
        <w:tblLayout w:type="fixed"/>
        <w:tblCellMar>
          <w:left w:w="40" w:type="dxa"/>
          <w:right w:w="40" w:type="dxa"/>
        </w:tblCellMar>
        <w:tblLook w:val="0000"/>
      </w:tblPr>
      <w:tblGrid>
        <w:gridCol w:w="734"/>
        <w:gridCol w:w="3944"/>
        <w:gridCol w:w="5387"/>
      </w:tblGrid>
      <w:tr w:rsidR="006F0E6A" w:rsidRPr="009F4AD3" w:rsidTr="006F0E6A">
        <w:trPr>
          <w:trHeight w:hRule="exact" w:val="1862"/>
        </w:trPr>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9F4AD3" w:rsidRDefault="006F0E6A" w:rsidP="002A5DA1">
            <w:r w:rsidRPr="009F4AD3">
              <w:t>№ п/п</w:t>
            </w:r>
          </w:p>
        </w:tc>
        <w:tc>
          <w:tcPr>
            <w:tcW w:w="394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9F4AD3" w:rsidRDefault="006F0E6A" w:rsidP="007941D6">
            <w:r w:rsidRPr="009F4AD3">
              <w:t xml:space="preserve">Ссылка на пункт </w:t>
            </w:r>
            <w:r w:rsidR="007941D6" w:rsidRPr="009F4AD3">
              <w:t>Документации</w:t>
            </w:r>
            <w:r w:rsidRPr="009F4AD3">
              <w:t xml:space="preserve"> о закупке, положения которого следует разъяснить</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9F4AD3" w:rsidRDefault="006F0E6A" w:rsidP="007941D6">
            <w:r w:rsidRPr="009F4AD3">
              <w:t xml:space="preserve">Содержание запроса на разъяснение положений </w:t>
            </w:r>
            <w:r w:rsidR="007941D6" w:rsidRPr="009F4AD3">
              <w:t>Документации</w:t>
            </w:r>
            <w:r w:rsidRPr="009F4AD3">
              <w:t xml:space="preserve"> о закупке</w:t>
            </w:r>
          </w:p>
        </w:tc>
      </w:tr>
      <w:tr w:rsidR="006F0E6A" w:rsidRPr="009F4AD3" w:rsidTr="006F0E6A">
        <w:trPr>
          <w:cantSplit/>
          <w:trHeight w:val="764"/>
        </w:trPr>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9F4AD3" w:rsidRDefault="006F0E6A" w:rsidP="002A5DA1">
            <w:r w:rsidRPr="009F4AD3">
              <w:t>1.</w:t>
            </w:r>
          </w:p>
        </w:tc>
        <w:tc>
          <w:tcPr>
            <w:tcW w:w="394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9F4AD3" w:rsidRDefault="006F0E6A" w:rsidP="002A5DA1"/>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9F4AD3" w:rsidRDefault="006F0E6A" w:rsidP="002A5DA1"/>
        </w:tc>
      </w:tr>
      <w:tr w:rsidR="006F0E6A" w:rsidRPr="009F4AD3" w:rsidTr="006F0E6A">
        <w:trPr>
          <w:cantSplit/>
          <w:trHeight w:val="779"/>
        </w:trPr>
        <w:tc>
          <w:tcPr>
            <w:tcW w:w="734" w:type="dxa"/>
            <w:tcBorders>
              <w:top w:val="single" w:sz="6" w:space="0" w:color="auto"/>
              <w:left w:val="single" w:sz="6" w:space="0" w:color="auto"/>
              <w:bottom w:val="single" w:sz="4" w:space="0" w:color="auto"/>
              <w:right w:val="single" w:sz="6" w:space="0" w:color="auto"/>
            </w:tcBorders>
            <w:shd w:val="clear" w:color="auto" w:fill="FFFFFF"/>
            <w:vAlign w:val="center"/>
          </w:tcPr>
          <w:p w:rsidR="006F0E6A" w:rsidRPr="009F4AD3" w:rsidRDefault="006F0E6A" w:rsidP="002A5DA1">
            <w:r w:rsidRPr="009F4AD3">
              <w:t>2.</w:t>
            </w:r>
          </w:p>
        </w:tc>
        <w:tc>
          <w:tcPr>
            <w:tcW w:w="394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9F4AD3" w:rsidRDefault="006F0E6A" w:rsidP="002A5DA1"/>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9F4AD3" w:rsidRDefault="006F0E6A" w:rsidP="002A5DA1"/>
        </w:tc>
      </w:tr>
    </w:tbl>
    <w:p w:rsidR="00630153" w:rsidRPr="009F4AD3" w:rsidRDefault="00630153" w:rsidP="00630153"/>
    <w:p w:rsidR="00630153" w:rsidRPr="009F4AD3" w:rsidRDefault="00630153" w:rsidP="00630153"/>
    <w:p w:rsidR="00630153" w:rsidRPr="009F4AD3" w:rsidRDefault="00630153" w:rsidP="00630153">
      <w:r w:rsidRPr="009F4AD3">
        <w:t xml:space="preserve">Руководитель участника закупки </w:t>
      </w:r>
    </w:p>
    <w:p w:rsidR="00630153" w:rsidRPr="009F4AD3" w:rsidRDefault="00630153" w:rsidP="00630153">
      <w:r w:rsidRPr="009F4AD3">
        <w:t>(или уполномоченный представитель)</w:t>
      </w:r>
      <w:r w:rsidRPr="009F4AD3">
        <w:tab/>
      </w:r>
      <w:r w:rsidRPr="009F4AD3">
        <w:tab/>
      </w:r>
      <w:r w:rsidRPr="009F4AD3">
        <w:tab/>
        <w:t>___________________ (Ф.И.О.)</w:t>
      </w:r>
    </w:p>
    <w:p w:rsidR="00630153" w:rsidRPr="009F4AD3" w:rsidRDefault="00630153" w:rsidP="00630153">
      <w:pPr>
        <w:pStyle w:val="af2"/>
        <w:snapToGrid/>
        <w:ind w:left="4956" w:firstLine="708"/>
        <w:rPr>
          <w:rFonts w:ascii="Times New Roman" w:hAnsi="Times New Roman"/>
        </w:rPr>
      </w:pPr>
      <w:r w:rsidRPr="009F4AD3">
        <w:rPr>
          <w:rFonts w:ascii="Times New Roman" w:hAnsi="Times New Roman"/>
        </w:rPr>
        <w:tab/>
        <w:t>(подпись)</w:t>
      </w:r>
    </w:p>
    <w:p w:rsidR="00630153" w:rsidRPr="009F4AD3" w:rsidRDefault="00630153" w:rsidP="00630153">
      <w:pPr>
        <w:rPr>
          <w:sz w:val="20"/>
          <w:szCs w:val="20"/>
        </w:rPr>
      </w:pPr>
      <w:r w:rsidRPr="009F4AD3">
        <w:t>М.П.</w:t>
      </w:r>
      <w:r w:rsidRPr="009F4AD3">
        <w:rPr>
          <w:sz w:val="20"/>
          <w:szCs w:val="20"/>
        </w:rPr>
        <w:t>(при наличии печати)</w:t>
      </w:r>
    </w:p>
    <w:p w:rsidR="00630153" w:rsidRPr="009F4AD3" w:rsidRDefault="00630153" w:rsidP="00630153">
      <w:pPr>
        <w:rPr>
          <w:sz w:val="20"/>
          <w:szCs w:val="20"/>
        </w:rPr>
      </w:pPr>
    </w:p>
    <w:p w:rsidR="00775E21" w:rsidRPr="009F4AD3" w:rsidRDefault="00775E21" w:rsidP="002F0B34">
      <w:pPr>
        <w:pStyle w:val="11"/>
        <w:spacing w:before="0"/>
        <w:jc w:val="center"/>
        <w:rPr>
          <w:rFonts w:ascii="Times New Roman" w:eastAsia="MS Mincho" w:hAnsi="Times New Roman"/>
          <w:color w:val="auto"/>
          <w:kern w:val="32"/>
          <w:szCs w:val="24"/>
        </w:rPr>
        <w:sectPr w:rsidR="00775E21" w:rsidRPr="009F4AD3" w:rsidSect="004103CF">
          <w:pgSz w:w="11906" w:h="16838"/>
          <w:pgMar w:top="1134" w:right="850" w:bottom="1134" w:left="851" w:header="708" w:footer="708" w:gutter="0"/>
          <w:cols w:space="708"/>
          <w:docGrid w:linePitch="360"/>
        </w:sectPr>
      </w:pPr>
      <w:bookmarkStart w:id="77" w:name="_Toc525906708"/>
    </w:p>
    <w:p w:rsidR="000D639E" w:rsidRPr="009F4AD3" w:rsidRDefault="000D639E" w:rsidP="000D639E">
      <w:pPr>
        <w:pStyle w:val="22"/>
        <w:ind w:right="-1"/>
        <w:jc w:val="center"/>
        <w:rPr>
          <w:rFonts w:ascii="Times New Roman" w:hAnsi="Times New Roman" w:cs="Times New Roman"/>
          <w:color w:val="auto"/>
        </w:rPr>
      </w:pPr>
      <w:bookmarkStart w:id="78" w:name="_ФОРМА_5._ДЕКЛАРАЦИЯ"/>
      <w:bookmarkStart w:id="79" w:name="_Toc529889387"/>
      <w:bookmarkStart w:id="80" w:name="_Toc7088253"/>
      <w:bookmarkEnd w:id="77"/>
      <w:bookmarkEnd w:id="78"/>
      <w:r w:rsidRPr="009F4AD3">
        <w:rPr>
          <w:rFonts w:ascii="Times New Roman" w:hAnsi="Times New Roman" w:cs="Times New Roman"/>
          <w:color w:val="auto"/>
        </w:rPr>
        <w:lastRenderedPageBreak/>
        <w:t>ФОРМА 5. ДЕКЛАРАЦИЯ О СООТВЕТСТВИИ УЧАСТНИКА ЗАКУПКИ КРИТЕРИЯМ ОТНЕСЕНИЯ К СУБЪЕКТАМ МАЛОГО И СРЕДНЕГО ПРЕДПРИНИМАТЕЛЬСТВА (ПРЕДОСТАВЛЯЕТСЯ В СЛУЧАЕ ОТСУТСТВИЯ СВЕДЕНИЙ В РЕЕСТРЕ ОБ УЧАСТНИКЕ ЗАКУПКИ, КОТОРЫЙ ЯВЛЯЕТСЯ ВНОВЬ ЗАРЕГИСТРИРОВАННЫМ ИНДИВИДУАЛЬНЫМ ПРЕДПРИНИМАТЕЛЕМ ИЛИ ВНОВЬ СОЗДАННЫМ ЮРИДИЧЕСКИМ ЛИЦОМ)</w:t>
      </w:r>
      <w:bookmarkEnd w:id="79"/>
      <w:bookmarkEnd w:id="80"/>
    </w:p>
    <w:p w:rsidR="000D639E" w:rsidRPr="009F4AD3" w:rsidRDefault="000D639E" w:rsidP="000D639E">
      <w:pPr>
        <w:ind w:firstLine="567"/>
        <w:jc w:val="both"/>
      </w:pPr>
    </w:p>
    <w:p w:rsidR="000D639E" w:rsidRPr="009F4AD3" w:rsidRDefault="000D639E" w:rsidP="000D639E">
      <w:pPr>
        <w:ind w:firstLine="567"/>
        <w:jc w:val="right"/>
      </w:pPr>
      <w:r w:rsidRPr="009F4AD3">
        <w:t xml:space="preserve">Приложение к Заявке </w:t>
      </w:r>
    </w:p>
    <w:p w:rsidR="000D639E" w:rsidRPr="009F4AD3" w:rsidRDefault="000D639E" w:rsidP="000D639E">
      <w:pPr>
        <w:ind w:firstLine="567"/>
        <w:jc w:val="right"/>
      </w:pPr>
      <w:r w:rsidRPr="009F4AD3">
        <w:t>от «___» __________ 20___ г. № ______</w:t>
      </w:r>
    </w:p>
    <w:p w:rsidR="000D639E" w:rsidRPr="009F4AD3" w:rsidRDefault="000D639E" w:rsidP="000D639E">
      <w:pPr>
        <w:ind w:firstLine="567"/>
        <w:jc w:val="both"/>
      </w:pPr>
    </w:p>
    <w:p w:rsidR="000D639E" w:rsidRPr="009F4AD3" w:rsidRDefault="000D639E" w:rsidP="000D639E">
      <w:pPr>
        <w:ind w:firstLine="567"/>
        <w:jc w:val="center"/>
        <w:rPr>
          <w:b/>
        </w:rPr>
      </w:pPr>
      <w:r w:rsidRPr="009F4AD3">
        <w:rPr>
          <w:b/>
        </w:rPr>
        <w:t>ФОРМА</w:t>
      </w:r>
    </w:p>
    <w:p w:rsidR="000D639E" w:rsidRPr="009F4AD3" w:rsidRDefault="000D639E" w:rsidP="000D639E">
      <w:pPr>
        <w:ind w:firstLine="567"/>
        <w:jc w:val="center"/>
        <w:rPr>
          <w:b/>
        </w:rPr>
      </w:pPr>
    </w:p>
    <w:p w:rsidR="000D639E" w:rsidRPr="009F4AD3" w:rsidRDefault="000D639E" w:rsidP="000D639E">
      <w:pPr>
        <w:ind w:firstLine="567"/>
        <w:jc w:val="center"/>
        <w:rPr>
          <w:b/>
        </w:rPr>
      </w:pPr>
      <w:r w:rsidRPr="009F4AD3">
        <w:rPr>
          <w:b/>
        </w:rPr>
        <w:t>декларации о соответствии участника закупки критериям отнесения</w:t>
      </w:r>
    </w:p>
    <w:p w:rsidR="000D639E" w:rsidRPr="009F4AD3" w:rsidRDefault="000D639E" w:rsidP="000D639E">
      <w:pPr>
        <w:ind w:firstLine="567"/>
        <w:jc w:val="center"/>
        <w:rPr>
          <w:b/>
        </w:rPr>
      </w:pPr>
      <w:r w:rsidRPr="009F4AD3">
        <w:rPr>
          <w:b/>
        </w:rPr>
        <w:t>к субъектам малого и среднего предпринимательства</w:t>
      </w:r>
    </w:p>
    <w:p w:rsidR="000D639E" w:rsidRPr="009F4AD3" w:rsidRDefault="000D639E" w:rsidP="000D639E">
      <w:pPr>
        <w:ind w:firstLine="567"/>
        <w:jc w:val="center"/>
        <w:rPr>
          <w:b/>
        </w:rPr>
      </w:pPr>
    </w:p>
    <w:p w:rsidR="000D639E" w:rsidRPr="009F4AD3" w:rsidRDefault="000D639E" w:rsidP="000D639E">
      <w:pPr>
        <w:ind w:firstLine="567"/>
        <w:jc w:val="both"/>
      </w:pPr>
      <w:r w:rsidRPr="009F4AD3">
        <w:t>Подтверждаем, что_______________________________________________________________</w:t>
      </w:r>
    </w:p>
    <w:p w:rsidR="000D639E" w:rsidRPr="009F4AD3" w:rsidRDefault="000D639E" w:rsidP="000D639E">
      <w:pPr>
        <w:ind w:left="3966" w:firstLine="282"/>
        <w:jc w:val="both"/>
        <w:rPr>
          <w:sz w:val="20"/>
        </w:rPr>
      </w:pPr>
      <w:r w:rsidRPr="009F4AD3">
        <w:rPr>
          <w:sz w:val="20"/>
        </w:rPr>
        <w:t>(указывается наименование участника закупки)</w:t>
      </w:r>
    </w:p>
    <w:p w:rsidR="000D639E" w:rsidRPr="009F4AD3" w:rsidRDefault="000D639E" w:rsidP="000D639E">
      <w:pPr>
        <w:ind w:firstLine="567"/>
        <w:jc w:val="both"/>
      </w:pPr>
      <w:r w:rsidRPr="009F4AD3">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субъектам__________________________________________________________________________</w:t>
      </w:r>
    </w:p>
    <w:p w:rsidR="000D639E" w:rsidRPr="009F4AD3" w:rsidRDefault="000D639E" w:rsidP="000D639E">
      <w:pPr>
        <w:ind w:left="1134"/>
        <w:jc w:val="both"/>
        <w:rPr>
          <w:sz w:val="20"/>
        </w:rPr>
      </w:pPr>
      <w:r w:rsidRPr="009F4AD3">
        <w:rPr>
          <w:sz w:val="20"/>
        </w:rPr>
        <w:t>(указывается субъект малого или среднего предпринимательства</w:t>
      </w:r>
      <w:r w:rsidR="00DC0F18" w:rsidRPr="009F4AD3">
        <w:rPr>
          <w:sz w:val="20"/>
        </w:rPr>
        <w:t xml:space="preserve"> </w:t>
      </w:r>
      <w:r w:rsidRPr="009F4AD3">
        <w:rPr>
          <w:sz w:val="20"/>
        </w:rPr>
        <w:t>в зависимости от критериев отнесения)</w:t>
      </w:r>
    </w:p>
    <w:p w:rsidR="000D639E" w:rsidRPr="009F4AD3" w:rsidRDefault="000D639E" w:rsidP="000D639E">
      <w:pPr>
        <w:jc w:val="both"/>
      </w:pPr>
      <w:r w:rsidRPr="009F4AD3">
        <w:t>предпринимательства, и сообщаем следующую информацию:</w:t>
      </w:r>
    </w:p>
    <w:p w:rsidR="000D639E" w:rsidRPr="009F4AD3" w:rsidRDefault="000D639E" w:rsidP="000D639E">
      <w:pPr>
        <w:ind w:firstLine="567"/>
        <w:jc w:val="both"/>
      </w:pPr>
    </w:p>
    <w:p w:rsidR="000D639E" w:rsidRPr="009F4AD3" w:rsidRDefault="000D639E" w:rsidP="000D639E">
      <w:pPr>
        <w:spacing w:line="276" w:lineRule="auto"/>
        <w:jc w:val="both"/>
      </w:pPr>
      <w:r w:rsidRPr="009F4AD3">
        <w:t>1. Адрес местонахождения (юридический адрес):__________________________________________</w:t>
      </w:r>
    </w:p>
    <w:p w:rsidR="000D639E" w:rsidRPr="009F4AD3" w:rsidRDefault="000D639E" w:rsidP="000D639E">
      <w:pPr>
        <w:spacing w:line="276" w:lineRule="auto"/>
        <w:jc w:val="both"/>
      </w:pPr>
      <w:r w:rsidRPr="009F4AD3">
        <w:t>2. ИНН/КПП:________________________________________________________________________</w:t>
      </w:r>
    </w:p>
    <w:p w:rsidR="000D639E" w:rsidRPr="009F4AD3" w:rsidRDefault="000D639E" w:rsidP="000D639E">
      <w:pPr>
        <w:ind w:left="2124" w:firstLine="708"/>
        <w:jc w:val="both"/>
        <w:rPr>
          <w:sz w:val="20"/>
        </w:rPr>
      </w:pPr>
      <w:r w:rsidRPr="009F4AD3">
        <w:rPr>
          <w:sz w:val="20"/>
        </w:rPr>
        <w:t>(№, сведения о дате выдачи документа и выдавшем его органе)</w:t>
      </w:r>
    </w:p>
    <w:p w:rsidR="000D639E" w:rsidRPr="009F4AD3" w:rsidRDefault="000D639E" w:rsidP="000D639E">
      <w:pPr>
        <w:spacing w:line="276" w:lineRule="auto"/>
        <w:jc w:val="both"/>
      </w:pPr>
      <w:r w:rsidRPr="009F4AD3">
        <w:t>3. ОГРН:______________________________________________________________________</w:t>
      </w:r>
    </w:p>
    <w:p w:rsidR="000D639E" w:rsidRPr="009F4AD3" w:rsidRDefault="000D639E" w:rsidP="000D639E">
      <w:pPr>
        <w:spacing w:line="276" w:lineRule="auto"/>
        <w:jc w:val="both"/>
      </w:pPr>
      <w:r w:rsidRPr="009F4AD3">
        <w:t>4. Исключен.</w:t>
      </w:r>
    </w:p>
    <w:p w:rsidR="000D639E" w:rsidRPr="009F4AD3" w:rsidRDefault="000D639E" w:rsidP="000D639E">
      <w:pPr>
        <w:spacing w:line="276" w:lineRule="auto"/>
        <w:jc w:val="both"/>
      </w:pPr>
      <w:r w:rsidRPr="009F4AD3">
        <w:t>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&lt;1&gt;: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7"/>
        <w:gridCol w:w="4649"/>
        <w:gridCol w:w="1588"/>
        <w:gridCol w:w="1588"/>
        <w:gridCol w:w="1842"/>
      </w:tblGrid>
      <w:tr w:rsidR="000D639E" w:rsidRPr="009F4AD3" w:rsidTr="002F3A3A">
        <w:trPr>
          <w:cantSplit/>
          <w:tblHeader/>
        </w:trPr>
        <w:tc>
          <w:tcPr>
            <w:tcW w:w="567" w:type="dxa"/>
            <w:vAlign w:val="center"/>
          </w:tcPr>
          <w:p w:rsidR="000D639E" w:rsidRPr="009F4AD3" w:rsidRDefault="000D639E" w:rsidP="002F3A3A">
            <w:pPr>
              <w:autoSpaceDE w:val="0"/>
              <w:autoSpaceDN w:val="0"/>
              <w:jc w:val="center"/>
            </w:pPr>
            <w:r w:rsidRPr="009F4AD3">
              <w:rPr>
                <w:sz w:val="22"/>
                <w:szCs w:val="22"/>
              </w:rPr>
              <w:t>№ п/п</w:t>
            </w:r>
          </w:p>
        </w:tc>
        <w:tc>
          <w:tcPr>
            <w:tcW w:w="4649" w:type="dxa"/>
            <w:vAlign w:val="center"/>
          </w:tcPr>
          <w:p w:rsidR="000D639E" w:rsidRPr="009F4AD3" w:rsidRDefault="000D639E" w:rsidP="002F3A3A">
            <w:pPr>
              <w:autoSpaceDE w:val="0"/>
              <w:autoSpaceDN w:val="0"/>
              <w:jc w:val="center"/>
            </w:pPr>
            <w:r w:rsidRPr="009F4AD3">
              <w:rPr>
                <w:sz w:val="22"/>
                <w:szCs w:val="22"/>
              </w:rPr>
              <w:t>Наименование сведений</w:t>
            </w:r>
          </w:p>
        </w:tc>
        <w:tc>
          <w:tcPr>
            <w:tcW w:w="1588" w:type="dxa"/>
            <w:vAlign w:val="center"/>
          </w:tcPr>
          <w:p w:rsidR="000D639E" w:rsidRPr="009F4AD3" w:rsidRDefault="000D639E" w:rsidP="002F3A3A">
            <w:pPr>
              <w:autoSpaceDE w:val="0"/>
              <w:autoSpaceDN w:val="0"/>
              <w:jc w:val="center"/>
            </w:pPr>
            <w:r w:rsidRPr="009F4AD3">
              <w:rPr>
                <w:sz w:val="22"/>
                <w:szCs w:val="22"/>
              </w:rPr>
              <w:t>Малые предприятия</w:t>
            </w:r>
          </w:p>
        </w:tc>
        <w:tc>
          <w:tcPr>
            <w:tcW w:w="1588" w:type="dxa"/>
            <w:vAlign w:val="center"/>
          </w:tcPr>
          <w:p w:rsidR="000D639E" w:rsidRPr="009F4AD3" w:rsidRDefault="000D639E" w:rsidP="002F3A3A">
            <w:pPr>
              <w:autoSpaceDE w:val="0"/>
              <w:autoSpaceDN w:val="0"/>
              <w:jc w:val="center"/>
            </w:pPr>
            <w:r w:rsidRPr="009F4AD3">
              <w:rPr>
                <w:sz w:val="22"/>
                <w:szCs w:val="22"/>
              </w:rPr>
              <w:t>Средние предприятия</w:t>
            </w:r>
          </w:p>
        </w:tc>
        <w:tc>
          <w:tcPr>
            <w:tcW w:w="1842" w:type="dxa"/>
            <w:vAlign w:val="center"/>
          </w:tcPr>
          <w:p w:rsidR="000D639E" w:rsidRPr="009F4AD3" w:rsidRDefault="000D639E" w:rsidP="002F3A3A">
            <w:pPr>
              <w:autoSpaceDE w:val="0"/>
              <w:autoSpaceDN w:val="0"/>
              <w:jc w:val="center"/>
            </w:pPr>
            <w:r w:rsidRPr="009F4AD3">
              <w:rPr>
                <w:sz w:val="22"/>
                <w:szCs w:val="22"/>
              </w:rPr>
              <w:t>Показатель</w:t>
            </w:r>
          </w:p>
        </w:tc>
      </w:tr>
      <w:tr w:rsidR="000D639E" w:rsidRPr="009F4AD3" w:rsidTr="002F3A3A">
        <w:trPr>
          <w:cantSplit/>
          <w:tblHeader/>
        </w:trPr>
        <w:tc>
          <w:tcPr>
            <w:tcW w:w="567" w:type="dxa"/>
          </w:tcPr>
          <w:p w:rsidR="000D639E" w:rsidRPr="009F4AD3" w:rsidRDefault="000D639E" w:rsidP="002F3A3A">
            <w:pPr>
              <w:autoSpaceDE w:val="0"/>
              <w:autoSpaceDN w:val="0"/>
              <w:jc w:val="center"/>
            </w:pPr>
            <w:r w:rsidRPr="009F4AD3">
              <w:rPr>
                <w:sz w:val="22"/>
                <w:szCs w:val="22"/>
              </w:rPr>
              <w:t xml:space="preserve">1 </w:t>
            </w:r>
            <w:r w:rsidRPr="009F4AD3">
              <w:rPr>
                <w:bCs/>
                <w:color w:val="00B050"/>
              </w:rPr>
              <w:t>&lt;2&gt;:</w:t>
            </w:r>
          </w:p>
        </w:tc>
        <w:tc>
          <w:tcPr>
            <w:tcW w:w="4649" w:type="dxa"/>
          </w:tcPr>
          <w:p w:rsidR="000D639E" w:rsidRPr="009F4AD3" w:rsidRDefault="000D639E" w:rsidP="002F3A3A">
            <w:pPr>
              <w:autoSpaceDE w:val="0"/>
              <w:autoSpaceDN w:val="0"/>
              <w:jc w:val="center"/>
            </w:pPr>
            <w:r w:rsidRPr="009F4AD3">
              <w:rPr>
                <w:sz w:val="22"/>
                <w:szCs w:val="22"/>
              </w:rPr>
              <w:t>2</w:t>
            </w:r>
          </w:p>
        </w:tc>
        <w:tc>
          <w:tcPr>
            <w:tcW w:w="1588" w:type="dxa"/>
          </w:tcPr>
          <w:p w:rsidR="000D639E" w:rsidRPr="009F4AD3" w:rsidRDefault="000D639E" w:rsidP="002F3A3A">
            <w:pPr>
              <w:autoSpaceDE w:val="0"/>
              <w:autoSpaceDN w:val="0"/>
              <w:jc w:val="center"/>
            </w:pPr>
            <w:r w:rsidRPr="009F4AD3">
              <w:rPr>
                <w:sz w:val="22"/>
                <w:szCs w:val="22"/>
              </w:rPr>
              <w:t>3</w:t>
            </w:r>
          </w:p>
        </w:tc>
        <w:tc>
          <w:tcPr>
            <w:tcW w:w="1588" w:type="dxa"/>
          </w:tcPr>
          <w:p w:rsidR="000D639E" w:rsidRPr="009F4AD3" w:rsidRDefault="000D639E" w:rsidP="002F3A3A">
            <w:pPr>
              <w:autoSpaceDE w:val="0"/>
              <w:autoSpaceDN w:val="0"/>
              <w:jc w:val="center"/>
            </w:pPr>
            <w:r w:rsidRPr="009F4AD3">
              <w:rPr>
                <w:sz w:val="22"/>
                <w:szCs w:val="22"/>
              </w:rPr>
              <w:t>4</w:t>
            </w:r>
          </w:p>
        </w:tc>
        <w:tc>
          <w:tcPr>
            <w:tcW w:w="1842" w:type="dxa"/>
          </w:tcPr>
          <w:p w:rsidR="000D639E" w:rsidRPr="009F4AD3" w:rsidRDefault="000D639E" w:rsidP="002F3A3A">
            <w:pPr>
              <w:autoSpaceDE w:val="0"/>
              <w:autoSpaceDN w:val="0"/>
              <w:jc w:val="center"/>
            </w:pPr>
            <w:r w:rsidRPr="009F4AD3">
              <w:rPr>
                <w:sz w:val="22"/>
                <w:szCs w:val="22"/>
              </w:rPr>
              <w:t>5</w:t>
            </w:r>
          </w:p>
        </w:tc>
      </w:tr>
      <w:tr w:rsidR="000D639E" w:rsidRPr="009F4AD3" w:rsidTr="002F3A3A">
        <w:trPr>
          <w:cantSplit/>
        </w:trPr>
        <w:tc>
          <w:tcPr>
            <w:tcW w:w="567" w:type="dxa"/>
          </w:tcPr>
          <w:p w:rsidR="000D639E" w:rsidRPr="009F4AD3" w:rsidRDefault="000D639E" w:rsidP="002F3A3A">
            <w:pPr>
              <w:autoSpaceDE w:val="0"/>
              <w:autoSpaceDN w:val="0"/>
              <w:jc w:val="center"/>
            </w:pPr>
            <w:r w:rsidRPr="009F4AD3">
              <w:rPr>
                <w:sz w:val="22"/>
                <w:szCs w:val="22"/>
              </w:rPr>
              <w:t>1</w:t>
            </w:r>
          </w:p>
        </w:tc>
        <w:tc>
          <w:tcPr>
            <w:tcW w:w="4649" w:type="dxa"/>
          </w:tcPr>
          <w:p w:rsidR="000D639E" w:rsidRPr="009F4AD3" w:rsidRDefault="000D639E" w:rsidP="002F3A3A">
            <w:pPr>
              <w:autoSpaceDE w:val="0"/>
              <w:autoSpaceDN w:val="0"/>
              <w:ind w:left="57"/>
            </w:pPr>
            <w:r w:rsidRPr="009F4AD3">
              <w:rPr>
                <w:sz w:val="22"/>
                <w:szCs w:val="22"/>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3176" w:type="dxa"/>
            <w:gridSpan w:val="2"/>
          </w:tcPr>
          <w:p w:rsidR="000D639E" w:rsidRPr="009F4AD3" w:rsidRDefault="000D639E" w:rsidP="002F3A3A">
            <w:pPr>
              <w:autoSpaceDE w:val="0"/>
              <w:autoSpaceDN w:val="0"/>
              <w:jc w:val="center"/>
            </w:pPr>
            <w:r w:rsidRPr="009F4AD3">
              <w:rPr>
                <w:sz w:val="22"/>
                <w:szCs w:val="22"/>
              </w:rPr>
              <w:t>не более 25</w:t>
            </w:r>
          </w:p>
        </w:tc>
        <w:tc>
          <w:tcPr>
            <w:tcW w:w="1842" w:type="dxa"/>
          </w:tcPr>
          <w:p w:rsidR="000D639E" w:rsidRPr="009F4AD3" w:rsidRDefault="000D639E" w:rsidP="002F3A3A">
            <w:pPr>
              <w:autoSpaceDE w:val="0"/>
              <w:autoSpaceDN w:val="0"/>
              <w:jc w:val="center"/>
            </w:pPr>
            <w:r w:rsidRPr="009F4AD3">
              <w:rPr>
                <w:sz w:val="22"/>
                <w:szCs w:val="22"/>
              </w:rPr>
              <w:sym w:font="Symbol" w:char="F02D"/>
            </w:r>
          </w:p>
        </w:tc>
      </w:tr>
      <w:tr w:rsidR="000D639E" w:rsidRPr="009F4AD3" w:rsidTr="002F3A3A">
        <w:trPr>
          <w:cantSplit/>
        </w:trPr>
        <w:tc>
          <w:tcPr>
            <w:tcW w:w="567" w:type="dxa"/>
          </w:tcPr>
          <w:p w:rsidR="000D639E" w:rsidRPr="009F4AD3" w:rsidRDefault="000D639E" w:rsidP="002F3A3A">
            <w:pPr>
              <w:autoSpaceDE w:val="0"/>
              <w:autoSpaceDN w:val="0"/>
              <w:jc w:val="center"/>
            </w:pPr>
            <w:r w:rsidRPr="009F4AD3">
              <w:rPr>
                <w:sz w:val="22"/>
                <w:szCs w:val="22"/>
              </w:rPr>
              <w:t>2</w:t>
            </w:r>
          </w:p>
        </w:tc>
        <w:tc>
          <w:tcPr>
            <w:tcW w:w="4649" w:type="dxa"/>
          </w:tcPr>
          <w:p w:rsidR="000D639E" w:rsidRPr="009F4AD3" w:rsidRDefault="000D639E" w:rsidP="002F3A3A">
            <w:pPr>
              <w:autoSpaceDE w:val="0"/>
              <w:autoSpaceDN w:val="0"/>
              <w:ind w:left="57"/>
            </w:pPr>
            <w:r w:rsidRPr="009F4AD3">
              <w:rPr>
                <w:sz w:val="22"/>
                <w:szCs w:val="22"/>
              </w:rPr>
              <w:t xml:space="preserve">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процентов </w:t>
            </w:r>
            <w:r w:rsidRPr="009F4AD3">
              <w:rPr>
                <w:bCs/>
                <w:color w:val="00B050"/>
              </w:rPr>
              <w:t>&lt;3&gt;.</w:t>
            </w:r>
          </w:p>
        </w:tc>
        <w:tc>
          <w:tcPr>
            <w:tcW w:w="3176" w:type="dxa"/>
            <w:gridSpan w:val="2"/>
          </w:tcPr>
          <w:p w:rsidR="000D639E" w:rsidRPr="009F4AD3" w:rsidRDefault="000D639E" w:rsidP="002F3A3A">
            <w:pPr>
              <w:autoSpaceDE w:val="0"/>
              <w:autoSpaceDN w:val="0"/>
              <w:jc w:val="center"/>
            </w:pPr>
            <w:r w:rsidRPr="009F4AD3">
              <w:rPr>
                <w:sz w:val="22"/>
                <w:szCs w:val="22"/>
              </w:rPr>
              <w:t>не более 49</w:t>
            </w:r>
          </w:p>
        </w:tc>
        <w:tc>
          <w:tcPr>
            <w:tcW w:w="1842" w:type="dxa"/>
          </w:tcPr>
          <w:p w:rsidR="000D639E" w:rsidRPr="009F4AD3" w:rsidRDefault="000D639E" w:rsidP="002F3A3A">
            <w:pPr>
              <w:autoSpaceDE w:val="0"/>
              <w:autoSpaceDN w:val="0"/>
              <w:jc w:val="center"/>
            </w:pPr>
            <w:r w:rsidRPr="009F4AD3">
              <w:rPr>
                <w:sz w:val="22"/>
                <w:szCs w:val="22"/>
              </w:rPr>
              <w:sym w:font="Symbol" w:char="F02D"/>
            </w:r>
          </w:p>
        </w:tc>
      </w:tr>
      <w:tr w:rsidR="000D639E" w:rsidRPr="009F4AD3" w:rsidTr="002F3A3A">
        <w:trPr>
          <w:cantSplit/>
        </w:trPr>
        <w:tc>
          <w:tcPr>
            <w:tcW w:w="567" w:type="dxa"/>
          </w:tcPr>
          <w:p w:rsidR="000D639E" w:rsidRPr="009F4AD3" w:rsidRDefault="000D639E" w:rsidP="002F3A3A">
            <w:pPr>
              <w:autoSpaceDE w:val="0"/>
              <w:autoSpaceDN w:val="0"/>
              <w:jc w:val="center"/>
            </w:pPr>
            <w:r w:rsidRPr="009F4AD3">
              <w:rPr>
                <w:sz w:val="22"/>
                <w:szCs w:val="22"/>
              </w:rPr>
              <w:lastRenderedPageBreak/>
              <w:t>3</w:t>
            </w:r>
          </w:p>
        </w:tc>
        <w:tc>
          <w:tcPr>
            <w:tcW w:w="4649" w:type="dxa"/>
          </w:tcPr>
          <w:p w:rsidR="000D639E" w:rsidRPr="009F4AD3" w:rsidRDefault="000D639E" w:rsidP="002F3A3A">
            <w:pPr>
              <w:autoSpaceDE w:val="0"/>
              <w:autoSpaceDN w:val="0"/>
              <w:ind w:left="57"/>
            </w:pPr>
            <w:r w:rsidRPr="009F4AD3">
              <w:rPr>
                <w:sz w:val="22"/>
                <w:szCs w:val="22"/>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5018" w:type="dxa"/>
            <w:gridSpan w:val="3"/>
          </w:tcPr>
          <w:p w:rsidR="000D639E" w:rsidRPr="009F4AD3" w:rsidRDefault="000D639E" w:rsidP="002F3A3A">
            <w:pPr>
              <w:autoSpaceDE w:val="0"/>
              <w:autoSpaceDN w:val="0"/>
              <w:jc w:val="center"/>
            </w:pPr>
            <w:r w:rsidRPr="009F4AD3">
              <w:rPr>
                <w:sz w:val="22"/>
                <w:szCs w:val="22"/>
              </w:rPr>
              <w:t>да (нет)</w:t>
            </w:r>
          </w:p>
        </w:tc>
      </w:tr>
      <w:tr w:rsidR="000D639E" w:rsidRPr="009F4AD3" w:rsidTr="002F3A3A">
        <w:trPr>
          <w:cantSplit/>
        </w:trPr>
        <w:tc>
          <w:tcPr>
            <w:tcW w:w="567" w:type="dxa"/>
          </w:tcPr>
          <w:p w:rsidR="000D639E" w:rsidRPr="009F4AD3" w:rsidRDefault="000D639E" w:rsidP="002F3A3A">
            <w:pPr>
              <w:autoSpaceDE w:val="0"/>
              <w:autoSpaceDN w:val="0"/>
              <w:jc w:val="center"/>
            </w:pPr>
            <w:r w:rsidRPr="009F4AD3">
              <w:rPr>
                <w:sz w:val="22"/>
                <w:szCs w:val="22"/>
              </w:rPr>
              <w:t>4</w:t>
            </w:r>
          </w:p>
        </w:tc>
        <w:tc>
          <w:tcPr>
            <w:tcW w:w="4649" w:type="dxa"/>
          </w:tcPr>
          <w:p w:rsidR="000D639E" w:rsidRPr="009F4AD3" w:rsidRDefault="000D639E" w:rsidP="002F3A3A">
            <w:pPr>
              <w:autoSpaceDE w:val="0"/>
              <w:autoSpaceDN w:val="0"/>
              <w:ind w:left="57"/>
            </w:pPr>
            <w:r w:rsidRPr="009F4AD3">
              <w:rPr>
                <w:sz w:val="22"/>
                <w:szCs w:val="22"/>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5018" w:type="dxa"/>
            <w:gridSpan w:val="3"/>
          </w:tcPr>
          <w:p w:rsidR="000D639E" w:rsidRPr="009F4AD3" w:rsidRDefault="000D639E" w:rsidP="002F3A3A">
            <w:pPr>
              <w:autoSpaceDE w:val="0"/>
              <w:autoSpaceDN w:val="0"/>
              <w:jc w:val="center"/>
            </w:pPr>
            <w:r w:rsidRPr="009F4AD3">
              <w:rPr>
                <w:sz w:val="22"/>
                <w:szCs w:val="22"/>
              </w:rPr>
              <w:t>да (нет)</w:t>
            </w:r>
          </w:p>
        </w:tc>
      </w:tr>
      <w:tr w:rsidR="000D639E" w:rsidRPr="009F4AD3" w:rsidTr="002F3A3A">
        <w:trPr>
          <w:cantSplit/>
        </w:trPr>
        <w:tc>
          <w:tcPr>
            <w:tcW w:w="567" w:type="dxa"/>
          </w:tcPr>
          <w:p w:rsidR="000D639E" w:rsidRPr="009F4AD3" w:rsidRDefault="000D639E" w:rsidP="002F3A3A">
            <w:pPr>
              <w:autoSpaceDE w:val="0"/>
              <w:autoSpaceDN w:val="0"/>
              <w:jc w:val="center"/>
            </w:pPr>
            <w:r w:rsidRPr="009F4AD3">
              <w:rPr>
                <w:sz w:val="22"/>
                <w:szCs w:val="22"/>
              </w:rPr>
              <w:t>5</w:t>
            </w:r>
          </w:p>
        </w:tc>
        <w:tc>
          <w:tcPr>
            <w:tcW w:w="4649" w:type="dxa"/>
          </w:tcPr>
          <w:p w:rsidR="000D639E" w:rsidRPr="009F4AD3" w:rsidRDefault="000D639E" w:rsidP="002F3A3A">
            <w:pPr>
              <w:autoSpaceDE w:val="0"/>
              <w:autoSpaceDN w:val="0"/>
              <w:ind w:left="57"/>
            </w:pPr>
            <w:r w:rsidRPr="009F4AD3">
              <w:rPr>
                <w:sz w:val="22"/>
                <w:szCs w:val="22"/>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5018" w:type="dxa"/>
            <w:gridSpan w:val="3"/>
          </w:tcPr>
          <w:p w:rsidR="000D639E" w:rsidRPr="009F4AD3" w:rsidRDefault="000D639E" w:rsidP="002F3A3A">
            <w:pPr>
              <w:autoSpaceDE w:val="0"/>
              <w:autoSpaceDN w:val="0"/>
              <w:jc w:val="center"/>
            </w:pPr>
            <w:r w:rsidRPr="009F4AD3">
              <w:rPr>
                <w:sz w:val="22"/>
                <w:szCs w:val="22"/>
              </w:rPr>
              <w:t>да (нет)</w:t>
            </w:r>
          </w:p>
        </w:tc>
      </w:tr>
      <w:tr w:rsidR="000D639E" w:rsidRPr="009F4AD3" w:rsidTr="002F3A3A">
        <w:trPr>
          <w:cantSplit/>
        </w:trPr>
        <w:tc>
          <w:tcPr>
            <w:tcW w:w="567" w:type="dxa"/>
          </w:tcPr>
          <w:p w:rsidR="000D639E" w:rsidRPr="009F4AD3" w:rsidRDefault="000D639E" w:rsidP="002F3A3A">
            <w:pPr>
              <w:autoSpaceDE w:val="0"/>
              <w:autoSpaceDN w:val="0"/>
              <w:jc w:val="center"/>
            </w:pPr>
            <w:r w:rsidRPr="009F4AD3">
              <w:rPr>
                <w:sz w:val="22"/>
                <w:szCs w:val="22"/>
              </w:rPr>
              <w:t>6</w:t>
            </w:r>
          </w:p>
        </w:tc>
        <w:tc>
          <w:tcPr>
            <w:tcW w:w="4649" w:type="dxa"/>
          </w:tcPr>
          <w:p w:rsidR="000D639E" w:rsidRPr="009F4AD3" w:rsidRDefault="000D639E" w:rsidP="002F3A3A">
            <w:pPr>
              <w:autoSpaceDE w:val="0"/>
              <w:autoSpaceDN w:val="0"/>
              <w:ind w:left="57"/>
            </w:pPr>
            <w:r w:rsidRPr="009F4AD3">
              <w:rPr>
                <w:sz w:val="22"/>
                <w:szCs w:val="22"/>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5018" w:type="dxa"/>
            <w:gridSpan w:val="3"/>
          </w:tcPr>
          <w:p w:rsidR="000D639E" w:rsidRPr="009F4AD3" w:rsidRDefault="000D639E" w:rsidP="002F3A3A">
            <w:pPr>
              <w:autoSpaceDE w:val="0"/>
              <w:autoSpaceDN w:val="0"/>
              <w:jc w:val="center"/>
            </w:pPr>
            <w:r w:rsidRPr="009F4AD3">
              <w:rPr>
                <w:sz w:val="22"/>
                <w:szCs w:val="22"/>
              </w:rPr>
              <w:t>да (нет)</w:t>
            </w:r>
          </w:p>
        </w:tc>
      </w:tr>
      <w:tr w:rsidR="000D639E" w:rsidRPr="009F4AD3" w:rsidTr="002F3A3A">
        <w:trPr>
          <w:cantSplit/>
          <w:trHeight w:val="654"/>
        </w:trPr>
        <w:tc>
          <w:tcPr>
            <w:tcW w:w="567" w:type="dxa"/>
            <w:vMerge w:val="restart"/>
          </w:tcPr>
          <w:p w:rsidR="000D639E" w:rsidRPr="009F4AD3" w:rsidRDefault="000D639E" w:rsidP="002F3A3A">
            <w:pPr>
              <w:autoSpaceDE w:val="0"/>
              <w:autoSpaceDN w:val="0"/>
              <w:jc w:val="center"/>
            </w:pPr>
            <w:r w:rsidRPr="009F4AD3">
              <w:rPr>
                <w:sz w:val="22"/>
                <w:szCs w:val="22"/>
              </w:rPr>
              <w:t>7</w:t>
            </w:r>
          </w:p>
        </w:tc>
        <w:tc>
          <w:tcPr>
            <w:tcW w:w="4649" w:type="dxa"/>
            <w:vMerge w:val="restart"/>
          </w:tcPr>
          <w:p w:rsidR="000D639E" w:rsidRPr="009F4AD3" w:rsidRDefault="000D639E" w:rsidP="002F3A3A">
            <w:pPr>
              <w:autoSpaceDE w:val="0"/>
              <w:autoSpaceDN w:val="0"/>
              <w:ind w:left="57"/>
            </w:pPr>
            <w:r w:rsidRPr="009F4AD3">
              <w:rPr>
                <w:sz w:val="22"/>
                <w:szCs w:val="22"/>
              </w:rPr>
              <w:t>Среднесписочная численность работников за предшествующий календарный год, человек</w:t>
            </w:r>
          </w:p>
        </w:tc>
        <w:tc>
          <w:tcPr>
            <w:tcW w:w="1588" w:type="dxa"/>
          </w:tcPr>
          <w:p w:rsidR="000D639E" w:rsidRPr="009F4AD3" w:rsidRDefault="000D639E" w:rsidP="002F3A3A">
            <w:pPr>
              <w:autoSpaceDE w:val="0"/>
              <w:autoSpaceDN w:val="0"/>
              <w:jc w:val="center"/>
            </w:pPr>
            <w:r w:rsidRPr="009F4AD3">
              <w:rPr>
                <w:sz w:val="22"/>
                <w:szCs w:val="22"/>
              </w:rPr>
              <w:t>до 100 включительно</w:t>
            </w:r>
          </w:p>
        </w:tc>
        <w:tc>
          <w:tcPr>
            <w:tcW w:w="1588" w:type="dxa"/>
            <w:vMerge w:val="restart"/>
          </w:tcPr>
          <w:p w:rsidR="000D639E" w:rsidRPr="009F4AD3" w:rsidRDefault="000D639E" w:rsidP="002F3A3A">
            <w:pPr>
              <w:autoSpaceDE w:val="0"/>
              <w:autoSpaceDN w:val="0"/>
              <w:jc w:val="center"/>
            </w:pPr>
            <w:r w:rsidRPr="009F4AD3">
              <w:rPr>
                <w:sz w:val="22"/>
                <w:szCs w:val="22"/>
              </w:rPr>
              <w:t>от 101 до 250 включительно</w:t>
            </w:r>
          </w:p>
        </w:tc>
        <w:tc>
          <w:tcPr>
            <w:tcW w:w="1842" w:type="dxa"/>
            <w:vMerge w:val="restart"/>
          </w:tcPr>
          <w:p w:rsidR="000D639E" w:rsidRPr="009F4AD3" w:rsidRDefault="000D639E" w:rsidP="002F3A3A">
            <w:pPr>
              <w:autoSpaceDE w:val="0"/>
              <w:autoSpaceDN w:val="0"/>
              <w:jc w:val="center"/>
            </w:pPr>
            <w:r w:rsidRPr="009F4AD3">
              <w:rPr>
                <w:sz w:val="22"/>
                <w:szCs w:val="22"/>
              </w:rPr>
              <w:t>указывается количество человек</w:t>
            </w:r>
            <w:r w:rsidRPr="009F4AD3">
              <w:rPr>
                <w:sz w:val="22"/>
                <w:szCs w:val="22"/>
              </w:rPr>
              <w:br/>
              <w:t>(за предшест</w:t>
            </w:r>
            <w:r w:rsidRPr="009F4AD3">
              <w:rPr>
                <w:sz w:val="22"/>
                <w:szCs w:val="22"/>
              </w:rPr>
              <w:softHyphen/>
              <w:t>вующий календарный год)</w:t>
            </w:r>
          </w:p>
        </w:tc>
      </w:tr>
      <w:tr w:rsidR="000D639E" w:rsidRPr="009F4AD3" w:rsidTr="002F3A3A">
        <w:trPr>
          <w:cantSplit/>
        </w:trPr>
        <w:tc>
          <w:tcPr>
            <w:tcW w:w="567" w:type="dxa"/>
            <w:vMerge/>
          </w:tcPr>
          <w:p w:rsidR="000D639E" w:rsidRPr="009F4AD3" w:rsidRDefault="000D639E" w:rsidP="002F3A3A">
            <w:pPr>
              <w:autoSpaceDE w:val="0"/>
              <w:autoSpaceDN w:val="0"/>
              <w:jc w:val="center"/>
            </w:pPr>
          </w:p>
        </w:tc>
        <w:tc>
          <w:tcPr>
            <w:tcW w:w="4649" w:type="dxa"/>
            <w:vMerge/>
          </w:tcPr>
          <w:p w:rsidR="000D639E" w:rsidRPr="009F4AD3" w:rsidRDefault="000D639E" w:rsidP="002F3A3A">
            <w:pPr>
              <w:autoSpaceDE w:val="0"/>
              <w:autoSpaceDN w:val="0"/>
              <w:ind w:left="57"/>
            </w:pPr>
          </w:p>
        </w:tc>
        <w:tc>
          <w:tcPr>
            <w:tcW w:w="1588" w:type="dxa"/>
          </w:tcPr>
          <w:p w:rsidR="000D639E" w:rsidRPr="009F4AD3" w:rsidRDefault="000D639E" w:rsidP="002F3A3A">
            <w:pPr>
              <w:autoSpaceDE w:val="0"/>
              <w:autoSpaceDN w:val="0"/>
              <w:jc w:val="center"/>
            </w:pPr>
            <w:r w:rsidRPr="009F4AD3">
              <w:rPr>
                <w:sz w:val="22"/>
                <w:szCs w:val="22"/>
              </w:rPr>
              <w:t>до 15 – микропред</w:t>
            </w:r>
            <w:r w:rsidRPr="009F4AD3">
              <w:rPr>
                <w:sz w:val="22"/>
                <w:szCs w:val="22"/>
              </w:rPr>
              <w:softHyphen/>
              <w:t>приятие</w:t>
            </w:r>
          </w:p>
        </w:tc>
        <w:tc>
          <w:tcPr>
            <w:tcW w:w="1588" w:type="dxa"/>
            <w:vMerge/>
          </w:tcPr>
          <w:p w:rsidR="000D639E" w:rsidRPr="009F4AD3" w:rsidRDefault="000D639E" w:rsidP="002F3A3A">
            <w:pPr>
              <w:autoSpaceDE w:val="0"/>
              <w:autoSpaceDN w:val="0"/>
            </w:pPr>
          </w:p>
        </w:tc>
        <w:tc>
          <w:tcPr>
            <w:tcW w:w="1842" w:type="dxa"/>
            <w:vMerge/>
          </w:tcPr>
          <w:p w:rsidR="000D639E" w:rsidRPr="009F4AD3" w:rsidRDefault="000D639E" w:rsidP="002F3A3A">
            <w:pPr>
              <w:autoSpaceDE w:val="0"/>
              <w:autoSpaceDN w:val="0"/>
              <w:ind w:left="57"/>
            </w:pPr>
          </w:p>
        </w:tc>
      </w:tr>
      <w:tr w:rsidR="000D639E" w:rsidRPr="009F4AD3" w:rsidTr="002F3A3A">
        <w:trPr>
          <w:cantSplit/>
          <w:trHeight w:val="425"/>
        </w:trPr>
        <w:tc>
          <w:tcPr>
            <w:tcW w:w="567" w:type="dxa"/>
            <w:vMerge w:val="restart"/>
          </w:tcPr>
          <w:p w:rsidR="000D639E" w:rsidRPr="009F4AD3" w:rsidRDefault="000D639E" w:rsidP="002F3A3A">
            <w:pPr>
              <w:autoSpaceDE w:val="0"/>
              <w:autoSpaceDN w:val="0"/>
              <w:jc w:val="center"/>
            </w:pPr>
            <w:r w:rsidRPr="009F4AD3">
              <w:rPr>
                <w:sz w:val="22"/>
                <w:szCs w:val="22"/>
              </w:rPr>
              <w:t>8</w:t>
            </w:r>
          </w:p>
        </w:tc>
        <w:tc>
          <w:tcPr>
            <w:tcW w:w="4649" w:type="dxa"/>
            <w:vMerge w:val="restart"/>
          </w:tcPr>
          <w:p w:rsidR="000D639E" w:rsidRPr="009F4AD3" w:rsidRDefault="000D639E" w:rsidP="002F3A3A">
            <w:pPr>
              <w:autoSpaceDE w:val="0"/>
              <w:autoSpaceDN w:val="0"/>
              <w:ind w:left="57"/>
            </w:pPr>
            <w:r w:rsidRPr="009F4AD3">
              <w:rPr>
                <w:sz w:val="22"/>
                <w:szCs w:val="22"/>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588" w:type="dxa"/>
          </w:tcPr>
          <w:p w:rsidR="000D639E" w:rsidRPr="009F4AD3" w:rsidRDefault="000D639E" w:rsidP="002F3A3A">
            <w:pPr>
              <w:autoSpaceDE w:val="0"/>
              <w:autoSpaceDN w:val="0"/>
              <w:jc w:val="center"/>
            </w:pPr>
            <w:r w:rsidRPr="009F4AD3">
              <w:rPr>
                <w:sz w:val="22"/>
                <w:szCs w:val="22"/>
              </w:rPr>
              <w:t>800</w:t>
            </w:r>
          </w:p>
        </w:tc>
        <w:tc>
          <w:tcPr>
            <w:tcW w:w="1588" w:type="dxa"/>
            <w:vMerge w:val="restart"/>
          </w:tcPr>
          <w:p w:rsidR="000D639E" w:rsidRPr="009F4AD3" w:rsidRDefault="000D639E" w:rsidP="002F3A3A">
            <w:pPr>
              <w:autoSpaceDE w:val="0"/>
              <w:autoSpaceDN w:val="0"/>
              <w:jc w:val="center"/>
            </w:pPr>
            <w:r w:rsidRPr="009F4AD3">
              <w:rPr>
                <w:sz w:val="22"/>
                <w:szCs w:val="22"/>
              </w:rPr>
              <w:t>2000</w:t>
            </w:r>
          </w:p>
        </w:tc>
        <w:tc>
          <w:tcPr>
            <w:tcW w:w="1842" w:type="dxa"/>
            <w:vMerge w:val="restart"/>
          </w:tcPr>
          <w:p w:rsidR="000D639E" w:rsidRPr="009F4AD3" w:rsidRDefault="000D639E" w:rsidP="002F3A3A">
            <w:pPr>
              <w:autoSpaceDE w:val="0"/>
              <w:autoSpaceDN w:val="0"/>
              <w:jc w:val="center"/>
            </w:pPr>
            <w:r w:rsidRPr="009F4AD3">
              <w:rPr>
                <w:sz w:val="22"/>
                <w:szCs w:val="22"/>
              </w:rPr>
              <w:t>указывается в млн. рублей</w:t>
            </w:r>
            <w:r w:rsidRPr="009F4AD3">
              <w:rPr>
                <w:sz w:val="22"/>
                <w:szCs w:val="22"/>
              </w:rPr>
              <w:br/>
              <w:t>(за предшест</w:t>
            </w:r>
            <w:r w:rsidRPr="009F4AD3">
              <w:rPr>
                <w:sz w:val="22"/>
                <w:szCs w:val="22"/>
              </w:rPr>
              <w:softHyphen/>
              <w:t>вующий календарный год)</w:t>
            </w:r>
          </w:p>
        </w:tc>
      </w:tr>
      <w:tr w:rsidR="000D639E" w:rsidRPr="009F4AD3" w:rsidTr="002F3A3A">
        <w:trPr>
          <w:cantSplit/>
        </w:trPr>
        <w:tc>
          <w:tcPr>
            <w:tcW w:w="567" w:type="dxa"/>
            <w:vMerge/>
          </w:tcPr>
          <w:p w:rsidR="000D639E" w:rsidRPr="009F4AD3" w:rsidRDefault="000D639E" w:rsidP="002F3A3A">
            <w:pPr>
              <w:autoSpaceDE w:val="0"/>
              <w:autoSpaceDN w:val="0"/>
              <w:jc w:val="center"/>
            </w:pPr>
          </w:p>
        </w:tc>
        <w:tc>
          <w:tcPr>
            <w:tcW w:w="4649" w:type="dxa"/>
            <w:vMerge/>
          </w:tcPr>
          <w:p w:rsidR="000D639E" w:rsidRPr="009F4AD3" w:rsidRDefault="000D639E" w:rsidP="002F3A3A">
            <w:pPr>
              <w:autoSpaceDE w:val="0"/>
              <w:autoSpaceDN w:val="0"/>
            </w:pPr>
          </w:p>
        </w:tc>
        <w:tc>
          <w:tcPr>
            <w:tcW w:w="1588" w:type="dxa"/>
          </w:tcPr>
          <w:p w:rsidR="000D639E" w:rsidRPr="009F4AD3" w:rsidRDefault="000D639E" w:rsidP="002F3A3A">
            <w:pPr>
              <w:autoSpaceDE w:val="0"/>
              <w:autoSpaceDN w:val="0"/>
              <w:jc w:val="center"/>
            </w:pPr>
            <w:r w:rsidRPr="009F4AD3">
              <w:rPr>
                <w:sz w:val="22"/>
                <w:szCs w:val="22"/>
              </w:rPr>
              <w:t>120 в год – микро</w:t>
            </w:r>
            <w:r w:rsidRPr="009F4AD3">
              <w:rPr>
                <w:sz w:val="22"/>
                <w:szCs w:val="22"/>
              </w:rPr>
              <w:softHyphen/>
              <w:t>предприятие</w:t>
            </w:r>
          </w:p>
        </w:tc>
        <w:tc>
          <w:tcPr>
            <w:tcW w:w="1588" w:type="dxa"/>
            <w:vMerge/>
          </w:tcPr>
          <w:p w:rsidR="000D639E" w:rsidRPr="009F4AD3" w:rsidRDefault="000D639E" w:rsidP="002F3A3A">
            <w:pPr>
              <w:autoSpaceDE w:val="0"/>
              <w:autoSpaceDN w:val="0"/>
            </w:pPr>
          </w:p>
        </w:tc>
        <w:tc>
          <w:tcPr>
            <w:tcW w:w="1842" w:type="dxa"/>
            <w:vMerge/>
          </w:tcPr>
          <w:p w:rsidR="000D639E" w:rsidRPr="009F4AD3" w:rsidRDefault="000D639E" w:rsidP="002F3A3A">
            <w:pPr>
              <w:autoSpaceDE w:val="0"/>
              <w:autoSpaceDN w:val="0"/>
              <w:ind w:left="57"/>
            </w:pPr>
          </w:p>
        </w:tc>
      </w:tr>
      <w:tr w:rsidR="000D639E" w:rsidRPr="009F4AD3" w:rsidTr="002F3A3A">
        <w:trPr>
          <w:cantSplit/>
        </w:trPr>
        <w:tc>
          <w:tcPr>
            <w:tcW w:w="567" w:type="dxa"/>
          </w:tcPr>
          <w:p w:rsidR="000D639E" w:rsidRPr="009F4AD3" w:rsidRDefault="000D639E" w:rsidP="002F3A3A">
            <w:pPr>
              <w:autoSpaceDE w:val="0"/>
              <w:autoSpaceDN w:val="0"/>
              <w:jc w:val="center"/>
            </w:pPr>
            <w:r w:rsidRPr="009F4AD3">
              <w:rPr>
                <w:sz w:val="22"/>
                <w:szCs w:val="22"/>
              </w:rPr>
              <w:lastRenderedPageBreak/>
              <w:t>9</w:t>
            </w:r>
          </w:p>
        </w:tc>
        <w:tc>
          <w:tcPr>
            <w:tcW w:w="4649" w:type="dxa"/>
          </w:tcPr>
          <w:p w:rsidR="000D639E" w:rsidRPr="009F4AD3" w:rsidRDefault="000D639E" w:rsidP="002F3A3A">
            <w:pPr>
              <w:autoSpaceDE w:val="0"/>
              <w:autoSpaceDN w:val="0"/>
              <w:ind w:left="57"/>
            </w:pPr>
            <w:r w:rsidRPr="009F4AD3">
              <w:rPr>
                <w:sz w:val="22"/>
                <w:szCs w:val="22"/>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5018" w:type="dxa"/>
            <w:gridSpan w:val="3"/>
          </w:tcPr>
          <w:p w:rsidR="000D639E" w:rsidRPr="009F4AD3" w:rsidRDefault="000D639E" w:rsidP="002F3A3A">
            <w:pPr>
              <w:autoSpaceDE w:val="0"/>
              <w:autoSpaceDN w:val="0"/>
              <w:jc w:val="center"/>
            </w:pPr>
            <w:r w:rsidRPr="009F4AD3">
              <w:rPr>
                <w:sz w:val="22"/>
                <w:szCs w:val="22"/>
              </w:rPr>
              <w:t>подлежит заполнению</w:t>
            </w:r>
          </w:p>
        </w:tc>
      </w:tr>
      <w:tr w:rsidR="000D639E" w:rsidRPr="009F4AD3" w:rsidTr="002F3A3A">
        <w:trPr>
          <w:cantSplit/>
        </w:trPr>
        <w:tc>
          <w:tcPr>
            <w:tcW w:w="567" w:type="dxa"/>
          </w:tcPr>
          <w:p w:rsidR="000D639E" w:rsidRPr="009F4AD3" w:rsidRDefault="000D639E" w:rsidP="002F3A3A">
            <w:pPr>
              <w:autoSpaceDE w:val="0"/>
              <w:autoSpaceDN w:val="0"/>
              <w:jc w:val="center"/>
            </w:pPr>
            <w:r w:rsidRPr="009F4AD3">
              <w:rPr>
                <w:sz w:val="22"/>
                <w:szCs w:val="22"/>
              </w:rPr>
              <w:t>10</w:t>
            </w:r>
          </w:p>
        </w:tc>
        <w:tc>
          <w:tcPr>
            <w:tcW w:w="4649" w:type="dxa"/>
          </w:tcPr>
          <w:p w:rsidR="000D639E" w:rsidRPr="009F4AD3" w:rsidRDefault="000D639E" w:rsidP="002F3A3A">
            <w:pPr>
              <w:autoSpaceDE w:val="0"/>
              <w:autoSpaceDN w:val="0"/>
              <w:ind w:left="57"/>
            </w:pPr>
            <w:r w:rsidRPr="009F4AD3">
              <w:rPr>
                <w:sz w:val="22"/>
                <w:szCs w:val="22"/>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5018" w:type="dxa"/>
            <w:gridSpan w:val="3"/>
          </w:tcPr>
          <w:p w:rsidR="000D639E" w:rsidRPr="009F4AD3" w:rsidRDefault="000D639E" w:rsidP="002F3A3A">
            <w:pPr>
              <w:autoSpaceDE w:val="0"/>
              <w:autoSpaceDN w:val="0"/>
              <w:jc w:val="center"/>
            </w:pPr>
            <w:r w:rsidRPr="009F4AD3">
              <w:rPr>
                <w:sz w:val="22"/>
                <w:szCs w:val="22"/>
              </w:rPr>
              <w:t>подлежит заполнению</w:t>
            </w:r>
          </w:p>
        </w:tc>
      </w:tr>
      <w:tr w:rsidR="000D639E" w:rsidRPr="009F4AD3" w:rsidTr="002F3A3A">
        <w:trPr>
          <w:cantSplit/>
        </w:trPr>
        <w:tc>
          <w:tcPr>
            <w:tcW w:w="567" w:type="dxa"/>
          </w:tcPr>
          <w:p w:rsidR="000D639E" w:rsidRPr="009F4AD3" w:rsidRDefault="000D639E" w:rsidP="002F3A3A">
            <w:pPr>
              <w:autoSpaceDE w:val="0"/>
              <w:autoSpaceDN w:val="0"/>
              <w:jc w:val="center"/>
            </w:pPr>
            <w:r w:rsidRPr="009F4AD3">
              <w:rPr>
                <w:sz w:val="22"/>
                <w:szCs w:val="22"/>
              </w:rPr>
              <w:t>11</w:t>
            </w:r>
          </w:p>
        </w:tc>
        <w:tc>
          <w:tcPr>
            <w:tcW w:w="4649" w:type="dxa"/>
          </w:tcPr>
          <w:p w:rsidR="000D639E" w:rsidRPr="009F4AD3" w:rsidRDefault="000D639E" w:rsidP="002F3A3A">
            <w:pPr>
              <w:autoSpaceDE w:val="0"/>
              <w:autoSpaceDN w:val="0"/>
              <w:ind w:left="57"/>
            </w:pPr>
            <w:r w:rsidRPr="009F4AD3">
              <w:rPr>
                <w:sz w:val="22"/>
                <w:szCs w:val="22"/>
              </w:rPr>
              <w:t>Сведения о производимых субъектами малого и среднего предпринимательства товарах, работах, услугах с указанием кодов ОКВЭД2 и ОКПД2</w:t>
            </w:r>
          </w:p>
        </w:tc>
        <w:tc>
          <w:tcPr>
            <w:tcW w:w="5018" w:type="dxa"/>
            <w:gridSpan w:val="3"/>
          </w:tcPr>
          <w:p w:rsidR="000D639E" w:rsidRPr="009F4AD3" w:rsidRDefault="000D639E" w:rsidP="002F3A3A">
            <w:pPr>
              <w:autoSpaceDE w:val="0"/>
              <w:autoSpaceDN w:val="0"/>
              <w:jc w:val="center"/>
            </w:pPr>
            <w:r w:rsidRPr="009F4AD3">
              <w:rPr>
                <w:sz w:val="22"/>
                <w:szCs w:val="22"/>
              </w:rPr>
              <w:t>подлежит заполнению</w:t>
            </w:r>
          </w:p>
        </w:tc>
      </w:tr>
      <w:tr w:rsidR="000D639E" w:rsidRPr="009F4AD3" w:rsidTr="002F3A3A">
        <w:trPr>
          <w:cantSplit/>
        </w:trPr>
        <w:tc>
          <w:tcPr>
            <w:tcW w:w="567" w:type="dxa"/>
          </w:tcPr>
          <w:p w:rsidR="000D639E" w:rsidRPr="009F4AD3" w:rsidRDefault="000D639E" w:rsidP="002F3A3A">
            <w:pPr>
              <w:autoSpaceDE w:val="0"/>
              <w:autoSpaceDN w:val="0"/>
              <w:jc w:val="center"/>
            </w:pPr>
            <w:r w:rsidRPr="009F4AD3">
              <w:rPr>
                <w:sz w:val="22"/>
                <w:szCs w:val="22"/>
              </w:rPr>
              <w:t>12</w:t>
            </w:r>
          </w:p>
        </w:tc>
        <w:tc>
          <w:tcPr>
            <w:tcW w:w="4649" w:type="dxa"/>
          </w:tcPr>
          <w:p w:rsidR="000D639E" w:rsidRPr="009F4AD3" w:rsidRDefault="000D639E" w:rsidP="002F3A3A">
            <w:pPr>
              <w:autoSpaceDE w:val="0"/>
              <w:autoSpaceDN w:val="0"/>
              <w:ind w:left="57"/>
            </w:pPr>
            <w:r w:rsidRPr="009F4AD3">
              <w:rPr>
                <w:sz w:val="22"/>
                <w:szCs w:val="22"/>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5018" w:type="dxa"/>
            <w:gridSpan w:val="3"/>
          </w:tcPr>
          <w:p w:rsidR="000D639E" w:rsidRPr="009F4AD3" w:rsidRDefault="000D639E" w:rsidP="002F3A3A">
            <w:pPr>
              <w:autoSpaceDE w:val="0"/>
              <w:autoSpaceDN w:val="0"/>
              <w:jc w:val="center"/>
            </w:pPr>
            <w:r w:rsidRPr="009F4AD3">
              <w:rPr>
                <w:sz w:val="22"/>
                <w:szCs w:val="22"/>
              </w:rPr>
              <w:t>да (нет)</w:t>
            </w:r>
          </w:p>
        </w:tc>
      </w:tr>
      <w:tr w:rsidR="000D639E" w:rsidRPr="009F4AD3" w:rsidTr="002F3A3A">
        <w:trPr>
          <w:cantSplit/>
        </w:trPr>
        <w:tc>
          <w:tcPr>
            <w:tcW w:w="567" w:type="dxa"/>
          </w:tcPr>
          <w:p w:rsidR="000D639E" w:rsidRPr="009F4AD3" w:rsidRDefault="000D639E" w:rsidP="002F3A3A">
            <w:pPr>
              <w:autoSpaceDE w:val="0"/>
              <w:autoSpaceDN w:val="0"/>
              <w:jc w:val="center"/>
            </w:pPr>
            <w:r w:rsidRPr="009F4AD3">
              <w:rPr>
                <w:sz w:val="22"/>
                <w:szCs w:val="22"/>
              </w:rPr>
              <w:t>13</w:t>
            </w:r>
          </w:p>
        </w:tc>
        <w:tc>
          <w:tcPr>
            <w:tcW w:w="4649" w:type="dxa"/>
          </w:tcPr>
          <w:p w:rsidR="000D639E" w:rsidRPr="009F4AD3" w:rsidRDefault="000D639E" w:rsidP="002F3A3A">
            <w:pPr>
              <w:autoSpaceDE w:val="0"/>
              <w:autoSpaceDN w:val="0"/>
              <w:ind w:left="57"/>
            </w:pPr>
            <w:r w:rsidRPr="009F4AD3">
              <w:rPr>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5018" w:type="dxa"/>
            <w:gridSpan w:val="3"/>
          </w:tcPr>
          <w:p w:rsidR="000D639E" w:rsidRPr="009F4AD3" w:rsidRDefault="000D639E" w:rsidP="002F3A3A">
            <w:pPr>
              <w:autoSpaceDE w:val="0"/>
              <w:autoSpaceDN w:val="0"/>
              <w:jc w:val="center"/>
            </w:pPr>
            <w:r w:rsidRPr="009F4AD3">
              <w:rPr>
                <w:sz w:val="22"/>
                <w:szCs w:val="22"/>
              </w:rPr>
              <w:t>да (нет)</w:t>
            </w:r>
            <w:r w:rsidRPr="009F4AD3">
              <w:rPr>
                <w:sz w:val="22"/>
                <w:szCs w:val="22"/>
              </w:rPr>
              <w:br/>
              <w:t xml:space="preserve">(в случае участия </w:t>
            </w:r>
            <w:r w:rsidRPr="009F4AD3">
              <w:rPr>
                <w:sz w:val="22"/>
                <w:szCs w:val="22"/>
              </w:rPr>
              <w:sym w:font="Symbol" w:char="F02D"/>
            </w:r>
            <w:r w:rsidRPr="009F4AD3">
              <w:rPr>
                <w:sz w:val="22"/>
                <w:szCs w:val="22"/>
              </w:rPr>
              <w:t xml:space="preserve"> наименование заказчика, реализующего программу партнерства)</w:t>
            </w:r>
          </w:p>
        </w:tc>
      </w:tr>
      <w:tr w:rsidR="000D639E" w:rsidRPr="009F4AD3" w:rsidTr="002F3A3A">
        <w:trPr>
          <w:cantSplit/>
        </w:trPr>
        <w:tc>
          <w:tcPr>
            <w:tcW w:w="567" w:type="dxa"/>
          </w:tcPr>
          <w:p w:rsidR="000D639E" w:rsidRPr="009F4AD3" w:rsidRDefault="000D639E" w:rsidP="002F3A3A">
            <w:pPr>
              <w:autoSpaceDE w:val="0"/>
              <w:autoSpaceDN w:val="0"/>
              <w:jc w:val="center"/>
            </w:pPr>
            <w:r w:rsidRPr="009F4AD3">
              <w:rPr>
                <w:sz w:val="22"/>
                <w:szCs w:val="22"/>
              </w:rPr>
              <w:t>14</w:t>
            </w:r>
          </w:p>
        </w:tc>
        <w:tc>
          <w:tcPr>
            <w:tcW w:w="4649" w:type="dxa"/>
          </w:tcPr>
          <w:p w:rsidR="000D639E" w:rsidRPr="009F4AD3" w:rsidRDefault="000D639E" w:rsidP="002F3A3A">
            <w:pPr>
              <w:autoSpaceDE w:val="0"/>
              <w:autoSpaceDN w:val="0"/>
              <w:ind w:left="57"/>
            </w:pPr>
            <w:r w:rsidRPr="009F4AD3">
              <w:rPr>
                <w:sz w:val="22"/>
                <w:szCs w:val="22"/>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5018" w:type="dxa"/>
            <w:gridSpan w:val="3"/>
          </w:tcPr>
          <w:p w:rsidR="000D639E" w:rsidRPr="009F4AD3" w:rsidRDefault="000D639E" w:rsidP="002F3A3A">
            <w:pPr>
              <w:autoSpaceDE w:val="0"/>
              <w:autoSpaceDN w:val="0"/>
              <w:jc w:val="center"/>
            </w:pPr>
            <w:r w:rsidRPr="009F4AD3">
              <w:rPr>
                <w:sz w:val="22"/>
                <w:szCs w:val="22"/>
              </w:rPr>
              <w:t>да (нет)</w:t>
            </w:r>
            <w:r w:rsidRPr="009F4AD3">
              <w:rPr>
                <w:sz w:val="22"/>
                <w:szCs w:val="22"/>
              </w:rPr>
              <w:br/>
              <w:t xml:space="preserve">(при наличии </w:t>
            </w:r>
            <w:r w:rsidRPr="009F4AD3">
              <w:rPr>
                <w:sz w:val="22"/>
                <w:szCs w:val="22"/>
              </w:rPr>
              <w:sym w:font="Symbol" w:char="F02D"/>
            </w:r>
            <w:r w:rsidRPr="009F4AD3">
              <w:rPr>
                <w:sz w:val="22"/>
                <w:szCs w:val="22"/>
              </w:rPr>
              <w:t xml:space="preserve"> количество исполненных контрактов или договоров и общая сумма)</w:t>
            </w:r>
          </w:p>
        </w:tc>
      </w:tr>
      <w:tr w:rsidR="000D639E" w:rsidRPr="009F4AD3" w:rsidTr="002F3A3A">
        <w:trPr>
          <w:cantSplit/>
        </w:trPr>
        <w:tc>
          <w:tcPr>
            <w:tcW w:w="567" w:type="dxa"/>
          </w:tcPr>
          <w:p w:rsidR="000D639E" w:rsidRPr="009F4AD3" w:rsidRDefault="000D639E" w:rsidP="002F3A3A">
            <w:pPr>
              <w:autoSpaceDE w:val="0"/>
              <w:autoSpaceDN w:val="0"/>
              <w:jc w:val="center"/>
            </w:pPr>
            <w:r w:rsidRPr="009F4AD3">
              <w:rPr>
                <w:sz w:val="22"/>
                <w:szCs w:val="22"/>
              </w:rPr>
              <w:t>15</w:t>
            </w:r>
          </w:p>
        </w:tc>
        <w:tc>
          <w:tcPr>
            <w:tcW w:w="4649" w:type="dxa"/>
          </w:tcPr>
          <w:p w:rsidR="000D639E" w:rsidRPr="009F4AD3" w:rsidRDefault="000D639E" w:rsidP="002F3A3A">
            <w:pPr>
              <w:autoSpaceDE w:val="0"/>
              <w:autoSpaceDN w:val="0"/>
              <w:ind w:left="57"/>
            </w:pPr>
            <w:r w:rsidRPr="009F4AD3">
              <w:rPr>
                <w:sz w:val="22"/>
                <w:szCs w:val="22"/>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ввиде дисквалификации</w:t>
            </w:r>
          </w:p>
        </w:tc>
        <w:tc>
          <w:tcPr>
            <w:tcW w:w="5018" w:type="dxa"/>
            <w:gridSpan w:val="3"/>
          </w:tcPr>
          <w:p w:rsidR="000D639E" w:rsidRPr="009F4AD3" w:rsidRDefault="000D639E" w:rsidP="002F3A3A">
            <w:pPr>
              <w:autoSpaceDE w:val="0"/>
              <w:autoSpaceDN w:val="0"/>
              <w:jc w:val="center"/>
            </w:pPr>
            <w:r w:rsidRPr="009F4AD3">
              <w:rPr>
                <w:sz w:val="22"/>
                <w:szCs w:val="22"/>
              </w:rPr>
              <w:t>да (нет)</w:t>
            </w:r>
          </w:p>
        </w:tc>
      </w:tr>
      <w:tr w:rsidR="000D639E" w:rsidRPr="009F4AD3" w:rsidTr="002F3A3A">
        <w:trPr>
          <w:cantSplit/>
        </w:trPr>
        <w:tc>
          <w:tcPr>
            <w:tcW w:w="567" w:type="dxa"/>
          </w:tcPr>
          <w:p w:rsidR="000D639E" w:rsidRPr="009F4AD3" w:rsidRDefault="000D639E" w:rsidP="002F3A3A">
            <w:pPr>
              <w:autoSpaceDE w:val="0"/>
              <w:autoSpaceDN w:val="0"/>
              <w:jc w:val="center"/>
            </w:pPr>
            <w:r w:rsidRPr="009F4AD3">
              <w:rPr>
                <w:sz w:val="22"/>
                <w:szCs w:val="22"/>
              </w:rPr>
              <w:lastRenderedPageBreak/>
              <w:t>16</w:t>
            </w:r>
          </w:p>
        </w:tc>
        <w:tc>
          <w:tcPr>
            <w:tcW w:w="4649" w:type="dxa"/>
          </w:tcPr>
          <w:p w:rsidR="000D639E" w:rsidRPr="009F4AD3" w:rsidRDefault="000D639E" w:rsidP="002F3A3A">
            <w:pPr>
              <w:autoSpaceDE w:val="0"/>
              <w:autoSpaceDN w:val="0"/>
              <w:ind w:left="57"/>
            </w:pPr>
            <w:r w:rsidRPr="009F4AD3">
              <w:rPr>
                <w:sz w:val="22"/>
                <w:szCs w:val="22"/>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5018" w:type="dxa"/>
            <w:gridSpan w:val="3"/>
          </w:tcPr>
          <w:p w:rsidR="000D639E" w:rsidRPr="009F4AD3" w:rsidRDefault="000D639E" w:rsidP="002F3A3A">
            <w:pPr>
              <w:autoSpaceDE w:val="0"/>
              <w:autoSpaceDN w:val="0"/>
              <w:jc w:val="center"/>
            </w:pPr>
            <w:r w:rsidRPr="009F4AD3">
              <w:rPr>
                <w:sz w:val="22"/>
                <w:szCs w:val="22"/>
              </w:rPr>
              <w:t>да (нет)</w:t>
            </w:r>
          </w:p>
        </w:tc>
      </w:tr>
    </w:tbl>
    <w:p w:rsidR="000D639E" w:rsidRPr="009F4AD3" w:rsidRDefault="000D639E" w:rsidP="000D639E">
      <w:pPr>
        <w:ind w:firstLine="567"/>
        <w:jc w:val="both"/>
      </w:pPr>
    </w:p>
    <w:p w:rsidR="000D639E" w:rsidRPr="009F4AD3" w:rsidRDefault="000D639E" w:rsidP="000D639E">
      <w:pPr>
        <w:ind w:firstLine="567"/>
        <w:jc w:val="both"/>
      </w:pPr>
      <w:r w:rsidRPr="009F4AD3">
        <w:t>_____________________________________________</w:t>
      </w:r>
    </w:p>
    <w:p w:rsidR="000D639E" w:rsidRPr="009F4AD3" w:rsidRDefault="000D639E" w:rsidP="000D639E">
      <w:pPr>
        <w:ind w:firstLine="567"/>
        <w:jc w:val="both"/>
        <w:rPr>
          <w:sz w:val="20"/>
        </w:rPr>
      </w:pPr>
      <w:r w:rsidRPr="009F4AD3">
        <w:rPr>
          <w:sz w:val="20"/>
        </w:rPr>
        <w:t>(подпись)</w:t>
      </w:r>
    </w:p>
    <w:p w:rsidR="000D639E" w:rsidRPr="009F4AD3" w:rsidRDefault="000D639E" w:rsidP="000D639E">
      <w:pPr>
        <w:ind w:firstLine="567"/>
        <w:jc w:val="both"/>
        <w:rPr>
          <w:sz w:val="20"/>
        </w:rPr>
      </w:pPr>
      <w:r w:rsidRPr="009F4AD3">
        <w:rPr>
          <w:sz w:val="20"/>
        </w:rPr>
        <w:t>М.П.</w:t>
      </w:r>
    </w:p>
    <w:p w:rsidR="000D639E" w:rsidRPr="009F4AD3" w:rsidRDefault="000D639E" w:rsidP="000D639E">
      <w:pPr>
        <w:ind w:firstLine="567"/>
        <w:jc w:val="both"/>
      </w:pPr>
      <w:r w:rsidRPr="009F4AD3">
        <w:t>___________________________________________________________</w:t>
      </w:r>
    </w:p>
    <w:p w:rsidR="000D639E" w:rsidRPr="009F4AD3" w:rsidRDefault="000D639E" w:rsidP="000D639E">
      <w:pPr>
        <w:ind w:left="708" w:firstLine="708"/>
        <w:jc w:val="both"/>
        <w:rPr>
          <w:sz w:val="20"/>
        </w:rPr>
      </w:pPr>
      <w:r w:rsidRPr="009F4AD3">
        <w:rPr>
          <w:sz w:val="20"/>
        </w:rPr>
        <w:t>(фамилия, имя, отчество (при наличии) подписавшего, должность)</w:t>
      </w:r>
    </w:p>
    <w:p w:rsidR="000D639E" w:rsidRPr="009F4AD3" w:rsidRDefault="000D639E" w:rsidP="000D639E">
      <w:pPr>
        <w:ind w:firstLine="567"/>
        <w:jc w:val="both"/>
      </w:pPr>
    </w:p>
    <w:p w:rsidR="000D639E" w:rsidRPr="009F4AD3" w:rsidRDefault="000D639E" w:rsidP="000D639E">
      <w:pPr>
        <w:ind w:left="567"/>
        <w:jc w:val="center"/>
        <w:rPr>
          <w:color w:val="808080" w:themeColor="background1" w:themeShade="80"/>
        </w:rPr>
      </w:pPr>
      <w:r w:rsidRPr="009F4AD3">
        <w:rPr>
          <w:color w:val="808080" w:themeColor="background1" w:themeShade="80"/>
        </w:rPr>
        <w:t>ИНСТРУКЦИИ ПО ЗАПОЛНЕНИЮ:</w:t>
      </w:r>
    </w:p>
    <w:p w:rsidR="000D639E" w:rsidRPr="009F4AD3" w:rsidRDefault="000D639E" w:rsidP="000D639E">
      <w:pPr>
        <w:ind w:firstLine="567"/>
        <w:jc w:val="both"/>
        <w:rPr>
          <w:color w:val="808080" w:themeColor="background1" w:themeShade="80"/>
        </w:rPr>
      </w:pPr>
    </w:p>
    <w:p w:rsidR="000D639E" w:rsidRPr="009F4AD3" w:rsidRDefault="000D639E" w:rsidP="000D639E">
      <w:pPr>
        <w:ind w:firstLine="567"/>
        <w:jc w:val="both"/>
        <w:rPr>
          <w:color w:val="808080" w:themeColor="background1" w:themeShade="80"/>
        </w:rPr>
      </w:pPr>
      <w:r w:rsidRPr="009F4AD3">
        <w:rPr>
          <w:color w:val="808080" w:themeColor="background1" w:themeShade="80"/>
        </w:rPr>
        <w:t>Декларация предоставляется в случаях, установленных в пункте 16</w:t>
      </w:r>
      <w:r w:rsidR="001E65E2" w:rsidRPr="009F4AD3">
        <w:rPr>
          <w:color w:val="808080" w:themeColor="background1" w:themeShade="80"/>
        </w:rPr>
        <w:t xml:space="preserve"> Раздела </w:t>
      </w:r>
      <w:r w:rsidR="001E65E2" w:rsidRPr="009F4AD3">
        <w:rPr>
          <w:color w:val="808080" w:themeColor="background1" w:themeShade="80"/>
          <w:lang w:val="en-US"/>
        </w:rPr>
        <w:t>II</w:t>
      </w:r>
      <w:r w:rsidR="00175D00" w:rsidRPr="009F4AD3">
        <w:rPr>
          <w:color w:val="808080" w:themeColor="background1" w:themeShade="80"/>
        </w:rPr>
        <w:t xml:space="preserve"> Документации</w:t>
      </w:r>
      <w:r w:rsidR="001E65E2" w:rsidRPr="009F4AD3">
        <w:rPr>
          <w:color w:val="808080" w:themeColor="background1" w:themeShade="80"/>
        </w:rPr>
        <w:t xml:space="preserve"> о проведении </w:t>
      </w:r>
      <w:r w:rsidR="00175D00" w:rsidRPr="009F4AD3">
        <w:rPr>
          <w:color w:val="808080" w:themeColor="background1" w:themeShade="80"/>
        </w:rPr>
        <w:t>конку</w:t>
      </w:r>
      <w:r w:rsidR="00423D5B" w:rsidRPr="009F4AD3">
        <w:rPr>
          <w:color w:val="808080" w:themeColor="background1" w:themeShade="80"/>
        </w:rPr>
        <w:t>р</w:t>
      </w:r>
      <w:r w:rsidR="00175D00" w:rsidRPr="009F4AD3">
        <w:rPr>
          <w:color w:val="808080" w:themeColor="background1" w:themeShade="80"/>
        </w:rPr>
        <w:t>са</w:t>
      </w:r>
      <w:r w:rsidR="001E65E2" w:rsidRPr="009F4AD3">
        <w:rPr>
          <w:color w:val="808080" w:themeColor="background1" w:themeShade="80"/>
        </w:rPr>
        <w:t xml:space="preserve"> в электронной форме</w:t>
      </w:r>
      <w:r w:rsidRPr="009F4AD3">
        <w:rPr>
          <w:color w:val="808080" w:themeColor="background1" w:themeShade="80"/>
        </w:rPr>
        <w:t>.</w:t>
      </w:r>
    </w:p>
    <w:p w:rsidR="000D639E" w:rsidRPr="009F4AD3" w:rsidRDefault="000D639E" w:rsidP="000D639E">
      <w:pPr>
        <w:ind w:firstLine="567"/>
        <w:jc w:val="both"/>
        <w:rPr>
          <w:color w:val="808080" w:themeColor="background1" w:themeShade="80"/>
        </w:rPr>
      </w:pPr>
      <w:r w:rsidRPr="009F4AD3">
        <w:rPr>
          <w:color w:val="808080" w:themeColor="background1" w:themeShade="80"/>
        </w:rPr>
        <w:t>&lt;1&gt;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пунктах 7 и 8 настоящего документа, в течение 3 календарных лет, следующих один за другим.</w:t>
      </w:r>
    </w:p>
    <w:p w:rsidR="000D639E" w:rsidRPr="009F4AD3" w:rsidRDefault="000D639E" w:rsidP="000D639E">
      <w:pPr>
        <w:ind w:firstLine="567"/>
        <w:jc w:val="both"/>
        <w:rPr>
          <w:color w:val="808080" w:themeColor="background1" w:themeShade="80"/>
        </w:rPr>
      </w:pPr>
      <w:r w:rsidRPr="009F4AD3">
        <w:rPr>
          <w:color w:val="808080" w:themeColor="background1" w:themeShade="80"/>
        </w:rPr>
        <w:t>&lt;2&gt; Пункты 1 - 11 настоящего документа являются обязательными для заполнения.</w:t>
      </w:r>
    </w:p>
    <w:p w:rsidR="002F3A3A" w:rsidRPr="009F4AD3" w:rsidRDefault="000D639E" w:rsidP="002F3A3A">
      <w:pPr>
        <w:ind w:firstLine="567"/>
        <w:jc w:val="both"/>
        <w:rPr>
          <w:color w:val="808080" w:themeColor="background1" w:themeShade="80"/>
        </w:rPr>
      </w:pPr>
      <w:r w:rsidRPr="009F4AD3">
        <w:rPr>
          <w:color w:val="808080" w:themeColor="background1" w:themeShade="80"/>
        </w:rPr>
        <w:t>&lt;3&gt; 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bookmarkStart w:id="81" w:name="_Toc529883732"/>
      <w:bookmarkEnd w:id="81"/>
    </w:p>
    <w:p w:rsidR="002F3A3A" w:rsidRPr="009F4AD3" w:rsidRDefault="002F3A3A" w:rsidP="002F3A3A">
      <w:pPr>
        <w:ind w:firstLine="567"/>
        <w:jc w:val="both"/>
        <w:rPr>
          <w:color w:val="808080" w:themeColor="background1" w:themeShade="80"/>
        </w:rPr>
      </w:pPr>
    </w:p>
    <w:p w:rsidR="002F3A3A" w:rsidRPr="009F4AD3" w:rsidRDefault="002F3A3A" w:rsidP="002F3A3A">
      <w:pPr>
        <w:ind w:firstLine="567"/>
        <w:jc w:val="both"/>
        <w:rPr>
          <w:color w:val="808080" w:themeColor="background1" w:themeShade="80"/>
        </w:rPr>
      </w:pPr>
    </w:p>
    <w:p w:rsidR="002F3A3A" w:rsidRPr="009F4AD3" w:rsidRDefault="002F3A3A" w:rsidP="002F3A3A">
      <w:pPr>
        <w:ind w:firstLine="567"/>
        <w:jc w:val="both"/>
        <w:rPr>
          <w:color w:val="808080" w:themeColor="background1" w:themeShade="80"/>
        </w:rPr>
      </w:pPr>
    </w:p>
    <w:p w:rsidR="002F3A3A" w:rsidRPr="009F4AD3" w:rsidRDefault="002F3A3A" w:rsidP="002F3A3A">
      <w:pPr>
        <w:ind w:firstLine="567"/>
        <w:jc w:val="both"/>
        <w:rPr>
          <w:color w:val="808080" w:themeColor="background1" w:themeShade="80"/>
        </w:rPr>
      </w:pPr>
    </w:p>
    <w:p w:rsidR="002F3A3A" w:rsidRPr="009F4AD3" w:rsidRDefault="002F3A3A" w:rsidP="002F3A3A">
      <w:pPr>
        <w:ind w:firstLine="567"/>
        <w:jc w:val="both"/>
        <w:rPr>
          <w:color w:val="808080" w:themeColor="background1" w:themeShade="80"/>
        </w:rPr>
      </w:pPr>
    </w:p>
    <w:p w:rsidR="002F3A3A" w:rsidRPr="009F4AD3" w:rsidRDefault="002F3A3A" w:rsidP="002F3A3A">
      <w:pPr>
        <w:ind w:firstLine="567"/>
        <w:jc w:val="both"/>
        <w:rPr>
          <w:color w:val="808080" w:themeColor="background1" w:themeShade="80"/>
        </w:rPr>
      </w:pPr>
    </w:p>
    <w:p w:rsidR="002F3A3A" w:rsidRPr="009F4AD3" w:rsidRDefault="002F3A3A" w:rsidP="002F3A3A">
      <w:pPr>
        <w:ind w:firstLine="567"/>
        <w:jc w:val="both"/>
        <w:rPr>
          <w:color w:val="808080" w:themeColor="background1" w:themeShade="80"/>
        </w:rPr>
      </w:pPr>
    </w:p>
    <w:p w:rsidR="002F3A3A" w:rsidRPr="009F4AD3" w:rsidRDefault="002F3A3A" w:rsidP="002F3A3A">
      <w:pPr>
        <w:ind w:firstLine="567"/>
        <w:jc w:val="both"/>
        <w:rPr>
          <w:color w:val="808080" w:themeColor="background1" w:themeShade="80"/>
        </w:rPr>
      </w:pPr>
    </w:p>
    <w:p w:rsidR="002F3A3A" w:rsidRPr="009F4AD3" w:rsidRDefault="002F3A3A" w:rsidP="002F3A3A">
      <w:pPr>
        <w:ind w:firstLine="567"/>
        <w:jc w:val="both"/>
        <w:rPr>
          <w:color w:val="808080" w:themeColor="background1" w:themeShade="80"/>
        </w:rPr>
      </w:pPr>
    </w:p>
    <w:p w:rsidR="002F3A3A" w:rsidRPr="009F4AD3" w:rsidRDefault="002F3A3A" w:rsidP="002F3A3A">
      <w:pPr>
        <w:ind w:firstLine="567"/>
        <w:jc w:val="both"/>
        <w:rPr>
          <w:color w:val="808080" w:themeColor="background1" w:themeShade="80"/>
        </w:rPr>
      </w:pPr>
    </w:p>
    <w:p w:rsidR="002F3A3A" w:rsidRPr="009F4AD3" w:rsidRDefault="002F3A3A" w:rsidP="002F3A3A">
      <w:pPr>
        <w:ind w:firstLine="567"/>
        <w:jc w:val="both"/>
        <w:rPr>
          <w:color w:val="808080" w:themeColor="background1" w:themeShade="80"/>
        </w:rPr>
      </w:pPr>
    </w:p>
    <w:p w:rsidR="002F3A3A" w:rsidRPr="009F4AD3" w:rsidRDefault="002F3A3A" w:rsidP="002F3A3A">
      <w:pPr>
        <w:ind w:firstLine="567"/>
        <w:jc w:val="both"/>
        <w:rPr>
          <w:color w:val="808080" w:themeColor="background1" w:themeShade="80"/>
        </w:rPr>
      </w:pPr>
    </w:p>
    <w:p w:rsidR="002F3A3A" w:rsidRPr="009F4AD3" w:rsidRDefault="002F3A3A" w:rsidP="002F3A3A">
      <w:pPr>
        <w:ind w:firstLine="567"/>
        <w:jc w:val="both"/>
        <w:rPr>
          <w:color w:val="808080" w:themeColor="background1" w:themeShade="80"/>
        </w:rPr>
      </w:pPr>
    </w:p>
    <w:p w:rsidR="002F3A3A" w:rsidRPr="009F4AD3" w:rsidRDefault="002F3A3A" w:rsidP="002F3A3A">
      <w:pPr>
        <w:ind w:firstLine="567"/>
        <w:jc w:val="both"/>
        <w:rPr>
          <w:color w:val="808080" w:themeColor="background1" w:themeShade="80"/>
        </w:rPr>
      </w:pPr>
    </w:p>
    <w:p w:rsidR="002F3A3A" w:rsidRPr="009F4AD3" w:rsidRDefault="002F3A3A" w:rsidP="002F3A3A">
      <w:pPr>
        <w:ind w:firstLine="567"/>
        <w:jc w:val="both"/>
        <w:rPr>
          <w:color w:val="808080" w:themeColor="background1" w:themeShade="80"/>
        </w:rPr>
      </w:pPr>
    </w:p>
    <w:p w:rsidR="002F3A3A" w:rsidRPr="009F4AD3" w:rsidRDefault="002F3A3A" w:rsidP="002F3A3A">
      <w:pPr>
        <w:ind w:firstLine="567"/>
        <w:jc w:val="both"/>
        <w:rPr>
          <w:color w:val="808080" w:themeColor="background1" w:themeShade="80"/>
        </w:rPr>
      </w:pPr>
    </w:p>
    <w:p w:rsidR="002F3A3A" w:rsidRPr="009F4AD3" w:rsidRDefault="002F3A3A" w:rsidP="002F3A3A">
      <w:pPr>
        <w:ind w:firstLine="567"/>
        <w:jc w:val="both"/>
        <w:rPr>
          <w:color w:val="808080" w:themeColor="background1" w:themeShade="80"/>
        </w:rPr>
      </w:pPr>
    </w:p>
    <w:p w:rsidR="002F3A3A" w:rsidRPr="009F4AD3" w:rsidRDefault="002F3A3A" w:rsidP="002F3A3A">
      <w:pPr>
        <w:ind w:firstLine="567"/>
        <w:jc w:val="both"/>
        <w:rPr>
          <w:color w:val="808080" w:themeColor="background1" w:themeShade="80"/>
        </w:rPr>
      </w:pPr>
    </w:p>
    <w:p w:rsidR="002F3A3A" w:rsidRPr="009F4AD3" w:rsidRDefault="002F3A3A" w:rsidP="002F3A3A">
      <w:pPr>
        <w:ind w:firstLine="567"/>
        <w:jc w:val="both"/>
        <w:rPr>
          <w:color w:val="808080" w:themeColor="background1" w:themeShade="80"/>
        </w:rPr>
      </w:pPr>
    </w:p>
    <w:p w:rsidR="002F3A3A" w:rsidRPr="009F4AD3" w:rsidRDefault="002F3A3A" w:rsidP="002F3A3A">
      <w:pPr>
        <w:ind w:firstLine="567"/>
        <w:jc w:val="both"/>
        <w:rPr>
          <w:color w:val="808080" w:themeColor="background1" w:themeShade="80"/>
        </w:rPr>
      </w:pPr>
    </w:p>
    <w:p w:rsidR="002F3A3A" w:rsidRPr="009F4AD3" w:rsidRDefault="002F3A3A" w:rsidP="002F3A3A">
      <w:pPr>
        <w:ind w:firstLine="567"/>
        <w:jc w:val="both"/>
        <w:rPr>
          <w:color w:val="808080" w:themeColor="background1" w:themeShade="80"/>
        </w:rPr>
        <w:sectPr w:rsidR="002F3A3A" w:rsidRPr="009F4AD3" w:rsidSect="004103CF">
          <w:pgSz w:w="11906" w:h="16838"/>
          <w:pgMar w:top="1134" w:right="850" w:bottom="1134" w:left="851" w:header="708" w:footer="708" w:gutter="0"/>
          <w:cols w:space="708"/>
          <w:docGrid w:linePitch="360"/>
        </w:sectPr>
      </w:pPr>
    </w:p>
    <w:p w:rsidR="003F769E" w:rsidRPr="009F4AD3" w:rsidRDefault="003F769E" w:rsidP="003F769E">
      <w:pPr>
        <w:pStyle w:val="11"/>
        <w:pageBreakBefore/>
        <w:jc w:val="center"/>
        <w:rPr>
          <w:rFonts w:ascii="Times New Roman" w:eastAsia="MS Mincho" w:hAnsi="Times New Roman"/>
          <w:color w:val="auto"/>
          <w:kern w:val="32"/>
          <w:szCs w:val="24"/>
        </w:rPr>
      </w:pPr>
      <w:bookmarkStart w:id="82" w:name="_РАЗДЕЛ_IV._ТЕХНИЧЕСКОЕ"/>
      <w:bookmarkStart w:id="83" w:name="_РАЗДЕЛ_IV._ТЕХНИЧЕСКОЕ_1"/>
      <w:bookmarkStart w:id="84" w:name="_Toc529889388"/>
      <w:bookmarkStart w:id="85" w:name="_Toc7088254"/>
      <w:bookmarkEnd w:id="82"/>
      <w:bookmarkEnd w:id="83"/>
      <w:r w:rsidRPr="009F4AD3">
        <w:rPr>
          <w:rFonts w:ascii="Times New Roman" w:eastAsia="MS Mincho" w:hAnsi="Times New Roman"/>
          <w:bCs w:val="0"/>
          <w:color w:val="auto"/>
          <w:kern w:val="32"/>
          <w:szCs w:val="24"/>
        </w:rPr>
        <w:lastRenderedPageBreak/>
        <w:t>РАЗДЕЛ IV. ТЕХНИЧЕСКОЕ ЗАДАНИЕ</w:t>
      </w:r>
      <w:bookmarkEnd w:id="84"/>
      <w:bookmarkEnd w:id="85"/>
    </w:p>
    <w:p w:rsidR="003F769E" w:rsidRPr="009F4AD3" w:rsidRDefault="003F769E" w:rsidP="003F769E">
      <w:pPr>
        <w:rPr>
          <w:rFonts w:eastAsia="MS Mincho"/>
          <w:i/>
          <w:u w:val="single"/>
        </w:rPr>
      </w:pPr>
      <w:bookmarkStart w:id="86" w:name="_РАЗДЕЛ_V._ПРОЕКТ"/>
      <w:bookmarkStart w:id="87" w:name="_Toc531338861"/>
      <w:bookmarkEnd w:id="86"/>
      <w:r w:rsidRPr="009F4AD3">
        <w:rPr>
          <w:rFonts w:eastAsia="MS Mincho"/>
          <w:bCs/>
          <w:iCs/>
        </w:rPr>
        <w:t xml:space="preserve">Приложение № </w:t>
      </w:r>
      <w:r w:rsidRPr="009F4AD3">
        <w:rPr>
          <w:rFonts w:eastAsia="MS Mincho"/>
          <w:bCs/>
          <w:iCs/>
          <w:lang w:val="en-US"/>
        </w:rPr>
        <w:t>IV</w:t>
      </w:r>
      <w:r w:rsidRPr="009F4AD3">
        <w:rPr>
          <w:rFonts w:eastAsia="MS Mincho"/>
          <w:bCs/>
          <w:iCs/>
        </w:rPr>
        <w:t xml:space="preserve"> к настоящей Документации «Приложение </w:t>
      </w:r>
      <w:r w:rsidRPr="009F4AD3">
        <w:rPr>
          <w:rFonts w:eastAsia="MS Mincho"/>
          <w:bCs/>
          <w:iCs/>
          <w:lang w:val="en-US"/>
        </w:rPr>
        <w:t>IV</w:t>
      </w:r>
      <w:r w:rsidR="00024780">
        <w:rPr>
          <w:rFonts w:eastAsia="MS Mincho"/>
          <w:bCs/>
          <w:iCs/>
        </w:rPr>
        <w:t xml:space="preserve"> </w:t>
      </w:r>
      <w:r w:rsidRPr="009F4AD3">
        <w:rPr>
          <w:rFonts w:eastAsia="MS Mincho"/>
          <w:bCs/>
          <w:iCs/>
        </w:rPr>
        <w:t>Техническое задание» - Техническое задание в отдельном файле</w:t>
      </w:r>
    </w:p>
    <w:p w:rsidR="003F769E" w:rsidRPr="009F4AD3" w:rsidRDefault="003F769E" w:rsidP="003F769E">
      <w:pPr>
        <w:widowControl w:val="0"/>
        <w:tabs>
          <w:tab w:val="left" w:pos="360"/>
        </w:tabs>
        <w:suppressAutoHyphens/>
        <w:autoSpaceDE w:val="0"/>
        <w:rPr>
          <w:bCs/>
        </w:rPr>
      </w:pPr>
    </w:p>
    <w:p w:rsidR="003F769E" w:rsidRPr="009F4AD3" w:rsidRDefault="003F769E" w:rsidP="003F769E">
      <w:pPr>
        <w:pStyle w:val="11"/>
        <w:pageBreakBefore/>
        <w:jc w:val="center"/>
        <w:rPr>
          <w:rFonts w:ascii="Times New Roman" w:hAnsi="Times New Roman" w:cs="Times New Roman"/>
          <w:bCs w:val="0"/>
          <w:color w:val="auto"/>
        </w:rPr>
      </w:pPr>
      <w:bookmarkStart w:id="88" w:name="_РАЗДЕЛ_V._ПРОЕКТ_1"/>
      <w:bookmarkStart w:id="89" w:name="_Toc7088255"/>
      <w:bookmarkEnd w:id="88"/>
      <w:r w:rsidRPr="009F4AD3">
        <w:rPr>
          <w:rFonts w:ascii="Times New Roman" w:hAnsi="Times New Roman" w:cs="Times New Roman"/>
          <w:bCs w:val="0"/>
          <w:color w:val="auto"/>
        </w:rPr>
        <w:lastRenderedPageBreak/>
        <w:t>РАЗДЕЛ V. ПРОЕКТ ДОГОВОРА</w:t>
      </w:r>
      <w:bookmarkEnd w:id="87"/>
      <w:bookmarkEnd w:id="89"/>
    </w:p>
    <w:p w:rsidR="003F769E" w:rsidRPr="009F4AD3" w:rsidRDefault="003F769E" w:rsidP="003F769E"/>
    <w:p w:rsidR="00A27F84" w:rsidRPr="009F4AD3" w:rsidRDefault="00A27F84" w:rsidP="00A27F84">
      <w:pPr>
        <w:widowControl w:val="0"/>
        <w:autoSpaceDE w:val="0"/>
        <w:autoSpaceDN w:val="0"/>
        <w:adjustRightInd w:val="0"/>
        <w:jc w:val="center"/>
        <w:rPr>
          <w:b/>
          <w:caps/>
        </w:rPr>
      </w:pPr>
      <w:r w:rsidRPr="009F4AD3">
        <w:rPr>
          <w:b/>
          <w:caps/>
        </w:rPr>
        <w:t xml:space="preserve">ПРОЕКТ </w:t>
      </w:r>
    </w:p>
    <w:p w:rsidR="00A27F84" w:rsidRPr="009F4AD3" w:rsidRDefault="00A27F84" w:rsidP="00A27F84">
      <w:pPr>
        <w:widowControl w:val="0"/>
        <w:autoSpaceDE w:val="0"/>
        <w:autoSpaceDN w:val="0"/>
        <w:adjustRightInd w:val="0"/>
        <w:jc w:val="center"/>
        <w:rPr>
          <w:b/>
        </w:rPr>
      </w:pPr>
      <w:r w:rsidRPr="009F4AD3">
        <w:rPr>
          <w:b/>
          <w:caps/>
        </w:rPr>
        <w:t>ДОГОВОРА на выполнение работ № ___</w:t>
      </w:r>
    </w:p>
    <w:p w:rsidR="00A27F84" w:rsidRPr="009F4AD3" w:rsidRDefault="00A27F84" w:rsidP="00A27F84">
      <w:pPr>
        <w:jc w:val="both"/>
        <w:rPr>
          <w:b/>
          <w:bCs/>
        </w:rPr>
      </w:pPr>
    </w:p>
    <w:p w:rsidR="00A27F84" w:rsidRPr="009F4AD3" w:rsidRDefault="00A27F84" w:rsidP="00A27F84">
      <w:pPr>
        <w:pStyle w:val="afff0"/>
      </w:pPr>
      <w:r w:rsidRPr="009F4AD3">
        <w:t>г. Сургут                                                                                             «___»_____________201_г.</w:t>
      </w:r>
    </w:p>
    <w:p w:rsidR="00A27F84" w:rsidRPr="009F4AD3" w:rsidRDefault="00A27F84" w:rsidP="00A27F84">
      <w:pPr>
        <w:pStyle w:val="afff0"/>
      </w:pPr>
    </w:p>
    <w:p w:rsidR="00A27F84" w:rsidRPr="009F4AD3" w:rsidRDefault="00A27F84" w:rsidP="00A27F84">
      <w:pPr>
        <w:pStyle w:val="afff0"/>
        <w:ind w:firstLine="567"/>
        <w:rPr>
          <w:color w:val="000000"/>
          <w:kern w:val="16"/>
        </w:rPr>
      </w:pPr>
      <w:r w:rsidRPr="009F4AD3">
        <w:rPr>
          <w:b/>
        </w:rPr>
        <w:t>Сургутское городское муниципальное унитарное предприятие «Городские тепловые сети» (СГМУП «ГТС»)</w:t>
      </w:r>
      <w:r w:rsidRPr="009F4AD3">
        <w:t xml:space="preserve">, именуемое в дальнейшем </w:t>
      </w:r>
      <w:r w:rsidRPr="009F4AD3">
        <w:rPr>
          <w:b/>
        </w:rPr>
        <w:t>«Заказчик»</w:t>
      </w:r>
      <w:r w:rsidRPr="009F4AD3">
        <w:t xml:space="preserve">, в лице директора Юркина Василия Николаевича, действующего на основании Устава, с одной стороны, и _________________, именуем__ в дальнейшем </w:t>
      </w:r>
      <w:r w:rsidRPr="009F4AD3">
        <w:rPr>
          <w:b/>
        </w:rPr>
        <w:t>«Подрядчик</w:t>
      </w:r>
      <w:r w:rsidRPr="009F4AD3">
        <w:t>», в лице ____________________, действующего на основании __________________, вместе именуемые «Стороны»</w:t>
      </w:r>
      <w:r w:rsidRPr="009F4AD3">
        <w:rPr>
          <w:color w:val="000000"/>
          <w:kern w:val="16"/>
        </w:rPr>
        <w:t>, на основании протокола подведения итогов №______________ от «__»__________ 2019 года заключили настоящий Договор, о нижеследующем:</w:t>
      </w:r>
    </w:p>
    <w:p w:rsidR="00A27F84" w:rsidRPr="009F4AD3" w:rsidRDefault="00A27F84" w:rsidP="00A27F84">
      <w:pPr>
        <w:pStyle w:val="afff0"/>
        <w:rPr>
          <w:b/>
          <w:bCs/>
          <w:smallCaps/>
        </w:rPr>
      </w:pPr>
    </w:p>
    <w:p w:rsidR="00A27F84" w:rsidRPr="009F4AD3" w:rsidRDefault="00A27F84" w:rsidP="00A27F84">
      <w:pPr>
        <w:pStyle w:val="afff2"/>
        <w:numPr>
          <w:ilvl w:val="0"/>
          <w:numId w:val="46"/>
        </w:numPr>
        <w:suppressAutoHyphens w:val="0"/>
        <w:spacing w:before="0" w:after="0"/>
        <w:rPr>
          <w:rFonts w:ascii="Times New Roman" w:hAnsi="Times New Roman" w:cs="Times New Roman"/>
          <w:bCs w:val="0"/>
          <w:smallCaps w:val="0"/>
          <w:spacing w:val="0"/>
        </w:rPr>
      </w:pPr>
      <w:r w:rsidRPr="009F4AD3">
        <w:rPr>
          <w:rFonts w:ascii="Times New Roman" w:hAnsi="Times New Roman" w:cs="Times New Roman"/>
          <w:bCs w:val="0"/>
          <w:smallCaps w:val="0"/>
          <w:spacing w:val="0"/>
        </w:rPr>
        <w:t>ПРЕДМЕТ ДОГОВОРА</w:t>
      </w:r>
    </w:p>
    <w:p w:rsidR="00A27F84" w:rsidRPr="009F4AD3" w:rsidRDefault="00A27F84" w:rsidP="00A27F84">
      <w:pPr>
        <w:pStyle w:val="aff7"/>
        <w:numPr>
          <w:ilvl w:val="1"/>
          <w:numId w:val="46"/>
        </w:numPr>
        <w:tabs>
          <w:tab w:val="left" w:pos="1134"/>
        </w:tabs>
        <w:ind w:left="0" w:firstLine="567"/>
        <w:jc w:val="both"/>
        <w:rPr>
          <w:i w:val="0"/>
          <w:sz w:val="24"/>
          <w:szCs w:val="24"/>
        </w:rPr>
      </w:pPr>
      <w:r w:rsidRPr="009F4AD3">
        <w:rPr>
          <w:i w:val="0"/>
          <w:sz w:val="24"/>
          <w:szCs w:val="24"/>
        </w:rPr>
        <w:t xml:space="preserve">Подрядчик по заданию Заказчика обязуется выполнить работы: </w:t>
      </w:r>
    </w:p>
    <w:p w:rsidR="00A27F84" w:rsidRPr="009F4AD3" w:rsidRDefault="00A27F84" w:rsidP="00A27F84">
      <w:pPr>
        <w:pStyle w:val="aff7"/>
        <w:tabs>
          <w:tab w:val="left" w:pos="1134"/>
        </w:tabs>
        <w:ind w:firstLine="567"/>
        <w:jc w:val="both"/>
        <w:rPr>
          <w:i w:val="0"/>
          <w:color w:val="000000"/>
          <w:sz w:val="24"/>
          <w:szCs w:val="24"/>
        </w:rPr>
      </w:pPr>
      <w:r w:rsidRPr="009F4AD3">
        <w:rPr>
          <w:i w:val="0"/>
          <w:color w:val="000000"/>
          <w:sz w:val="24"/>
          <w:szCs w:val="24"/>
        </w:rPr>
        <w:t>Техническое перевооружение внутриквартальных сетей тепловодоснабжения. Комплекс сетей тепловодоснабжения от ЦТП-60 в мкр.27: Участок сетей тепловодоснабжения от т.АЦТП-60 до ТК60-1; Участок сетей тепловодоснабжения от ТК60-1 до ввода в ж/д пр-т Комсомольский, 42; Участок сетей тепловодоснабжения от ТК60-1 до ввода в ж/д пр-т Комсомольский,40; Участок сетей теплоснабжения в техподполье ж/д пр-т Комсомольский,40 (Т1);</w:t>
      </w:r>
    </w:p>
    <w:p w:rsidR="00A27F84" w:rsidRPr="009F4AD3" w:rsidRDefault="00A27F84" w:rsidP="00A27F84">
      <w:pPr>
        <w:pStyle w:val="aff7"/>
        <w:tabs>
          <w:tab w:val="left" w:pos="1134"/>
        </w:tabs>
        <w:ind w:firstLine="567"/>
        <w:jc w:val="both"/>
        <w:rPr>
          <w:i w:val="0"/>
          <w:color w:val="000000"/>
          <w:sz w:val="24"/>
          <w:szCs w:val="24"/>
        </w:rPr>
      </w:pPr>
      <w:r w:rsidRPr="009F4AD3">
        <w:rPr>
          <w:i w:val="0"/>
          <w:color w:val="000000"/>
          <w:sz w:val="24"/>
          <w:szCs w:val="24"/>
        </w:rPr>
        <w:t>Техническое перевооружение внутриквартальных сетей тепловодоснабжения. Сети теплоснабжения.Сети водоснабжения. Участок сетей теплоснабжения от ТК-10 до ввода в здание торгового центра "Витьба" по ул. Промышленная; Участок сетей холодного водоснабжения от ТК-10 до ввода в здание торгового центра "Витьба" по ул. Промышленная;</w:t>
      </w:r>
    </w:p>
    <w:p w:rsidR="00A27F84" w:rsidRPr="009F4AD3" w:rsidRDefault="00A27F84" w:rsidP="00A27F84">
      <w:pPr>
        <w:pStyle w:val="aff7"/>
        <w:tabs>
          <w:tab w:val="left" w:pos="1134"/>
        </w:tabs>
        <w:ind w:firstLine="567"/>
        <w:jc w:val="both"/>
        <w:rPr>
          <w:i w:val="0"/>
          <w:sz w:val="24"/>
          <w:szCs w:val="24"/>
        </w:rPr>
      </w:pPr>
      <w:r w:rsidRPr="009F4AD3">
        <w:rPr>
          <w:i w:val="0"/>
          <w:color w:val="000000"/>
          <w:sz w:val="24"/>
          <w:szCs w:val="24"/>
        </w:rPr>
        <w:t>Капитальный ремонт внутриквартальных сетей тепловодоснабжения. Комплекс сетей тепловодоснабжения от ЦТП-90 в п. Черный Мыс. Комплекс сетей холодного водоснабжения от ЦТП-90 в п. Черный Мыс: Участок сетей теплоснабжения от ТК-10 до ТК-11, т.А. Участок сетей холодного водоснабжения от ТК-10 до ТК-11, т. А.</w:t>
      </w:r>
      <w:r w:rsidRPr="009F4AD3">
        <w:rPr>
          <w:i w:val="0"/>
          <w:sz w:val="24"/>
          <w:szCs w:val="24"/>
        </w:rPr>
        <w:t xml:space="preserve"> (далее – работы), и сдать результат работ Заказчику, а Заказчик обязуется принять результат работ и оплатить его.</w:t>
      </w:r>
    </w:p>
    <w:p w:rsidR="00A27F84" w:rsidRPr="009F4AD3" w:rsidRDefault="00A27F84" w:rsidP="00A27F84">
      <w:pPr>
        <w:pStyle w:val="aff7"/>
        <w:numPr>
          <w:ilvl w:val="1"/>
          <w:numId w:val="46"/>
        </w:numPr>
        <w:tabs>
          <w:tab w:val="left" w:pos="1134"/>
        </w:tabs>
        <w:ind w:left="0" w:firstLine="567"/>
        <w:jc w:val="both"/>
        <w:rPr>
          <w:i w:val="0"/>
          <w:sz w:val="24"/>
          <w:szCs w:val="24"/>
        </w:rPr>
      </w:pPr>
      <w:r w:rsidRPr="009F4AD3">
        <w:rPr>
          <w:rFonts w:eastAsiaTheme="minorHAnsi"/>
          <w:i w:val="0"/>
          <w:sz w:val="24"/>
          <w:szCs w:val="24"/>
          <w:lang w:eastAsia="en-US"/>
        </w:rPr>
        <w:t xml:space="preserve">Работы по настоящему Договору осуществляются с использованием материалов Заказчика, указанных в Приложении №3 к Договору (Перечень материалов, переданных Заказчиком). Заказчик передает Подрядчику материалы с приложением технической документации (сертификатов, паспортов и иных документов) к ним, необходимых для выполнения работ по Договору. </w:t>
      </w:r>
    </w:p>
    <w:p w:rsidR="00A27F84" w:rsidRPr="009F4AD3" w:rsidRDefault="00A27F84" w:rsidP="00A27F84">
      <w:pPr>
        <w:ind w:firstLine="567"/>
        <w:jc w:val="both"/>
      </w:pPr>
      <w:r w:rsidRPr="009F4AD3">
        <w:t>1.3. Требования к составу, объему и качеству работ определяются Техническим заданием (Приложение №1 к Договору), Сметной документацией (Приложение №2 к Договору), Рабочей документацией (Приложение №4 к Договору). Работы по Договору должны выполняться в строгом соответствии с нормативными правовыми актами Российской Федерации.</w:t>
      </w:r>
    </w:p>
    <w:p w:rsidR="00A27F84" w:rsidRPr="009F4AD3" w:rsidRDefault="00A27F84" w:rsidP="00A27F84">
      <w:pPr>
        <w:ind w:firstLine="567"/>
        <w:jc w:val="both"/>
      </w:pPr>
      <w:r w:rsidRPr="009F4AD3">
        <w:t xml:space="preserve">1.4. Место выполнения работ: </w:t>
      </w:r>
    </w:p>
    <w:p w:rsidR="00A27F84" w:rsidRPr="009F4AD3" w:rsidRDefault="00A27F84" w:rsidP="00A27F84">
      <w:pPr>
        <w:ind w:firstLine="567"/>
        <w:contextualSpacing/>
        <w:jc w:val="both"/>
        <w:rPr>
          <w:bCs/>
          <w:shd w:val="clear" w:color="auto" w:fill="FFFFFF"/>
        </w:rPr>
      </w:pPr>
      <w:r w:rsidRPr="009F4AD3">
        <w:t xml:space="preserve">Тюменская область, Ханты-Мансийский автономный округ – Югра, г. Сургут, </w:t>
      </w:r>
      <w:r w:rsidRPr="009F4AD3">
        <w:rPr>
          <w:color w:val="000000"/>
        </w:rPr>
        <w:t>сети тепловодоснабжения от ЦТП-60 в мкр.27:</w:t>
      </w:r>
    </w:p>
    <w:p w:rsidR="00A27F84" w:rsidRPr="009F4AD3" w:rsidRDefault="00A27F84" w:rsidP="00A27F84">
      <w:pPr>
        <w:rPr>
          <w:color w:val="000000"/>
        </w:rPr>
      </w:pPr>
      <w:r w:rsidRPr="009F4AD3">
        <w:rPr>
          <w:color w:val="000000"/>
        </w:rPr>
        <w:t>- Участок сетей тепловодоснабжения от т.А ЦТП-60 до ТК60-1;</w:t>
      </w:r>
    </w:p>
    <w:p w:rsidR="00A27F84" w:rsidRPr="009F4AD3" w:rsidRDefault="00A27F84" w:rsidP="00A27F84">
      <w:pPr>
        <w:rPr>
          <w:color w:val="000000"/>
        </w:rPr>
      </w:pPr>
      <w:r w:rsidRPr="009F4AD3">
        <w:rPr>
          <w:color w:val="000000"/>
        </w:rPr>
        <w:t>- Участок сетей тепловодоснабжения от ТК60-1 до ввода в ж/д пр-т Комсомольский, 42;</w:t>
      </w:r>
    </w:p>
    <w:p w:rsidR="00A27F84" w:rsidRPr="009F4AD3" w:rsidRDefault="00A27F84" w:rsidP="00A27F84">
      <w:pPr>
        <w:rPr>
          <w:color w:val="000000"/>
        </w:rPr>
      </w:pPr>
      <w:r w:rsidRPr="009F4AD3">
        <w:rPr>
          <w:color w:val="000000"/>
        </w:rPr>
        <w:t>- Участок сетей тепловодоснабжения от ТК60-1 до ввода в ж/д пр-т Комсомольский, 40;</w:t>
      </w:r>
    </w:p>
    <w:p w:rsidR="00A27F84" w:rsidRPr="009F4AD3" w:rsidRDefault="00A27F84" w:rsidP="00A27F84">
      <w:pPr>
        <w:rPr>
          <w:color w:val="000000"/>
        </w:rPr>
      </w:pPr>
      <w:r w:rsidRPr="009F4AD3">
        <w:rPr>
          <w:color w:val="000000"/>
        </w:rPr>
        <w:t>- Участок сетей теплоснабжения в техподполье ж/д пр-т Комсомольский, 40 (Т1).</w:t>
      </w:r>
    </w:p>
    <w:p w:rsidR="00A27F84" w:rsidRPr="009F4AD3" w:rsidRDefault="00A27F84" w:rsidP="00A27F84">
      <w:pPr>
        <w:ind w:firstLine="567"/>
        <w:contextualSpacing/>
        <w:jc w:val="both"/>
        <w:rPr>
          <w:bCs/>
          <w:shd w:val="clear" w:color="auto" w:fill="FFFFFF"/>
        </w:rPr>
      </w:pPr>
      <w:r w:rsidRPr="009F4AD3">
        <w:lastRenderedPageBreak/>
        <w:t xml:space="preserve">Тюменская область, Ханты-Мансийский автономный округ – Югра, г. Сургут, </w:t>
      </w:r>
      <w:r w:rsidRPr="009F4AD3">
        <w:rPr>
          <w:color w:val="000000"/>
        </w:rPr>
        <w:t>сети тепловодоснабжения от ЦТП-90 п. Черный Мыс:</w:t>
      </w:r>
    </w:p>
    <w:p w:rsidR="00A27F84" w:rsidRPr="009F4AD3" w:rsidRDefault="00A27F84" w:rsidP="00505006">
      <w:pPr>
        <w:rPr>
          <w:color w:val="000000"/>
        </w:rPr>
      </w:pPr>
      <w:r w:rsidRPr="009F4AD3">
        <w:rPr>
          <w:color w:val="000000"/>
        </w:rPr>
        <w:t>- Участок сетей теплоснабжения от ТК-10 до ТК-11, т. А;                                                                    - Участок сетей холодного водоснабжения от ТК-10 до ТК-11, т. А;</w:t>
      </w:r>
    </w:p>
    <w:p w:rsidR="00A27F84" w:rsidRPr="009F4AD3" w:rsidRDefault="00A27F84" w:rsidP="00505006">
      <w:pPr>
        <w:rPr>
          <w:color w:val="000000"/>
        </w:rPr>
      </w:pPr>
      <w:r w:rsidRPr="009F4AD3">
        <w:rPr>
          <w:color w:val="000000"/>
        </w:rPr>
        <w:t xml:space="preserve">- Участок сетей теплоснабжения от ТК-10 до ввода в здание торгового центра "Витьба" </w:t>
      </w:r>
      <w:r w:rsidRPr="009F4AD3">
        <w:t>по ул. Промышленная</w:t>
      </w:r>
      <w:r w:rsidRPr="009F4AD3">
        <w:rPr>
          <w:color w:val="000000"/>
        </w:rPr>
        <w:t xml:space="preserve">;                              </w:t>
      </w:r>
    </w:p>
    <w:p w:rsidR="00A27F84" w:rsidRPr="009F4AD3" w:rsidRDefault="00A27F84" w:rsidP="00505006">
      <w:pPr>
        <w:rPr>
          <w:color w:val="000000"/>
        </w:rPr>
      </w:pPr>
      <w:r w:rsidRPr="009F4AD3">
        <w:rPr>
          <w:color w:val="000000"/>
        </w:rPr>
        <w:t>- Участок сетей холодного водоснабжения от ТК-10 до ввода в здание торгового центра "Витьба"</w:t>
      </w:r>
      <w:r w:rsidRPr="009F4AD3">
        <w:t xml:space="preserve"> по ул. Промышленная (далее – место выполнения работ).</w:t>
      </w:r>
    </w:p>
    <w:p w:rsidR="00A27F84" w:rsidRPr="009F4AD3" w:rsidRDefault="00A27F84" w:rsidP="00A27F84">
      <w:pPr>
        <w:ind w:firstLine="567"/>
        <w:jc w:val="both"/>
      </w:pPr>
      <w:r w:rsidRPr="009F4AD3">
        <w:t xml:space="preserve">1.5. Объект: </w:t>
      </w:r>
      <w:r w:rsidRPr="009F4AD3">
        <w:rPr>
          <w:rFonts w:eastAsia="Calibri"/>
          <w:color w:val="000000"/>
          <w:lang w:eastAsia="en-US"/>
        </w:rPr>
        <w:t>Комплекс сетей тепловодоснабжения от ЦТП-60 в мкр.27: Участок сетей тепловодоснабжения от т.А ЦТП-60 до ТК60-1; Участок сетей тепловодоснабжения от ТК60-1 до ввода в ж/д пр-т Комсомольский, 42; Участок сетей тепловодоснабжения от ТК60-1 до ввода в ж/д пр-т Комсомольский, 40; Участок сетей теплоснабжения в техподполье ж/д пр-т Комсомольский, 40 (Т1)</w:t>
      </w:r>
      <w:r w:rsidR="00505006">
        <w:rPr>
          <w:rFonts w:eastAsia="Calibri"/>
          <w:color w:val="000000"/>
          <w:lang w:eastAsia="en-US"/>
        </w:rPr>
        <w:t xml:space="preserve"> </w:t>
      </w:r>
      <w:r w:rsidR="00505006" w:rsidRPr="009F4AD3">
        <w:rPr>
          <w:rFonts w:eastAsia="Calibri"/>
          <w:color w:val="000000"/>
          <w:lang w:eastAsia="en-US"/>
        </w:rPr>
        <w:t>(далее – Объект).</w:t>
      </w:r>
      <w:r w:rsidRPr="009F4AD3">
        <w:rPr>
          <w:rFonts w:eastAsia="Calibri"/>
          <w:color w:val="000000"/>
          <w:lang w:eastAsia="en-US"/>
        </w:rPr>
        <w:t>;</w:t>
      </w:r>
    </w:p>
    <w:p w:rsidR="00A27F84" w:rsidRPr="009F4AD3" w:rsidRDefault="00A27F84" w:rsidP="00A27F84">
      <w:pPr>
        <w:ind w:firstLine="567"/>
        <w:jc w:val="both"/>
      </w:pPr>
      <w:r w:rsidRPr="009F4AD3">
        <w:rPr>
          <w:rFonts w:eastAsia="Calibri"/>
          <w:color w:val="000000"/>
          <w:lang w:eastAsia="en-US"/>
        </w:rPr>
        <w:t>Комплекс сетей тепловодоснабжения от ЦТП-90 в п. Черный Мыс. Комплекс сетей холодного водоснабжения от ЦТП-90 в п. Черный Мыс: Участок сетей теплоснабжения от ТК-10 до ТК-11, т. А;</w:t>
      </w:r>
      <w:r w:rsidRPr="009F4AD3">
        <w:t xml:space="preserve"> </w:t>
      </w:r>
      <w:r w:rsidRPr="009F4AD3">
        <w:rPr>
          <w:rFonts w:eastAsia="Calibri"/>
          <w:color w:val="000000"/>
          <w:lang w:eastAsia="en-US"/>
        </w:rPr>
        <w:t>Участок сетей холодного водоснабжения от ТК-10 до ТК-11, т. А.</w:t>
      </w:r>
      <w:r w:rsidR="00505006">
        <w:rPr>
          <w:rFonts w:eastAsia="Calibri"/>
          <w:color w:val="000000"/>
          <w:lang w:eastAsia="en-US"/>
        </w:rPr>
        <w:t xml:space="preserve"> (далее – Объект)</w:t>
      </w:r>
      <w:r w:rsidRPr="009F4AD3">
        <w:rPr>
          <w:rFonts w:eastAsia="Calibri"/>
          <w:color w:val="000000"/>
          <w:lang w:eastAsia="en-US"/>
        </w:rPr>
        <w:t xml:space="preserve">; </w:t>
      </w:r>
    </w:p>
    <w:p w:rsidR="00A27F84" w:rsidRPr="009F4AD3" w:rsidRDefault="00A27F84" w:rsidP="00A27F84">
      <w:pPr>
        <w:ind w:firstLine="567"/>
        <w:jc w:val="both"/>
      </w:pPr>
      <w:r w:rsidRPr="009F4AD3">
        <w:rPr>
          <w:rFonts w:eastAsia="Calibri"/>
          <w:color w:val="000000"/>
          <w:lang w:eastAsia="en-US"/>
        </w:rPr>
        <w:t>Сети водоснабжения. Участок сетей теплоснабжения от ТК-10 до ввода в здание торгового центра "Витьба" по ул. Промышленная; Участок сетей холодного водоснабжения от ТК-10 до ввода в здание торгового центра "Витьба" по ул. Промышленная (далее – Объект).</w:t>
      </w:r>
    </w:p>
    <w:p w:rsidR="00A27F84" w:rsidRPr="009F4AD3" w:rsidRDefault="00A27F84" w:rsidP="00A27F84">
      <w:pPr>
        <w:jc w:val="both"/>
      </w:pPr>
    </w:p>
    <w:p w:rsidR="00A27F84" w:rsidRPr="009F4AD3" w:rsidRDefault="00A27F84" w:rsidP="00A27F84">
      <w:pPr>
        <w:widowControl w:val="0"/>
        <w:autoSpaceDE w:val="0"/>
        <w:autoSpaceDN w:val="0"/>
        <w:adjustRightInd w:val="0"/>
        <w:ind w:firstLine="567"/>
        <w:jc w:val="center"/>
        <w:rPr>
          <w:b/>
        </w:rPr>
      </w:pPr>
      <w:r w:rsidRPr="009F4AD3">
        <w:rPr>
          <w:b/>
        </w:rPr>
        <w:t>2. ЦЕНА ДОГОВОРА И ПОРЯДОК РАСЧЕТОВ</w:t>
      </w:r>
    </w:p>
    <w:p w:rsidR="00A27F84" w:rsidRPr="009F4AD3" w:rsidRDefault="00A27F84" w:rsidP="00A27F84">
      <w:pPr>
        <w:widowControl w:val="0"/>
        <w:autoSpaceDE w:val="0"/>
        <w:autoSpaceDN w:val="0"/>
        <w:adjustRightInd w:val="0"/>
        <w:ind w:firstLine="567"/>
        <w:jc w:val="both"/>
      </w:pPr>
      <w:r w:rsidRPr="009F4AD3">
        <w:t>2.1. Общая цена Договора составляет _________________ рублей __ копеек, включая налог на добавленную стоимость (далее - НДС) (20%): ________ рублей __ копеек.</w:t>
      </w:r>
    </w:p>
    <w:p w:rsidR="00A27F84" w:rsidRPr="009F4AD3" w:rsidRDefault="00A27F84" w:rsidP="00A27F84">
      <w:pPr>
        <w:widowControl w:val="0"/>
        <w:autoSpaceDE w:val="0"/>
        <w:autoSpaceDN w:val="0"/>
        <w:adjustRightInd w:val="0"/>
        <w:ind w:firstLine="567"/>
        <w:jc w:val="both"/>
      </w:pPr>
      <w:r w:rsidRPr="009F4AD3">
        <w:rPr>
          <w:i/>
        </w:rPr>
        <w:t xml:space="preserve">Либо </w:t>
      </w:r>
      <w:r w:rsidRPr="009F4AD3">
        <w:rPr>
          <w:iCs/>
        </w:rPr>
        <w:t>(НДС не облагается на основании ________ Налогового кодекса РФ и ________).</w:t>
      </w:r>
    </w:p>
    <w:p w:rsidR="00A27F84" w:rsidRPr="009F4AD3" w:rsidRDefault="00A27F84" w:rsidP="00A27F84">
      <w:pPr>
        <w:ind w:firstLine="567"/>
        <w:jc w:val="both"/>
      </w:pPr>
      <w:r w:rsidRPr="009F4AD3">
        <w:t>2.2. В цену Договора включены все расходы Подрядчика, связанные с исполнением обязательств, предусмотренных Договором, в том числе стоимость производства работ, материалов (за исключением материалов, указанных в Приложении №3 к Договору) и оборудования, использования машин и механизмов, с учетом расходов на перевозку, на доставку материалов, погрузо-разгрузочные работы, вывоз мусора, страхование, уплату таможенных пошлин, налогов и других обязательных платежей, а также все прочие расходы, необходимые для выполнения Подрядчиком всех обязательств по Договору.</w:t>
      </w:r>
    </w:p>
    <w:p w:rsidR="00A27F84" w:rsidRPr="009F4AD3" w:rsidRDefault="00A27F84" w:rsidP="00A27F84">
      <w:pPr>
        <w:ind w:firstLine="708"/>
        <w:jc w:val="both"/>
        <w:rPr>
          <w:iCs/>
        </w:rPr>
      </w:pPr>
      <w:r w:rsidRPr="009F4AD3">
        <w:t>Сумма, подлежащая у</w:t>
      </w:r>
      <w:r w:rsidRPr="009F4AD3">
        <w:rPr>
          <w:iCs/>
        </w:rPr>
        <w:t>плате Подрядчику, уменьшается</w:t>
      </w:r>
      <w:r w:rsidRPr="009F4AD3">
        <w:t>,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A27F84" w:rsidRPr="009F4AD3" w:rsidRDefault="00A27F84" w:rsidP="00A27F84">
      <w:pPr>
        <w:ind w:firstLine="567"/>
        <w:jc w:val="both"/>
      </w:pPr>
      <w:r w:rsidRPr="009F4AD3">
        <w:t>Стоимость работ, применяемых материалов и оборудования, определена в Сметной документации (Приложение № 2 к Договору).</w:t>
      </w:r>
    </w:p>
    <w:p w:rsidR="00A27F84" w:rsidRPr="009F4AD3" w:rsidRDefault="00A27F84" w:rsidP="00A27F84">
      <w:pPr>
        <w:widowControl w:val="0"/>
        <w:autoSpaceDE w:val="0"/>
        <w:autoSpaceDN w:val="0"/>
        <w:adjustRightInd w:val="0"/>
        <w:ind w:firstLine="567"/>
        <w:jc w:val="both"/>
      </w:pPr>
      <w:r w:rsidRPr="009F4AD3">
        <w:t>2.3.  Расчеты по Договору производятся в следующем порядке:</w:t>
      </w:r>
    </w:p>
    <w:p w:rsidR="00A27F84" w:rsidRPr="009F4AD3" w:rsidRDefault="00A27F84" w:rsidP="00A27F84">
      <w:pPr>
        <w:widowControl w:val="0"/>
        <w:autoSpaceDE w:val="0"/>
        <w:autoSpaceDN w:val="0"/>
        <w:adjustRightInd w:val="0"/>
        <w:ind w:firstLine="567"/>
        <w:jc w:val="both"/>
      </w:pPr>
      <w:r w:rsidRPr="009F4AD3">
        <w:t>2.3.1. Оплата производится в безналичном порядке путем перечисления Заказчиком денежных средств на указанный в Договоре расчетный счет Подрядчика.</w:t>
      </w:r>
    </w:p>
    <w:p w:rsidR="00A27F84" w:rsidRPr="009F4AD3" w:rsidRDefault="00A27F84" w:rsidP="00A27F84">
      <w:pPr>
        <w:widowControl w:val="0"/>
        <w:autoSpaceDE w:val="0"/>
        <w:autoSpaceDN w:val="0"/>
        <w:adjustRightInd w:val="0"/>
        <w:ind w:firstLine="567"/>
        <w:jc w:val="both"/>
      </w:pPr>
      <w:r w:rsidRPr="009F4AD3">
        <w:t>2.3.2. Оплата производится в рублях Российской Федерации.</w:t>
      </w:r>
    </w:p>
    <w:p w:rsidR="00A27F84" w:rsidRPr="009F4AD3" w:rsidRDefault="00A27F84" w:rsidP="00A27F84">
      <w:pPr>
        <w:tabs>
          <w:tab w:val="left" w:pos="851"/>
          <w:tab w:val="left" w:pos="1276"/>
        </w:tabs>
        <w:ind w:firstLine="567"/>
        <w:jc w:val="both"/>
      </w:pPr>
      <w:r w:rsidRPr="009F4AD3">
        <w:t>2.3.3. Оплата за выполненные и принятые Заказчиком работы</w:t>
      </w:r>
      <w:r w:rsidRPr="009F4AD3">
        <w:rPr>
          <w:i/>
        </w:rPr>
        <w:t xml:space="preserve"> </w:t>
      </w:r>
      <w:r w:rsidRPr="009F4AD3">
        <w:t>осуществляется не реже 1 (Одного) раза в месяц, путем перечисления Заказчиком денежных средств на расчетный счет Подрядчика в течение 30 календарных дней</w:t>
      </w:r>
      <w:r w:rsidRPr="009F4AD3">
        <w:rPr>
          <w:i/>
        </w:rPr>
        <w:t xml:space="preserve"> </w:t>
      </w:r>
      <w:r w:rsidRPr="009F4AD3">
        <w:t>на основании предоставленных Подрядчиком:</w:t>
      </w:r>
    </w:p>
    <w:p w:rsidR="00A27F84" w:rsidRPr="009F4AD3" w:rsidRDefault="00A27F84" w:rsidP="00A27F84">
      <w:pPr>
        <w:tabs>
          <w:tab w:val="left" w:pos="851"/>
          <w:tab w:val="left" w:pos="1276"/>
        </w:tabs>
        <w:ind w:firstLine="567"/>
        <w:jc w:val="both"/>
      </w:pPr>
      <w:r w:rsidRPr="009F4AD3">
        <w:t>- подписанных Сторонами акта о приемке выполненных работ (по форме КС-2) и справки о стоимости выполненных работ и затрат (по форме КС-3);</w:t>
      </w:r>
    </w:p>
    <w:p w:rsidR="00A27F84" w:rsidRPr="009F4AD3" w:rsidRDefault="00A27F84" w:rsidP="00A27F84">
      <w:pPr>
        <w:tabs>
          <w:tab w:val="left" w:pos="851"/>
          <w:tab w:val="left" w:pos="1276"/>
        </w:tabs>
        <w:ind w:firstLine="567"/>
        <w:jc w:val="both"/>
      </w:pPr>
      <w:r w:rsidRPr="009F4AD3">
        <w:t>- исполнительную документацию на выполненный объем;</w:t>
      </w:r>
    </w:p>
    <w:p w:rsidR="00A27F84" w:rsidRPr="009F4AD3" w:rsidRDefault="00A27F84" w:rsidP="00A27F84">
      <w:pPr>
        <w:tabs>
          <w:tab w:val="left" w:pos="851"/>
          <w:tab w:val="left" w:pos="1276"/>
        </w:tabs>
        <w:ind w:firstLine="567"/>
        <w:jc w:val="both"/>
      </w:pPr>
      <w:r w:rsidRPr="009F4AD3">
        <w:lastRenderedPageBreak/>
        <w:t>- счетов-фактур, оформленных в соответствии с действующим законодательством РФ;</w:t>
      </w:r>
    </w:p>
    <w:p w:rsidR="00A27F84" w:rsidRPr="009F4AD3" w:rsidRDefault="00A27F84" w:rsidP="00A27F84">
      <w:pPr>
        <w:tabs>
          <w:tab w:val="left" w:pos="851"/>
          <w:tab w:val="left" w:pos="1276"/>
        </w:tabs>
        <w:ind w:firstLine="567"/>
        <w:jc w:val="both"/>
      </w:pPr>
      <w:r w:rsidRPr="009F4AD3">
        <w:t xml:space="preserve">- отчета об использовании материалов, составленного в соответствии с требованиями Федерального закона от 06.12.2011 №402-ФЗ «О бухгалтерском учете» (для подтверждения выполненных работ с предоставленными материалами Заказчика); </w:t>
      </w:r>
    </w:p>
    <w:p w:rsidR="00A27F84" w:rsidRPr="009F4AD3" w:rsidRDefault="00A27F84" w:rsidP="00A27F84">
      <w:pPr>
        <w:tabs>
          <w:tab w:val="left" w:pos="851"/>
          <w:tab w:val="left" w:pos="1276"/>
        </w:tabs>
        <w:ind w:firstLine="567"/>
        <w:jc w:val="both"/>
      </w:pPr>
      <w:r w:rsidRPr="009F4AD3">
        <w:t>- накладной на отпуск материалов на сторону по форме М-15, подтверждающей возврат неизрасходованного остатка материалов Заказчика (при выполнении полного объема работ по Договору);</w:t>
      </w:r>
    </w:p>
    <w:p w:rsidR="00A27F84" w:rsidRPr="009F4AD3" w:rsidRDefault="00A27F84" w:rsidP="00A27F84">
      <w:pPr>
        <w:tabs>
          <w:tab w:val="left" w:pos="851"/>
          <w:tab w:val="left" w:pos="1276"/>
        </w:tabs>
        <w:ind w:firstLine="567"/>
        <w:jc w:val="both"/>
      </w:pPr>
      <w:r w:rsidRPr="009F4AD3">
        <w:t xml:space="preserve">- акта приемки законченного строительством объекта приемочной комиссией (КС-14) </w:t>
      </w:r>
      <w:bookmarkStart w:id="90" w:name="_Hlk7103365"/>
      <w:r w:rsidRPr="009F4AD3">
        <w:t>(при выполнении полного объема работ по Договору)</w:t>
      </w:r>
      <w:bookmarkEnd w:id="90"/>
      <w:r w:rsidRPr="009F4AD3">
        <w:t>;</w:t>
      </w:r>
    </w:p>
    <w:p w:rsidR="00A27F84" w:rsidRPr="009F4AD3" w:rsidRDefault="00A27F84" w:rsidP="00A27F84">
      <w:pPr>
        <w:tabs>
          <w:tab w:val="left" w:pos="851"/>
          <w:tab w:val="left" w:pos="1276"/>
        </w:tabs>
        <w:ind w:firstLine="567"/>
        <w:jc w:val="both"/>
      </w:pPr>
      <w:r w:rsidRPr="009F4AD3">
        <w:t>- полного пакета исполнительной документации согласно РД11-02-2006 (при выполнении полного объема работ по Договору);</w:t>
      </w:r>
    </w:p>
    <w:p w:rsidR="00A27F84" w:rsidRPr="009F4AD3" w:rsidRDefault="00A27F84" w:rsidP="00A27F84">
      <w:pPr>
        <w:tabs>
          <w:tab w:val="left" w:pos="851"/>
          <w:tab w:val="left" w:pos="1276"/>
        </w:tabs>
        <w:ind w:firstLine="567"/>
        <w:jc w:val="both"/>
      </w:pPr>
      <w:r w:rsidRPr="009F4AD3">
        <w:t xml:space="preserve">- иных документов, предусмотренных Техническим заданием (Приложение № 1 к Договору). </w:t>
      </w:r>
    </w:p>
    <w:p w:rsidR="00A27F84" w:rsidRPr="009F4AD3" w:rsidRDefault="00A27F84" w:rsidP="00A27F84">
      <w:pPr>
        <w:tabs>
          <w:tab w:val="left" w:pos="851"/>
          <w:tab w:val="left" w:pos="1276"/>
        </w:tabs>
        <w:ind w:firstLine="567"/>
        <w:jc w:val="both"/>
      </w:pPr>
      <w:r w:rsidRPr="009F4AD3">
        <w:t>В ходе исполнения Договора при изменении стоимости материалов Заказчика цена Договора будет меняться, без изменения предусмотренных Договором объема работы, качества выполняемой работы и иных условий Договора с обязательным условием заключения дополнительного соглашения к Договору.</w:t>
      </w:r>
    </w:p>
    <w:p w:rsidR="00A27F84" w:rsidRPr="009F4AD3" w:rsidRDefault="00A27F84" w:rsidP="00A27F84">
      <w:pPr>
        <w:ind w:firstLine="567"/>
        <w:jc w:val="both"/>
      </w:pPr>
      <w:r w:rsidRPr="009F4AD3">
        <w:t>2.3.4. При оформлении счетов-фактур по Договору Подрядчик указывает адреса Сторон в соответствии с выпиской из Единого государственного реестра юридических лиц либо в соответствии со сведениями, указанными в разделе 19 Договора.</w:t>
      </w:r>
    </w:p>
    <w:p w:rsidR="00A27F84" w:rsidRPr="009F4AD3" w:rsidRDefault="00A27F84" w:rsidP="00A27F84">
      <w:pPr>
        <w:shd w:val="clear" w:color="auto" w:fill="FFFFFF"/>
        <w:tabs>
          <w:tab w:val="left" w:pos="1498"/>
        </w:tabs>
        <w:rPr>
          <w:b/>
        </w:rPr>
      </w:pPr>
    </w:p>
    <w:p w:rsidR="00A27F84" w:rsidRPr="009F4AD3" w:rsidRDefault="00A27F84" w:rsidP="00A27F84">
      <w:pPr>
        <w:shd w:val="clear" w:color="auto" w:fill="FFFFFF"/>
        <w:tabs>
          <w:tab w:val="left" w:pos="1498"/>
        </w:tabs>
        <w:ind w:firstLine="567"/>
        <w:jc w:val="center"/>
        <w:rPr>
          <w:b/>
        </w:rPr>
      </w:pPr>
      <w:r w:rsidRPr="009F4AD3">
        <w:rPr>
          <w:b/>
        </w:rPr>
        <w:t>3. ПРАВА И ОБЯЗАННОСТИ СТОРОН</w:t>
      </w:r>
    </w:p>
    <w:p w:rsidR="00A27F84" w:rsidRPr="009F4AD3" w:rsidRDefault="00A27F84" w:rsidP="00A27F84">
      <w:pPr>
        <w:shd w:val="clear" w:color="auto" w:fill="FFFFFF"/>
        <w:tabs>
          <w:tab w:val="left" w:pos="1498"/>
        </w:tabs>
        <w:ind w:firstLine="567"/>
        <w:jc w:val="both"/>
        <w:rPr>
          <w:b/>
        </w:rPr>
      </w:pPr>
      <w:r w:rsidRPr="009F4AD3">
        <w:rPr>
          <w:b/>
        </w:rPr>
        <w:t>3.1. Заказчик имеет право:</w:t>
      </w:r>
    </w:p>
    <w:p w:rsidR="00A27F84" w:rsidRPr="009F4AD3" w:rsidRDefault="00A27F84" w:rsidP="00A27F84">
      <w:pPr>
        <w:ind w:firstLine="567"/>
        <w:jc w:val="both"/>
      </w:pPr>
      <w:r w:rsidRPr="009F4AD3">
        <w:t>3.1.1. Требовать возмещения неустойки и (или) убытков, причиненных по вине Подрядчика.</w:t>
      </w:r>
    </w:p>
    <w:p w:rsidR="00A27F84" w:rsidRPr="009F4AD3" w:rsidRDefault="00A27F84" w:rsidP="00A27F84">
      <w:pPr>
        <w:ind w:firstLine="567"/>
        <w:jc w:val="both"/>
      </w:pPr>
      <w:r w:rsidRPr="009F4AD3">
        <w:t>3.1.2. Проверять в любое время ход и качество выполняемой Подрядчиком и его субподрядчиками работы по Договору, оказывать консультативную и иную помощь Подрядчику без вмешательства в его оперативно-хозяйственную деятельность.</w:t>
      </w:r>
    </w:p>
    <w:p w:rsidR="00A27F84" w:rsidRPr="009F4AD3" w:rsidRDefault="00A27F84" w:rsidP="00A27F84">
      <w:pPr>
        <w:ind w:firstLine="567"/>
        <w:jc w:val="both"/>
      </w:pPr>
      <w:r w:rsidRPr="009F4AD3">
        <w:t>3.1.3. Заказчик вправе вмешиваться в деятельность Подрядчика в следующих случаях:</w:t>
      </w:r>
    </w:p>
    <w:p w:rsidR="00A27F84" w:rsidRPr="009F4AD3" w:rsidRDefault="00A27F84" w:rsidP="00A27F84">
      <w:pPr>
        <w:ind w:firstLine="567"/>
        <w:jc w:val="both"/>
      </w:pPr>
      <w:r w:rsidRPr="009F4AD3">
        <w:t>- грубого нарушения технологии выполнения работ, установленной соответствующей нормативно-технической документацией, строительных норм и правил;</w:t>
      </w:r>
    </w:p>
    <w:p w:rsidR="00A27F84" w:rsidRPr="009F4AD3" w:rsidRDefault="00A27F84" w:rsidP="00A27F84">
      <w:pPr>
        <w:ind w:firstLine="567"/>
        <w:jc w:val="both"/>
      </w:pPr>
      <w:r w:rsidRPr="009F4AD3">
        <w:t>- если Подрядчик своими действиями нарушает правила техники безопасности, правила и требования промышленной безопасности, правила пожарной безопасности, а также иные правила и нормы, обязательные к соблюдению Подрядчиком в соответствии с Договором;</w:t>
      </w:r>
    </w:p>
    <w:p w:rsidR="00A27F84" w:rsidRPr="009F4AD3" w:rsidRDefault="00A27F84" w:rsidP="00A27F84">
      <w:pPr>
        <w:ind w:firstLine="567"/>
        <w:jc w:val="both"/>
      </w:pPr>
      <w:r w:rsidRPr="009F4AD3">
        <w:t>- если Подрядчик выполняет Работы с нарушением сроков согласованного Графика производства работ (при наличии), а также если окончание выполнения работ в срок оказывается под угрозой;</w:t>
      </w:r>
    </w:p>
    <w:p w:rsidR="00A27F84" w:rsidRPr="009F4AD3" w:rsidRDefault="00A27F84" w:rsidP="00A27F84">
      <w:pPr>
        <w:ind w:firstLine="567"/>
        <w:jc w:val="both"/>
      </w:pPr>
      <w:r w:rsidRPr="009F4AD3">
        <w:t>- если Подрядчик допустил дефекты, которые могут быть скрыты последующими работами.</w:t>
      </w:r>
    </w:p>
    <w:p w:rsidR="00A27F84" w:rsidRPr="009F4AD3" w:rsidRDefault="00A27F84" w:rsidP="00A27F84">
      <w:pPr>
        <w:ind w:firstLine="567"/>
        <w:jc w:val="both"/>
        <w:rPr>
          <w:rFonts w:eastAsia="Verdana"/>
        </w:rPr>
      </w:pPr>
      <w:r w:rsidRPr="009F4AD3">
        <w:rPr>
          <w:rFonts w:eastAsia="Verdana"/>
        </w:rPr>
        <w:t>В указанных случаях Заказчик вправе запретить:</w:t>
      </w:r>
    </w:p>
    <w:p w:rsidR="00A27F84" w:rsidRPr="009F4AD3" w:rsidRDefault="00A27F84" w:rsidP="00A27F84">
      <w:pPr>
        <w:ind w:firstLine="567"/>
        <w:jc w:val="both"/>
        <w:rPr>
          <w:rFonts w:eastAsia="Verdana"/>
        </w:rPr>
      </w:pPr>
      <w:r w:rsidRPr="009F4AD3">
        <w:rPr>
          <w:rFonts w:eastAsia="Verdana"/>
        </w:rPr>
        <w:t>- дальнейшее проведение Работ до устранения нарушений, направив Подрядчику письменное уведомление о запрете проведения Работ;</w:t>
      </w:r>
    </w:p>
    <w:p w:rsidR="00A27F84" w:rsidRPr="009F4AD3" w:rsidRDefault="00A27F84" w:rsidP="00A27F84">
      <w:pPr>
        <w:ind w:firstLine="567"/>
        <w:jc w:val="both"/>
        <w:rPr>
          <w:rFonts w:eastAsia="Verdana"/>
        </w:rPr>
      </w:pPr>
      <w:r w:rsidRPr="009F4AD3">
        <w:rPr>
          <w:rFonts w:eastAsia="Verdana"/>
        </w:rPr>
        <w:t>- не оплачивать эти Работы до устранения отклонений/дефектов, или поручить выполнение этих Работ другому лицу за счет Подрядчика;</w:t>
      </w:r>
    </w:p>
    <w:p w:rsidR="00A27F84" w:rsidRPr="009F4AD3" w:rsidRDefault="00A27F84" w:rsidP="00A27F84">
      <w:pPr>
        <w:ind w:firstLine="567"/>
        <w:jc w:val="both"/>
        <w:rPr>
          <w:rFonts w:eastAsia="Verdana"/>
        </w:rPr>
      </w:pPr>
      <w:r w:rsidRPr="009F4AD3">
        <w:rPr>
          <w:rFonts w:eastAsia="Verdana"/>
        </w:rPr>
        <w:t>- потребовать возмещения убытков, или использовать иные средства защиты, предусмотренные законодательством.</w:t>
      </w:r>
    </w:p>
    <w:p w:rsidR="00A27F84" w:rsidRPr="009F4AD3" w:rsidRDefault="00A27F84" w:rsidP="00A27F84">
      <w:pPr>
        <w:ind w:firstLine="567"/>
        <w:jc w:val="both"/>
        <w:rPr>
          <w:rFonts w:eastAsia="Verdana"/>
        </w:rPr>
      </w:pPr>
      <w:r w:rsidRPr="009F4AD3">
        <w:rPr>
          <w:rFonts w:eastAsia="Verdana"/>
        </w:rPr>
        <w:t>3.1.4. В случае получения от Заказчика письменного запрета на дальнейшее проведение Работ Подрядчик обязан немедленно приостановить Работы и возобновить их только после устранения недостатков и получения письменного разрешения на их возобновление от Заказчика.</w:t>
      </w:r>
    </w:p>
    <w:p w:rsidR="00A27F84" w:rsidRPr="009F4AD3" w:rsidRDefault="00A27F84" w:rsidP="00A27F84">
      <w:pPr>
        <w:ind w:firstLine="567"/>
        <w:jc w:val="both"/>
      </w:pPr>
      <w:r w:rsidRPr="009F4AD3">
        <w:lastRenderedPageBreak/>
        <w:t>3.1.5. Отказаться от оплаты работ в случае несоответствия результатов выполненной работы требованиям, установленным Договором;</w:t>
      </w:r>
    </w:p>
    <w:p w:rsidR="00A27F84" w:rsidRPr="009F4AD3" w:rsidRDefault="00A27F84" w:rsidP="00A27F84">
      <w:pPr>
        <w:ind w:firstLine="567"/>
        <w:jc w:val="both"/>
      </w:pPr>
      <w:r w:rsidRPr="009F4AD3">
        <w:t>3.1.6. По согласованию с Подрядчиком изменить объем выполняемой по Договору работы в соответствии с пунктом 16.2. Договора;</w:t>
      </w:r>
    </w:p>
    <w:p w:rsidR="00A27F84" w:rsidRPr="009F4AD3" w:rsidRDefault="00A27F84" w:rsidP="00A27F84">
      <w:pPr>
        <w:pStyle w:val="ConsPlusNormal"/>
        <w:widowControl/>
        <w:ind w:firstLine="567"/>
        <w:jc w:val="both"/>
        <w:rPr>
          <w:rFonts w:ascii="Times New Roman" w:hAnsi="Times New Roman" w:cs="Times New Roman"/>
          <w:sz w:val="24"/>
          <w:szCs w:val="24"/>
        </w:rPr>
      </w:pPr>
      <w:r w:rsidRPr="009F4AD3">
        <w:rPr>
          <w:rFonts w:ascii="Times New Roman" w:hAnsi="Times New Roman" w:cs="Times New Roman"/>
          <w:sz w:val="24"/>
          <w:szCs w:val="24"/>
        </w:rPr>
        <w:t>3.1.7. Досрочно принять и оплатить работы в соответствии с условиями Договора.</w:t>
      </w:r>
    </w:p>
    <w:p w:rsidR="00A27F84" w:rsidRPr="009F4AD3" w:rsidRDefault="00A27F84" w:rsidP="00A27F84">
      <w:pPr>
        <w:pStyle w:val="ConsPlusNormal"/>
        <w:widowControl/>
        <w:ind w:firstLine="567"/>
        <w:jc w:val="both"/>
        <w:rPr>
          <w:rFonts w:ascii="Times New Roman" w:hAnsi="Times New Roman" w:cs="Times New Roman"/>
          <w:sz w:val="24"/>
          <w:szCs w:val="24"/>
        </w:rPr>
      </w:pPr>
      <w:r w:rsidRPr="009F4AD3">
        <w:rPr>
          <w:rFonts w:ascii="Times New Roman" w:hAnsi="Times New Roman" w:cs="Times New Roman"/>
          <w:sz w:val="24"/>
          <w:szCs w:val="24"/>
        </w:rPr>
        <w:t>3.1.8. Привлекать экспертов, экспертные организации для проверки соответствия качества выполняемых работ требованиям, установленным настоящим Договором.</w:t>
      </w:r>
    </w:p>
    <w:p w:rsidR="00A27F84" w:rsidRPr="00505006" w:rsidRDefault="00A27F84" w:rsidP="00505006">
      <w:pPr>
        <w:pStyle w:val="ConsPlusNormal"/>
        <w:widowControl/>
        <w:ind w:firstLine="567"/>
        <w:jc w:val="both"/>
        <w:rPr>
          <w:rFonts w:ascii="Times New Roman" w:hAnsi="Times New Roman" w:cs="Times New Roman"/>
          <w:sz w:val="24"/>
          <w:szCs w:val="24"/>
        </w:rPr>
      </w:pPr>
      <w:r w:rsidRPr="009F4AD3">
        <w:rPr>
          <w:rFonts w:ascii="Times New Roman" w:hAnsi="Times New Roman" w:cs="Times New Roman"/>
          <w:sz w:val="24"/>
          <w:szCs w:val="24"/>
        </w:rPr>
        <w:t>3.1.9. Осуществлять иные права, предусмотренные настоящим Договором и (или) законодательством Российской Федерации.</w:t>
      </w:r>
    </w:p>
    <w:p w:rsidR="00A27F84" w:rsidRPr="009F4AD3" w:rsidRDefault="00A27F84" w:rsidP="00A27F84">
      <w:pPr>
        <w:ind w:firstLine="567"/>
        <w:jc w:val="both"/>
        <w:rPr>
          <w:b/>
        </w:rPr>
      </w:pPr>
      <w:r w:rsidRPr="009F4AD3">
        <w:rPr>
          <w:b/>
        </w:rPr>
        <w:t>3.2. Заказчик обязан:</w:t>
      </w:r>
    </w:p>
    <w:p w:rsidR="00A27F84" w:rsidRPr="009F4AD3" w:rsidRDefault="00A27F84" w:rsidP="00A27F84">
      <w:pPr>
        <w:ind w:firstLine="567"/>
        <w:jc w:val="both"/>
      </w:pPr>
      <w:r w:rsidRPr="009F4AD3">
        <w:t>3.2.1. Передать Подрядчику документацию, необходимую для выполнения работ, в том числе рабочую документацию, в течение 5 (Пяти) рабочих дней со дня заключения Договора.</w:t>
      </w:r>
    </w:p>
    <w:p w:rsidR="00A27F84" w:rsidRPr="009F4AD3" w:rsidRDefault="00A27F84" w:rsidP="00A27F84">
      <w:pPr>
        <w:ind w:firstLine="567"/>
        <w:jc w:val="both"/>
      </w:pPr>
      <w:r w:rsidRPr="009F4AD3">
        <w:t xml:space="preserve">3.2.2. Передать по Акту-допуску для производства строительно-монтажных работ на территории организации, оформленного в соответствии с </w:t>
      </w:r>
      <w:r w:rsidRPr="009F4AD3">
        <w:rPr>
          <w:rFonts w:eastAsiaTheme="minorHAnsi"/>
          <w:lang w:eastAsia="en-US"/>
        </w:rPr>
        <w:t xml:space="preserve">Приказом Минтруда России от 01.06.2015 № 336н «Об утверждении Правил по охране труда в строительстве» Объект </w:t>
      </w:r>
      <w:r w:rsidRPr="009F4AD3">
        <w:t xml:space="preserve">для выполнения работ не позднее 3 (Трех) рабочих дней с даты заключения Договора. </w:t>
      </w:r>
    </w:p>
    <w:p w:rsidR="00A27F84" w:rsidRPr="009F4AD3" w:rsidRDefault="00A27F84" w:rsidP="00A27F84">
      <w:pPr>
        <w:ind w:firstLine="567"/>
        <w:jc w:val="both"/>
      </w:pPr>
      <w:r w:rsidRPr="009F4AD3">
        <w:t>3.2.3. Обеспечить приемку представленных Подрядчиком результатов работы по Договору;</w:t>
      </w:r>
    </w:p>
    <w:p w:rsidR="00A27F84" w:rsidRPr="009F4AD3" w:rsidRDefault="00A27F84" w:rsidP="00A27F84">
      <w:pPr>
        <w:ind w:firstLine="567"/>
        <w:jc w:val="both"/>
      </w:pPr>
      <w:r w:rsidRPr="009F4AD3">
        <w:t>3.2.4. Оплатить выполненные по Договору работы в размере и порядке, установленном Договором.</w:t>
      </w:r>
    </w:p>
    <w:p w:rsidR="00A27F84" w:rsidRPr="009F4AD3" w:rsidRDefault="00A27F84" w:rsidP="00A27F84">
      <w:pPr>
        <w:ind w:firstLine="567"/>
        <w:jc w:val="both"/>
        <w:rPr>
          <w:b/>
        </w:rPr>
      </w:pPr>
      <w:r w:rsidRPr="009F4AD3">
        <w:rPr>
          <w:b/>
        </w:rPr>
        <w:t>3.3. Подрядчик вправе:</w:t>
      </w:r>
    </w:p>
    <w:p w:rsidR="00A27F84" w:rsidRPr="009F4AD3" w:rsidRDefault="00A27F84" w:rsidP="00A27F84">
      <w:pPr>
        <w:ind w:firstLine="567"/>
        <w:jc w:val="both"/>
      </w:pPr>
      <w:r w:rsidRPr="009F4AD3">
        <w:t>3.3.1. Требовать от Заказчика приемки результатов выполнения работы.</w:t>
      </w:r>
    </w:p>
    <w:p w:rsidR="00A27F84" w:rsidRPr="009F4AD3" w:rsidRDefault="00A27F84" w:rsidP="00A27F84">
      <w:pPr>
        <w:ind w:firstLine="567"/>
        <w:jc w:val="both"/>
      </w:pPr>
      <w:r w:rsidRPr="009F4AD3">
        <w:t>3.3.2. Требовать от Заказчика оплаты принятой без замечаний работы в порядке и сроки, предусмотренные Договором.</w:t>
      </w:r>
    </w:p>
    <w:p w:rsidR="00A27F84" w:rsidRPr="009F4AD3" w:rsidRDefault="00A27F84" w:rsidP="00A27F84">
      <w:pPr>
        <w:ind w:firstLine="567"/>
        <w:jc w:val="both"/>
      </w:pPr>
      <w:r w:rsidRPr="009F4AD3">
        <w:t>3.3.3. Запрашивать у Заказчика информацию, необходимую для выполнения Договора;</w:t>
      </w:r>
    </w:p>
    <w:p w:rsidR="00A27F84" w:rsidRPr="009F4AD3" w:rsidRDefault="00A27F84" w:rsidP="00A27F84">
      <w:pPr>
        <w:ind w:firstLine="567"/>
        <w:jc w:val="both"/>
        <w:rPr>
          <w:b/>
        </w:rPr>
      </w:pPr>
      <w:r w:rsidRPr="009F4AD3">
        <w:rPr>
          <w:b/>
        </w:rPr>
        <w:t>3.4. Подрядчик обязан:</w:t>
      </w:r>
    </w:p>
    <w:p w:rsidR="00A27F84" w:rsidRPr="009F4AD3" w:rsidRDefault="00A27F84" w:rsidP="00A27F84">
      <w:pPr>
        <w:ind w:firstLine="567"/>
        <w:jc w:val="both"/>
      </w:pPr>
      <w:r w:rsidRPr="009F4AD3">
        <w:t>3.4.1. Выполнить все работы в объеме и в сроки, предусмотренные Договором и приложениями к нему, в соответствии с рабочей документацией (Приложение № 4 к Договору), Техническим заданием (Приложение №1 к Договору) и условиями Договора и сдать готовый к эксплуатации Объект в установленном порядке с оформлением Акта приемки законченного строительством объекта приемочной комиссией (КС-14).</w:t>
      </w:r>
    </w:p>
    <w:p w:rsidR="00A27F84" w:rsidRPr="009F4AD3" w:rsidRDefault="00A27F84" w:rsidP="00A27F84">
      <w:pPr>
        <w:ind w:firstLine="567"/>
        <w:jc w:val="both"/>
      </w:pPr>
      <w:r w:rsidRPr="009F4AD3">
        <w:t xml:space="preserve">3.4.2. Обеспечить: </w:t>
      </w:r>
    </w:p>
    <w:p w:rsidR="00A27F84" w:rsidRPr="009F4AD3" w:rsidRDefault="00A27F84" w:rsidP="00A27F84">
      <w:pPr>
        <w:pStyle w:val="ConsNormal"/>
        <w:widowControl/>
        <w:autoSpaceDE/>
        <w:autoSpaceDN/>
        <w:adjustRightInd/>
        <w:ind w:right="0" w:firstLine="567"/>
        <w:jc w:val="both"/>
        <w:rPr>
          <w:rFonts w:ascii="Times New Roman" w:hAnsi="Times New Roman" w:cs="Times New Roman"/>
          <w:sz w:val="24"/>
          <w:szCs w:val="24"/>
        </w:rPr>
      </w:pPr>
      <w:r w:rsidRPr="009F4AD3">
        <w:rPr>
          <w:rFonts w:ascii="Times New Roman" w:hAnsi="Times New Roman" w:cs="Times New Roman"/>
          <w:sz w:val="24"/>
          <w:szCs w:val="24"/>
        </w:rPr>
        <w:t xml:space="preserve">- производство работ в полном соответствии с рабочей документацией (Приложение № 4 к Договору), разработанными рабочими чертежами и строительными нормами и правилами; </w:t>
      </w:r>
    </w:p>
    <w:p w:rsidR="00A27F84" w:rsidRPr="009F4AD3" w:rsidRDefault="00A27F84" w:rsidP="00A27F84">
      <w:pPr>
        <w:pStyle w:val="ConsNormal"/>
        <w:widowControl/>
        <w:autoSpaceDE/>
        <w:autoSpaceDN/>
        <w:adjustRightInd/>
        <w:ind w:right="0" w:firstLine="567"/>
        <w:jc w:val="both"/>
        <w:rPr>
          <w:rFonts w:ascii="Times New Roman" w:hAnsi="Times New Roman" w:cs="Times New Roman"/>
          <w:sz w:val="24"/>
          <w:szCs w:val="24"/>
        </w:rPr>
      </w:pPr>
      <w:r w:rsidRPr="009F4AD3">
        <w:rPr>
          <w:rFonts w:ascii="Times New Roman" w:hAnsi="Times New Roman" w:cs="Times New Roman"/>
          <w:sz w:val="24"/>
          <w:szCs w:val="24"/>
        </w:rPr>
        <w:t>- качественное выполнение всех работ в соответствии с рабочей документацией (Приложение № 4 к Договору), Техническим заданием (Приложение №1 к Договору);</w:t>
      </w:r>
    </w:p>
    <w:p w:rsidR="00A27F84" w:rsidRPr="009F4AD3" w:rsidRDefault="00A27F84" w:rsidP="00A27F84">
      <w:pPr>
        <w:pStyle w:val="ConsNormal"/>
        <w:widowControl/>
        <w:autoSpaceDE/>
        <w:autoSpaceDN/>
        <w:adjustRightInd/>
        <w:ind w:right="0" w:firstLine="567"/>
        <w:jc w:val="both"/>
        <w:rPr>
          <w:rFonts w:ascii="Times New Roman" w:hAnsi="Times New Roman" w:cs="Times New Roman"/>
          <w:sz w:val="24"/>
          <w:szCs w:val="24"/>
        </w:rPr>
      </w:pPr>
      <w:r w:rsidRPr="009F4AD3">
        <w:rPr>
          <w:rFonts w:ascii="Times New Roman" w:hAnsi="Times New Roman" w:cs="Times New Roman"/>
          <w:sz w:val="24"/>
          <w:szCs w:val="24"/>
        </w:rPr>
        <w:t>- своевременное устранение недостатков и дефектов, выявленных при приемке работ и в течение гарантийного срока эксплуатации Объекта.</w:t>
      </w:r>
    </w:p>
    <w:p w:rsidR="00A27F84" w:rsidRPr="009F4AD3" w:rsidRDefault="00A27F84" w:rsidP="00A27F84">
      <w:pPr>
        <w:ind w:firstLine="567"/>
        <w:jc w:val="both"/>
      </w:pPr>
      <w:r w:rsidRPr="009F4AD3">
        <w:t>3.4.3. Провести осмотр материалов, передаваемых Заказчиком для исполнения обязательств по Договору, и при выявлении недостатков предоставить Заказчику замечания в течение 5 (пяти) рабочих дней с момента получения материалов для устранения их или замены материала Заказчиком, непредставление замечаний Заказчику в указанный срок свидетельствует о согласии в приемке Подрядчиком таких материалов, и лишают Подрядчика права ссылаться на недостатки материалов в дальнейшем.</w:t>
      </w:r>
    </w:p>
    <w:p w:rsidR="00A27F84" w:rsidRPr="009F4AD3" w:rsidRDefault="00A27F84" w:rsidP="00A27F84">
      <w:pPr>
        <w:ind w:firstLine="567"/>
        <w:jc w:val="both"/>
      </w:pPr>
      <w:r w:rsidRPr="009F4AD3">
        <w:t xml:space="preserve">При отсутствии замечаний принять от Заказчика материалы, предоставляемые Заказчиком в соответствии с Перечнем материалов, переданных Заказчиком (Приложение №3 к договору), осуществить своими силами погрузочно-разгрузочные работы, складирование, хранение, охрану в период выполнения работ. Факт приема-передачи материалов оформляется накладной на отпуск материалов на сторону по форме М-15. </w:t>
      </w:r>
      <w:r w:rsidRPr="009F4AD3">
        <w:lastRenderedPageBreak/>
        <w:t>Передача материалов Заказчика осуществляется на центральном складе Заказчика по адресу: Тюменская область, г. Сургут, ул. Профсоюзов 69/1.</w:t>
      </w:r>
    </w:p>
    <w:p w:rsidR="00A27F84" w:rsidRPr="009F4AD3" w:rsidRDefault="00A27F84" w:rsidP="00A27F84">
      <w:pPr>
        <w:pStyle w:val="ConsNormal"/>
        <w:widowControl/>
        <w:autoSpaceDE/>
        <w:autoSpaceDN/>
        <w:adjustRightInd/>
        <w:ind w:right="0" w:firstLine="567"/>
        <w:jc w:val="both"/>
        <w:rPr>
          <w:rFonts w:ascii="Times New Roman" w:hAnsi="Times New Roman" w:cs="Times New Roman"/>
          <w:sz w:val="24"/>
          <w:szCs w:val="24"/>
        </w:rPr>
      </w:pPr>
      <w:r w:rsidRPr="009F4AD3">
        <w:rPr>
          <w:rFonts w:ascii="Times New Roman" w:hAnsi="Times New Roman" w:cs="Times New Roman"/>
          <w:sz w:val="24"/>
          <w:szCs w:val="24"/>
        </w:rPr>
        <w:t>3.4.4. Выполнить работу в соответствии с условиями Договора и передать Заказчику результаты выполненных работ с предоставлением документов, предусмотренных п.2.3.3. настоящего Договора и Техническим заданием (Приложение № 1 к договору).</w:t>
      </w:r>
    </w:p>
    <w:p w:rsidR="00A27F84" w:rsidRPr="009F4AD3" w:rsidRDefault="00A27F84" w:rsidP="00A27F84">
      <w:pPr>
        <w:ind w:firstLine="567"/>
        <w:jc w:val="both"/>
      </w:pPr>
      <w:r w:rsidRPr="009F4AD3">
        <w:t>3.4.5. Ознакомиться с предоставленными Заказчиком для исполнения Договора документами (технической документацией и иными), и при выявлении недостатков в них предоставить замечания в течение 5 (пяти) рабочих дней с момента получения таких документов. Непредставление замечаний Заказчику в указанный срок свидетельствует о проверке Подрядчиком таких документов, и лишают Подрядчиком права ссылаться на недостатки таких документов в дальнейшем.</w:t>
      </w:r>
    </w:p>
    <w:p w:rsidR="00A27F84" w:rsidRPr="009F4AD3" w:rsidRDefault="00A27F84" w:rsidP="00A27F84">
      <w:pPr>
        <w:pStyle w:val="ConsNormal"/>
        <w:widowControl/>
        <w:autoSpaceDE/>
        <w:autoSpaceDN/>
        <w:adjustRightInd/>
        <w:ind w:right="0" w:firstLine="567"/>
        <w:jc w:val="both"/>
        <w:rPr>
          <w:rFonts w:ascii="Times New Roman" w:hAnsi="Times New Roman" w:cs="Times New Roman"/>
          <w:sz w:val="24"/>
          <w:szCs w:val="24"/>
        </w:rPr>
      </w:pPr>
      <w:r w:rsidRPr="009F4AD3">
        <w:rPr>
          <w:rFonts w:ascii="Times New Roman" w:hAnsi="Times New Roman" w:cs="Times New Roman"/>
          <w:sz w:val="24"/>
          <w:szCs w:val="24"/>
        </w:rPr>
        <w:t xml:space="preserve">3.4.6. Выполнять работы с соблюдением всех требований к </w:t>
      </w:r>
      <w:r w:rsidRPr="009F4AD3">
        <w:rPr>
          <w:rFonts w:ascii="Times New Roman" w:hAnsi="Times New Roman"/>
          <w:bCs/>
          <w:sz w:val="24"/>
          <w:szCs w:val="24"/>
        </w:rPr>
        <w:t>качеству, техническим характеристикам, условиям  выполнения работ, требования к их безопасности, требования к результатам работ и иным показателям, связанным с определением соответствия выполняемых работ потребностям Заказчика, требованиям по охране труда во время производства, указанных в Техническом задании (Приложение №1 к Договору).</w:t>
      </w:r>
    </w:p>
    <w:p w:rsidR="00A27F84" w:rsidRPr="009F4AD3" w:rsidRDefault="00A27F84" w:rsidP="00A27F84">
      <w:pPr>
        <w:pStyle w:val="ConsNormal"/>
        <w:widowControl/>
        <w:autoSpaceDE/>
        <w:autoSpaceDN/>
        <w:adjustRightInd/>
        <w:ind w:right="0" w:firstLine="567"/>
        <w:jc w:val="both"/>
        <w:rPr>
          <w:rFonts w:ascii="Times New Roman" w:hAnsi="Times New Roman" w:cs="Times New Roman"/>
          <w:sz w:val="24"/>
          <w:szCs w:val="24"/>
        </w:rPr>
      </w:pPr>
      <w:r w:rsidRPr="009F4AD3">
        <w:rPr>
          <w:rFonts w:ascii="Times New Roman" w:hAnsi="Times New Roman" w:cs="Times New Roman"/>
          <w:sz w:val="24"/>
          <w:szCs w:val="24"/>
        </w:rPr>
        <w:t>3.4.7. Перед началом работ, при необходимости, заключать за свой счет договоры со специализированными организациями.</w:t>
      </w:r>
    </w:p>
    <w:p w:rsidR="00A27F84" w:rsidRPr="009F4AD3" w:rsidRDefault="00A27F84" w:rsidP="00A27F84">
      <w:pPr>
        <w:pStyle w:val="ConsNormal"/>
        <w:widowControl/>
        <w:autoSpaceDE/>
        <w:autoSpaceDN/>
        <w:adjustRightInd/>
        <w:ind w:right="0" w:firstLine="567"/>
        <w:jc w:val="both"/>
        <w:rPr>
          <w:rFonts w:ascii="Times New Roman" w:hAnsi="Times New Roman" w:cs="Times New Roman"/>
          <w:sz w:val="24"/>
          <w:szCs w:val="24"/>
        </w:rPr>
      </w:pPr>
      <w:r w:rsidRPr="009F4AD3">
        <w:rPr>
          <w:rFonts w:ascii="Times New Roman" w:hAnsi="Times New Roman" w:cs="Times New Roman"/>
          <w:sz w:val="24"/>
          <w:szCs w:val="24"/>
        </w:rPr>
        <w:t>3.4.8. В течение 3 календарных дней или в установленные предписаниями государственных органов и органов местного самоуправления сроки за свой счет исправлять недостатки по замечаниям государственных органов и органов местного самоуправления, если эти недостатки возникли по вине Подрядчика.</w:t>
      </w:r>
    </w:p>
    <w:p w:rsidR="00A27F84" w:rsidRPr="009F4AD3" w:rsidRDefault="00A27F84" w:rsidP="00A27F84">
      <w:pPr>
        <w:autoSpaceDE w:val="0"/>
        <w:autoSpaceDN w:val="0"/>
        <w:adjustRightInd w:val="0"/>
        <w:ind w:firstLine="540"/>
        <w:jc w:val="both"/>
      </w:pPr>
      <w:r w:rsidRPr="009F4AD3">
        <w:t xml:space="preserve">3.4.9. По требованию Заказчика передать Заказчику копии выписки из реестра членов саморегулируемой организации, а также лицензий, выданных Подрядчику и его субподрядчикам. </w:t>
      </w:r>
    </w:p>
    <w:p w:rsidR="00A27F84" w:rsidRPr="009F4AD3" w:rsidRDefault="00A27F84" w:rsidP="00A27F84">
      <w:pPr>
        <w:pStyle w:val="ConsNormal"/>
        <w:widowControl/>
        <w:autoSpaceDE/>
        <w:autoSpaceDN/>
        <w:adjustRightInd/>
        <w:ind w:right="0" w:firstLine="567"/>
        <w:jc w:val="both"/>
        <w:rPr>
          <w:rFonts w:ascii="Times New Roman" w:hAnsi="Times New Roman" w:cs="Times New Roman"/>
          <w:sz w:val="24"/>
          <w:szCs w:val="24"/>
        </w:rPr>
      </w:pPr>
      <w:r w:rsidRPr="009F4AD3">
        <w:rPr>
          <w:rFonts w:ascii="Times New Roman" w:hAnsi="Times New Roman" w:cs="Times New Roman"/>
          <w:sz w:val="24"/>
          <w:szCs w:val="24"/>
        </w:rPr>
        <w:t>3.4.10. Осуществить поставку на территорию Объекта всех материалов, конструкций, оборудования и изделий, которые необходимы для выполнения работ, своевременного пуска и нормальной эксплуатации Объекта.</w:t>
      </w:r>
    </w:p>
    <w:p w:rsidR="00A27F84" w:rsidRPr="009F4AD3" w:rsidRDefault="00A27F84" w:rsidP="00A27F84">
      <w:pPr>
        <w:pStyle w:val="ConsNormal"/>
        <w:widowControl/>
        <w:autoSpaceDE/>
        <w:autoSpaceDN/>
        <w:adjustRightInd/>
        <w:ind w:right="0" w:firstLine="567"/>
        <w:jc w:val="both"/>
        <w:rPr>
          <w:rFonts w:ascii="Times New Roman" w:hAnsi="Times New Roman" w:cs="Times New Roman"/>
          <w:sz w:val="24"/>
          <w:szCs w:val="24"/>
        </w:rPr>
      </w:pPr>
      <w:r w:rsidRPr="009F4AD3">
        <w:rPr>
          <w:rFonts w:ascii="Times New Roman" w:hAnsi="Times New Roman" w:cs="Times New Roman"/>
          <w:sz w:val="24"/>
          <w:szCs w:val="24"/>
        </w:rPr>
        <w:t>3.4.11. С начала производства работ до сдачи Объекта обеспечить ограждение, освещение, организовать охрану строящегося Объекта в соответствии с требованиями охраны труда и безопасности при проведении земляных и монтажных работ, а также в соответствии с требованиями правил по охране труда в строительстве.</w:t>
      </w:r>
    </w:p>
    <w:p w:rsidR="00A27F84" w:rsidRPr="009F4AD3" w:rsidRDefault="00A27F84" w:rsidP="00A27F84">
      <w:pPr>
        <w:pStyle w:val="ConsNormal"/>
        <w:widowControl/>
        <w:autoSpaceDE/>
        <w:autoSpaceDN/>
        <w:adjustRightInd/>
        <w:ind w:right="0" w:firstLine="567"/>
        <w:jc w:val="both"/>
        <w:rPr>
          <w:rFonts w:ascii="Times New Roman" w:hAnsi="Times New Roman" w:cs="Times New Roman"/>
          <w:sz w:val="24"/>
          <w:szCs w:val="24"/>
        </w:rPr>
      </w:pPr>
      <w:r w:rsidRPr="009F4AD3">
        <w:rPr>
          <w:rFonts w:ascii="Times New Roman" w:hAnsi="Times New Roman" w:cs="Times New Roman"/>
          <w:sz w:val="24"/>
          <w:szCs w:val="24"/>
        </w:rPr>
        <w:t>3.4.12. Обеспечить соблюдение Подрядчиком и субподрядчиком выполнение работ требований по безопасному ведению работ, охране окружающей среды, пожарной безопасности, защите зеленых насаждений, поддержание и соблюдение на Объекте и прилегающей территории правил санитарии.</w:t>
      </w:r>
    </w:p>
    <w:p w:rsidR="00A27F84" w:rsidRPr="009F4AD3" w:rsidRDefault="00A27F84" w:rsidP="00A27F84">
      <w:pPr>
        <w:pStyle w:val="ConsNormal"/>
        <w:widowControl/>
        <w:autoSpaceDE/>
        <w:autoSpaceDN/>
        <w:adjustRightInd/>
        <w:ind w:right="0" w:firstLine="567"/>
        <w:jc w:val="both"/>
        <w:rPr>
          <w:rFonts w:ascii="Times New Roman" w:hAnsi="Times New Roman" w:cs="Times New Roman"/>
          <w:sz w:val="24"/>
          <w:szCs w:val="24"/>
        </w:rPr>
      </w:pPr>
      <w:r w:rsidRPr="009F4AD3">
        <w:rPr>
          <w:rFonts w:ascii="Times New Roman" w:hAnsi="Times New Roman" w:cs="Times New Roman"/>
          <w:sz w:val="24"/>
          <w:szCs w:val="24"/>
        </w:rPr>
        <w:t>3.4.13. Использовать материалы Заказчика экономно и расчетливо, для надлежащего исполнения обязательств по настоящему Договору.</w:t>
      </w:r>
    </w:p>
    <w:p w:rsidR="00A27F84" w:rsidRPr="009F4AD3" w:rsidRDefault="00A27F84" w:rsidP="00A27F84">
      <w:pPr>
        <w:pStyle w:val="ConsNormal"/>
        <w:widowControl/>
        <w:autoSpaceDE/>
        <w:autoSpaceDN/>
        <w:adjustRightInd/>
        <w:ind w:right="0" w:firstLine="567"/>
        <w:jc w:val="both"/>
        <w:rPr>
          <w:rFonts w:ascii="Times New Roman" w:hAnsi="Times New Roman" w:cs="Times New Roman"/>
          <w:sz w:val="24"/>
          <w:szCs w:val="24"/>
        </w:rPr>
      </w:pPr>
      <w:r w:rsidRPr="009F4AD3">
        <w:rPr>
          <w:rFonts w:ascii="Times New Roman" w:hAnsi="Times New Roman" w:cs="Times New Roman"/>
          <w:sz w:val="24"/>
          <w:szCs w:val="24"/>
        </w:rPr>
        <w:t xml:space="preserve">3.4.14. Организовать временное освещение Объекта и рабочих мест при необходимости выполнения работ в темное время суток или недостаточности естественного освещения на месте выполнения строительных и монтажных работ в соответствии с требованиями Приказа Минтруда и социальной защиты РФ от 24.07.2013г. №328н «Об утверждении правил по охране труда при эксплуатации электроустановок». </w:t>
      </w:r>
    </w:p>
    <w:p w:rsidR="00A27F84" w:rsidRPr="009F4AD3" w:rsidRDefault="00A27F84" w:rsidP="00A27F84">
      <w:pPr>
        <w:pStyle w:val="ConsNormal"/>
        <w:widowControl/>
        <w:autoSpaceDE/>
        <w:autoSpaceDN/>
        <w:adjustRightInd/>
        <w:ind w:right="0" w:firstLine="567"/>
        <w:jc w:val="both"/>
        <w:rPr>
          <w:rFonts w:ascii="Times New Roman" w:hAnsi="Times New Roman" w:cs="Times New Roman"/>
          <w:sz w:val="24"/>
          <w:szCs w:val="24"/>
        </w:rPr>
      </w:pPr>
      <w:r w:rsidRPr="009F4AD3">
        <w:rPr>
          <w:rFonts w:ascii="Times New Roman" w:hAnsi="Times New Roman" w:cs="Times New Roman"/>
          <w:sz w:val="24"/>
          <w:szCs w:val="24"/>
        </w:rPr>
        <w:t>3.4.15. Обеспечить необходимый температурный режим в зоне выполнения работ, при производстве специальных работ в соответствии с утвержденным регламентом их выполнения, сушки, отвердевания, набора прочности и т. д.</w:t>
      </w:r>
    </w:p>
    <w:p w:rsidR="00A27F84" w:rsidRPr="009F4AD3" w:rsidRDefault="00A27F84" w:rsidP="00A27F84">
      <w:pPr>
        <w:pStyle w:val="ConsNormal"/>
        <w:widowControl/>
        <w:autoSpaceDE/>
        <w:autoSpaceDN/>
        <w:adjustRightInd/>
        <w:ind w:right="0" w:firstLine="567"/>
        <w:jc w:val="both"/>
        <w:rPr>
          <w:rFonts w:ascii="Times New Roman" w:hAnsi="Times New Roman" w:cs="Times New Roman"/>
          <w:sz w:val="24"/>
          <w:szCs w:val="24"/>
        </w:rPr>
      </w:pPr>
      <w:r w:rsidRPr="009F4AD3">
        <w:rPr>
          <w:rFonts w:ascii="Times New Roman" w:hAnsi="Times New Roman" w:cs="Times New Roman"/>
          <w:sz w:val="24"/>
          <w:szCs w:val="24"/>
        </w:rPr>
        <w:t>3.4.16. Назначить руководителя работ и лиц его замещающих, определить их рабочее место на Объекте и информировать об этом Заказчика.</w:t>
      </w:r>
    </w:p>
    <w:p w:rsidR="00A27F84" w:rsidRPr="009F4AD3" w:rsidRDefault="00A27F84" w:rsidP="00A27F84">
      <w:pPr>
        <w:pStyle w:val="ConsNormal"/>
        <w:widowControl/>
        <w:autoSpaceDE/>
        <w:autoSpaceDN/>
        <w:adjustRightInd/>
        <w:ind w:right="0" w:firstLine="567"/>
        <w:jc w:val="both"/>
        <w:rPr>
          <w:rFonts w:ascii="Times New Roman" w:hAnsi="Times New Roman" w:cs="Times New Roman"/>
          <w:sz w:val="24"/>
          <w:szCs w:val="24"/>
        </w:rPr>
      </w:pPr>
      <w:r w:rsidRPr="009F4AD3">
        <w:rPr>
          <w:rFonts w:ascii="Times New Roman" w:hAnsi="Times New Roman" w:cs="Times New Roman"/>
          <w:sz w:val="24"/>
          <w:szCs w:val="24"/>
        </w:rPr>
        <w:t>3.4.17. Организовать бережную эксплуатацию и техническое обслуживание подъездных путей и временных дорог и площадок для складирования материалов открытого хранения на весь период выполнения строительных монтажных работ.</w:t>
      </w:r>
    </w:p>
    <w:p w:rsidR="00A27F84" w:rsidRPr="009F4AD3" w:rsidRDefault="00A27F84" w:rsidP="00A27F84">
      <w:pPr>
        <w:pStyle w:val="ConsNormal"/>
        <w:widowControl/>
        <w:autoSpaceDE/>
        <w:autoSpaceDN/>
        <w:adjustRightInd/>
        <w:ind w:right="0" w:firstLine="567"/>
        <w:jc w:val="both"/>
        <w:rPr>
          <w:rFonts w:ascii="Times New Roman" w:hAnsi="Times New Roman" w:cs="Times New Roman"/>
          <w:sz w:val="24"/>
          <w:szCs w:val="24"/>
        </w:rPr>
      </w:pPr>
      <w:r w:rsidRPr="009F4AD3">
        <w:rPr>
          <w:rFonts w:ascii="Times New Roman" w:hAnsi="Times New Roman" w:cs="Times New Roman"/>
          <w:sz w:val="24"/>
          <w:szCs w:val="24"/>
        </w:rPr>
        <w:t xml:space="preserve">3.4.18. Извещать Заказчика письменно, за 24 часа до начала приемки, о готовности ответственных конструкций и скрытых работ. Подрядчик приступает к выполнению </w:t>
      </w:r>
      <w:r w:rsidRPr="009F4AD3">
        <w:rPr>
          <w:rFonts w:ascii="Times New Roman" w:hAnsi="Times New Roman" w:cs="Times New Roman"/>
          <w:sz w:val="24"/>
          <w:szCs w:val="24"/>
        </w:rPr>
        <w:lastRenderedPageBreak/>
        <w:t xml:space="preserve">последующих работ только после приемки Заказчиком скрытых работ и составления актов освидетельствования скрытых работ. Если закрытие работ выполнено без подтверждения Заказчика, в случае, когда он не был информирован об этом, по требованию Заказчика Подрядчик обязан за свой счет вскрыть любую часть скрытых работ согласно указанию Заказчика, а затем восстановить ее за свой счет. </w:t>
      </w:r>
    </w:p>
    <w:p w:rsidR="00A27F84" w:rsidRPr="009F4AD3" w:rsidRDefault="00A27F84" w:rsidP="00A27F84">
      <w:pPr>
        <w:pStyle w:val="ConsNormal"/>
        <w:widowControl/>
        <w:autoSpaceDE/>
        <w:autoSpaceDN/>
        <w:adjustRightInd/>
        <w:ind w:right="0" w:firstLine="567"/>
        <w:jc w:val="both"/>
        <w:rPr>
          <w:rFonts w:ascii="Times New Roman" w:hAnsi="Times New Roman" w:cs="Times New Roman"/>
          <w:sz w:val="24"/>
          <w:szCs w:val="24"/>
        </w:rPr>
      </w:pPr>
      <w:r w:rsidRPr="009F4AD3">
        <w:rPr>
          <w:rFonts w:ascii="Times New Roman" w:hAnsi="Times New Roman" w:cs="Times New Roman"/>
          <w:sz w:val="24"/>
          <w:szCs w:val="24"/>
        </w:rPr>
        <w:t>3.4.19. Проводить предусмотренные действующими нормативами опробования и испытания инженерного и технологического оборудования, систем водоснабжения, канализации и других систем жизнеобеспечения, необходимых для нормальной эксплуатации Объекта.</w:t>
      </w:r>
    </w:p>
    <w:p w:rsidR="00A27F84" w:rsidRPr="009F4AD3" w:rsidRDefault="00A27F84" w:rsidP="00A27F84">
      <w:pPr>
        <w:pStyle w:val="ConsNormal"/>
        <w:widowControl/>
        <w:autoSpaceDE/>
        <w:autoSpaceDN/>
        <w:adjustRightInd/>
        <w:ind w:right="0" w:firstLine="567"/>
        <w:jc w:val="both"/>
        <w:rPr>
          <w:rFonts w:ascii="Times New Roman" w:hAnsi="Times New Roman" w:cs="Times New Roman"/>
          <w:sz w:val="24"/>
          <w:szCs w:val="24"/>
        </w:rPr>
      </w:pPr>
      <w:r w:rsidRPr="009F4AD3">
        <w:rPr>
          <w:rFonts w:ascii="Times New Roman" w:hAnsi="Times New Roman" w:cs="Times New Roman"/>
          <w:sz w:val="24"/>
          <w:szCs w:val="24"/>
        </w:rPr>
        <w:t>3.4.20. Принимать участие в проведении опробований и испытаний, приемки подлежащих закрытию работ, конструкций и систем, сдаче после завершения отдельных видов работ.</w:t>
      </w:r>
    </w:p>
    <w:p w:rsidR="00A27F84" w:rsidRPr="009F4AD3" w:rsidRDefault="00A27F84" w:rsidP="00A27F84">
      <w:pPr>
        <w:autoSpaceDE w:val="0"/>
        <w:autoSpaceDN w:val="0"/>
        <w:adjustRightInd w:val="0"/>
        <w:ind w:firstLine="567"/>
        <w:jc w:val="both"/>
        <w:rPr>
          <w:iCs/>
        </w:rPr>
      </w:pPr>
      <w:r w:rsidRPr="009F4AD3">
        <w:t>3.4.21. Предоставить Заказчику информацию о всех субподрядчиках. Указанная информация должна быть предоставлена Подрядчиком в течение десяти дней с даты заключения договора с субподрядчиком.</w:t>
      </w:r>
    </w:p>
    <w:p w:rsidR="00A27F84" w:rsidRPr="009F4AD3" w:rsidRDefault="00A27F84" w:rsidP="00A27F84">
      <w:pPr>
        <w:ind w:firstLine="567"/>
        <w:jc w:val="both"/>
      </w:pPr>
      <w:r w:rsidRPr="009F4AD3">
        <w:t>3.4.22. Своими силами и за свой счет, в срок, определенный Заказчиком, устранять допущенные недостатки в выполненной работе или иные отступления от условий Договора;</w:t>
      </w:r>
    </w:p>
    <w:p w:rsidR="00A27F84" w:rsidRPr="009F4AD3" w:rsidRDefault="00A27F84" w:rsidP="00A27F84">
      <w:pPr>
        <w:ind w:firstLine="567"/>
        <w:jc w:val="both"/>
      </w:pPr>
      <w:r w:rsidRPr="009F4AD3">
        <w:t xml:space="preserve">3.4.23. Незамедлительно информировать Заказчика об обнаруженной невозможности получить ожидаемые результаты или о нецелесообразности продолжения работы; </w:t>
      </w:r>
    </w:p>
    <w:p w:rsidR="00A27F84" w:rsidRPr="009F4AD3" w:rsidRDefault="00A27F84" w:rsidP="00A27F84">
      <w:pPr>
        <w:ind w:firstLine="567"/>
        <w:jc w:val="both"/>
      </w:pPr>
      <w:r w:rsidRPr="009F4AD3">
        <w:t>3.4.24. Незамедлительно сообщать Заказчику о приостановлении или прекращении работы;</w:t>
      </w:r>
    </w:p>
    <w:p w:rsidR="00A27F84" w:rsidRPr="009F4AD3" w:rsidRDefault="00A27F84" w:rsidP="00A27F84">
      <w:pPr>
        <w:ind w:firstLine="567"/>
        <w:jc w:val="both"/>
      </w:pPr>
      <w:r w:rsidRPr="009F4AD3">
        <w:t>3.4.25. Предоставлять по запросам Заказчика иную информацию о ходе исполнения Договора;</w:t>
      </w:r>
    </w:p>
    <w:p w:rsidR="00A27F84" w:rsidRPr="009F4AD3" w:rsidRDefault="00A27F84" w:rsidP="00A27F84">
      <w:pPr>
        <w:ind w:firstLine="567"/>
        <w:jc w:val="both"/>
      </w:pPr>
      <w:r w:rsidRPr="009F4AD3">
        <w:t>3.4.26. Соблюдать действующие правила техники безопасности и пожарной безопасности;</w:t>
      </w:r>
    </w:p>
    <w:p w:rsidR="00A27F84" w:rsidRPr="009F4AD3" w:rsidRDefault="00A27F84" w:rsidP="00A27F84">
      <w:pPr>
        <w:pStyle w:val="ConsNormal"/>
        <w:widowControl/>
        <w:tabs>
          <w:tab w:val="num" w:pos="900"/>
        </w:tabs>
        <w:ind w:right="0" w:firstLine="567"/>
        <w:jc w:val="both"/>
        <w:rPr>
          <w:rFonts w:ascii="Times New Roman" w:hAnsi="Times New Roman" w:cs="Times New Roman"/>
          <w:sz w:val="24"/>
          <w:szCs w:val="24"/>
        </w:rPr>
      </w:pPr>
      <w:r w:rsidRPr="009F4AD3">
        <w:rPr>
          <w:rFonts w:ascii="Times New Roman" w:hAnsi="Times New Roman" w:cs="Times New Roman"/>
          <w:sz w:val="24"/>
          <w:szCs w:val="24"/>
        </w:rPr>
        <w:t>3.4.27.</w:t>
      </w:r>
      <w:r w:rsidRPr="009F4AD3">
        <w:t xml:space="preserve"> </w:t>
      </w:r>
      <w:r w:rsidRPr="009F4AD3">
        <w:rPr>
          <w:rFonts w:ascii="Times New Roman" w:hAnsi="Times New Roman" w:cs="Times New Roman"/>
          <w:sz w:val="24"/>
          <w:szCs w:val="24"/>
        </w:rPr>
        <w:t>Обеспечить направление в Службу безопасности Заказчика работников Подрядчика, выполняющих на объектах Заказчика работы продолжительностью 30 (тридцать) и более календарных дней, для прохождения вводного инструктажа по гражданской обороне;</w:t>
      </w:r>
    </w:p>
    <w:p w:rsidR="00A27F84" w:rsidRPr="009F4AD3" w:rsidRDefault="00A27F84" w:rsidP="00A27F84">
      <w:pPr>
        <w:pStyle w:val="ConsNormal"/>
        <w:widowControl/>
        <w:tabs>
          <w:tab w:val="num" w:pos="900"/>
        </w:tabs>
        <w:ind w:right="0" w:firstLine="567"/>
        <w:jc w:val="both"/>
        <w:rPr>
          <w:rFonts w:ascii="Times New Roman" w:hAnsi="Times New Roman" w:cs="Times New Roman"/>
          <w:sz w:val="24"/>
          <w:szCs w:val="24"/>
        </w:rPr>
      </w:pPr>
      <w:r w:rsidRPr="009F4AD3">
        <w:rPr>
          <w:rFonts w:ascii="Times New Roman" w:hAnsi="Times New Roman" w:cs="Times New Roman"/>
          <w:sz w:val="24"/>
          <w:szCs w:val="24"/>
        </w:rPr>
        <w:t>3.4.28. Возместить убытки Заказчику либо третьим лицам, связанные со случайной гибелью и повреждением имущества, являющегося предметом (целью) проведения строительно-монтажных работ, указанных в Договоре; а также связанные с причинением вреда жизни, здоровью и/или имуществу третьих лиц вследствие проведения строительно-монтажных работ, указанных в Договоре.</w:t>
      </w:r>
    </w:p>
    <w:p w:rsidR="00A27F84" w:rsidRPr="009F4AD3" w:rsidRDefault="00A27F84" w:rsidP="00A27F84">
      <w:pPr>
        <w:pStyle w:val="ConsNormal"/>
        <w:widowControl/>
        <w:tabs>
          <w:tab w:val="num" w:pos="900"/>
        </w:tabs>
        <w:ind w:right="0" w:firstLine="567"/>
        <w:jc w:val="both"/>
        <w:rPr>
          <w:rFonts w:ascii="Times New Roman" w:hAnsi="Times New Roman" w:cs="Times New Roman"/>
          <w:sz w:val="24"/>
          <w:szCs w:val="24"/>
        </w:rPr>
      </w:pPr>
      <w:r w:rsidRPr="009F4AD3">
        <w:rPr>
          <w:rFonts w:ascii="Times New Roman" w:hAnsi="Times New Roman" w:cs="Times New Roman"/>
          <w:sz w:val="24"/>
          <w:szCs w:val="24"/>
        </w:rPr>
        <w:t>3.4.29. Сохранять конфиденциальность информации, относящейся к исполнению Договора и полученным результатам.</w:t>
      </w:r>
    </w:p>
    <w:p w:rsidR="00A27F84" w:rsidRPr="009F4AD3" w:rsidRDefault="00A27F84" w:rsidP="00A27F84">
      <w:pPr>
        <w:autoSpaceDE w:val="0"/>
        <w:autoSpaceDN w:val="0"/>
        <w:adjustRightInd w:val="0"/>
        <w:ind w:firstLine="567"/>
        <w:jc w:val="both"/>
      </w:pPr>
      <w:r w:rsidRPr="009F4AD3">
        <w:t>3.4.30. Предоставлять своевременно достоверную информацию о ходе исполнения своих обязательств, в том числе о сложностях, возникающих при исполнении Договора.</w:t>
      </w:r>
    </w:p>
    <w:p w:rsidR="00A27F84" w:rsidRPr="009F4AD3" w:rsidRDefault="00A27F84" w:rsidP="00A27F84">
      <w:pPr>
        <w:pStyle w:val="ConsNormal"/>
        <w:widowControl/>
        <w:tabs>
          <w:tab w:val="num" w:pos="900"/>
        </w:tabs>
        <w:ind w:right="0" w:firstLine="567"/>
        <w:jc w:val="both"/>
        <w:rPr>
          <w:rFonts w:ascii="Times New Roman" w:hAnsi="Times New Roman" w:cs="Times New Roman"/>
          <w:sz w:val="24"/>
          <w:szCs w:val="24"/>
        </w:rPr>
      </w:pPr>
      <w:r w:rsidRPr="009F4AD3">
        <w:rPr>
          <w:rFonts w:ascii="Times New Roman" w:hAnsi="Times New Roman" w:cs="Times New Roman"/>
          <w:sz w:val="24"/>
          <w:szCs w:val="24"/>
        </w:rPr>
        <w:t>3.4.31. Выполнять иные обязанности, предусмотренные настоящим Договором.</w:t>
      </w:r>
    </w:p>
    <w:p w:rsidR="00A27F84" w:rsidRPr="009F4AD3" w:rsidRDefault="00A27F84" w:rsidP="00A27F84">
      <w:pPr>
        <w:pStyle w:val="ConsNormal"/>
        <w:widowControl/>
        <w:tabs>
          <w:tab w:val="num" w:pos="900"/>
        </w:tabs>
        <w:ind w:right="0" w:firstLine="567"/>
        <w:jc w:val="both"/>
        <w:rPr>
          <w:rFonts w:ascii="Times New Roman" w:hAnsi="Times New Roman" w:cs="Times New Roman"/>
          <w:sz w:val="24"/>
          <w:szCs w:val="24"/>
        </w:rPr>
      </w:pPr>
    </w:p>
    <w:p w:rsidR="00A27F84" w:rsidRPr="009F4AD3" w:rsidRDefault="00A27F84" w:rsidP="00A27F84">
      <w:pPr>
        <w:jc w:val="center"/>
        <w:rPr>
          <w:b/>
        </w:rPr>
      </w:pPr>
      <w:r w:rsidRPr="009F4AD3">
        <w:rPr>
          <w:b/>
        </w:rPr>
        <w:t>4. УСЛОВИЯ ПРЕДОСТАВЛЕНИЯ МАТЕРИАЛОВ И ДОКУМЕНТАЦИИ.</w:t>
      </w:r>
    </w:p>
    <w:p w:rsidR="00A27F84" w:rsidRPr="009F4AD3" w:rsidRDefault="00A27F84" w:rsidP="00A27F84">
      <w:pPr>
        <w:ind w:firstLine="567"/>
        <w:jc w:val="both"/>
      </w:pPr>
      <w:r w:rsidRPr="009F4AD3">
        <w:t>4.1</w:t>
      </w:r>
      <w:r w:rsidRPr="009F4AD3">
        <w:rPr>
          <w:i/>
        </w:rPr>
        <w:t>.</w:t>
      </w:r>
      <w:r w:rsidRPr="009F4AD3">
        <w:rPr>
          <w:b/>
          <w:i/>
        </w:rPr>
        <w:t xml:space="preserve"> </w:t>
      </w:r>
      <w:r w:rsidRPr="009F4AD3">
        <w:t xml:space="preserve">Заказчик предоставляет Подрядчику материалы, согласно Перечню материалов, переданных Заказчиком (Приложение №3 к Договору), стоимость которых указаны в накладной на отпуск материалов на сторону по форме М-15, а также в Сметной документации (Приложение №2 к Договору) на основании письма Подрядчика, содержащего информацию о необходимом количестве, наименовании материалов, сроках их предоставления, с указанием реквизитов договора, объекта и приложением доверенности на уполномоченного представителя. </w:t>
      </w:r>
    </w:p>
    <w:p w:rsidR="00A27F84" w:rsidRPr="009F4AD3" w:rsidRDefault="00A27F84" w:rsidP="00A27F84">
      <w:pPr>
        <w:ind w:firstLine="567"/>
        <w:jc w:val="both"/>
      </w:pPr>
      <w:r w:rsidRPr="009F4AD3">
        <w:t xml:space="preserve">Предоставляемые Заказчиком материалы (в качестве давальческих) передаются Подрядчику по накладной на отпуск материалов на сторону по форме М-15 без выставления Заказчиком Подрядчику счета на оплату передаваемых материалов, при этом право собственности на переданные Заказчиком материалы к Подрядчику не переходит. </w:t>
      </w:r>
    </w:p>
    <w:p w:rsidR="00A27F84" w:rsidRPr="009F4AD3" w:rsidRDefault="00A27F84" w:rsidP="00A27F84">
      <w:pPr>
        <w:ind w:firstLine="567"/>
        <w:jc w:val="both"/>
        <w:rPr>
          <w:shd w:val="clear" w:color="auto" w:fill="FFFFFF" w:themeFill="background1"/>
        </w:rPr>
      </w:pPr>
      <w:r w:rsidRPr="009F4AD3">
        <w:lastRenderedPageBreak/>
        <w:t xml:space="preserve">Подрядчик не позднее, чем за 5 (Пять) рабочих дней до предполагаемой даты передачи материалов, предоставляет письмо, а Заказчик, не </w:t>
      </w:r>
      <w:r w:rsidRPr="009F4AD3">
        <w:rPr>
          <w:shd w:val="clear" w:color="auto" w:fill="FFFFFF" w:themeFill="background1"/>
        </w:rPr>
        <w:t xml:space="preserve">позднее этого же срока предоставляет Подрядчику необходимые материалы, указанные в письме. Направление писем Подрядчика на предоставление материалов осуществляется в рабочие дни и рабочее время Заказчика. </w:t>
      </w:r>
    </w:p>
    <w:p w:rsidR="00A27F84" w:rsidRPr="009F4AD3" w:rsidRDefault="00A27F84" w:rsidP="00A27F84">
      <w:pPr>
        <w:ind w:firstLine="567"/>
        <w:jc w:val="both"/>
      </w:pPr>
      <w:r w:rsidRPr="009F4AD3">
        <w:rPr>
          <w:shd w:val="clear" w:color="auto" w:fill="FFFFFF" w:themeFill="background1"/>
        </w:rPr>
        <w:t xml:space="preserve">При этом риск случайной гибели, повреждения материалов, передаваемых Заказчиком Подрядчику для выполнения работ несет Подрядчик с даты их получения от Заказчика и до даты приемки Заказчиком неизрасходованных материалов согласно </w:t>
      </w:r>
      <w:r w:rsidRPr="009F4AD3">
        <w:t>накладной на отпуск материалов на сторону по форме М-15</w:t>
      </w:r>
      <w:r w:rsidRPr="009F4AD3">
        <w:rPr>
          <w:shd w:val="clear" w:color="auto" w:fill="FFFFFF" w:themeFill="background1"/>
        </w:rPr>
        <w:t>.</w:t>
      </w:r>
    </w:p>
    <w:p w:rsidR="00A27F84" w:rsidRPr="009F4AD3" w:rsidRDefault="00A27F84" w:rsidP="00A27F84">
      <w:pPr>
        <w:ind w:right="-1" w:firstLine="567"/>
        <w:jc w:val="both"/>
      </w:pPr>
      <w:r w:rsidRPr="009F4AD3">
        <w:t>Если после выполнения Работ имеется неизрасходованный остаток материалов, переданных Заказчиком для выполнения работ в соответствии с Договором, Подрядчик обязан возвратить остаток материалов в течение 7 (Семи) рабочих дней с даты окончания выполнения работ. Для этого Подрядчик не позднее, чем за 1 (Один) рабочий день направляет Заказчику письмо на возврат неиспользованных материалов. Возврат неизрасходованного остатка материалов осуществляется Подрядчиком по накладной на отпуск материалов на сторону по форме М-15.</w:t>
      </w:r>
    </w:p>
    <w:p w:rsidR="00A27F84" w:rsidRPr="009F4AD3" w:rsidRDefault="00A27F84" w:rsidP="00A27F84">
      <w:pPr>
        <w:ind w:right="-1" w:firstLine="567"/>
        <w:jc w:val="both"/>
      </w:pPr>
      <w:r w:rsidRPr="009F4AD3">
        <w:t xml:space="preserve">Передача всех материалов осуществляется на складе Заказчика, расположенного по адресу: Тюменская область, г. Сургут, ул. Профсоюзов 69/1. </w:t>
      </w:r>
    </w:p>
    <w:p w:rsidR="00A27F84" w:rsidRPr="009F4AD3" w:rsidRDefault="00A27F84" w:rsidP="00A27F84">
      <w:pPr>
        <w:ind w:right="-1" w:firstLine="567"/>
        <w:jc w:val="both"/>
      </w:pPr>
      <w:r w:rsidRPr="009F4AD3">
        <w:t>4.2. При приемке материалов для производства работ Подрядчик осматривает и проверяет их на соответствие условиям Договора и Перечню материалов, переданных Заказчиком (Приложение №3 к Договору). Тара (упаковка) должна обеспечивать полную сохранность материалов, предохранять их от повреждения при транспортировке и погрузочно-разгрузочных работах. Срок годности материалов, установленный заводом-изготовителем или нормативно-технической документацией (если применимо), должен истекать не ранее даты окончания срока выполнения работ по Договору с использованием данных материалов.</w:t>
      </w:r>
    </w:p>
    <w:p w:rsidR="00A27F84" w:rsidRPr="009F4AD3" w:rsidRDefault="00A27F84" w:rsidP="00A27F84">
      <w:pPr>
        <w:ind w:right="-1" w:firstLine="567"/>
        <w:jc w:val="both"/>
      </w:pPr>
      <w:r w:rsidRPr="009F4AD3">
        <w:t xml:space="preserve">Предоставляемые материалы должны соответствовать требованиям технических регламентов, а в их отсутствие – ГОСТ, и иметь необходимые сертификаты (декларации о соответствии), подтверждающие качество материалов, оборудования и соответствие этим требованиям. Сертификаты (декларации о соответствии) на предоставляемые Подрядчиком материалы и оборудование представляются в подлиннике или надлежащим образом заверенной оригинальной печатью копии (в случае, если наличие печати у Подрядчика предусмотрено его учредительными документами). </w:t>
      </w:r>
    </w:p>
    <w:p w:rsidR="00A27F84" w:rsidRPr="009F4AD3" w:rsidRDefault="00A27F84" w:rsidP="00A27F84">
      <w:pPr>
        <w:ind w:right="-1" w:firstLine="567"/>
        <w:jc w:val="both"/>
      </w:pPr>
      <w:r w:rsidRPr="009F4AD3">
        <w:t>В случае предоставления Заказчиком Подрядчику импортных материалов, Заказчик предоставляет, относящиеся к ним документы, подлежащие передаче Подрядчиком Заказчику, должны быть оформлены как на языке производителя/импортера (либо английском языке), так и на русском языке.</w:t>
      </w:r>
    </w:p>
    <w:p w:rsidR="00A27F84" w:rsidRPr="009F4AD3" w:rsidRDefault="00A27F84" w:rsidP="00A27F84"/>
    <w:p w:rsidR="00A27F84" w:rsidRPr="009F4AD3" w:rsidRDefault="00A27F84" w:rsidP="00A27F84">
      <w:pPr>
        <w:jc w:val="center"/>
        <w:rPr>
          <w:b/>
        </w:rPr>
      </w:pPr>
      <w:r w:rsidRPr="009F4AD3">
        <w:rPr>
          <w:b/>
        </w:rPr>
        <w:t>5. СРОКИ ВЫПОЛНЕНИЯ РАБОТЫ ПО ДОГОВОРУ</w:t>
      </w:r>
    </w:p>
    <w:p w:rsidR="00A27F84" w:rsidRPr="009F4AD3" w:rsidRDefault="00A27F84" w:rsidP="00A27F84">
      <w:pPr>
        <w:ind w:firstLine="567"/>
        <w:jc w:val="both"/>
      </w:pPr>
      <w:r w:rsidRPr="009F4AD3">
        <w:t xml:space="preserve">5.1. Работа, предусмотренная Договором, выполняется в сроки, установленные настоящим разделом. </w:t>
      </w:r>
    </w:p>
    <w:p w:rsidR="00A27F84" w:rsidRPr="009F4AD3" w:rsidRDefault="00A27F84" w:rsidP="00A27F84">
      <w:pPr>
        <w:autoSpaceDE w:val="0"/>
        <w:autoSpaceDN w:val="0"/>
        <w:adjustRightInd w:val="0"/>
        <w:ind w:firstLine="567"/>
        <w:jc w:val="both"/>
      </w:pPr>
      <w:r w:rsidRPr="009F4AD3">
        <w:t xml:space="preserve">5.2. Датой начала выполнения работ считается дата заключения Договора. Работы на Объекте могут выполняться Подрядчиком после подписания Акта-допуска для производства строительно-монтажных работ на территории организации, оформленного в соответствии с </w:t>
      </w:r>
      <w:r w:rsidRPr="009F4AD3">
        <w:rPr>
          <w:rFonts w:eastAsiaTheme="minorHAnsi"/>
          <w:lang w:eastAsia="en-US"/>
        </w:rPr>
        <w:t>Приказом Минтруда России от 01.06.2015 № 336н «Об утверждении Правил по охране труда в строительстве»</w:t>
      </w:r>
      <w:r w:rsidRPr="009F4AD3">
        <w:t>.</w:t>
      </w:r>
    </w:p>
    <w:p w:rsidR="00A27F84" w:rsidRPr="009F4AD3" w:rsidRDefault="00A27F84" w:rsidP="00A27F84">
      <w:pPr>
        <w:autoSpaceDE w:val="0"/>
        <w:autoSpaceDN w:val="0"/>
        <w:adjustRightInd w:val="0"/>
        <w:ind w:firstLine="567"/>
        <w:jc w:val="both"/>
        <w:rPr>
          <w:rFonts w:eastAsiaTheme="minorHAnsi"/>
          <w:lang w:eastAsia="en-US"/>
        </w:rPr>
      </w:pPr>
      <w:r w:rsidRPr="009F4AD3">
        <w:t xml:space="preserve">Датой окончания выполнения работ по Договору </w:t>
      </w:r>
      <w:r w:rsidRPr="009F4AD3">
        <w:rPr>
          <w:bCs/>
        </w:rPr>
        <w:t xml:space="preserve">считается дата выполнения в полном объеме работ согласно Техническому заданию (Приложение № 1 к Договору), подтверждением чего является </w:t>
      </w:r>
      <w:r w:rsidRPr="009F4AD3">
        <w:t xml:space="preserve">подписанный Сторонами акт о приемке выполненных работ (по форме КС-2) и справки о стоимости выполненных работ и затрат (по форме КС-3), а также </w:t>
      </w:r>
      <w:r w:rsidRPr="009F4AD3">
        <w:rPr>
          <w:bCs/>
        </w:rPr>
        <w:t xml:space="preserve">подписанный Сторонами </w:t>
      </w:r>
      <w:r w:rsidRPr="009F4AD3">
        <w:t>Акт приемки законченного строительством объекта приемочной комиссией (по форме КС-14).</w:t>
      </w:r>
    </w:p>
    <w:p w:rsidR="00A27F84" w:rsidRPr="009F4AD3" w:rsidRDefault="00A27F84" w:rsidP="00A27F84">
      <w:pPr>
        <w:pStyle w:val="aff7"/>
        <w:tabs>
          <w:tab w:val="left" w:pos="1276"/>
          <w:tab w:val="left" w:pos="1429"/>
        </w:tabs>
        <w:overflowPunct w:val="0"/>
        <w:autoSpaceDE w:val="0"/>
        <w:ind w:firstLine="567"/>
        <w:jc w:val="both"/>
        <w:textAlignment w:val="baseline"/>
        <w:rPr>
          <w:b/>
          <w:i w:val="0"/>
          <w:spacing w:val="3"/>
          <w:sz w:val="24"/>
          <w:szCs w:val="24"/>
        </w:rPr>
      </w:pPr>
      <w:r w:rsidRPr="009F4AD3">
        <w:rPr>
          <w:b/>
          <w:i w:val="0"/>
          <w:sz w:val="24"/>
          <w:szCs w:val="24"/>
        </w:rPr>
        <w:lastRenderedPageBreak/>
        <w:t>Срок выполнения работ устанавливается с мо</w:t>
      </w:r>
      <w:r w:rsidR="00CA1F6D">
        <w:rPr>
          <w:b/>
          <w:i w:val="0"/>
          <w:sz w:val="24"/>
          <w:szCs w:val="24"/>
        </w:rPr>
        <w:t>мента заключения Договора по «10</w:t>
      </w:r>
      <w:r w:rsidRPr="009F4AD3">
        <w:rPr>
          <w:b/>
          <w:i w:val="0"/>
          <w:sz w:val="24"/>
          <w:szCs w:val="24"/>
        </w:rPr>
        <w:t xml:space="preserve">» </w:t>
      </w:r>
      <w:r w:rsidR="00CA1F6D">
        <w:rPr>
          <w:b/>
          <w:i w:val="0"/>
          <w:sz w:val="24"/>
          <w:szCs w:val="24"/>
        </w:rPr>
        <w:t xml:space="preserve">октября </w:t>
      </w:r>
      <w:r w:rsidRPr="009F4AD3">
        <w:rPr>
          <w:b/>
          <w:i w:val="0"/>
          <w:sz w:val="24"/>
          <w:szCs w:val="24"/>
        </w:rPr>
        <w:t>2019 года.</w:t>
      </w:r>
    </w:p>
    <w:p w:rsidR="00A27F84" w:rsidRPr="009F4AD3" w:rsidRDefault="00A27F84" w:rsidP="00A27F84">
      <w:pPr>
        <w:ind w:firstLine="567"/>
        <w:jc w:val="both"/>
      </w:pPr>
      <w:r w:rsidRPr="009F4AD3">
        <w:t>5.3. Подрядчик по согласованию с Заказчиком может досрочно сдать выполненную работу. Заказчик вправе досрочно принять и оплатить такую работу в соответствии с условиями Договора.</w:t>
      </w:r>
    </w:p>
    <w:p w:rsidR="00A27F84" w:rsidRPr="009F4AD3" w:rsidRDefault="00A27F84" w:rsidP="00A27F84">
      <w:pPr>
        <w:ind w:firstLine="567"/>
        <w:jc w:val="both"/>
      </w:pPr>
      <w:r w:rsidRPr="009F4AD3">
        <w:t xml:space="preserve">5.4. Если во время выполнения или приемки работы станет очевидным, что она не будет выполнена надлежащим образом, Заказчик вправе назначить Подрядчику разумный срок для устранения недостатков. При неисполнении Подрядчиком в назначенный срок данного требования Заказчик вправе потребовать от Подрядчика возмещения убытков, </w:t>
      </w:r>
      <w:r w:rsidRPr="009F4AD3">
        <w:rPr>
          <w:kern w:val="16"/>
        </w:rPr>
        <w:t xml:space="preserve">принять решение </w:t>
      </w:r>
      <w:r w:rsidRPr="009F4AD3">
        <w:t>об одностороннем отказе от исполнения Договора. В случае неполучения от Подрядчика ответа в срок, указанный в пункте 16.4., Заказчик вправе обратиться в суд с требованием о расторжении Договора.</w:t>
      </w:r>
    </w:p>
    <w:p w:rsidR="00A27F84" w:rsidRPr="009F4AD3" w:rsidRDefault="00A27F84" w:rsidP="00A27F84">
      <w:pPr>
        <w:tabs>
          <w:tab w:val="left" w:pos="851"/>
        </w:tabs>
        <w:jc w:val="center"/>
      </w:pPr>
    </w:p>
    <w:p w:rsidR="00A27F84" w:rsidRPr="009F4AD3" w:rsidRDefault="00A27F84" w:rsidP="00A27F84">
      <w:pPr>
        <w:tabs>
          <w:tab w:val="left" w:pos="851"/>
        </w:tabs>
        <w:jc w:val="center"/>
        <w:rPr>
          <w:b/>
        </w:rPr>
      </w:pPr>
      <w:r w:rsidRPr="009F4AD3">
        <w:rPr>
          <w:b/>
        </w:rPr>
        <w:t>6. ПРИВЛЕЧЕНИЕ СУБПОДРЯДЧИКОВ</w:t>
      </w:r>
    </w:p>
    <w:p w:rsidR="00A27F84" w:rsidRPr="009F4AD3" w:rsidRDefault="00A27F84" w:rsidP="00A27F84">
      <w:pPr>
        <w:ind w:firstLine="567"/>
        <w:jc w:val="both"/>
      </w:pPr>
      <w:r w:rsidRPr="009F4AD3">
        <w:t xml:space="preserve">6.1. Подрядчик вправе </w:t>
      </w:r>
      <w:bookmarkStart w:id="91" w:name="sub_7062"/>
      <w:r w:rsidRPr="009F4AD3">
        <w:t xml:space="preserve">привлечь к исполнению своих обязательств других лиц (субподрядчиков). Субподрядная организация должна соответствовать всем требованиям, предъявляемым к Подрядчику. </w:t>
      </w:r>
    </w:p>
    <w:p w:rsidR="00A27F84" w:rsidRPr="009F4AD3" w:rsidRDefault="00A27F84" w:rsidP="00A27F84">
      <w:pPr>
        <w:ind w:firstLine="567"/>
        <w:jc w:val="both"/>
      </w:pPr>
      <w:r w:rsidRPr="009F4AD3">
        <w:t>6.2. Подрядчик несет перед Заказчиком ответственность за последствия неисполнения или ненадлежащего исполнения обязательств субподрядчиком в соответствии с правилами пункта 1 статьи 313 и статьи 403 Гражданского кодекса Российской Федерации.</w:t>
      </w:r>
    </w:p>
    <w:p w:rsidR="00A27F84" w:rsidRPr="009F4AD3" w:rsidRDefault="00A27F84" w:rsidP="00A27F84">
      <w:pPr>
        <w:pStyle w:val="ConsNormal"/>
        <w:widowControl/>
        <w:autoSpaceDE/>
        <w:autoSpaceDN/>
        <w:adjustRightInd/>
        <w:ind w:right="0" w:firstLine="0"/>
        <w:rPr>
          <w:rFonts w:ascii="Times New Roman" w:hAnsi="Times New Roman" w:cs="Times New Roman"/>
          <w:b/>
          <w:sz w:val="24"/>
          <w:szCs w:val="24"/>
        </w:rPr>
      </w:pPr>
    </w:p>
    <w:p w:rsidR="00A27F84" w:rsidRPr="009F4AD3" w:rsidRDefault="00A27F84" w:rsidP="00A27F84">
      <w:pPr>
        <w:pStyle w:val="ConsNormal"/>
        <w:widowControl/>
        <w:autoSpaceDE/>
        <w:autoSpaceDN/>
        <w:adjustRightInd/>
        <w:ind w:right="0" w:firstLine="567"/>
        <w:jc w:val="center"/>
        <w:rPr>
          <w:rFonts w:ascii="Times New Roman" w:hAnsi="Times New Roman" w:cs="Times New Roman"/>
          <w:b/>
          <w:sz w:val="24"/>
          <w:szCs w:val="24"/>
        </w:rPr>
      </w:pPr>
      <w:r w:rsidRPr="009F4AD3">
        <w:rPr>
          <w:rFonts w:ascii="Times New Roman" w:hAnsi="Times New Roman" w:cs="Times New Roman"/>
          <w:b/>
          <w:sz w:val="24"/>
          <w:szCs w:val="24"/>
        </w:rPr>
        <w:t>7. ПРОИЗВОДСТВО, СДАЧА И ПРИЕМКА РАБОТ</w:t>
      </w:r>
    </w:p>
    <w:p w:rsidR="00A27F84" w:rsidRPr="009F4AD3" w:rsidRDefault="00A27F84" w:rsidP="00A27F84">
      <w:pPr>
        <w:pStyle w:val="ConsNormal"/>
        <w:widowControl/>
        <w:autoSpaceDE/>
        <w:autoSpaceDN/>
        <w:adjustRightInd/>
        <w:ind w:right="0" w:firstLine="567"/>
        <w:jc w:val="both"/>
        <w:rPr>
          <w:rFonts w:ascii="Times New Roman" w:hAnsi="Times New Roman" w:cs="Times New Roman"/>
          <w:sz w:val="24"/>
          <w:szCs w:val="24"/>
        </w:rPr>
      </w:pPr>
      <w:r w:rsidRPr="009F4AD3">
        <w:rPr>
          <w:rFonts w:ascii="Times New Roman" w:hAnsi="Times New Roman" w:cs="Times New Roman"/>
          <w:sz w:val="24"/>
          <w:szCs w:val="24"/>
        </w:rPr>
        <w:t>7.1. Подрядчик приступает к работам в срок, установленный в Договоре.</w:t>
      </w:r>
    </w:p>
    <w:p w:rsidR="00A27F84" w:rsidRPr="009F4AD3" w:rsidRDefault="00A27F84" w:rsidP="00A27F84">
      <w:pPr>
        <w:pStyle w:val="ConsNormal"/>
        <w:widowControl/>
        <w:autoSpaceDE/>
        <w:autoSpaceDN/>
        <w:adjustRightInd/>
        <w:ind w:right="0" w:firstLine="567"/>
        <w:jc w:val="both"/>
        <w:rPr>
          <w:rFonts w:ascii="Times New Roman" w:hAnsi="Times New Roman" w:cs="Times New Roman"/>
          <w:sz w:val="24"/>
          <w:szCs w:val="24"/>
        </w:rPr>
      </w:pPr>
      <w:r w:rsidRPr="009F4AD3">
        <w:rPr>
          <w:rFonts w:ascii="Times New Roman" w:hAnsi="Times New Roman" w:cs="Times New Roman"/>
          <w:sz w:val="24"/>
          <w:szCs w:val="24"/>
        </w:rPr>
        <w:t>7.2. Ни один из видов работ не может быть скрыт последующими работами без разрешения представителя Заказчика, за исключением случаев, когда представитель Заказчика не прибыл для участия в приемке таких работ, но при этом был уведомлен о приемке надлежащим образом.</w:t>
      </w:r>
    </w:p>
    <w:p w:rsidR="00A27F84" w:rsidRPr="009F4AD3" w:rsidRDefault="00A27F84" w:rsidP="00A27F84">
      <w:pPr>
        <w:pStyle w:val="ConsNormal"/>
        <w:widowControl/>
        <w:autoSpaceDE/>
        <w:autoSpaceDN/>
        <w:adjustRightInd/>
        <w:ind w:right="0" w:firstLine="567"/>
        <w:jc w:val="both"/>
        <w:rPr>
          <w:rFonts w:ascii="Times New Roman" w:hAnsi="Times New Roman" w:cs="Times New Roman"/>
          <w:sz w:val="24"/>
          <w:szCs w:val="24"/>
        </w:rPr>
      </w:pPr>
      <w:r w:rsidRPr="009F4AD3">
        <w:rPr>
          <w:rFonts w:ascii="Times New Roman" w:hAnsi="Times New Roman" w:cs="Times New Roman"/>
          <w:sz w:val="24"/>
          <w:szCs w:val="24"/>
        </w:rPr>
        <w:t>Отсутствие при выполнении работ или проведении испытаний представителя Заказчика или уполномоченного им лица, а также присутствия указанных лиц при проведении работ и испытаний и одобрение полученных результатов, в том числе в форме оплаты выполненных работ, не освобождает Подрядчика от ответственности за качество используемых материалов (за исключением материалов, указанных в Приложении №3 к Договору), оборудования, выполненных работ и соблюдения требований рабочей документации и строительных норм, и правил.</w:t>
      </w:r>
    </w:p>
    <w:p w:rsidR="00A27F84" w:rsidRPr="009F4AD3" w:rsidRDefault="00A27F84" w:rsidP="00A27F84">
      <w:pPr>
        <w:pStyle w:val="ConsNormal"/>
        <w:widowControl/>
        <w:autoSpaceDE/>
        <w:autoSpaceDN/>
        <w:adjustRightInd/>
        <w:ind w:right="0" w:firstLine="567"/>
        <w:jc w:val="both"/>
        <w:rPr>
          <w:rFonts w:ascii="Times New Roman" w:hAnsi="Times New Roman" w:cs="Times New Roman"/>
          <w:sz w:val="24"/>
          <w:szCs w:val="24"/>
        </w:rPr>
      </w:pPr>
      <w:r w:rsidRPr="009F4AD3">
        <w:rPr>
          <w:rFonts w:ascii="Times New Roman" w:hAnsi="Times New Roman" w:cs="Times New Roman"/>
          <w:sz w:val="24"/>
          <w:szCs w:val="24"/>
        </w:rPr>
        <w:t>7.3. Приглашение на приемку законченных работ, скрытых работ и проведение испытаний направляется представителем Подрядчика представителю Заказчика не позднее, чем за 24 часа до начала планируемой процедуры по адресу электронной почты или факсу - согласованным Сторонами.</w:t>
      </w:r>
    </w:p>
    <w:p w:rsidR="00A27F84" w:rsidRPr="009F4AD3" w:rsidRDefault="00A27F84" w:rsidP="00A27F84">
      <w:pPr>
        <w:pStyle w:val="ConsNormal"/>
        <w:widowControl/>
        <w:autoSpaceDE/>
        <w:autoSpaceDN/>
        <w:adjustRightInd/>
        <w:ind w:right="0" w:firstLine="567"/>
        <w:jc w:val="both"/>
        <w:rPr>
          <w:rFonts w:ascii="Times New Roman" w:hAnsi="Times New Roman" w:cs="Times New Roman"/>
          <w:sz w:val="24"/>
          <w:szCs w:val="24"/>
        </w:rPr>
      </w:pPr>
      <w:r w:rsidRPr="009F4AD3">
        <w:rPr>
          <w:rFonts w:ascii="Times New Roman" w:hAnsi="Times New Roman" w:cs="Times New Roman"/>
          <w:sz w:val="24"/>
          <w:szCs w:val="24"/>
        </w:rPr>
        <w:t xml:space="preserve">7.4. По отдельным видам ответственных конструкций и систем (систем водоснабжения, теплоснабжения) составляются акты гидравлических испытаний и приемки каждой системы отдельно. </w:t>
      </w:r>
    </w:p>
    <w:p w:rsidR="00A27F84" w:rsidRPr="009F4AD3" w:rsidRDefault="00A27F84" w:rsidP="00A27F84">
      <w:pPr>
        <w:pStyle w:val="ConsNormal"/>
        <w:widowControl/>
        <w:autoSpaceDE/>
        <w:autoSpaceDN/>
        <w:adjustRightInd/>
        <w:ind w:right="0" w:firstLine="567"/>
        <w:jc w:val="both"/>
        <w:rPr>
          <w:rFonts w:ascii="Times New Roman" w:hAnsi="Times New Roman" w:cs="Times New Roman"/>
          <w:sz w:val="24"/>
          <w:szCs w:val="24"/>
        </w:rPr>
      </w:pPr>
      <w:r w:rsidRPr="009F4AD3">
        <w:rPr>
          <w:rFonts w:ascii="Times New Roman" w:hAnsi="Times New Roman" w:cs="Times New Roman"/>
          <w:sz w:val="24"/>
          <w:szCs w:val="24"/>
        </w:rPr>
        <w:t>7.5 Акты готовности подлежащих закрытию работ, акты гидравлических и пневматических испытаний, лабораторных проверок и исследований, промежуточной приемки выполненных работ составляются и подписываются представителями Сторон с привлечением исполнителей работ или проведенных испытаний и проверок.</w:t>
      </w:r>
    </w:p>
    <w:p w:rsidR="00A27F84" w:rsidRPr="009F4AD3" w:rsidRDefault="00A27F84" w:rsidP="00A27F84">
      <w:pPr>
        <w:pStyle w:val="ConsNormal"/>
        <w:widowControl/>
        <w:autoSpaceDE/>
        <w:autoSpaceDN/>
        <w:adjustRightInd/>
        <w:ind w:right="0" w:firstLine="567"/>
        <w:jc w:val="both"/>
        <w:rPr>
          <w:rFonts w:ascii="Times New Roman" w:hAnsi="Times New Roman" w:cs="Times New Roman"/>
          <w:sz w:val="24"/>
          <w:szCs w:val="24"/>
        </w:rPr>
      </w:pPr>
      <w:r w:rsidRPr="009F4AD3">
        <w:rPr>
          <w:rFonts w:ascii="Times New Roman" w:hAnsi="Times New Roman" w:cs="Times New Roman"/>
          <w:sz w:val="24"/>
          <w:szCs w:val="24"/>
        </w:rPr>
        <w:t xml:space="preserve">7.6. Готовность отдельных работ и конструктивных элементов подтверждается подписанием представителями Заказчика и Подрядчика актов промежуточной приемки или актов освидетельствования скрытых работ. </w:t>
      </w:r>
    </w:p>
    <w:p w:rsidR="00A27F84" w:rsidRPr="009F4AD3" w:rsidRDefault="00A27F84" w:rsidP="00A27F84">
      <w:pPr>
        <w:pStyle w:val="ConsNormal"/>
        <w:widowControl/>
        <w:autoSpaceDE/>
        <w:autoSpaceDN/>
        <w:adjustRightInd/>
        <w:ind w:right="0" w:firstLine="567"/>
        <w:jc w:val="both"/>
        <w:rPr>
          <w:rFonts w:ascii="Times New Roman" w:hAnsi="Times New Roman" w:cs="Times New Roman"/>
          <w:sz w:val="24"/>
          <w:szCs w:val="24"/>
        </w:rPr>
      </w:pPr>
      <w:r w:rsidRPr="009F4AD3">
        <w:rPr>
          <w:rFonts w:ascii="Times New Roman" w:hAnsi="Times New Roman" w:cs="Times New Roman"/>
          <w:sz w:val="24"/>
          <w:szCs w:val="24"/>
        </w:rPr>
        <w:t>7.7. Подрядчик приступает к выполнению последующих работ после письменного разрешения представителя Заказчика, внесенного в журнал производства работ.</w:t>
      </w:r>
    </w:p>
    <w:p w:rsidR="00A27F84" w:rsidRPr="009F4AD3" w:rsidRDefault="00A27F84" w:rsidP="00A27F84">
      <w:pPr>
        <w:pStyle w:val="ConsNormal"/>
        <w:widowControl/>
        <w:autoSpaceDE/>
        <w:autoSpaceDN/>
        <w:adjustRightInd/>
        <w:ind w:right="0" w:firstLine="567"/>
        <w:jc w:val="both"/>
        <w:rPr>
          <w:rFonts w:ascii="Times New Roman" w:hAnsi="Times New Roman" w:cs="Times New Roman"/>
          <w:bCs/>
          <w:sz w:val="24"/>
          <w:szCs w:val="24"/>
        </w:rPr>
      </w:pPr>
      <w:r w:rsidRPr="009F4AD3">
        <w:rPr>
          <w:rFonts w:ascii="Times New Roman" w:hAnsi="Times New Roman" w:cs="Times New Roman"/>
          <w:sz w:val="24"/>
          <w:szCs w:val="24"/>
        </w:rPr>
        <w:t xml:space="preserve">7.8. Подрядчик оформляет акты о приемке выполненных работ (по форме КС-2) и справки о стоимости выполненных работ и затрат (по форме КС-3) не реже 1 (Одного) </w:t>
      </w:r>
      <w:r w:rsidRPr="009F4AD3">
        <w:rPr>
          <w:rFonts w:ascii="Times New Roman" w:hAnsi="Times New Roman" w:cs="Times New Roman"/>
          <w:sz w:val="24"/>
          <w:szCs w:val="24"/>
        </w:rPr>
        <w:lastRenderedPageBreak/>
        <w:t xml:space="preserve">раза в месяц. Акты и справки (КС-2, КС-3) составляются Подрядчиком на основании журнала производства работ. Наименование работ, материальных ценностей и расценки, отраженные в актах и справках (КС-2, КС-3), должны соответствовать рабочей документации и </w:t>
      </w:r>
      <w:r w:rsidRPr="009F4AD3">
        <w:rPr>
          <w:rFonts w:ascii="Times New Roman" w:hAnsi="Times New Roman" w:cs="Times New Roman"/>
          <w:bCs/>
          <w:sz w:val="24"/>
          <w:szCs w:val="24"/>
        </w:rPr>
        <w:t>Сметной документации (Приложение № 2 к Договору).</w:t>
      </w:r>
    </w:p>
    <w:p w:rsidR="00A27F84" w:rsidRPr="009F4AD3" w:rsidRDefault="00A27F84" w:rsidP="00A27F84">
      <w:pPr>
        <w:pStyle w:val="ConsNormal"/>
        <w:autoSpaceDE/>
        <w:ind w:right="0" w:firstLine="567"/>
        <w:jc w:val="both"/>
        <w:rPr>
          <w:rFonts w:ascii="Times New Roman" w:hAnsi="Times New Roman" w:cs="Times New Roman"/>
          <w:sz w:val="24"/>
          <w:szCs w:val="24"/>
        </w:rPr>
      </w:pPr>
      <w:r w:rsidRPr="009F4AD3">
        <w:rPr>
          <w:rFonts w:ascii="Times New Roman" w:hAnsi="Times New Roman" w:cs="Times New Roman"/>
          <w:sz w:val="24"/>
          <w:szCs w:val="24"/>
        </w:rPr>
        <w:t>7.9. Подрядчик не позднее 25 числа отчетного месяца предоставляет Заказчику:</w:t>
      </w:r>
    </w:p>
    <w:p w:rsidR="00A27F84" w:rsidRPr="009F4AD3" w:rsidRDefault="00A27F84" w:rsidP="00A27F84">
      <w:pPr>
        <w:tabs>
          <w:tab w:val="left" w:pos="851"/>
          <w:tab w:val="left" w:pos="1276"/>
        </w:tabs>
        <w:ind w:firstLine="567"/>
        <w:jc w:val="both"/>
      </w:pPr>
      <w:r w:rsidRPr="009F4AD3">
        <w:t>- акт о приемке выполненных работ (по форме КС-2) и справку о стоимости выполненных работ и затрат (по форме КС-3);</w:t>
      </w:r>
    </w:p>
    <w:p w:rsidR="00A27F84" w:rsidRPr="009F4AD3" w:rsidRDefault="00A27F84" w:rsidP="00A27F84">
      <w:pPr>
        <w:tabs>
          <w:tab w:val="left" w:pos="851"/>
          <w:tab w:val="left" w:pos="1276"/>
        </w:tabs>
        <w:ind w:firstLine="567"/>
        <w:jc w:val="both"/>
      </w:pPr>
      <w:r w:rsidRPr="009F4AD3">
        <w:t>- исполнительную документацию на выполненный объем;</w:t>
      </w:r>
    </w:p>
    <w:p w:rsidR="00A27F84" w:rsidRPr="009F4AD3" w:rsidRDefault="00A27F84" w:rsidP="00A27F84">
      <w:pPr>
        <w:tabs>
          <w:tab w:val="left" w:pos="851"/>
          <w:tab w:val="left" w:pos="1276"/>
        </w:tabs>
        <w:ind w:firstLine="567"/>
        <w:jc w:val="both"/>
      </w:pPr>
      <w:r w:rsidRPr="009F4AD3">
        <w:t>- счет-фактуру, оформленную в соответствии с действующим законодательством РФ;</w:t>
      </w:r>
    </w:p>
    <w:p w:rsidR="00A27F84" w:rsidRPr="009F4AD3" w:rsidRDefault="00A27F84" w:rsidP="00A27F84">
      <w:pPr>
        <w:tabs>
          <w:tab w:val="left" w:pos="851"/>
          <w:tab w:val="left" w:pos="1276"/>
        </w:tabs>
        <w:ind w:firstLine="567"/>
        <w:jc w:val="both"/>
      </w:pPr>
      <w:r w:rsidRPr="009F4AD3">
        <w:t xml:space="preserve">- отчет об использовании материалов, составленный в соответствии с требованиями Федерального закона от 06.12.2011 №402-ФЗ «О бухгалтерском учете» (для подтверждения выполненных работ с предоставленными материалами Заказчика); </w:t>
      </w:r>
    </w:p>
    <w:p w:rsidR="00A27F84" w:rsidRPr="009F4AD3" w:rsidRDefault="00A27F84" w:rsidP="00A27F84">
      <w:pPr>
        <w:tabs>
          <w:tab w:val="left" w:pos="851"/>
          <w:tab w:val="left" w:pos="1276"/>
        </w:tabs>
        <w:ind w:firstLine="567"/>
        <w:jc w:val="both"/>
      </w:pPr>
      <w:r w:rsidRPr="009F4AD3">
        <w:t>- накладную на отпуск материалов на сторону по форме М-15, подтверждающую возврат неизрасходованного остатка материалов Заказчика (при выполнении полного объема работ по Договору);</w:t>
      </w:r>
    </w:p>
    <w:p w:rsidR="00A27F84" w:rsidRPr="009F4AD3" w:rsidRDefault="00A27F84" w:rsidP="00A27F84">
      <w:pPr>
        <w:tabs>
          <w:tab w:val="left" w:pos="851"/>
          <w:tab w:val="left" w:pos="1276"/>
        </w:tabs>
        <w:ind w:firstLine="567"/>
        <w:jc w:val="both"/>
      </w:pPr>
      <w:r w:rsidRPr="009F4AD3">
        <w:t>- акт приемки законченного строительством объекта приемочной комиссией (КС-14) (при выполнении полного объема работ по Договору);</w:t>
      </w:r>
    </w:p>
    <w:p w:rsidR="00A27F84" w:rsidRPr="009F4AD3" w:rsidRDefault="00A27F84" w:rsidP="00A27F84">
      <w:pPr>
        <w:tabs>
          <w:tab w:val="left" w:pos="851"/>
          <w:tab w:val="left" w:pos="1276"/>
        </w:tabs>
        <w:ind w:firstLine="567"/>
        <w:jc w:val="both"/>
      </w:pPr>
      <w:r w:rsidRPr="009F4AD3">
        <w:t>- полный пакет исполнительной документации согласно РД11-02-2006 (при выполнении полного объема работ по Договору);</w:t>
      </w:r>
    </w:p>
    <w:p w:rsidR="00A27F84" w:rsidRPr="009F4AD3" w:rsidRDefault="00A27F84" w:rsidP="00A27F84">
      <w:pPr>
        <w:tabs>
          <w:tab w:val="left" w:pos="851"/>
          <w:tab w:val="left" w:pos="1276"/>
        </w:tabs>
        <w:ind w:firstLine="567"/>
        <w:jc w:val="both"/>
      </w:pPr>
      <w:r w:rsidRPr="009F4AD3">
        <w:t xml:space="preserve">- иные документы, предусмотренные Техническим заданием (Приложение № 1 к Договору). </w:t>
      </w:r>
    </w:p>
    <w:p w:rsidR="00A27F84" w:rsidRPr="009F4AD3" w:rsidRDefault="00A27F84" w:rsidP="00A27F84">
      <w:pPr>
        <w:pStyle w:val="ConsNormal"/>
        <w:autoSpaceDE/>
        <w:ind w:right="0" w:firstLine="567"/>
        <w:jc w:val="both"/>
        <w:rPr>
          <w:rFonts w:ascii="Times New Roman" w:hAnsi="Times New Roman" w:cs="Times New Roman"/>
          <w:sz w:val="24"/>
          <w:szCs w:val="24"/>
        </w:rPr>
      </w:pPr>
      <w:r w:rsidRPr="009F4AD3">
        <w:rPr>
          <w:rFonts w:ascii="Times New Roman" w:hAnsi="Times New Roman" w:cs="Times New Roman"/>
          <w:sz w:val="24"/>
          <w:szCs w:val="24"/>
        </w:rPr>
        <w:t xml:space="preserve">Заказчик в течение 10 (Десяти) рабочих дней осуществляет приемку выполненных работ и подписывает акты и справки (по форме КС-2, КС-3), либо в тот же срок направляет Подрядчику письменный мотивированный отказ от приемки работ с указанием причин отказа. Причинами отказа от приемки отдельных видов работ, могут являться ненадлежащее качество выполнения работ, несоответствие фактического объема выполненных работ объему, заявленному в актах (по форме КС-2), а также несоответствие выполненных работ рабочей документации, Техническому заданию (Приложение № 1 к Договору), не предоставление Подрядчиком исполнительной документации на выполненный объем работ. В этом случае Заказчик принимает только фактически выполненный объем работ надлежащего качества, соответствующий рабочей документации, Техническому заданию (Приложение № 1 к Договору). </w:t>
      </w:r>
    </w:p>
    <w:p w:rsidR="00A27F84" w:rsidRPr="009F4AD3" w:rsidRDefault="00A27F84" w:rsidP="00A27F84">
      <w:pPr>
        <w:pStyle w:val="ConsNormal"/>
        <w:autoSpaceDE/>
        <w:ind w:right="0" w:firstLine="567"/>
        <w:jc w:val="both"/>
        <w:rPr>
          <w:rFonts w:ascii="Times New Roman" w:hAnsi="Times New Roman" w:cs="Times New Roman"/>
          <w:sz w:val="24"/>
          <w:szCs w:val="24"/>
        </w:rPr>
      </w:pPr>
      <w:r w:rsidRPr="009F4AD3">
        <w:rPr>
          <w:rFonts w:ascii="Times New Roman" w:hAnsi="Times New Roman" w:cs="Times New Roman"/>
          <w:sz w:val="24"/>
          <w:szCs w:val="24"/>
        </w:rPr>
        <w:t>По факту выполнения полного объема работ срок рассмотрения вышеуказанных документов не более 15 (Пятнадцати) рабочих дней с даты получения Заказчиком.</w:t>
      </w:r>
    </w:p>
    <w:p w:rsidR="00A27F84" w:rsidRPr="009F4AD3" w:rsidRDefault="00A27F84" w:rsidP="00A27F84">
      <w:pPr>
        <w:pStyle w:val="ConsNormal"/>
        <w:widowControl/>
        <w:autoSpaceDE/>
        <w:autoSpaceDN/>
        <w:adjustRightInd/>
        <w:ind w:right="0" w:firstLine="567"/>
        <w:jc w:val="both"/>
        <w:rPr>
          <w:rFonts w:ascii="Times New Roman" w:hAnsi="Times New Roman" w:cs="Times New Roman"/>
          <w:sz w:val="24"/>
          <w:szCs w:val="24"/>
        </w:rPr>
      </w:pPr>
      <w:r w:rsidRPr="009F4AD3">
        <w:rPr>
          <w:rFonts w:ascii="Times New Roman" w:hAnsi="Times New Roman" w:cs="Times New Roman"/>
          <w:sz w:val="24"/>
          <w:szCs w:val="24"/>
        </w:rPr>
        <w:t>7.10. В случае если в течение 20 (двадцати) рабочих дней с момента получения мотивированного отказа в приемке работ Стороны не пришли к соглашению, Подрядчик имеет право приостановить выполнение своих обязательств по Договору до момента разрешения спорного вопроса Сторонами путем переговоров или в судебном порядке.</w:t>
      </w:r>
    </w:p>
    <w:p w:rsidR="00A27F84" w:rsidRPr="009F4AD3" w:rsidRDefault="00A27F84" w:rsidP="00A27F84">
      <w:pPr>
        <w:pStyle w:val="ConsNormal"/>
        <w:widowControl/>
        <w:autoSpaceDE/>
        <w:autoSpaceDN/>
        <w:adjustRightInd/>
        <w:ind w:right="0" w:firstLine="567"/>
        <w:jc w:val="both"/>
        <w:rPr>
          <w:rFonts w:ascii="Times New Roman" w:hAnsi="Times New Roman" w:cs="Times New Roman"/>
          <w:sz w:val="24"/>
          <w:szCs w:val="24"/>
        </w:rPr>
      </w:pPr>
      <w:r w:rsidRPr="009F4AD3">
        <w:rPr>
          <w:rFonts w:ascii="Times New Roman" w:hAnsi="Times New Roman" w:cs="Times New Roman"/>
          <w:sz w:val="24"/>
          <w:szCs w:val="24"/>
        </w:rPr>
        <w:t>7.11. Не позднее 5 (пяти) рабочих дней после завершения отдельных видов работ и приемки их представителем Заказчика Подрядчик удаляет с территории Объекта и прилегающей к нему территории все излишние неиспользованные материалы, отходы, мусор, и используемые для выполнения работ машины, механизмы и приспособления.</w:t>
      </w:r>
    </w:p>
    <w:p w:rsidR="00A27F84" w:rsidRPr="009F4AD3" w:rsidRDefault="00A27F84" w:rsidP="00A27F84">
      <w:pPr>
        <w:pStyle w:val="aff7"/>
        <w:tabs>
          <w:tab w:val="left" w:pos="709"/>
        </w:tabs>
        <w:jc w:val="both"/>
        <w:rPr>
          <w:rFonts w:eastAsia="Calibri"/>
          <w:i w:val="0"/>
          <w:sz w:val="20"/>
          <w:szCs w:val="20"/>
          <w:lang w:eastAsia="en-US"/>
        </w:rPr>
      </w:pPr>
    </w:p>
    <w:p w:rsidR="00A27F84" w:rsidRPr="009F4AD3" w:rsidRDefault="00A27F84" w:rsidP="00A27F84">
      <w:pPr>
        <w:jc w:val="center"/>
        <w:rPr>
          <w:b/>
        </w:rPr>
      </w:pPr>
      <w:r w:rsidRPr="009F4AD3">
        <w:rPr>
          <w:b/>
        </w:rPr>
        <w:t>8. ОБЕСПЕЧЕНИЕ ИСПОЛНЕНИЯ ДОГОВОРА</w:t>
      </w:r>
    </w:p>
    <w:p w:rsidR="00A27F84" w:rsidRPr="009F4AD3" w:rsidRDefault="00A27F84" w:rsidP="00A27F84">
      <w:pPr>
        <w:tabs>
          <w:tab w:val="left" w:pos="709"/>
        </w:tabs>
        <w:ind w:firstLine="567"/>
        <w:jc w:val="both"/>
      </w:pPr>
      <w:r w:rsidRPr="009F4AD3">
        <w:t>8.1. Обеспечение исполнения Договора предоставляется Заказчику до заключения Договора.</w:t>
      </w:r>
    </w:p>
    <w:p w:rsidR="00A27F84" w:rsidRPr="009F4AD3" w:rsidRDefault="00A27F84" w:rsidP="00A27F84">
      <w:pPr>
        <w:tabs>
          <w:tab w:val="left" w:pos="1965"/>
        </w:tabs>
        <w:ind w:firstLine="567"/>
        <w:jc w:val="both"/>
        <w:rPr>
          <w:rFonts w:eastAsia="Calibri"/>
          <w:kern w:val="16"/>
        </w:rPr>
      </w:pPr>
      <w:r w:rsidRPr="009F4AD3">
        <w:t xml:space="preserve">Размер обеспечения исполнения Договора составляет </w:t>
      </w:r>
      <w:r w:rsidRPr="009F4AD3">
        <w:rPr>
          <w:rFonts w:eastAsia="Calibri"/>
          <w:kern w:val="16"/>
        </w:rPr>
        <w:t>958 226 (Девятьсот пятьдесят восемь тысяч двести двадцать шесть</w:t>
      </w:r>
      <w:r w:rsidRPr="009F4AD3">
        <w:t>) рублей 70 копеек (5% от начальной (максимальной) цены договора).</w:t>
      </w:r>
    </w:p>
    <w:p w:rsidR="00A27F84" w:rsidRPr="009F4AD3" w:rsidRDefault="00A27F84" w:rsidP="00A27F84">
      <w:pPr>
        <w:tabs>
          <w:tab w:val="left" w:pos="709"/>
        </w:tabs>
        <w:ind w:firstLine="567"/>
        <w:jc w:val="both"/>
      </w:pPr>
      <w:r w:rsidRPr="009F4AD3">
        <w:t xml:space="preserve">8.2. </w:t>
      </w:r>
      <w:r w:rsidRPr="009F4AD3">
        <w:rPr>
          <w:rFonts w:eastAsia="Calibri"/>
          <w:kern w:val="16"/>
        </w:rPr>
        <w:t xml:space="preserve">По договору должны быть обеспечены обязательства Подрядчика по возмещению убытков Заказчика, причиненных неисполнением или ненадлежащим исполнением обязательств по Договору, расторжением Договора, а также обязанность по </w:t>
      </w:r>
      <w:r w:rsidRPr="009F4AD3">
        <w:rPr>
          <w:rFonts w:eastAsia="Calibri"/>
          <w:kern w:val="16"/>
        </w:rPr>
        <w:lastRenderedPageBreak/>
        <w:t>выплате неустойки (штрафа, пени), возврата аванса по Договору</w:t>
      </w:r>
      <w:r w:rsidRPr="009F4AD3">
        <w:rPr>
          <w:kern w:val="16"/>
        </w:rPr>
        <w:t xml:space="preserve"> и иных расходов, возникших у Заказчика.</w:t>
      </w:r>
    </w:p>
    <w:p w:rsidR="00A27F84" w:rsidRPr="009F4AD3" w:rsidRDefault="00A27F84" w:rsidP="00A27F84">
      <w:pPr>
        <w:autoSpaceDE w:val="0"/>
        <w:autoSpaceDN w:val="0"/>
        <w:adjustRightInd w:val="0"/>
        <w:ind w:firstLine="540"/>
        <w:jc w:val="both"/>
      </w:pPr>
      <w:r w:rsidRPr="009F4AD3">
        <w:t>Исполнение Договора может обеспечиваться внесением денежных средств на расчетный счет Заказчика, либо предоставлением банковской гарантии. Способ обеспечения исполнения Договора определяется Подрядчиком самостоятельно.</w:t>
      </w:r>
    </w:p>
    <w:p w:rsidR="00A27F84" w:rsidRPr="009F4AD3" w:rsidRDefault="00A27F84" w:rsidP="00A27F84">
      <w:pPr>
        <w:ind w:firstLine="567"/>
        <w:jc w:val="both"/>
      </w:pPr>
      <w:r w:rsidRPr="009F4AD3">
        <w:t>8.3. В случае выбора Участником способа обеспечения заявки в виде предоставления банковской гарантии, такая банковская гарантия должна отвечать следующим требованиям:</w:t>
      </w:r>
      <w:r w:rsidRPr="009F4AD3">
        <w:rPr>
          <w:sz w:val="23"/>
          <w:szCs w:val="23"/>
        </w:rPr>
        <w:t xml:space="preserve"> </w:t>
      </w:r>
    </w:p>
    <w:p w:rsidR="00A27F84" w:rsidRPr="009F4AD3" w:rsidRDefault="00A27F84" w:rsidP="00A27F84">
      <w:pPr>
        <w:pStyle w:val="Default"/>
        <w:ind w:firstLine="567"/>
        <w:jc w:val="both"/>
        <w:rPr>
          <w:sz w:val="23"/>
          <w:szCs w:val="23"/>
        </w:rPr>
      </w:pPr>
      <w:r w:rsidRPr="009F4AD3">
        <w:t>8.3.1. Заказчик принимает в качестве обеспечения исполнения Договора банковскую гарантию, выданную любым из банков, осуществляющих банковскую деятельность на территории РФ на основании лицензии Банка России. Рекомендуется использовать актуальный перечень банков, размещенный по ссылке: https://www.minfin.ru/ru/perfomance/contracts/list_banks/.</w:t>
      </w:r>
    </w:p>
    <w:p w:rsidR="00A27F84" w:rsidRPr="009F4AD3" w:rsidRDefault="00A27F84" w:rsidP="00A27F84">
      <w:pPr>
        <w:pStyle w:val="Default"/>
        <w:ind w:firstLine="567"/>
        <w:jc w:val="both"/>
      </w:pPr>
      <w:r w:rsidRPr="009F4AD3">
        <w:t xml:space="preserve">8.3.2. В банковской гарантии должны содержаться условия, позволяющие надлежащим образом определить Договор, в обеспечение которого она выдана, а также следующие условия: </w:t>
      </w:r>
    </w:p>
    <w:p w:rsidR="00A27F84" w:rsidRPr="009F4AD3" w:rsidRDefault="00A27F84" w:rsidP="00A27F84">
      <w:pPr>
        <w:pStyle w:val="Default"/>
        <w:ind w:firstLine="567"/>
        <w:jc w:val="both"/>
      </w:pPr>
      <w:r w:rsidRPr="009F4AD3">
        <w:t>1) Указание наименования Принципала и Бенефициара по такой банковской гарантии;</w:t>
      </w:r>
    </w:p>
    <w:p w:rsidR="00A27F84" w:rsidRPr="009F4AD3" w:rsidRDefault="00A27F84" w:rsidP="00A27F84">
      <w:pPr>
        <w:pStyle w:val="Default"/>
        <w:ind w:firstLine="567"/>
        <w:jc w:val="both"/>
      </w:pPr>
      <w:r w:rsidRPr="009F4AD3">
        <w:t xml:space="preserve">2) Сумму банковской гарантии, соответствующую размеру обеспечения исполнения Договора, указанную в настоящем разделе и подлежащую уплате Гарантом Бенефициару; </w:t>
      </w:r>
    </w:p>
    <w:p w:rsidR="00A27F84" w:rsidRPr="009F4AD3" w:rsidRDefault="00A27F84" w:rsidP="00A27F84">
      <w:pPr>
        <w:autoSpaceDE w:val="0"/>
        <w:autoSpaceDN w:val="0"/>
        <w:adjustRightInd w:val="0"/>
        <w:ind w:firstLine="567"/>
        <w:jc w:val="both"/>
        <w:rPr>
          <w:rFonts w:eastAsiaTheme="minorHAnsi"/>
          <w:lang w:eastAsia="en-US"/>
        </w:rPr>
      </w:pPr>
      <w:r w:rsidRPr="009F4AD3">
        <w:t>3) О</w:t>
      </w:r>
      <w:r w:rsidRPr="009F4AD3">
        <w:rPr>
          <w:rFonts w:eastAsiaTheme="minorHAnsi"/>
          <w:lang w:eastAsia="en-US"/>
        </w:rPr>
        <w:t>бязательства Принципала, надлежащее исполнение которых обеспечивается банковской гарантией;</w:t>
      </w:r>
    </w:p>
    <w:p w:rsidR="00A27F84" w:rsidRPr="009F4AD3" w:rsidRDefault="00A27F84" w:rsidP="00A27F84">
      <w:pPr>
        <w:pStyle w:val="Default"/>
        <w:ind w:firstLine="567"/>
        <w:jc w:val="both"/>
      </w:pPr>
      <w:r w:rsidRPr="009F4AD3">
        <w:t xml:space="preserve">4) Банковская гарантия должна быть безотзывной; </w:t>
      </w:r>
    </w:p>
    <w:p w:rsidR="00A27F84" w:rsidRPr="009F4AD3" w:rsidRDefault="00A27F84" w:rsidP="00A27F84">
      <w:pPr>
        <w:pStyle w:val="Default"/>
        <w:ind w:firstLine="567"/>
        <w:jc w:val="both"/>
      </w:pPr>
      <w:r w:rsidRPr="009F4AD3">
        <w:t xml:space="preserve">5) Обязанность Гаранта уплатить Бенефициару неустойку в размере 0,1 процента денежной суммы, подлежащей уплате, за каждый календарный день просрочки, начиная с календарного дня, следующего за днем истечения установленного Гарантией срока оплаты требования, по день фактического поступления денежных средств на счет Бенефициара в оплату требования по Гарантии; </w:t>
      </w:r>
    </w:p>
    <w:p w:rsidR="00A27F84" w:rsidRPr="009F4AD3" w:rsidRDefault="00A27F84" w:rsidP="00A27F84">
      <w:pPr>
        <w:pStyle w:val="Default"/>
        <w:ind w:firstLine="567"/>
        <w:jc w:val="both"/>
      </w:pPr>
      <w:r w:rsidRPr="009F4AD3">
        <w:t xml:space="preserve">6) Условие, согласно которому исполнением обязательств Гаранта по банковской гарантии является фактическое поступление денежных сумм на счет Бенефициара; </w:t>
      </w:r>
    </w:p>
    <w:p w:rsidR="00A27F84" w:rsidRPr="009F4AD3" w:rsidRDefault="00A27F84" w:rsidP="00A27F84">
      <w:pPr>
        <w:autoSpaceDE w:val="0"/>
        <w:autoSpaceDN w:val="0"/>
        <w:adjustRightInd w:val="0"/>
        <w:ind w:firstLine="567"/>
        <w:jc w:val="both"/>
        <w:rPr>
          <w:rFonts w:eastAsiaTheme="minorHAnsi"/>
          <w:lang w:eastAsia="en-US"/>
        </w:rPr>
      </w:pPr>
      <w:r w:rsidRPr="009F4AD3">
        <w:t xml:space="preserve">8.3.3. </w:t>
      </w:r>
      <w:r w:rsidRPr="009F4AD3">
        <w:rPr>
          <w:rFonts w:eastAsiaTheme="minorHAnsi"/>
          <w:lang w:eastAsia="en-US"/>
        </w:rPr>
        <w:t>Срок действия банковской гарантии должен превышать срок действия Договора не менее чем на 3 (три) месяца.</w:t>
      </w:r>
    </w:p>
    <w:p w:rsidR="00A27F84" w:rsidRPr="009F4AD3" w:rsidRDefault="00A27F84" w:rsidP="00A27F84">
      <w:pPr>
        <w:pStyle w:val="Default"/>
        <w:ind w:firstLine="567"/>
        <w:jc w:val="both"/>
      </w:pPr>
      <w:r w:rsidRPr="009F4AD3">
        <w:rPr>
          <w:sz w:val="23"/>
          <w:szCs w:val="23"/>
        </w:rPr>
        <w:t xml:space="preserve">8.3.4. </w:t>
      </w:r>
      <w:r w:rsidRPr="009F4AD3">
        <w:t xml:space="preserve">Требование Бенефициара должно быть исполнено Гарантом в течение 5 (пяти) рабочих дней с даты получения Гарантом требования по гарантии при условии предоставления: </w:t>
      </w:r>
    </w:p>
    <w:p w:rsidR="00A27F84" w:rsidRPr="009F4AD3" w:rsidRDefault="00A27F84" w:rsidP="00A27F84">
      <w:pPr>
        <w:pStyle w:val="Default"/>
        <w:ind w:firstLine="567"/>
        <w:jc w:val="both"/>
      </w:pPr>
      <w:r w:rsidRPr="009F4AD3">
        <w:t xml:space="preserve">- письменного требования о выплате банковской гарантии с указанием на то, в чем именно заключается нарушение Принципалом обязательства перед Бенефициаром, в обеспечение которого выдана гарантия. </w:t>
      </w:r>
    </w:p>
    <w:p w:rsidR="00A27F84" w:rsidRPr="009F4AD3" w:rsidRDefault="00A27F84" w:rsidP="00A27F84">
      <w:pPr>
        <w:pStyle w:val="Default"/>
        <w:ind w:firstLine="567"/>
        <w:jc w:val="both"/>
      </w:pPr>
      <w:r w:rsidRPr="009F4AD3">
        <w:t xml:space="preserve">8.3.5. Запрещается включение в условия банковской гарантии требования о представлении Бенефициаром Гаранту судебных актов, подтверждающих неисполнение Принципалом обязательств, обеспечиваемых банковской гарантией. </w:t>
      </w:r>
    </w:p>
    <w:p w:rsidR="00A27F84" w:rsidRPr="009F4AD3" w:rsidRDefault="00A27F84" w:rsidP="00A27F84">
      <w:pPr>
        <w:ind w:firstLine="567"/>
        <w:jc w:val="both"/>
      </w:pPr>
      <w:r w:rsidRPr="009F4AD3">
        <w:t>8.4. При надлежащем исполнении Договора по согласованию с Заказчиком Подрядчик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A27F84" w:rsidRPr="009F4AD3" w:rsidRDefault="00A27F84" w:rsidP="00A27F84">
      <w:pPr>
        <w:tabs>
          <w:tab w:val="left" w:pos="709"/>
        </w:tabs>
        <w:ind w:firstLine="567"/>
        <w:jc w:val="both"/>
        <w:rPr>
          <w:color w:val="000000"/>
          <w:kern w:val="16"/>
        </w:rPr>
      </w:pPr>
      <w:r w:rsidRPr="009F4AD3">
        <w:rPr>
          <w:color w:val="000000"/>
          <w:kern w:val="16"/>
        </w:rPr>
        <w:t>8.5. В случае, если обеспечение исполнения Договора предоставлено внесением денежных средств на указанный Заказчиком счет, при осуществлении возврата суммы обеспечения и исполнения Договора Заказчик вправе удержать из указанной суммы неустойку (штраф, пеню) и убытки, рассчитанные в соответствии с условиями настоящего Договора.</w:t>
      </w:r>
    </w:p>
    <w:p w:rsidR="00A27F84" w:rsidRPr="009F4AD3" w:rsidRDefault="00A27F84" w:rsidP="00A27F84">
      <w:pPr>
        <w:tabs>
          <w:tab w:val="left" w:pos="709"/>
        </w:tabs>
        <w:ind w:firstLine="567"/>
        <w:jc w:val="both"/>
        <w:rPr>
          <w:color w:val="000000"/>
          <w:kern w:val="16"/>
        </w:rPr>
      </w:pPr>
      <w:r w:rsidRPr="009F4AD3">
        <w:rPr>
          <w:color w:val="000000"/>
          <w:kern w:val="16"/>
        </w:rPr>
        <w:t xml:space="preserve">8.6. Денежные средства возвращаются в полном объеме либо в части, оставшейся в случае реализации Заказчиком права на удержание суммы неустойки (штрафа, пени) и/или </w:t>
      </w:r>
      <w:r w:rsidRPr="009F4AD3">
        <w:rPr>
          <w:color w:val="000000"/>
          <w:kern w:val="16"/>
        </w:rPr>
        <w:lastRenderedPageBreak/>
        <w:t>убытков, в течение 30 (тридцати) календарных дней со дня получения Заказчиком соответствующего письменного требования Подрядчика. Денежные средства возвращаются по реквизитам, указанным Подрядчиком в письменном требовании.</w:t>
      </w:r>
    </w:p>
    <w:p w:rsidR="00A27F84" w:rsidRPr="009F4AD3" w:rsidRDefault="00A27F84" w:rsidP="00A27F84">
      <w:pPr>
        <w:pStyle w:val="ConsNormal"/>
        <w:widowControl/>
        <w:autoSpaceDE/>
        <w:autoSpaceDN/>
        <w:adjustRightInd/>
        <w:ind w:right="0" w:firstLine="0"/>
        <w:rPr>
          <w:rFonts w:ascii="Times New Roman" w:eastAsia="MS Mincho" w:hAnsi="Times New Roman" w:cs="Times New Roman"/>
          <w:b/>
          <w:sz w:val="24"/>
          <w:szCs w:val="24"/>
        </w:rPr>
      </w:pPr>
    </w:p>
    <w:p w:rsidR="00A27F84" w:rsidRPr="009F4AD3" w:rsidRDefault="00A27F84" w:rsidP="00A27F84">
      <w:pPr>
        <w:pStyle w:val="ConsNormal"/>
        <w:widowControl/>
        <w:autoSpaceDE/>
        <w:autoSpaceDN/>
        <w:adjustRightInd/>
        <w:ind w:right="0" w:firstLine="567"/>
        <w:jc w:val="center"/>
        <w:rPr>
          <w:rFonts w:ascii="Times New Roman" w:eastAsia="MS Mincho" w:hAnsi="Times New Roman" w:cs="Times New Roman"/>
          <w:b/>
          <w:sz w:val="24"/>
          <w:szCs w:val="24"/>
        </w:rPr>
      </w:pPr>
      <w:r w:rsidRPr="009F4AD3">
        <w:rPr>
          <w:rFonts w:ascii="Times New Roman" w:eastAsia="MS Mincho" w:hAnsi="Times New Roman" w:cs="Times New Roman"/>
          <w:b/>
          <w:sz w:val="24"/>
          <w:szCs w:val="24"/>
        </w:rPr>
        <w:t>9. ОТВЕТСТВЕННОСТЬ СТОРОН</w:t>
      </w:r>
    </w:p>
    <w:p w:rsidR="00A27F84" w:rsidRPr="009F4AD3" w:rsidRDefault="00A27F84" w:rsidP="00A27F84">
      <w:pPr>
        <w:ind w:firstLine="567"/>
        <w:jc w:val="both"/>
      </w:pPr>
      <w:r w:rsidRPr="009F4AD3">
        <w:rPr>
          <w:kern w:val="16"/>
        </w:rPr>
        <w:t xml:space="preserve">9.1. </w:t>
      </w:r>
      <w:r w:rsidRPr="009F4AD3">
        <w:t>Стороны несут ответственность за неисполнение и ненадлежащее исполнение обязательств по Договору, в том числе за неполное и (или) несвоевременное исполнение своих обязательств по Договору, в соответствии с положениями Гражданского кодекса Российской Федерации.</w:t>
      </w:r>
    </w:p>
    <w:p w:rsidR="00A27F84" w:rsidRPr="009F4AD3" w:rsidRDefault="00A27F84" w:rsidP="00A27F84">
      <w:pPr>
        <w:ind w:firstLine="567"/>
        <w:jc w:val="both"/>
      </w:pPr>
      <w:r w:rsidRPr="009F4AD3">
        <w:t>9.2. Если Подрядчиком просрочено исполнение обязательства либо это обязательство ненадлежаще исполнено, Заказчик вправе потребовать уплаты неустойки (штрафа, пеней)</w:t>
      </w:r>
    </w:p>
    <w:p w:rsidR="00A27F84" w:rsidRPr="009F4AD3" w:rsidRDefault="00A27F84" w:rsidP="00A27F84">
      <w:pPr>
        <w:ind w:firstLine="567"/>
        <w:jc w:val="both"/>
      </w:pPr>
      <w:r w:rsidRPr="009F4AD3">
        <w:t>9.3. За нарушение сроков выполнения работ, указанных в пункте 5.2. настоящего Договора, Заказчик вправе требовать от Подрядчика уплаты пени из расчёта 0,1% (Ноль целых одна десятая процента) от цены настоящего Договора, за каждый день просрочки, начиная со дня, следующего за днем истечения срока выполнения работ.</w:t>
      </w:r>
    </w:p>
    <w:p w:rsidR="00A27F84" w:rsidRPr="009F4AD3" w:rsidRDefault="00A27F84" w:rsidP="00A27F84">
      <w:pPr>
        <w:ind w:firstLine="567"/>
        <w:jc w:val="both"/>
      </w:pPr>
      <w:r w:rsidRPr="009F4AD3">
        <w:t>При просрочке свыше 15-ти (пятнадцати) календарных дней Заказчик вправе требовать от Подрядчика уплаты пени из расчёта 0,2% (Ноль целых две десятых процента) от цены настоящего Договора за каждый день просрочки, начиная со дня, следующего за днем истечения срока выполнения работ.</w:t>
      </w:r>
    </w:p>
    <w:p w:rsidR="00A27F84" w:rsidRPr="009F4AD3" w:rsidRDefault="00A27F84" w:rsidP="00A27F84">
      <w:pPr>
        <w:autoSpaceDE w:val="0"/>
        <w:autoSpaceDN w:val="0"/>
        <w:adjustRightInd w:val="0"/>
        <w:ind w:firstLine="567"/>
        <w:jc w:val="both"/>
        <w:rPr>
          <w:rFonts w:eastAsiaTheme="minorHAnsi"/>
          <w:lang w:eastAsia="en-US"/>
        </w:rPr>
      </w:pPr>
      <w:r w:rsidRPr="009F4AD3">
        <w:rPr>
          <w:rFonts w:eastAsiaTheme="minorHAnsi"/>
          <w:lang w:eastAsia="en-US"/>
        </w:rPr>
        <w:t>Пеня начисляется за каждый день просрочки исполнения Подрядчиком обязательства, предусмотренного Договором, в указанном выше размере от цены Договора, уменьшенной на сумму, пропорциональную объему обязательств, предусмотренных Договором и фактически исполненных Подрядчиком.</w:t>
      </w:r>
    </w:p>
    <w:p w:rsidR="00A27F84" w:rsidRPr="009F4AD3" w:rsidRDefault="00A27F84" w:rsidP="00A27F84">
      <w:pPr>
        <w:ind w:firstLine="567"/>
        <w:jc w:val="both"/>
      </w:pPr>
      <w:r w:rsidRPr="009F4AD3">
        <w:t>9.4.</w:t>
      </w:r>
      <w:r w:rsidRPr="009F4AD3">
        <w:rPr>
          <w:i/>
        </w:rPr>
        <w:t xml:space="preserve"> </w:t>
      </w:r>
      <w:r w:rsidRPr="009F4AD3">
        <w:t>При просрочке свыше 30-ти (тридцати) календарных дней Заказчик вправе отказаться от исполнения настоящего Договора в одностороннем порядке, направив Подрядчику соответствующее уведомление почтовым отправлением, в порядке предусмотренном пунктом 16.6. Договора. Договор считается расторгнутым с даты получения Подрядчиком такого уведомления.</w:t>
      </w:r>
    </w:p>
    <w:p w:rsidR="00A27F84" w:rsidRPr="009F4AD3" w:rsidRDefault="00A27F84" w:rsidP="00A27F84">
      <w:pPr>
        <w:ind w:firstLine="567"/>
        <w:jc w:val="both"/>
      </w:pPr>
      <w:r w:rsidRPr="009F4AD3">
        <w:t>Стороны установили, что информация, предоставляемая сервисом отслеживания сайта www.pochta.ru, является официальным и надлежащим подтверждением получения Подрядчиком такого уведомления.</w:t>
      </w:r>
    </w:p>
    <w:p w:rsidR="00A27F84" w:rsidRPr="009F4AD3" w:rsidRDefault="00A27F84" w:rsidP="00A27F84">
      <w:pPr>
        <w:ind w:firstLine="567"/>
        <w:jc w:val="both"/>
      </w:pPr>
      <w:r w:rsidRPr="009F4AD3">
        <w:t>9.5. За ненадлежащее исполнение обязательств, за исключением просрочки, Заказчик вправе потребовать от Подрядчика уплаты штрафа в размере 5 (пять) % от цены настоящего Договора, указанной в п. 2.1. Договора.</w:t>
      </w:r>
    </w:p>
    <w:p w:rsidR="00A27F84" w:rsidRPr="009F4AD3" w:rsidRDefault="00A27F84" w:rsidP="00A27F84">
      <w:pPr>
        <w:pStyle w:val="ConsPlusNormal"/>
        <w:ind w:firstLine="567"/>
        <w:jc w:val="both"/>
        <w:rPr>
          <w:rFonts w:ascii="Times New Roman" w:hAnsi="Times New Roman" w:cs="Times New Roman"/>
          <w:sz w:val="24"/>
          <w:szCs w:val="24"/>
        </w:rPr>
      </w:pPr>
      <w:r w:rsidRPr="009F4AD3">
        <w:rPr>
          <w:rFonts w:ascii="Times New Roman" w:hAnsi="Times New Roman" w:cs="Times New Roman"/>
          <w:sz w:val="24"/>
          <w:szCs w:val="24"/>
        </w:rPr>
        <w:t>9.6. За неисполнение или ненадлежащее исполнение Подрядчиком обязательств, предусмотренных пунктами Договора 3.4.9. – 3.4.28., 3.4.29., 3.4.30. Заказчик вправе потребовать от Подрядчика уплаты</w:t>
      </w:r>
      <w:r w:rsidRPr="009F4AD3">
        <w:t xml:space="preserve"> </w:t>
      </w:r>
      <w:r w:rsidRPr="009F4AD3">
        <w:rPr>
          <w:rFonts w:ascii="Times New Roman" w:hAnsi="Times New Roman" w:cs="Times New Roman"/>
          <w:sz w:val="24"/>
          <w:szCs w:val="24"/>
        </w:rPr>
        <w:t>штрафа в размере 5000 (Пять тысяч) рублей за каждый факт такого нарушения.</w:t>
      </w:r>
    </w:p>
    <w:p w:rsidR="00A27F84" w:rsidRPr="009F4AD3" w:rsidRDefault="00A27F84" w:rsidP="00A27F84">
      <w:pPr>
        <w:autoSpaceDE w:val="0"/>
        <w:autoSpaceDN w:val="0"/>
        <w:adjustRightInd w:val="0"/>
        <w:ind w:firstLine="567"/>
        <w:jc w:val="both"/>
        <w:rPr>
          <w:rFonts w:eastAsia="Calibri"/>
          <w:lang w:eastAsia="en-US"/>
        </w:rPr>
      </w:pPr>
      <w:r w:rsidRPr="009F4AD3">
        <w:t xml:space="preserve">9.7. Неисполнение или ненадлежащее исполнение Подрядчиком обязательств, предусмотренных Договором, за исключением просрочки оформляется документом, </w:t>
      </w:r>
      <w:r w:rsidRPr="009F4AD3">
        <w:rPr>
          <w:rFonts w:eastAsia="Calibri"/>
          <w:lang w:eastAsia="en-US"/>
        </w:rPr>
        <w:t xml:space="preserve">в котором указываются: </w:t>
      </w:r>
      <w:r w:rsidRPr="009F4AD3">
        <w:t>сведения о фактически исполненных обязательствах по Договору</w:t>
      </w:r>
      <w:r w:rsidRPr="009F4AD3">
        <w:rPr>
          <w:rFonts w:eastAsia="Calibri"/>
          <w:lang w:eastAsia="en-US"/>
        </w:rPr>
        <w:t>, сумма, подлежащая оплате в соответствии с условиями настоящего Договора; размер неустойки (штрафа, пени)</w:t>
      </w:r>
      <w:r w:rsidRPr="009F4AD3">
        <w:t xml:space="preserve"> и (или) убытков</w:t>
      </w:r>
      <w:r w:rsidRPr="009F4AD3">
        <w:rPr>
          <w:rFonts w:eastAsia="Calibri"/>
          <w:lang w:eastAsia="en-US"/>
        </w:rPr>
        <w:t xml:space="preserve">, подлежащей взысканию; итоговая сумма, подлежащая оплате </w:t>
      </w:r>
      <w:r w:rsidRPr="009F4AD3">
        <w:t>Подрядчику</w:t>
      </w:r>
      <w:r w:rsidRPr="009F4AD3">
        <w:rPr>
          <w:rFonts w:eastAsia="Calibri"/>
          <w:lang w:eastAsia="en-US"/>
        </w:rPr>
        <w:t xml:space="preserve"> по Договору.</w:t>
      </w:r>
    </w:p>
    <w:p w:rsidR="00A27F84" w:rsidRPr="009F4AD3" w:rsidRDefault="00A27F84" w:rsidP="00A27F84">
      <w:pPr>
        <w:widowControl w:val="0"/>
        <w:tabs>
          <w:tab w:val="decimal" w:pos="0"/>
        </w:tabs>
        <w:autoSpaceDE w:val="0"/>
        <w:autoSpaceDN w:val="0"/>
        <w:adjustRightInd w:val="0"/>
        <w:ind w:firstLine="567"/>
        <w:jc w:val="both"/>
      </w:pPr>
      <w:r w:rsidRPr="009F4AD3">
        <w:rPr>
          <w:rFonts w:eastAsia="Calibri"/>
          <w:lang w:eastAsia="en-US"/>
        </w:rPr>
        <w:tab/>
        <w:t xml:space="preserve">Документ </w:t>
      </w:r>
      <w:r w:rsidRPr="009F4AD3">
        <w:t xml:space="preserve">составляется в двух экземплярах, подписывается Заказчиком (в случае создания приемочной комиссии подписывается всеми членами приемочной комиссии и утверждается Заказчиком) и Подрядчиком. В случае отсутствия Подрядчика или отказа Подрядчика от подписания такого документа в нем делается соответствующая отметка, и документ считается действительным. </w:t>
      </w:r>
    </w:p>
    <w:p w:rsidR="00A27F84" w:rsidRPr="009F4AD3" w:rsidRDefault="00A27F84" w:rsidP="00A27F84">
      <w:pPr>
        <w:autoSpaceDE w:val="0"/>
        <w:autoSpaceDN w:val="0"/>
        <w:adjustRightInd w:val="0"/>
        <w:ind w:firstLine="567"/>
        <w:jc w:val="both"/>
      </w:pPr>
      <w:r w:rsidRPr="009F4AD3">
        <w:t>9.8. В случае неисполнения или ненадлежащего исполнения Подрядчиком обязательств, предусмотренных Договором, Заказчик производит удержание неустойки (штрафа, пеней)</w:t>
      </w:r>
      <w:r w:rsidRPr="009F4AD3">
        <w:rPr>
          <w:i/>
        </w:rPr>
        <w:t xml:space="preserve"> </w:t>
      </w:r>
      <w:r w:rsidRPr="009F4AD3">
        <w:t>и (или) возмещения убытков причинённых Подрядчиком убытков.</w:t>
      </w:r>
    </w:p>
    <w:p w:rsidR="00A27F84" w:rsidRPr="009F4AD3" w:rsidRDefault="00A27F84" w:rsidP="00A27F84">
      <w:pPr>
        <w:autoSpaceDE w:val="0"/>
        <w:autoSpaceDN w:val="0"/>
        <w:adjustRightInd w:val="0"/>
        <w:ind w:firstLine="567"/>
        <w:jc w:val="both"/>
        <w:rPr>
          <w:bCs/>
        </w:rPr>
      </w:pPr>
      <w:r w:rsidRPr="009F4AD3">
        <w:lastRenderedPageBreak/>
        <w:t xml:space="preserve">9.9. </w:t>
      </w:r>
      <w:r w:rsidRPr="009F4AD3">
        <w:rPr>
          <w:bCs/>
        </w:rPr>
        <w:t>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A27F84" w:rsidRPr="009F4AD3" w:rsidRDefault="00A27F84" w:rsidP="00A27F84">
      <w:pPr>
        <w:ind w:firstLine="567"/>
        <w:jc w:val="both"/>
      </w:pPr>
      <w:r w:rsidRPr="009F4AD3">
        <w:t>9.10. Во всех иных случаях при неисполнении или ненадлежащем исполнении своих обязательств по настоящему Договору Стороны несут ответственность в порядке, установленном действующим законодательством Российской Федерации.</w:t>
      </w:r>
    </w:p>
    <w:p w:rsidR="00A27F84" w:rsidRPr="009F4AD3" w:rsidRDefault="00A27F84" w:rsidP="00A27F84">
      <w:pPr>
        <w:pStyle w:val="ConsPlusNormal"/>
        <w:ind w:firstLine="540"/>
        <w:jc w:val="both"/>
        <w:rPr>
          <w:rFonts w:ascii="Times New Roman" w:hAnsi="Times New Roman" w:cs="Times New Roman"/>
          <w:sz w:val="24"/>
          <w:szCs w:val="24"/>
        </w:rPr>
      </w:pPr>
      <w:r w:rsidRPr="009F4AD3">
        <w:rPr>
          <w:rFonts w:ascii="Times New Roman" w:hAnsi="Times New Roman" w:cs="Times New Roman"/>
          <w:sz w:val="24"/>
          <w:szCs w:val="24"/>
        </w:rPr>
        <w:t>9.11. Общая сумма начисленной неустойки (штрафов, пени) за неисполнение или ненадлежащее исполнение Подрядчиком обязательств, предусмотренных Договором, не может превышать цену Договора.</w:t>
      </w:r>
    </w:p>
    <w:p w:rsidR="00A27F84" w:rsidRPr="009F4AD3" w:rsidRDefault="00A27F84" w:rsidP="00A27F84">
      <w:pPr>
        <w:pStyle w:val="ConsPlusNormal"/>
        <w:ind w:firstLine="540"/>
        <w:jc w:val="both"/>
        <w:rPr>
          <w:rFonts w:ascii="Times New Roman" w:hAnsi="Times New Roman" w:cs="Times New Roman"/>
          <w:sz w:val="24"/>
          <w:szCs w:val="24"/>
        </w:rPr>
      </w:pPr>
      <w:r w:rsidRPr="009F4AD3">
        <w:rPr>
          <w:rFonts w:ascii="Times New Roman" w:hAnsi="Times New Roman" w:cs="Times New Roman"/>
          <w:sz w:val="24"/>
          <w:szCs w:val="24"/>
        </w:rPr>
        <w:t>Общая сумма начисленной неустойки (штрафов, пени) за ненадлежащее исполнение Заказчиком обязательств, предусмотренных Договором, не может превышать цену Договора.</w:t>
      </w:r>
    </w:p>
    <w:p w:rsidR="00A27F84" w:rsidRPr="009F4AD3" w:rsidRDefault="00A27F84" w:rsidP="00A27F84">
      <w:pPr>
        <w:pStyle w:val="ConsPlusNormal"/>
        <w:ind w:firstLine="540"/>
        <w:jc w:val="both"/>
        <w:rPr>
          <w:rFonts w:ascii="Times New Roman" w:hAnsi="Times New Roman" w:cs="Times New Roman"/>
          <w:sz w:val="24"/>
          <w:szCs w:val="24"/>
        </w:rPr>
      </w:pPr>
    </w:p>
    <w:p w:rsidR="00A27F84" w:rsidRPr="009F4AD3" w:rsidRDefault="00A27F84" w:rsidP="00A27F84">
      <w:pPr>
        <w:pStyle w:val="ConsNormal"/>
        <w:widowControl/>
        <w:autoSpaceDE/>
        <w:autoSpaceDN/>
        <w:adjustRightInd/>
        <w:ind w:right="0" w:firstLine="567"/>
        <w:jc w:val="center"/>
        <w:rPr>
          <w:rFonts w:ascii="Times New Roman" w:eastAsia="MS Mincho" w:hAnsi="Times New Roman" w:cs="Times New Roman"/>
          <w:b/>
          <w:sz w:val="24"/>
          <w:szCs w:val="24"/>
        </w:rPr>
      </w:pPr>
      <w:r w:rsidRPr="009F4AD3">
        <w:rPr>
          <w:rFonts w:ascii="Times New Roman" w:eastAsia="MS Mincho" w:hAnsi="Times New Roman" w:cs="Times New Roman"/>
          <w:b/>
          <w:sz w:val="24"/>
          <w:szCs w:val="24"/>
        </w:rPr>
        <w:t>10. ГАРАНТИИ КАЧЕСТВА РАБОТ</w:t>
      </w:r>
    </w:p>
    <w:p w:rsidR="00A27F84" w:rsidRPr="009F4AD3" w:rsidRDefault="00A27F84" w:rsidP="00A27F84">
      <w:pPr>
        <w:pStyle w:val="ConsNormal"/>
        <w:widowControl/>
        <w:autoSpaceDE/>
        <w:autoSpaceDN/>
        <w:adjustRightInd/>
        <w:ind w:right="0" w:firstLine="567"/>
        <w:jc w:val="both"/>
        <w:rPr>
          <w:rFonts w:ascii="Times New Roman" w:hAnsi="Times New Roman" w:cs="Times New Roman"/>
          <w:sz w:val="24"/>
          <w:szCs w:val="24"/>
        </w:rPr>
      </w:pPr>
      <w:r w:rsidRPr="009F4AD3">
        <w:rPr>
          <w:rFonts w:ascii="Times New Roman" w:eastAsia="MS Mincho" w:hAnsi="Times New Roman" w:cs="Times New Roman"/>
          <w:sz w:val="24"/>
          <w:szCs w:val="24"/>
        </w:rPr>
        <w:t xml:space="preserve">10.1. </w:t>
      </w:r>
      <w:r w:rsidRPr="009F4AD3">
        <w:rPr>
          <w:rFonts w:ascii="Times New Roman" w:hAnsi="Times New Roman" w:cs="Times New Roman"/>
          <w:sz w:val="24"/>
          <w:szCs w:val="24"/>
        </w:rPr>
        <w:t xml:space="preserve">Гарантии качества работ распространяются на все конструктивные элементы и работы, выполненные Подрядчиком и/или привлеченными им субподрядчиками. </w:t>
      </w:r>
    </w:p>
    <w:p w:rsidR="00A27F84" w:rsidRPr="009F4AD3" w:rsidRDefault="00A27F84" w:rsidP="00A27F84">
      <w:pPr>
        <w:ind w:firstLine="567"/>
        <w:jc w:val="both"/>
      </w:pPr>
      <w:r w:rsidRPr="009F4AD3">
        <w:t xml:space="preserve">10.2. </w:t>
      </w:r>
      <w:r w:rsidRPr="009F4AD3">
        <w:rPr>
          <w:rFonts w:eastAsia="MS Mincho"/>
        </w:rPr>
        <w:t xml:space="preserve">Гарантийный срок нормальной эксплуатации Объекта и входящих в него инженерных систем, материалов и работ устанавливается в размере 60 (шестидесяти) месяцев с даты подписания Сторонами </w:t>
      </w:r>
      <w:r w:rsidRPr="009F4AD3">
        <w:t>Акта приемки законченного строительством объекта приемочной комиссией (КС-14).</w:t>
      </w:r>
    </w:p>
    <w:p w:rsidR="00A27F84" w:rsidRPr="009F4AD3" w:rsidRDefault="00A27F84" w:rsidP="00A27F84">
      <w:pPr>
        <w:pStyle w:val="aff7"/>
        <w:tabs>
          <w:tab w:val="num" w:pos="709"/>
        </w:tabs>
        <w:ind w:firstLine="567"/>
        <w:jc w:val="both"/>
        <w:rPr>
          <w:i w:val="0"/>
          <w:sz w:val="24"/>
          <w:szCs w:val="24"/>
        </w:rPr>
      </w:pPr>
      <w:r w:rsidRPr="009F4AD3">
        <w:rPr>
          <w:rFonts w:eastAsia="MS Mincho"/>
          <w:i w:val="0"/>
          <w:sz w:val="24"/>
          <w:szCs w:val="24"/>
        </w:rPr>
        <w:t xml:space="preserve"> </w:t>
      </w:r>
      <w:r w:rsidRPr="009F4AD3">
        <w:rPr>
          <w:i w:val="0"/>
          <w:spacing w:val="2"/>
          <w:sz w:val="24"/>
          <w:szCs w:val="24"/>
        </w:rPr>
        <w:t xml:space="preserve">Гарантийный срок на качество оборудования, смонтированного на Объекте, начинается с даты </w:t>
      </w:r>
      <w:r w:rsidRPr="009F4AD3">
        <w:rPr>
          <w:rFonts w:eastAsia="MS Mincho"/>
          <w:i w:val="0"/>
          <w:sz w:val="24"/>
          <w:szCs w:val="24"/>
        </w:rPr>
        <w:t xml:space="preserve">подписания Сторонами </w:t>
      </w:r>
      <w:r w:rsidRPr="009F4AD3">
        <w:rPr>
          <w:i w:val="0"/>
          <w:sz w:val="24"/>
          <w:szCs w:val="24"/>
        </w:rPr>
        <w:t>Акта приемки законченного строительством объекта приемочной комиссией (по форме КС-14). Гарантийный</w:t>
      </w:r>
      <w:r w:rsidRPr="009F4AD3">
        <w:rPr>
          <w:i w:val="0"/>
          <w:spacing w:val="2"/>
          <w:sz w:val="24"/>
          <w:szCs w:val="24"/>
        </w:rPr>
        <w:t xml:space="preserve"> составляет срок, равный гарантийному сроку, предоставляемому изготовителем соответствующего оборудования.</w:t>
      </w:r>
      <w:r w:rsidRPr="009F4AD3">
        <w:rPr>
          <w:i w:val="0"/>
        </w:rPr>
        <w:t xml:space="preserve"> </w:t>
      </w:r>
      <w:r w:rsidRPr="009F4AD3">
        <w:rPr>
          <w:i w:val="0"/>
          <w:sz w:val="24"/>
          <w:szCs w:val="24"/>
        </w:rPr>
        <w:t>Исполнение гарантийных обязательств осуществляется как по местонахождению Заказчика, так и по месту нахождения Подрядчика. В случаях, когда гарантийные обязательства осуществляются по местонахождению Подрядчика, доставка оборудования к месту гарантийного обслуживания и обратно осуществляется за счет Подрядчика.</w:t>
      </w:r>
    </w:p>
    <w:p w:rsidR="00A27F84" w:rsidRPr="009F4AD3" w:rsidRDefault="00A27F84" w:rsidP="00A27F84">
      <w:pPr>
        <w:pStyle w:val="ConsNormal"/>
        <w:widowControl/>
        <w:autoSpaceDE/>
        <w:autoSpaceDN/>
        <w:adjustRightInd/>
        <w:ind w:right="0" w:firstLine="567"/>
        <w:jc w:val="both"/>
        <w:rPr>
          <w:rFonts w:ascii="Times New Roman" w:eastAsia="MS Mincho" w:hAnsi="Times New Roman" w:cs="Times New Roman"/>
          <w:sz w:val="24"/>
          <w:szCs w:val="24"/>
        </w:rPr>
      </w:pPr>
      <w:r w:rsidRPr="009F4AD3">
        <w:rPr>
          <w:rFonts w:ascii="Times New Roman" w:eastAsia="MS Mincho" w:hAnsi="Times New Roman" w:cs="Times New Roman"/>
          <w:sz w:val="24"/>
          <w:szCs w:val="24"/>
        </w:rPr>
        <w:t>10.3. Подрядчик гарантирует выполнение всех работ в соответствии с рабочей документацией и действующими нормами Российской Федерации, соответствие качества используемых строительных и отделочных материалов, оборудования и комплектующих изделий рабочей документации, Техническому заданию (Приложение №1 к Договору), строительным нормам и правилам.</w:t>
      </w:r>
    </w:p>
    <w:p w:rsidR="00A27F84" w:rsidRPr="009F4AD3" w:rsidRDefault="00A27F84" w:rsidP="00A27F84">
      <w:pPr>
        <w:pStyle w:val="ConsNormal"/>
        <w:widowControl/>
        <w:autoSpaceDE/>
        <w:autoSpaceDN/>
        <w:adjustRightInd/>
        <w:ind w:right="0" w:firstLine="567"/>
        <w:jc w:val="both"/>
        <w:rPr>
          <w:rFonts w:ascii="Times New Roman" w:eastAsia="MS Mincho" w:hAnsi="Times New Roman" w:cs="Times New Roman"/>
          <w:sz w:val="24"/>
          <w:szCs w:val="24"/>
        </w:rPr>
      </w:pPr>
      <w:r w:rsidRPr="009F4AD3">
        <w:rPr>
          <w:rFonts w:ascii="Times New Roman" w:eastAsia="MS Mincho" w:hAnsi="Times New Roman" w:cs="Times New Roman"/>
          <w:sz w:val="24"/>
          <w:szCs w:val="24"/>
        </w:rPr>
        <w:t>10.4. Подрядчик обязан передать Заказчику копии сертификатов соответствия, деклараций о соответствии на все материалы (за исключением материалов, указанных в Приложении №3 к Договору) и оборудование, которые подлежат обязательному подтверждению соответствия в соответствии с п</w:t>
      </w:r>
      <w:r w:rsidRPr="009F4AD3">
        <w:rPr>
          <w:rFonts w:ascii="Times New Roman" w:hAnsi="Times New Roman" w:cs="Times New Roman"/>
          <w:sz w:val="24"/>
          <w:szCs w:val="24"/>
        </w:rPr>
        <w:t>остановлением Правительства Российской Федерации от 01.12.2009 № 982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w:t>
      </w:r>
      <w:r w:rsidRPr="009F4AD3">
        <w:rPr>
          <w:rFonts w:ascii="Times New Roman" w:eastAsia="MS Mincho" w:hAnsi="Times New Roman" w:cs="Times New Roman"/>
          <w:sz w:val="24"/>
          <w:szCs w:val="24"/>
        </w:rPr>
        <w:t xml:space="preserve"> а также санитарно-эпидемиологические заключения, выданные в соответствии с Приказом Роспотребнадзора от 19.07.2007 № 224 "О санитарно-эпидемиологических экспертизах, обследованиях, исследованиях, испытаниях и токсикологических, гигиенических и иных видах оценок".</w:t>
      </w:r>
    </w:p>
    <w:p w:rsidR="00A27F84" w:rsidRPr="009F4AD3" w:rsidRDefault="00A27F84" w:rsidP="00A27F84">
      <w:pPr>
        <w:pStyle w:val="ConsNormal"/>
        <w:widowControl/>
        <w:autoSpaceDE/>
        <w:autoSpaceDN/>
        <w:adjustRightInd/>
        <w:ind w:right="0" w:firstLine="567"/>
        <w:jc w:val="both"/>
        <w:rPr>
          <w:rFonts w:ascii="Times New Roman" w:eastAsia="MS Mincho" w:hAnsi="Times New Roman" w:cs="Times New Roman"/>
          <w:sz w:val="24"/>
          <w:szCs w:val="24"/>
        </w:rPr>
      </w:pPr>
      <w:r w:rsidRPr="009F4AD3">
        <w:rPr>
          <w:rFonts w:ascii="Times New Roman" w:eastAsia="MS Mincho" w:hAnsi="Times New Roman" w:cs="Times New Roman"/>
          <w:sz w:val="24"/>
          <w:szCs w:val="24"/>
        </w:rPr>
        <w:t xml:space="preserve">10.5. Если в процессе гарантийной периода будут выявлены материалы,  оборудование, работы не соответствующие сертификатам качества и декларациям соответствия, то их замена осуществляется Подрядчиком за свой счет. </w:t>
      </w:r>
    </w:p>
    <w:p w:rsidR="00A27F84" w:rsidRPr="009F4AD3" w:rsidRDefault="00A27F84" w:rsidP="00A27F84">
      <w:pPr>
        <w:pStyle w:val="ConsNormal"/>
        <w:widowControl/>
        <w:autoSpaceDE/>
        <w:autoSpaceDN/>
        <w:adjustRightInd/>
        <w:ind w:right="0" w:firstLine="567"/>
        <w:jc w:val="both"/>
        <w:rPr>
          <w:rFonts w:ascii="Times New Roman" w:eastAsia="MS Mincho" w:hAnsi="Times New Roman" w:cs="Times New Roman"/>
          <w:sz w:val="24"/>
          <w:szCs w:val="24"/>
        </w:rPr>
      </w:pPr>
      <w:r w:rsidRPr="009F4AD3">
        <w:rPr>
          <w:rFonts w:ascii="Times New Roman" w:eastAsia="MS Mincho" w:hAnsi="Times New Roman" w:cs="Times New Roman"/>
          <w:sz w:val="24"/>
          <w:szCs w:val="24"/>
        </w:rPr>
        <w:t xml:space="preserve">10.6. При выявлении в период гарантийной эксплуатации дефектов, которые могут служить препятствием для нормальной эксплуатации Объекта, гарантийный срок продлевается на период остановки эксплуатации Объекта и устранения выявленных дефектов. Устранение дефектов осуществляется за счет средств Подрядчика, если эти </w:t>
      </w:r>
      <w:r w:rsidRPr="009F4AD3">
        <w:rPr>
          <w:rFonts w:ascii="Times New Roman" w:eastAsia="MS Mincho" w:hAnsi="Times New Roman" w:cs="Times New Roman"/>
          <w:sz w:val="24"/>
          <w:szCs w:val="24"/>
        </w:rPr>
        <w:lastRenderedPageBreak/>
        <w:t>дефекты не являются следствием нарушений правил эксплуатации Объекта Заказчиком (пользователем, эксплуатирующими службами).</w:t>
      </w:r>
    </w:p>
    <w:p w:rsidR="00A27F84" w:rsidRPr="009F4AD3" w:rsidRDefault="00A27F84" w:rsidP="00A27F84">
      <w:pPr>
        <w:pStyle w:val="ConsNormal"/>
        <w:widowControl/>
        <w:autoSpaceDE/>
        <w:autoSpaceDN/>
        <w:adjustRightInd/>
        <w:ind w:right="0" w:firstLine="567"/>
        <w:jc w:val="both"/>
        <w:rPr>
          <w:rFonts w:ascii="Times New Roman" w:eastAsia="MS Mincho" w:hAnsi="Times New Roman" w:cs="Times New Roman"/>
          <w:sz w:val="24"/>
          <w:szCs w:val="24"/>
        </w:rPr>
      </w:pPr>
      <w:r w:rsidRPr="009F4AD3">
        <w:rPr>
          <w:rFonts w:ascii="Times New Roman" w:eastAsia="MS Mincho" w:hAnsi="Times New Roman" w:cs="Times New Roman"/>
          <w:sz w:val="24"/>
          <w:szCs w:val="24"/>
        </w:rPr>
        <w:t>10.7. Для составления акта, фиксирующего дефекты, согласования порядка и сроков их устранения Подрядчик обязан командировать своего представителя не позднее 5 (пяти) дней со дня получения письменного извещения Заказчика. Если Подрядчик в течение срока, указанного в акте обнаруженных дефектов, не устранит обнаруженные дефекты и недоделки либо самоустранится или откажется от составления акта, то Заказчик вправе, при сохранении своих прав по гарантии, устранить дефекты и недоделки своими силами или силами другого Подрядчика. В этом случае Подрядчик возмещает Заказчику всю сумму затрат по устранению дефектов.</w:t>
      </w:r>
    </w:p>
    <w:p w:rsidR="00A27F84" w:rsidRPr="009F4AD3" w:rsidRDefault="00A27F84" w:rsidP="00A27F84">
      <w:pPr>
        <w:pStyle w:val="ConsNormal"/>
        <w:widowControl/>
        <w:autoSpaceDE/>
        <w:autoSpaceDN/>
        <w:adjustRightInd/>
        <w:ind w:right="0" w:firstLine="567"/>
        <w:jc w:val="both"/>
        <w:rPr>
          <w:rFonts w:ascii="Times New Roman" w:eastAsia="MS Mincho" w:hAnsi="Times New Roman" w:cs="Times New Roman"/>
          <w:sz w:val="24"/>
          <w:szCs w:val="24"/>
        </w:rPr>
      </w:pPr>
      <w:r w:rsidRPr="009F4AD3">
        <w:rPr>
          <w:rFonts w:ascii="Times New Roman" w:eastAsia="MS Mincho" w:hAnsi="Times New Roman" w:cs="Times New Roman"/>
          <w:sz w:val="24"/>
          <w:szCs w:val="24"/>
        </w:rPr>
        <w:t>10.8. Подрядчик не несет ответственности за последствия ненадлежащего исполнения Заказчиком своих обязательств по Договору, нарушения установленных правил в период гарантийной эксплуатации Объекта, а также преднамеренного или непреднамеренного повреждения Объекта третьими лицами.</w:t>
      </w:r>
    </w:p>
    <w:p w:rsidR="00A27F84" w:rsidRPr="009F4AD3" w:rsidRDefault="00A27F84" w:rsidP="00A27F84">
      <w:pPr>
        <w:pStyle w:val="ConsNormal"/>
        <w:widowControl/>
        <w:autoSpaceDE/>
        <w:autoSpaceDN/>
        <w:adjustRightInd/>
        <w:ind w:right="0" w:firstLine="567"/>
        <w:jc w:val="center"/>
        <w:rPr>
          <w:rFonts w:ascii="Times New Roman" w:eastAsia="MS Mincho" w:hAnsi="Times New Roman" w:cs="Times New Roman"/>
          <w:sz w:val="24"/>
          <w:szCs w:val="24"/>
        </w:rPr>
      </w:pPr>
    </w:p>
    <w:p w:rsidR="00A27F84" w:rsidRPr="009F4AD3" w:rsidRDefault="00A27F84" w:rsidP="00A27F84">
      <w:pPr>
        <w:pStyle w:val="ConsNormal"/>
        <w:widowControl/>
        <w:autoSpaceDE/>
        <w:autoSpaceDN/>
        <w:adjustRightInd/>
        <w:ind w:right="0" w:firstLine="567"/>
        <w:jc w:val="center"/>
        <w:rPr>
          <w:rFonts w:ascii="Times New Roman" w:eastAsia="MS Mincho" w:hAnsi="Times New Roman" w:cs="Times New Roman"/>
          <w:b/>
          <w:sz w:val="24"/>
          <w:szCs w:val="24"/>
        </w:rPr>
      </w:pPr>
      <w:r w:rsidRPr="009F4AD3">
        <w:rPr>
          <w:rFonts w:ascii="Times New Roman" w:eastAsia="MS Mincho" w:hAnsi="Times New Roman" w:cs="Times New Roman"/>
          <w:b/>
          <w:sz w:val="24"/>
          <w:szCs w:val="24"/>
        </w:rPr>
        <w:t>11. ЖУРНАЛ ПРОИЗВОДСТВА РАБОТ</w:t>
      </w:r>
    </w:p>
    <w:p w:rsidR="00A27F84" w:rsidRPr="009F4AD3" w:rsidRDefault="00A27F84" w:rsidP="00A27F84">
      <w:pPr>
        <w:pStyle w:val="ConsNormal"/>
        <w:widowControl/>
        <w:autoSpaceDE/>
        <w:autoSpaceDN/>
        <w:adjustRightInd/>
        <w:ind w:right="0" w:firstLine="567"/>
        <w:jc w:val="both"/>
        <w:rPr>
          <w:rFonts w:ascii="Times New Roman" w:eastAsia="MS Mincho" w:hAnsi="Times New Roman" w:cs="Times New Roman"/>
          <w:sz w:val="24"/>
          <w:szCs w:val="24"/>
        </w:rPr>
      </w:pPr>
      <w:r w:rsidRPr="009F4AD3">
        <w:rPr>
          <w:rFonts w:ascii="Times New Roman" w:eastAsia="MS Mincho" w:hAnsi="Times New Roman" w:cs="Times New Roman"/>
          <w:sz w:val="24"/>
          <w:szCs w:val="24"/>
        </w:rPr>
        <w:t>11.1. С даты начала работ до их завершения Подрядчик и его субподрядные организации ведут журнал производства работ.</w:t>
      </w:r>
    </w:p>
    <w:p w:rsidR="00A27F84" w:rsidRPr="009F4AD3" w:rsidRDefault="00A27F84" w:rsidP="00A27F84">
      <w:pPr>
        <w:pStyle w:val="ConsNormal"/>
        <w:widowControl/>
        <w:autoSpaceDE/>
        <w:autoSpaceDN/>
        <w:adjustRightInd/>
        <w:ind w:right="0" w:firstLine="567"/>
        <w:jc w:val="both"/>
        <w:rPr>
          <w:rFonts w:ascii="Times New Roman" w:eastAsia="MS Mincho" w:hAnsi="Times New Roman" w:cs="Times New Roman"/>
          <w:sz w:val="24"/>
          <w:szCs w:val="24"/>
        </w:rPr>
      </w:pPr>
      <w:r w:rsidRPr="009F4AD3">
        <w:rPr>
          <w:rFonts w:ascii="Times New Roman" w:eastAsia="MS Mincho" w:hAnsi="Times New Roman" w:cs="Times New Roman"/>
          <w:sz w:val="24"/>
          <w:szCs w:val="24"/>
        </w:rPr>
        <w:t xml:space="preserve">11.2. Исполнителем работ в журнале ежедневно отражается ход выполнения всех видов работ, данные о проведении ревизий, испытаний, опробований оборудования без нагрузки, на воде и с использованием технологических сред, а также все имевшие место, в том числе и по согласованию с представителем Заказчика отступления от утвержденной рабочей документации. </w:t>
      </w:r>
    </w:p>
    <w:p w:rsidR="00A27F84" w:rsidRPr="009F4AD3" w:rsidRDefault="00A27F84" w:rsidP="00A27F84">
      <w:pPr>
        <w:pStyle w:val="ConsNormal"/>
        <w:widowControl/>
        <w:autoSpaceDE/>
        <w:autoSpaceDN/>
        <w:adjustRightInd/>
        <w:ind w:right="0" w:firstLine="567"/>
        <w:jc w:val="both"/>
        <w:rPr>
          <w:rFonts w:ascii="Times New Roman" w:eastAsia="MS Mincho" w:hAnsi="Times New Roman" w:cs="Times New Roman"/>
          <w:sz w:val="24"/>
          <w:szCs w:val="24"/>
        </w:rPr>
      </w:pPr>
      <w:r w:rsidRPr="009F4AD3">
        <w:rPr>
          <w:rFonts w:ascii="Times New Roman" w:eastAsia="MS Mincho" w:hAnsi="Times New Roman" w:cs="Times New Roman"/>
          <w:sz w:val="24"/>
          <w:szCs w:val="24"/>
        </w:rPr>
        <w:t>11.3. Представитель Заказчика осуществляет ежедневный контроль правильности ведения журнала исполнителями работ и своей подписью подтверждает свое одобрение ходом выполнения работ и результатов испытаний и опробований.</w:t>
      </w:r>
    </w:p>
    <w:p w:rsidR="00A27F84" w:rsidRPr="009F4AD3" w:rsidRDefault="00A27F84" w:rsidP="00A27F84">
      <w:pPr>
        <w:pStyle w:val="ConsNormal"/>
        <w:widowControl/>
        <w:autoSpaceDE/>
        <w:autoSpaceDN/>
        <w:adjustRightInd/>
        <w:ind w:right="0" w:firstLine="567"/>
        <w:jc w:val="both"/>
        <w:rPr>
          <w:rFonts w:ascii="Times New Roman" w:eastAsia="MS Mincho" w:hAnsi="Times New Roman" w:cs="Times New Roman"/>
          <w:sz w:val="24"/>
          <w:szCs w:val="24"/>
        </w:rPr>
      </w:pPr>
      <w:r w:rsidRPr="009F4AD3">
        <w:rPr>
          <w:rFonts w:ascii="Times New Roman" w:eastAsia="MS Mincho" w:hAnsi="Times New Roman" w:cs="Times New Roman"/>
          <w:sz w:val="24"/>
          <w:szCs w:val="24"/>
        </w:rPr>
        <w:t>11.4. При обнаружении представителем Заказчика в ходе осуществления контроля и надзора за ходом и качеством выполненных работ отступлений от условий Договора, которые могут ухудшить качество работ или иных недостатков, свои замечания он излагает в журнале производства работ.</w:t>
      </w:r>
    </w:p>
    <w:p w:rsidR="00A27F84" w:rsidRPr="009F4AD3" w:rsidRDefault="00A27F84" w:rsidP="00A27F84">
      <w:pPr>
        <w:pStyle w:val="ConsNormal"/>
        <w:widowControl/>
        <w:autoSpaceDE/>
        <w:autoSpaceDN/>
        <w:adjustRightInd/>
        <w:ind w:right="0" w:firstLine="567"/>
        <w:jc w:val="center"/>
        <w:rPr>
          <w:rFonts w:ascii="Times New Roman" w:eastAsia="MS Mincho" w:hAnsi="Times New Roman" w:cs="Times New Roman"/>
          <w:sz w:val="24"/>
          <w:szCs w:val="24"/>
        </w:rPr>
      </w:pPr>
    </w:p>
    <w:p w:rsidR="00A27F84" w:rsidRPr="009F4AD3" w:rsidRDefault="00A27F84" w:rsidP="00A27F84">
      <w:pPr>
        <w:pStyle w:val="ConsNormal"/>
        <w:widowControl/>
        <w:autoSpaceDE/>
        <w:autoSpaceDN/>
        <w:adjustRightInd/>
        <w:ind w:right="0" w:firstLine="567"/>
        <w:jc w:val="center"/>
        <w:rPr>
          <w:rFonts w:ascii="Times New Roman" w:eastAsia="MS Mincho" w:hAnsi="Times New Roman" w:cs="Times New Roman"/>
          <w:b/>
          <w:sz w:val="24"/>
          <w:szCs w:val="24"/>
        </w:rPr>
      </w:pPr>
      <w:r w:rsidRPr="009F4AD3">
        <w:rPr>
          <w:rFonts w:ascii="Times New Roman" w:eastAsia="MS Mincho" w:hAnsi="Times New Roman" w:cs="Times New Roman"/>
          <w:b/>
          <w:sz w:val="24"/>
          <w:szCs w:val="24"/>
        </w:rPr>
        <w:t>12. ОХРАНА ОБЪЕКТА</w:t>
      </w:r>
    </w:p>
    <w:p w:rsidR="00A27F84" w:rsidRPr="009F4AD3" w:rsidRDefault="00A27F84" w:rsidP="00A27F84">
      <w:pPr>
        <w:pStyle w:val="ConsNormal"/>
        <w:widowControl/>
        <w:autoSpaceDE/>
        <w:autoSpaceDN/>
        <w:adjustRightInd/>
        <w:ind w:right="0" w:firstLine="567"/>
        <w:jc w:val="both"/>
        <w:rPr>
          <w:rFonts w:ascii="Times New Roman" w:eastAsia="MS Mincho" w:hAnsi="Times New Roman" w:cs="Times New Roman"/>
          <w:sz w:val="24"/>
          <w:szCs w:val="24"/>
        </w:rPr>
      </w:pPr>
      <w:r w:rsidRPr="009F4AD3">
        <w:rPr>
          <w:rFonts w:ascii="Times New Roman" w:eastAsia="MS Mincho" w:hAnsi="Times New Roman" w:cs="Times New Roman"/>
          <w:sz w:val="24"/>
          <w:szCs w:val="24"/>
        </w:rPr>
        <w:t xml:space="preserve">12.1. С даты подписания Сторонами </w:t>
      </w:r>
      <w:r w:rsidRPr="009F4AD3">
        <w:rPr>
          <w:rFonts w:ascii="Times New Roman" w:hAnsi="Times New Roman" w:cs="Times New Roman"/>
          <w:sz w:val="24"/>
          <w:szCs w:val="24"/>
        </w:rPr>
        <w:t>Акта-допуска для производства строительно-монтажных работ на территории организации</w:t>
      </w:r>
      <w:r w:rsidRPr="009F4AD3">
        <w:rPr>
          <w:rFonts w:ascii="Times New Roman" w:eastAsia="MS Mincho" w:hAnsi="Times New Roman" w:cs="Times New Roman"/>
          <w:sz w:val="24"/>
          <w:szCs w:val="24"/>
        </w:rPr>
        <w:t xml:space="preserve"> и до дня, следующего за днем подписания комиссией Акта приемки законченного строительством объекта приемочной комиссией (КС-14) Подрядчик обеспечивает охрану места выполнения работ, места открытого хранения материалов, приобъектных складов, находящихся в месте выполнения работ материальных ценностей, в том числе строительных машин, механизмов, принадлежащих Заказчику, Подрядчику, субподрядчикам и третьим лицам, временных зданий и сооружений и иных строений осуществляет Подрядчик.</w:t>
      </w:r>
    </w:p>
    <w:p w:rsidR="00A27F84" w:rsidRPr="009F4AD3" w:rsidRDefault="00A27F84" w:rsidP="00A27F84">
      <w:pPr>
        <w:pStyle w:val="ConsNormal"/>
        <w:widowControl/>
        <w:autoSpaceDE/>
        <w:autoSpaceDN/>
        <w:adjustRightInd/>
        <w:ind w:right="0" w:firstLine="567"/>
        <w:jc w:val="both"/>
        <w:rPr>
          <w:rFonts w:ascii="Times New Roman" w:eastAsia="MS Mincho" w:hAnsi="Times New Roman" w:cs="Times New Roman"/>
          <w:sz w:val="24"/>
          <w:szCs w:val="24"/>
        </w:rPr>
      </w:pPr>
      <w:r w:rsidRPr="009F4AD3">
        <w:rPr>
          <w:rFonts w:ascii="Times New Roman" w:eastAsia="MS Mincho" w:hAnsi="Times New Roman" w:cs="Times New Roman"/>
          <w:sz w:val="24"/>
          <w:szCs w:val="24"/>
        </w:rPr>
        <w:t>12.2. Контроль за всеми поступающими на место выполнения работ материальными ценностями и вывозом их с места выполнения работ осуществляет Подрядчик.</w:t>
      </w:r>
    </w:p>
    <w:p w:rsidR="00A27F84" w:rsidRPr="009F4AD3" w:rsidRDefault="00A27F84" w:rsidP="00A27F84">
      <w:pPr>
        <w:pStyle w:val="ConsNormal"/>
        <w:widowControl/>
        <w:autoSpaceDE/>
        <w:autoSpaceDN/>
        <w:adjustRightInd/>
        <w:ind w:right="0" w:firstLine="567"/>
        <w:jc w:val="both"/>
        <w:rPr>
          <w:rFonts w:ascii="Times New Roman" w:eastAsia="MS Mincho" w:hAnsi="Times New Roman" w:cs="Times New Roman"/>
          <w:sz w:val="24"/>
          <w:szCs w:val="24"/>
        </w:rPr>
      </w:pPr>
      <w:r w:rsidRPr="009F4AD3">
        <w:rPr>
          <w:rFonts w:ascii="Times New Roman" w:eastAsia="MS Mincho" w:hAnsi="Times New Roman" w:cs="Times New Roman"/>
          <w:sz w:val="24"/>
          <w:szCs w:val="24"/>
        </w:rPr>
        <w:t>12.3. На завершающей стадии выполнения работ по решению Заказчика может быть организована дополнительная усиленная охрана места выполнения работ с привлечением специализированных структур (организаций), имеющих лицензию на данный вид деятельности.</w:t>
      </w:r>
    </w:p>
    <w:p w:rsidR="00A27F84" w:rsidRPr="009F4AD3" w:rsidRDefault="00A27F84" w:rsidP="00A27F84">
      <w:pPr>
        <w:pStyle w:val="ConsNormal"/>
        <w:widowControl/>
        <w:autoSpaceDE/>
        <w:autoSpaceDN/>
        <w:adjustRightInd/>
        <w:ind w:right="0" w:firstLine="567"/>
        <w:jc w:val="center"/>
        <w:rPr>
          <w:rFonts w:ascii="Times New Roman" w:eastAsia="MS Mincho" w:hAnsi="Times New Roman" w:cs="Times New Roman"/>
          <w:b/>
          <w:sz w:val="24"/>
          <w:szCs w:val="24"/>
        </w:rPr>
      </w:pPr>
    </w:p>
    <w:p w:rsidR="00A27F84" w:rsidRPr="009F4AD3" w:rsidRDefault="00A27F84" w:rsidP="00A27F84">
      <w:pPr>
        <w:pStyle w:val="ConsNormal"/>
        <w:widowControl/>
        <w:autoSpaceDE/>
        <w:autoSpaceDN/>
        <w:adjustRightInd/>
        <w:ind w:right="0" w:firstLine="567"/>
        <w:jc w:val="center"/>
        <w:rPr>
          <w:rFonts w:ascii="Times New Roman" w:eastAsia="MS Mincho" w:hAnsi="Times New Roman" w:cs="Times New Roman"/>
          <w:b/>
          <w:sz w:val="24"/>
          <w:szCs w:val="24"/>
        </w:rPr>
      </w:pPr>
      <w:r w:rsidRPr="009F4AD3">
        <w:rPr>
          <w:rFonts w:ascii="Times New Roman" w:eastAsia="MS Mincho" w:hAnsi="Times New Roman" w:cs="Times New Roman"/>
          <w:b/>
          <w:sz w:val="24"/>
          <w:szCs w:val="24"/>
        </w:rPr>
        <w:t>13. ПРАВИЛА БЕЗОПАСНОСТИ ПРИ ПРОИЗВОДСТВЕ РАБОТ</w:t>
      </w:r>
    </w:p>
    <w:p w:rsidR="00A27F84" w:rsidRPr="009F4AD3" w:rsidRDefault="00A27F84" w:rsidP="00A27F84">
      <w:pPr>
        <w:pStyle w:val="ConsNormal"/>
        <w:widowControl/>
        <w:autoSpaceDE/>
        <w:autoSpaceDN/>
        <w:adjustRightInd/>
        <w:ind w:right="0" w:firstLine="567"/>
        <w:jc w:val="both"/>
        <w:rPr>
          <w:rFonts w:ascii="Times New Roman" w:eastAsia="MS Mincho" w:hAnsi="Times New Roman" w:cs="Times New Roman"/>
          <w:sz w:val="24"/>
          <w:szCs w:val="24"/>
        </w:rPr>
      </w:pPr>
      <w:r w:rsidRPr="009F4AD3">
        <w:rPr>
          <w:rFonts w:ascii="Times New Roman" w:eastAsia="MS Mincho" w:hAnsi="Times New Roman" w:cs="Times New Roman"/>
          <w:sz w:val="24"/>
          <w:szCs w:val="24"/>
        </w:rPr>
        <w:t xml:space="preserve">13.1. Подрядчик в своей деятельности руководствуется и в обязательном порядке исполняет действующие правила по безопасному ведению работ и охране труда. </w:t>
      </w:r>
    </w:p>
    <w:p w:rsidR="00A27F84" w:rsidRPr="009F4AD3" w:rsidRDefault="00A27F84" w:rsidP="00A27F84">
      <w:pPr>
        <w:pStyle w:val="ConsNormal"/>
        <w:widowControl/>
        <w:autoSpaceDE/>
        <w:autoSpaceDN/>
        <w:adjustRightInd/>
        <w:ind w:right="0" w:firstLine="567"/>
        <w:jc w:val="both"/>
        <w:rPr>
          <w:rFonts w:ascii="Times New Roman" w:eastAsia="MS Mincho" w:hAnsi="Times New Roman" w:cs="Times New Roman"/>
          <w:sz w:val="24"/>
          <w:szCs w:val="24"/>
        </w:rPr>
      </w:pPr>
      <w:r w:rsidRPr="009F4AD3">
        <w:rPr>
          <w:rFonts w:ascii="Times New Roman" w:eastAsia="MS Mincho" w:hAnsi="Times New Roman" w:cs="Times New Roman"/>
          <w:sz w:val="24"/>
          <w:szCs w:val="24"/>
        </w:rPr>
        <w:t xml:space="preserve">13.2. Подрядчик разрабатывает внутренние правила безопасного ведения всех предусмотренных Договором и Приложениями к нему работ, представляющих повышенную опасность и требующих обеспечения максимальной безопасности. </w:t>
      </w:r>
    </w:p>
    <w:p w:rsidR="00A27F84" w:rsidRPr="009F4AD3" w:rsidRDefault="00A27F84" w:rsidP="00A27F84">
      <w:pPr>
        <w:pStyle w:val="ConsNormal"/>
        <w:widowControl/>
        <w:autoSpaceDE/>
        <w:autoSpaceDN/>
        <w:adjustRightInd/>
        <w:ind w:right="0" w:firstLine="567"/>
        <w:jc w:val="both"/>
        <w:rPr>
          <w:rFonts w:ascii="Times New Roman" w:eastAsia="MS Mincho" w:hAnsi="Times New Roman" w:cs="Times New Roman"/>
          <w:sz w:val="24"/>
          <w:szCs w:val="24"/>
        </w:rPr>
      </w:pPr>
      <w:r w:rsidRPr="009F4AD3">
        <w:rPr>
          <w:rFonts w:ascii="Times New Roman" w:eastAsia="MS Mincho" w:hAnsi="Times New Roman" w:cs="Times New Roman"/>
          <w:sz w:val="24"/>
          <w:szCs w:val="24"/>
        </w:rPr>
        <w:lastRenderedPageBreak/>
        <w:t xml:space="preserve">13.3. Подрядчик привлекает для выполнения работ повышенной опасности квалифицированный персонал и дипломированных специалистов. </w:t>
      </w:r>
    </w:p>
    <w:p w:rsidR="00A27F84" w:rsidRPr="009F4AD3" w:rsidRDefault="00A27F84" w:rsidP="00A27F84">
      <w:pPr>
        <w:pStyle w:val="ConsNormal"/>
        <w:widowControl/>
        <w:autoSpaceDE/>
        <w:autoSpaceDN/>
        <w:adjustRightInd/>
        <w:ind w:right="0" w:firstLine="567"/>
        <w:jc w:val="both"/>
        <w:rPr>
          <w:rFonts w:ascii="Times New Roman" w:eastAsia="MS Mincho" w:hAnsi="Times New Roman" w:cs="Times New Roman"/>
          <w:sz w:val="24"/>
          <w:szCs w:val="24"/>
        </w:rPr>
      </w:pPr>
      <w:r w:rsidRPr="009F4AD3">
        <w:rPr>
          <w:rFonts w:ascii="Times New Roman" w:eastAsia="MS Mincho" w:hAnsi="Times New Roman" w:cs="Times New Roman"/>
          <w:sz w:val="24"/>
          <w:szCs w:val="24"/>
        </w:rPr>
        <w:t>13.4. Все используемые в производстве работ строительные машины, механизмы, инструмент, грузоподъемные механизмы и автотранспортные средства должны отвечать установленным требованиям по безопасности, иметь паспорта или иные документы проверки технического состояния и разрешенных сроков эксплуатации.</w:t>
      </w:r>
    </w:p>
    <w:p w:rsidR="00A27F84" w:rsidRPr="009F4AD3" w:rsidRDefault="00A27F84" w:rsidP="00A27F84">
      <w:pPr>
        <w:pStyle w:val="ConsNormal"/>
        <w:widowControl/>
        <w:autoSpaceDE/>
        <w:autoSpaceDN/>
        <w:adjustRightInd/>
        <w:ind w:right="0" w:firstLine="567"/>
        <w:jc w:val="both"/>
        <w:rPr>
          <w:rFonts w:ascii="Times New Roman" w:eastAsia="MS Mincho" w:hAnsi="Times New Roman" w:cs="Times New Roman"/>
          <w:sz w:val="24"/>
          <w:szCs w:val="24"/>
        </w:rPr>
      </w:pPr>
      <w:r w:rsidRPr="009F4AD3">
        <w:rPr>
          <w:rFonts w:ascii="Times New Roman" w:eastAsia="MS Mincho" w:hAnsi="Times New Roman" w:cs="Times New Roman"/>
          <w:sz w:val="24"/>
          <w:szCs w:val="24"/>
        </w:rPr>
        <w:t>13.5. Подрядчик обеспечивает персонал на случай возникновения на месте выполнения работ нештатных ситуаций средствами связи, адресами и телефонами аварийных и медицинских служб, средствами первой помощи, средствами индивидуальной защиты, включая спецодежду и спецпитание.</w:t>
      </w:r>
    </w:p>
    <w:p w:rsidR="00A27F84" w:rsidRPr="009F4AD3" w:rsidRDefault="00A27F84" w:rsidP="00A27F84">
      <w:pPr>
        <w:pStyle w:val="ConsNormal"/>
        <w:widowControl/>
        <w:autoSpaceDE/>
        <w:autoSpaceDN/>
        <w:adjustRightInd/>
        <w:ind w:right="0" w:firstLine="567"/>
        <w:jc w:val="both"/>
        <w:rPr>
          <w:rFonts w:ascii="Times New Roman" w:eastAsia="MS Mincho" w:hAnsi="Times New Roman" w:cs="Times New Roman"/>
          <w:sz w:val="24"/>
          <w:szCs w:val="24"/>
        </w:rPr>
      </w:pPr>
      <w:r w:rsidRPr="009F4AD3">
        <w:rPr>
          <w:rFonts w:ascii="Times New Roman" w:eastAsia="MS Mincho" w:hAnsi="Times New Roman" w:cs="Times New Roman"/>
          <w:sz w:val="24"/>
          <w:szCs w:val="24"/>
        </w:rPr>
        <w:t xml:space="preserve">13.6. С начала производства работ и до окончания выполнения работ Подрядчик обеспечивает: </w:t>
      </w:r>
    </w:p>
    <w:p w:rsidR="00A27F84" w:rsidRPr="009F4AD3" w:rsidRDefault="00A27F84" w:rsidP="00A27F84">
      <w:pPr>
        <w:pStyle w:val="ConsNormal"/>
        <w:widowControl/>
        <w:autoSpaceDE/>
        <w:autoSpaceDN/>
        <w:adjustRightInd/>
        <w:ind w:right="0" w:firstLine="567"/>
        <w:jc w:val="both"/>
        <w:rPr>
          <w:rFonts w:ascii="Times New Roman" w:eastAsia="MS Mincho" w:hAnsi="Times New Roman" w:cs="Times New Roman"/>
          <w:sz w:val="24"/>
          <w:szCs w:val="24"/>
        </w:rPr>
      </w:pPr>
      <w:r w:rsidRPr="009F4AD3">
        <w:rPr>
          <w:rFonts w:ascii="Times New Roman" w:eastAsia="MS Mincho" w:hAnsi="Times New Roman" w:cs="Times New Roman"/>
          <w:sz w:val="24"/>
          <w:szCs w:val="24"/>
        </w:rPr>
        <w:t>- нормальное освещение рабочих мест и создание приемлемых температурных условий;</w:t>
      </w:r>
    </w:p>
    <w:p w:rsidR="00A27F84" w:rsidRPr="009F4AD3" w:rsidRDefault="00A27F84" w:rsidP="00A27F84">
      <w:pPr>
        <w:pStyle w:val="ConsNormal"/>
        <w:widowControl/>
        <w:autoSpaceDE/>
        <w:autoSpaceDN/>
        <w:adjustRightInd/>
        <w:ind w:right="0" w:firstLine="567"/>
        <w:jc w:val="both"/>
        <w:rPr>
          <w:rFonts w:ascii="Times New Roman" w:eastAsia="MS Mincho" w:hAnsi="Times New Roman" w:cs="Times New Roman"/>
          <w:sz w:val="24"/>
          <w:szCs w:val="24"/>
        </w:rPr>
      </w:pPr>
      <w:r w:rsidRPr="009F4AD3">
        <w:rPr>
          <w:rFonts w:ascii="Times New Roman" w:eastAsia="MS Mincho" w:hAnsi="Times New Roman" w:cs="Times New Roman"/>
          <w:sz w:val="24"/>
          <w:szCs w:val="24"/>
        </w:rPr>
        <w:t>- своевременную уборку мусора и отходов;</w:t>
      </w:r>
    </w:p>
    <w:p w:rsidR="00A27F84" w:rsidRPr="009F4AD3" w:rsidRDefault="00A27F84" w:rsidP="00A27F84">
      <w:pPr>
        <w:pStyle w:val="ConsNormal"/>
        <w:widowControl/>
        <w:autoSpaceDE/>
        <w:autoSpaceDN/>
        <w:adjustRightInd/>
        <w:ind w:right="0" w:firstLine="567"/>
        <w:jc w:val="both"/>
        <w:rPr>
          <w:rFonts w:ascii="Times New Roman" w:eastAsia="MS Mincho" w:hAnsi="Times New Roman" w:cs="Times New Roman"/>
          <w:sz w:val="24"/>
          <w:szCs w:val="24"/>
        </w:rPr>
      </w:pPr>
      <w:r w:rsidRPr="009F4AD3">
        <w:rPr>
          <w:rFonts w:ascii="Times New Roman" w:eastAsia="MS Mincho" w:hAnsi="Times New Roman" w:cs="Times New Roman"/>
          <w:sz w:val="24"/>
          <w:szCs w:val="24"/>
        </w:rPr>
        <w:t>- исключение доступа посторонних лиц на Объект;</w:t>
      </w:r>
    </w:p>
    <w:p w:rsidR="00A27F84" w:rsidRPr="009F4AD3" w:rsidRDefault="00A27F84" w:rsidP="00A27F84">
      <w:pPr>
        <w:pStyle w:val="ConsNormal"/>
        <w:widowControl/>
        <w:autoSpaceDE/>
        <w:autoSpaceDN/>
        <w:adjustRightInd/>
        <w:ind w:right="0" w:firstLine="567"/>
        <w:jc w:val="both"/>
        <w:rPr>
          <w:rFonts w:ascii="Times New Roman" w:eastAsia="MS Mincho" w:hAnsi="Times New Roman" w:cs="Times New Roman"/>
          <w:sz w:val="24"/>
          <w:szCs w:val="24"/>
        </w:rPr>
      </w:pPr>
      <w:r w:rsidRPr="009F4AD3">
        <w:rPr>
          <w:rFonts w:ascii="Times New Roman" w:eastAsia="MS Mincho" w:hAnsi="Times New Roman" w:cs="Times New Roman"/>
          <w:sz w:val="24"/>
          <w:szCs w:val="24"/>
        </w:rPr>
        <w:t xml:space="preserve">- контроль за загазованностью, задымлением. Содержанием предельно допустимой концентрации вредных веществ на месте выполнения работ и рабочих местах, сточных водах. </w:t>
      </w:r>
    </w:p>
    <w:p w:rsidR="00A27F84" w:rsidRPr="009F4AD3" w:rsidRDefault="00A27F84" w:rsidP="00A27F84">
      <w:pPr>
        <w:pStyle w:val="ConsNormal"/>
        <w:widowControl/>
        <w:autoSpaceDE/>
        <w:autoSpaceDN/>
        <w:adjustRightInd/>
        <w:ind w:right="0" w:firstLine="567"/>
        <w:jc w:val="both"/>
        <w:rPr>
          <w:rFonts w:ascii="Times New Roman" w:eastAsia="MS Mincho" w:hAnsi="Times New Roman" w:cs="Times New Roman"/>
          <w:sz w:val="24"/>
          <w:szCs w:val="24"/>
        </w:rPr>
      </w:pPr>
      <w:r w:rsidRPr="009F4AD3">
        <w:rPr>
          <w:rFonts w:ascii="Times New Roman" w:eastAsia="MS Mincho" w:hAnsi="Times New Roman" w:cs="Times New Roman"/>
          <w:sz w:val="24"/>
          <w:szCs w:val="24"/>
        </w:rPr>
        <w:t>13.7. Подрядчик обязан незамедлительно уведомить представителя Заказчика о любом происшествии на Объекте, в том числе повреждений или гибели имущества, гибели или увечья персонала и принимаемых мерах по скорейшему устранению последствий происшествия.</w:t>
      </w:r>
    </w:p>
    <w:p w:rsidR="00A27F84" w:rsidRPr="009F4AD3" w:rsidRDefault="00A27F84" w:rsidP="00A27F84">
      <w:pPr>
        <w:rPr>
          <w:b/>
        </w:rPr>
      </w:pPr>
    </w:p>
    <w:p w:rsidR="00A27F84" w:rsidRPr="009F4AD3" w:rsidRDefault="00A27F84" w:rsidP="00A27F84">
      <w:pPr>
        <w:ind w:firstLine="567"/>
        <w:jc w:val="center"/>
        <w:rPr>
          <w:b/>
        </w:rPr>
      </w:pPr>
      <w:r w:rsidRPr="009F4AD3">
        <w:rPr>
          <w:b/>
        </w:rPr>
        <w:t>14. ФОРС-МАЖОРНЫЕ ОБСТОЯТЕЛЬСТВА</w:t>
      </w:r>
    </w:p>
    <w:p w:rsidR="00A27F84" w:rsidRPr="009F4AD3" w:rsidRDefault="00A27F84" w:rsidP="00A27F84">
      <w:pPr>
        <w:pStyle w:val="afff0"/>
        <w:ind w:firstLine="567"/>
      </w:pPr>
      <w:r w:rsidRPr="009F4AD3">
        <w:t>14.1. Стороны освобождаются от ответственности за частичное или полное невыполнение обязательств по Договору,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и если эти обстоятельства непосредственно повлияли на исполнение настоящего Договора.</w:t>
      </w:r>
    </w:p>
    <w:p w:rsidR="00A27F84" w:rsidRPr="009F4AD3" w:rsidRDefault="00A27F84" w:rsidP="00A27F84">
      <w:pPr>
        <w:pStyle w:val="afff0"/>
        <w:ind w:firstLine="567"/>
      </w:pPr>
      <w:r w:rsidRPr="009F4AD3">
        <w:t>14.2. Сторона, для которой создалась невозможность выполнения обязательств по настоящему Договору, обязана немедленно (в течение 3 (трех)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ссылаться на них в будущем.</w:t>
      </w:r>
    </w:p>
    <w:p w:rsidR="00A27F84" w:rsidRPr="009F4AD3" w:rsidRDefault="00A27F84" w:rsidP="00A27F84">
      <w:pPr>
        <w:pStyle w:val="afff0"/>
        <w:ind w:firstLine="567"/>
      </w:pPr>
      <w:r w:rsidRPr="009F4AD3">
        <w:t>14.3. Обязанность доказать наличие обстоятельств непреодолимой силы лежит на Стороне Договора, не выполнившей свои обязательства по Договору.</w:t>
      </w:r>
    </w:p>
    <w:p w:rsidR="00A27F84" w:rsidRPr="009F4AD3" w:rsidRDefault="00A27F84" w:rsidP="00A27F84">
      <w:pPr>
        <w:pStyle w:val="afff0"/>
        <w:ind w:firstLine="567"/>
      </w:pPr>
      <w:r w:rsidRPr="009F4AD3">
        <w:t>Доказательством наличия вышеуказанных обстоятельств и их продолжительности будут служить документы Торгово-промышленной палаты Ханты-Мансийского автономного округа-Югры, или иной торгово-промышленной палаты, где имели место обстоятельства непреодолимой силы.</w:t>
      </w:r>
    </w:p>
    <w:p w:rsidR="00A27F84" w:rsidRPr="009F4AD3" w:rsidRDefault="00A27F84" w:rsidP="00A27F84">
      <w:pPr>
        <w:pStyle w:val="afff0"/>
        <w:ind w:firstLine="567"/>
      </w:pPr>
      <w:r w:rsidRPr="009F4AD3">
        <w:t>14.4. Если обстоятельства и их последствия будут длиться более 1 (одного) месяца, то стороны вправе расторгнуть Договор. В этом случае ни одна из сторон не имеет права потребовать от другой стороны возмещения убытков.</w:t>
      </w:r>
    </w:p>
    <w:p w:rsidR="00A27F84" w:rsidRPr="009F4AD3" w:rsidRDefault="00A27F84" w:rsidP="00A27F84">
      <w:pPr>
        <w:pStyle w:val="afff0"/>
        <w:ind w:firstLine="567"/>
      </w:pPr>
    </w:p>
    <w:p w:rsidR="00A27F84" w:rsidRPr="009F4AD3" w:rsidRDefault="00A27F84" w:rsidP="00A27F84">
      <w:pPr>
        <w:keepNext/>
        <w:ind w:firstLine="567"/>
        <w:jc w:val="center"/>
        <w:rPr>
          <w:b/>
        </w:rPr>
      </w:pPr>
      <w:r w:rsidRPr="009F4AD3">
        <w:rPr>
          <w:b/>
        </w:rPr>
        <w:t>15. ПОРЯДОК РАЗРЕШЕНИЯ СПОРОВ</w:t>
      </w:r>
    </w:p>
    <w:p w:rsidR="00A27F84" w:rsidRPr="009F4AD3" w:rsidRDefault="00A27F84" w:rsidP="00A27F84">
      <w:pPr>
        <w:pStyle w:val="afff0"/>
        <w:ind w:firstLine="567"/>
      </w:pPr>
      <w:r w:rsidRPr="009F4AD3">
        <w:t xml:space="preserve">15.1. Все споры и разногласия, которые могут возникнуть при исполнении настоящего Договора или в связи с ним, будут по возможности решаться путем переговоров между Сторонами. </w:t>
      </w:r>
      <w:r w:rsidRPr="009F4AD3">
        <w:rPr>
          <w:rFonts w:eastAsia="Calibri"/>
        </w:rPr>
        <w:t>Претензионный порядок разрешения споров обязателен. Срок рассмотрения претензии 10 (десять) рабочих дней с момента получения такой претензии одной из Сторон</w:t>
      </w:r>
      <w:r w:rsidRPr="009F4AD3">
        <w:t>.</w:t>
      </w:r>
    </w:p>
    <w:p w:rsidR="00A27F84" w:rsidRPr="009F4AD3" w:rsidRDefault="00A27F84" w:rsidP="00A27F84">
      <w:pPr>
        <w:pStyle w:val="afff0"/>
        <w:ind w:firstLine="567"/>
      </w:pPr>
      <w:r w:rsidRPr="009F4AD3">
        <w:lastRenderedPageBreak/>
        <w:t>15.2. В случае невозможности разрешения споров путем переговоров Стороны передают их на рассмотрение в Арбитражный суд Ханты-Мансийского автономного округа-Югры.</w:t>
      </w:r>
    </w:p>
    <w:p w:rsidR="00A27F84" w:rsidRPr="009F4AD3" w:rsidRDefault="00A27F84" w:rsidP="00A27F84">
      <w:pPr>
        <w:pStyle w:val="afff0"/>
        <w:ind w:firstLine="567"/>
      </w:pPr>
    </w:p>
    <w:p w:rsidR="00A27F84" w:rsidRPr="009F4AD3" w:rsidRDefault="00A27F84" w:rsidP="00A27F84">
      <w:pPr>
        <w:ind w:firstLine="567"/>
        <w:jc w:val="center"/>
        <w:rPr>
          <w:b/>
        </w:rPr>
      </w:pPr>
      <w:r w:rsidRPr="009F4AD3">
        <w:rPr>
          <w:b/>
        </w:rPr>
        <w:t>16. ИЗМЕНЕНИЕ И РАСТОРЖЕНИЕ ДОГОВОРА</w:t>
      </w:r>
    </w:p>
    <w:p w:rsidR="00A27F84" w:rsidRPr="009F4AD3" w:rsidRDefault="00A27F84" w:rsidP="00A27F84">
      <w:pPr>
        <w:ind w:firstLine="567"/>
        <w:jc w:val="both"/>
      </w:pPr>
      <w:r w:rsidRPr="009F4AD3">
        <w:t>16.1. Все изменения и дополнения к Договору оформляются дополнительными соглашениями, которые становятся его неотъемлемой частью при условии, что они совершены в письменной форме и подписаны уполномоченными представителями Сторон.</w:t>
      </w:r>
    </w:p>
    <w:p w:rsidR="00A27F84" w:rsidRPr="009F4AD3" w:rsidRDefault="00A27F84" w:rsidP="00A27F84">
      <w:pPr>
        <w:widowControl w:val="0"/>
        <w:tabs>
          <w:tab w:val="decimal" w:pos="0"/>
        </w:tabs>
        <w:autoSpaceDE w:val="0"/>
        <w:autoSpaceDN w:val="0"/>
        <w:adjustRightInd w:val="0"/>
        <w:ind w:firstLine="567"/>
        <w:jc w:val="both"/>
      </w:pPr>
      <w:r w:rsidRPr="009F4AD3">
        <w:t>16.2. Заказчик по согласованию с Подрядчиком в ходе исполнения Договора вправе изменить не более чем на 30 (тридцать) процентов объем работ, предусмотренных Договором при изменении потребности в работах, на выполнение которых заключён Договор в объёме, указанном в Извещении о закупке, а также при выявлении потребности в дополнительном объёме работ, не предусмотренных Договором, но связанных с такими, работами, предусмотренными Договором.</w:t>
      </w:r>
    </w:p>
    <w:p w:rsidR="00A27F84" w:rsidRPr="009F4AD3" w:rsidRDefault="00A27F84" w:rsidP="00A27F84">
      <w:pPr>
        <w:ind w:firstLine="567"/>
        <w:jc w:val="both"/>
      </w:pPr>
      <w:r w:rsidRPr="009F4AD3">
        <w:t>При выполнении дополнительного объёма таких работ Заказчик по согласованию с Подрядчиком вправе изменить первоначальную цену Договора пропорционально объему таких работ, а при внесении соответствующих изменений в Договор в связи с сокращением потребности в выполнении таких работ Заказчик в обязательном порядке изменяет цену Договора указанным образом.</w:t>
      </w:r>
    </w:p>
    <w:p w:rsidR="00A27F84" w:rsidRPr="009F4AD3" w:rsidRDefault="00A27F84" w:rsidP="00A27F84">
      <w:pPr>
        <w:tabs>
          <w:tab w:val="left" w:pos="851"/>
          <w:tab w:val="left" w:pos="1276"/>
        </w:tabs>
        <w:ind w:firstLine="567"/>
        <w:jc w:val="both"/>
      </w:pPr>
      <w:r w:rsidRPr="009F4AD3">
        <w:t>16.3. В ходе исполнения Договора при изменении стоимости материалов Заказчика цена Договора будет меняться, без изменения предусмотренных Договором объема работы, качества выполняемой работы и иных условий Договора с обязательным условием заключения дополнительного соглашения к Договору.</w:t>
      </w:r>
    </w:p>
    <w:p w:rsidR="00A27F84" w:rsidRPr="009F4AD3" w:rsidRDefault="00A27F84" w:rsidP="00A27F84">
      <w:pPr>
        <w:tabs>
          <w:tab w:val="left" w:pos="851"/>
          <w:tab w:val="left" w:pos="1276"/>
        </w:tabs>
        <w:ind w:firstLine="567"/>
        <w:jc w:val="both"/>
      </w:pPr>
      <w:r w:rsidRPr="009F4AD3">
        <w:t>16.4. Стороны в письменной форме уведомляют друг друга об изменении наименования, организационно-правовой формы, банковских, почтовых и иных реквизитов в течение 5 (пяти) дней с момента изменений, при этом заключение дополнительного соглашения, предусмотренного п. 16.1, не требуется. До момента получения соответствующего уведомления исполнение обязательств по ранее действующим реквизитам считается надлежащим.</w:t>
      </w:r>
    </w:p>
    <w:p w:rsidR="00A27F84" w:rsidRPr="009F4AD3" w:rsidRDefault="00A27F84" w:rsidP="00A27F84">
      <w:pPr>
        <w:pStyle w:val="afff0"/>
        <w:ind w:firstLine="567"/>
      </w:pPr>
      <w:r w:rsidRPr="009F4AD3">
        <w:t>16.5. Расторжение Договора допускается по соглашению Сторон, по решению суда, а также в случае одностороннего отказа Стороны Договора от исполнения Договора в соответствии с гражданским законодательством.</w:t>
      </w:r>
    </w:p>
    <w:p w:rsidR="00A27F84" w:rsidRPr="009F4AD3" w:rsidRDefault="00A27F84" w:rsidP="00A27F84">
      <w:pPr>
        <w:ind w:firstLine="567"/>
        <w:jc w:val="both"/>
      </w:pPr>
      <w:r w:rsidRPr="009F4AD3">
        <w:t>16.6. Заказчик имеет право отказаться от исполнения настоящего Договора в одностороннем порядке путем направления уведомления Подрядчику не позднее, чем за 30 календарных дней до предполагаемой даты расторжения. Договор прекращается с даты получения Подрядчиком письменного уведомления об отказе Заказчика от исполнения Договора. С момента получения Подрядчиком уведомления Договор считается расторгнутым. Уведомление, доставленное по адресу, указанному в разделе 19. настоящего Договора, считается полученным, даже если Подрядчик не находится по указанному адресу. Уведомление считается доставленным и в тех случаях, если оно поступило Подрядчику, но, по обстоятельствам, зависящим от него, не было ему вручено или Подрядчик не ознакомился с ним, а также что информация, предоставляемая сервисом отслеживания сайта www.pochta.ru, является официальным и надлежащим подтверждением получения Подрядчиком такого уведомления.</w:t>
      </w:r>
    </w:p>
    <w:p w:rsidR="00A27F84" w:rsidRPr="009F4AD3" w:rsidRDefault="00A27F84" w:rsidP="00A27F84">
      <w:pPr>
        <w:pStyle w:val="afff0"/>
      </w:pPr>
    </w:p>
    <w:p w:rsidR="00A27F84" w:rsidRPr="009F4AD3" w:rsidRDefault="00A27F84" w:rsidP="00A27F84">
      <w:pPr>
        <w:ind w:firstLine="567"/>
        <w:jc w:val="center"/>
        <w:rPr>
          <w:b/>
        </w:rPr>
      </w:pPr>
      <w:r w:rsidRPr="009F4AD3">
        <w:rPr>
          <w:b/>
        </w:rPr>
        <w:t>17. СРОК ДЕЙСТВИЯ ДОГОВОРА</w:t>
      </w:r>
    </w:p>
    <w:p w:rsidR="00A27F84" w:rsidRPr="009F4AD3" w:rsidRDefault="00A27F84" w:rsidP="00A27F84">
      <w:pPr>
        <w:pStyle w:val="ConsPlusNormal"/>
        <w:widowControl/>
        <w:ind w:firstLine="567"/>
        <w:jc w:val="both"/>
        <w:rPr>
          <w:rFonts w:ascii="Times New Roman" w:hAnsi="Times New Roman" w:cs="Times New Roman"/>
          <w:sz w:val="24"/>
          <w:szCs w:val="24"/>
        </w:rPr>
      </w:pPr>
      <w:r w:rsidRPr="009F4AD3">
        <w:rPr>
          <w:rFonts w:ascii="Times New Roman" w:hAnsi="Times New Roman" w:cs="Times New Roman"/>
          <w:sz w:val="24"/>
          <w:szCs w:val="24"/>
        </w:rPr>
        <w:t>17.1. Договор вступает в силу со дня подписания его Сторонами и действует по «31» декабря 2019 г. С «01» января 2020 г. обязательства Сторон по Договору прекращаются, за исключением обязательств по оплате работ, гарантийных обязательств, обязательств по возмещению убытков и выплате неустойки.</w:t>
      </w:r>
    </w:p>
    <w:p w:rsidR="00A27F84" w:rsidRPr="009F4AD3" w:rsidRDefault="00A27F84" w:rsidP="00A27F84">
      <w:pPr>
        <w:pStyle w:val="ConsPlusNormal"/>
        <w:widowControl/>
        <w:ind w:firstLine="567"/>
        <w:jc w:val="both"/>
        <w:rPr>
          <w:rFonts w:ascii="Times New Roman" w:hAnsi="Times New Roman" w:cs="Times New Roman"/>
          <w:sz w:val="24"/>
          <w:szCs w:val="24"/>
        </w:rPr>
      </w:pPr>
    </w:p>
    <w:p w:rsidR="00505006" w:rsidRDefault="00505006" w:rsidP="00A27F84">
      <w:pPr>
        <w:ind w:firstLine="567"/>
        <w:jc w:val="center"/>
        <w:rPr>
          <w:b/>
        </w:rPr>
      </w:pPr>
    </w:p>
    <w:p w:rsidR="00A27F84" w:rsidRPr="009F4AD3" w:rsidRDefault="00A27F84" w:rsidP="00A27F84">
      <w:pPr>
        <w:ind w:firstLine="567"/>
        <w:jc w:val="center"/>
        <w:rPr>
          <w:b/>
        </w:rPr>
      </w:pPr>
      <w:r w:rsidRPr="009F4AD3">
        <w:rPr>
          <w:b/>
        </w:rPr>
        <w:lastRenderedPageBreak/>
        <w:t>18. ПРОЧИЕ УСЛОВИЯ</w:t>
      </w:r>
    </w:p>
    <w:p w:rsidR="00A27F84" w:rsidRPr="009F4AD3" w:rsidRDefault="00A27F84" w:rsidP="00A27F84">
      <w:pPr>
        <w:pStyle w:val="ConsPlusNormal"/>
        <w:widowControl/>
        <w:ind w:firstLine="567"/>
        <w:jc w:val="both"/>
        <w:rPr>
          <w:rFonts w:ascii="Times New Roman" w:hAnsi="Times New Roman" w:cs="Times New Roman"/>
          <w:sz w:val="24"/>
          <w:szCs w:val="24"/>
        </w:rPr>
      </w:pPr>
      <w:r w:rsidRPr="009F4AD3">
        <w:rPr>
          <w:rFonts w:ascii="Times New Roman" w:hAnsi="Times New Roman" w:cs="Times New Roman"/>
          <w:sz w:val="24"/>
          <w:szCs w:val="24"/>
        </w:rPr>
        <w:t xml:space="preserve">18.1. Договор составлен в форме электронного документа, подписан квалифицированными электронными подписями уполномоченных на то лиц Сторон с использованием </w:t>
      </w:r>
      <w:r w:rsidRPr="009F4AD3">
        <w:rPr>
          <w:rFonts w:ascii="Times New Roman" w:hAnsi="Times New Roman"/>
          <w:sz w:val="24"/>
          <w:szCs w:val="24"/>
        </w:rPr>
        <w:t>электронной информационной системы, сайта в информационно-телекоммуникационной сети «Интернет» - www.roseltorg.ru.</w:t>
      </w:r>
    </w:p>
    <w:p w:rsidR="00A27F84" w:rsidRPr="009F4AD3" w:rsidRDefault="00A27F84" w:rsidP="00A27F84">
      <w:pPr>
        <w:ind w:firstLine="567"/>
        <w:jc w:val="both"/>
      </w:pPr>
      <w:r w:rsidRPr="009F4AD3">
        <w:t>Договор в письменной форме может быть заключён путём составления одного документа, подписанного Сторонами, а также путём обмена письмами, телеграммами, телексами, телефаксами и иными документами, в том числе электронными документами, передаваемыми по каналам связи, позволяющими достоверно установить, что документ исходит от Стороны по Договору.</w:t>
      </w:r>
    </w:p>
    <w:p w:rsidR="00A27F84" w:rsidRPr="009F4AD3" w:rsidRDefault="00A27F84" w:rsidP="00A27F84">
      <w:pPr>
        <w:widowControl w:val="0"/>
        <w:shd w:val="clear" w:color="auto" w:fill="FFFFFF"/>
        <w:autoSpaceDE w:val="0"/>
        <w:autoSpaceDN w:val="0"/>
        <w:adjustRightInd w:val="0"/>
        <w:ind w:firstLine="567"/>
        <w:jc w:val="both"/>
        <w:rPr>
          <w:color w:val="000000"/>
        </w:rPr>
      </w:pPr>
      <w:r w:rsidRPr="009F4AD3">
        <w:rPr>
          <w:color w:val="000000"/>
        </w:rPr>
        <w:t>18.2. Все документы, оформленные надлежащим образом и переданные средствами факсимильной связи, имеют юридическую силу для обеих Сторон при условии дальнейшего обмена оригиналами в течение 30 календарных дней.</w:t>
      </w:r>
    </w:p>
    <w:p w:rsidR="00A27F84" w:rsidRPr="009F4AD3" w:rsidRDefault="00A27F84" w:rsidP="00A27F84">
      <w:pPr>
        <w:ind w:firstLine="567"/>
        <w:jc w:val="both"/>
      </w:pPr>
      <w:r w:rsidRPr="009F4AD3">
        <w:t>18.3. При исполнении Договора не допускается перемена Подрядчика, за исключением случаев, если новый Подрядчик является правопреемником Подрядчика по Договору вследствие реорганизации юридического лица в форме преобразования, слияния или присоединения.</w:t>
      </w:r>
    </w:p>
    <w:p w:rsidR="00A27F84" w:rsidRPr="009F4AD3" w:rsidRDefault="00A27F84" w:rsidP="00A27F84">
      <w:pPr>
        <w:pStyle w:val="aff9"/>
        <w:tabs>
          <w:tab w:val="clear" w:pos="1980"/>
        </w:tabs>
        <w:ind w:left="0" w:firstLine="567"/>
        <w:rPr>
          <w:szCs w:val="24"/>
        </w:rPr>
      </w:pPr>
      <w:r w:rsidRPr="009F4AD3">
        <w:rPr>
          <w:szCs w:val="24"/>
        </w:rPr>
        <w:t>18.4. Во всем остальном, что не предусмотрено настоящим Договором, Стороны руководствуются Гражданским кодексом Российской Федерации, Федеральным закон</w:t>
      </w:r>
      <w:hyperlink r:id="rId33" w:history="1">
        <w:r w:rsidRPr="009F4AD3">
          <w:rPr>
            <w:szCs w:val="24"/>
          </w:rPr>
          <w:t>ом</w:t>
        </w:r>
      </w:hyperlink>
      <w:r w:rsidRPr="009F4AD3">
        <w:rPr>
          <w:szCs w:val="24"/>
        </w:rPr>
        <w:t xml:space="preserve"> от 18 июля 2011 года № 223-ФЗ «О закупках товаров, работ, услуг отдельными видами юридических лиц», иными нормами законодательства Российской Федерации, регламентирующими взаимоотношения Сторон по правовым отношениям данного вида.</w:t>
      </w:r>
    </w:p>
    <w:p w:rsidR="00A27F84" w:rsidRPr="009F4AD3" w:rsidRDefault="00A27F84" w:rsidP="00A27F84">
      <w:pPr>
        <w:pStyle w:val="ConsPlusNormal"/>
        <w:widowControl/>
        <w:ind w:firstLine="567"/>
        <w:jc w:val="both"/>
        <w:rPr>
          <w:rFonts w:ascii="Times New Roman" w:hAnsi="Times New Roman" w:cs="Times New Roman"/>
          <w:sz w:val="24"/>
          <w:szCs w:val="24"/>
        </w:rPr>
      </w:pPr>
      <w:r w:rsidRPr="009F4AD3">
        <w:rPr>
          <w:rFonts w:ascii="Times New Roman" w:hAnsi="Times New Roman" w:cs="Times New Roman"/>
          <w:sz w:val="24"/>
          <w:szCs w:val="24"/>
        </w:rPr>
        <w:t>18.5. Все приложения к Договору являются его неотъемлемой частью.</w:t>
      </w:r>
    </w:p>
    <w:p w:rsidR="00A27F84" w:rsidRPr="009F4AD3" w:rsidRDefault="00A27F84" w:rsidP="00A27F84">
      <w:pPr>
        <w:pStyle w:val="ConsPlusNormal"/>
        <w:widowControl/>
        <w:ind w:firstLine="567"/>
        <w:jc w:val="both"/>
        <w:rPr>
          <w:rFonts w:ascii="Times New Roman" w:hAnsi="Times New Roman" w:cs="Times New Roman"/>
          <w:sz w:val="24"/>
          <w:szCs w:val="24"/>
        </w:rPr>
      </w:pPr>
      <w:r w:rsidRPr="009F4AD3">
        <w:rPr>
          <w:rFonts w:ascii="Times New Roman" w:hAnsi="Times New Roman" w:cs="Times New Roman"/>
          <w:sz w:val="24"/>
          <w:szCs w:val="24"/>
        </w:rPr>
        <w:t>18.6. Следующие приложения являются неотъемлемой частью настоящего Договора:</w:t>
      </w:r>
    </w:p>
    <w:p w:rsidR="00A27F84" w:rsidRPr="009F4AD3" w:rsidRDefault="00A27F84" w:rsidP="00A27F84">
      <w:pPr>
        <w:pStyle w:val="ConsPlusNormal"/>
        <w:widowControl/>
        <w:ind w:firstLine="567"/>
        <w:jc w:val="both"/>
        <w:rPr>
          <w:rFonts w:ascii="Times New Roman" w:hAnsi="Times New Roman" w:cs="Times New Roman"/>
          <w:sz w:val="24"/>
          <w:szCs w:val="24"/>
        </w:rPr>
      </w:pPr>
      <w:r w:rsidRPr="009F4AD3">
        <w:rPr>
          <w:rFonts w:ascii="Times New Roman" w:hAnsi="Times New Roman" w:cs="Times New Roman"/>
          <w:sz w:val="24"/>
          <w:szCs w:val="24"/>
        </w:rPr>
        <w:t>- Приложение №1 к Договору (Техническое задание);</w:t>
      </w:r>
    </w:p>
    <w:p w:rsidR="00A27F84" w:rsidRPr="009F4AD3" w:rsidRDefault="00A27F84" w:rsidP="00A27F84">
      <w:pPr>
        <w:pStyle w:val="ConsPlusNormal"/>
        <w:widowControl/>
        <w:ind w:firstLine="567"/>
        <w:jc w:val="both"/>
        <w:rPr>
          <w:rFonts w:ascii="Times New Roman" w:hAnsi="Times New Roman" w:cs="Times New Roman"/>
          <w:sz w:val="24"/>
          <w:szCs w:val="24"/>
        </w:rPr>
      </w:pPr>
      <w:r w:rsidRPr="009F4AD3">
        <w:rPr>
          <w:rFonts w:ascii="Times New Roman" w:hAnsi="Times New Roman" w:cs="Times New Roman"/>
          <w:sz w:val="24"/>
          <w:szCs w:val="24"/>
        </w:rPr>
        <w:t>- Приложение №2 к Договору (Сметная документация);</w:t>
      </w:r>
      <w:bookmarkEnd w:id="91"/>
    </w:p>
    <w:p w:rsidR="00A27F84" w:rsidRPr="009F4AD3" w:rsidRDefault="00A27F84" w:rsidP="00A27F84">
      <w:pPr>
        <w:pStyle w:val="ConsPlusNormal"/>
        <w:widowControl/>
        <w:ind w:firstLine="567"/>
        <w:jc w:val="both"/>
        <w:rPr>
          <w:rFonts w:ascii="Times New Roman" w:hAnsi="Times New Roman" w:cs="Times New Roman"/>
          <w:sz w:val="24"/>
          <w:szCs w:val="24"/>
        </w:rPr>
      </w:pPr>
      <w:r w:rsidRPr="009F4AD3">
        <w:rPr>
          <w:rFonts w:ascii="Times New Roman" w:hAnsi="Times New Roman" w:cs="Times New Roman"/>
          <w:sz w:val="24"/>
          <w:szCs w:val="24"/>
        </w:rPr>
        <w:t>- Приложение №3 к Договору (Перечень материалов, переданных Заказчиком);</w:t>
      </w:r>
    </w:p>
    <w:p w:rsidR="00A27F84" w:rsidRPr="009F4AD3" w:rsidRDefault="00A27F84" w:rsidP="00A27F84">
      <w:pPr>
        <w:pStyle w:val="ConsPlusNormal"/>
        <w:widowControl/>
        <w:ind w:firstLine="567"/>
        <w:jc w:val="both"/>
        <w:rPr>
          <w:rFonts w:ascii="Times New Roman" w:hAnsi="Times New Roman" w:cs="Times New Roman"/>
          <w:sz w:val="24"/>
          <w:szCs w:val="24"/>
        </w:rPr>
      </w:pPr>
      <w:r w:rsidRPr="009F4AD3">
        <w:rPr>
          <w:rFonts w:ascii="Times New Roman" w:hAnsi="Times New Roman" w:cs="Times New Roman"/>
          <w:sz w:val="24"/>
          <w:szCs w:val="24"/>
        </w:rPr>
        <w:t>- Приложение №4 к Договору (Рабочая документация).</w:t>
      </w:r>
    </w:p>
    <w:p w:rsidR="00D640D2" w:rsidRPr="009F4AD3" w:rsidRDefault="00D640D2" w:rsidP="00D640D2">
      <w:pPr>
        <w:jc w:val="both"/>
        <w:rPr>
          <w:rFonts w:eastAsia="MS Mincho"/>
          <w:i/>
          <w:u w:val="single"/>
        </w:rPr>
      </w:pPr>
    </w:p>
    <w:p w:rsidR="005C3266" w:rsidRPr="009F4AD3" w:rsidRDefault="005C3266" w:rsidP="005C3266">
      <w:pPr>
        <w:ind w:firstLine="567"/>
        <w:jc w:val="center"/>
        <w:rPr>
          <w:b/>
          <w:sz w:val="22"/>
          <w:szCs w:val="22"/>
        </w:rPr>
      </w:pPr>
      <w:r w:rsidRPr="009F4AD3">
        <w:rPr>
          <w:b/>
          <w:sz w:val="22"/>
          <w:szCs w:val="22"/>
        </w:rPr>
        <w:t>19. АДРЕСА МЕСТА НАХОЖДЕНИЯ, БАНКОВСКИЕ РЕКВИЗИТЫ И ПОДПИСИ СТОРОН</w:t>
      </w:r>
    </w:p>
    <w:tbl>
      <w:tblPr>
        <w:tblW w:w="0" w:type="auto"/>
        <w:tblLook w:val="04A0"/>
      </w:tblPr>
      <w:tblGrid>
        <w:gridCol w:w="4672"/>
        <w:gridCol w:w="4672"/>
      </w:tblGrid>
      <w:tr w:rsidR="005C3266" w:rsidRPr="009F4AD3" w:rsidTr="00444224">
        <w:trPr>
          <w:trHeight w:val="3725"/>
        </w:trPr>
        <w:tc>
          <w:tcPr>
            <w:tcW w:w="4672" w:type="dxa"/>
          </w:tcPr>
          <w:p w:rsidR="005C3266" w:rsidRPr="009F4AD3" w:rsidRDefault="005C3266" w:rsidP="00444224">
            <w:pPr>
              <w:widowControl w:val="0"/>
              <w:autoSpaceDE w:val="0"/>
              <w:autoSpaceDN w:val="0"/>
              <w:adjustRightInd w:val="0"/>
              <w:jc w:val="both"/>
              <w:rPr>
                <w:b/>
                <w:color w:val="000000"/>
              </w:rPr>
            </w:pPr>
          </w:p>
          <w:p w:rsidR="005C3266" w:rsidRPr="009F4AD3" w:rsidRDefault="005C3266" w:rsidP="00444224">
            <w:pPr>
              <w:widowControl w:val="0"/>
              <w:autoSpaceDE w:val="0"/>
              <w:autoSpaceDN w:val="0"/>
              <w:adjustRightInd w:val="0"/>
              <w:jc w:val="both"/>
              <w:rPr>
                <w:color w:val="000000"/>
              </w:rPr>
            </w:pPr>
            <w:r w:rsidRPr="009F4AD3">
              <w:rPr>
                <w:b/>
                <w:color w:val="000000"/>
                <w:sz w:val="22"/>
                <w:szCs w:val="22"/>
              </w:rPr>
              <w:t>ЗАКАЗЧИК:</w:t>
            </w:r>
          </w:p>
          <w:p w:rsidR="005C3266" w:rsidRPr="009F4AD3" w:rsidRDefault="005C3266" w:rsidP="00444224">
            <w:pPr>
              <w:autoSpaceDE w:val="0"/>
              <w:autoSpaceDN w:val="0"/>
              <w:jc w:val="both"/>
              <w:rPr>
                <w:b/>
                <w:color w:val="000000"/>
              </w:rPr>
            </w:pPr>
            <w:r w:rsidRPr="009F4AD3">
              <w:rPr>
                <w:b/>
                <w:color w:val="000000"/>
                <w:sz w:val="22"/>
                <w:szCs w:val="22"/>
              </w:rPr>
              <w:t>Сургутское городское муниципальное унитарное предприятие  «Городские тепловые сети»</w:t>
            </w:r>
          </w:p>
          <w:p w:rsidR="005C3266" w:rsidRPr="009F4AD3" w:rsidRDefault="005C3266" w:rsidP="00444224">
            <w:pPr>
              <w:autoSpaceDE w:val="0"/>
              <w:autoSpaceDN w:val="0"/>
              <w:jc w:val="both"/>
              <w:rPr>
                <w:rFonts w:ascii="Calibri" w:hAnsi="Calibri" w:cs="Calibri"/>
                <w:color w:val="000000"/>
              </w:rPr>
            </w:pPr>
            <w:r w:rsidRPr="009F4AD3">
              <w:rPr>
                <w:b/>
                <w:color w:val="000000"/>
                <w:sz w:val="22"/>
                <w:szCs w:val="22"/>
              </w:rPr>
              <w:t>ИНН</w:t>
            </w:r>
            <w:r w:rsidRPr="009F4AD3">
              <w:rPr>
                <w:color w:val="000000"/>
                <w:sz w:val="22"/>
                <w:szCs w:val="22"/>
              </w:rPr>
              <w:t xml:space="preserve"> 8602017038 /</w:t>
            </w:r>
            <w:r w:rsidRPr="009F4AD3">
              <w:rPr>
                <w:b/>
                <w:color w:val="000000"/>
                <w:sz w:val="22"/>
                <w:szCs w:val="22"/>
              </w:rPr>
              <w:t>КПП</w:t>
            </w:r>
            <w:r w:rsidRPr="009F4AD3">
              <w:rPr>
                <w:color w:val="000000"/>
                <w:sz w:val="22"/>
                <w:szCs w:val="22"/>
              </w:rPr>
              <w:t xml:space="preserve"> 860201001    </w:t>
            </w:r>
          </w:p>
          <w:p w:rsidR="005C3266" w:rsidRPr="009F4AD3" w:rsidRDefault="005C3266" w:rsidP="00444224">
            <w:pPr>
              <w:autoSpaceDE w:val="0"/>
              <w:autoSpaceDN w:val="0"/>
              <w:jc w:val="both"/>
              <w:rPr>
                <w:color w:val="000000"/>
              </w:rPr>
            </w:pPr>
            <w:r w:rsidRPr="009F4AD3">
              <w:rPr>
                <w:b/>
                <w:color w:val="000000"/>
                <w:sz w:val="22"/>
                <w:szCs w:val="22"/>
              </w:rPr>
              <w:t>ОГРН</w:t>
            </w:r>
            <w:r w:rsidRPr="009F4AD3">
              <w:rPr>
                <w:color w:val="000000"/>
                <w:sz w:val="22"/>
                <w:szCs w:val="22"/>
              </w:rPr>
              <w:t xml:space="preserve"> 1028600587069     </w:t>
            </w:r>
          </w:p>
          <w:p w:rsidR="005C3266" w:rsidRPr="009F4AD3" w:rsidRDefault="005C3266" w:rsidP="00444224">
            <w:pPr>
              <w:autoSpaceDE w:val="0"/>
              <w:autoSpaceDN w:val="0"/>
              <w:jc w:val="both"/>
              <w:rPr>
                <w:color w:val="000000"/>
              </w:rPr>
            </w:pPr>
            <w:r w:rsidRPr="009F4AD3">
              <w:rPr>
                <w:b/>
                <w:color w:val="000000"/>
                <w:sz w:val="22"/>
                <w:szCs w:val="22"/>
              </w:rPr>
              <w:t>Р/с</w:t>
            </w:r>
            <w:r w:rsidRPr="009F4AD3">
              <w:rPr>
                <w:color w:val="000000"/>
                <w:sz w:val="22"/>
                <w:szCs w:val="22"/>
              </w:rPr>
              <w:t xml:space="preserve"> 40702810167170101356  </w:t>
            </w:r>
          </w:p>
          <w:p w:rsidR="005C3266" w:rsidRPr="009F4AD3" w:rsidRDefault="005C3266" w:rsidP="00444224">
            <w:pPr>
              <w:autoSpaceDE w:val="0"/>
              <w:autoSpaceDN w:val="0"/>
              <w:jc w:val="both"/>
              <w:rPr>
                <w:color w:val="000000"/>
              </w:rPr>
            </w:pPr>
            <w:r w:rsidRPr="009F4AD3">
              <w:rPr>
                <w:color w:val="000000"/>
                <w:sz w:val="22"/>
                <w:szCs w:val="22"/>
              </w:rPr>
              <w:t xml:space="preserve">Западно-Сибирский банк            </w:t>
            </w:r>
          </w:p>
          <w:p w:rsidR="005C3266" w:rsidRPr="009F4AD3" w:rsidRDefault="005C3266" w:rsidP="00444224">
            <w:pPr>
              <w:autoSpaceDE w:val="0"/>
              <w:autoSpaceDN w:val="0"/>
              <w:jc w:val="both"/>
              <w:rPr>
                <w:color w:val="000000"/>
              </w:rPr>
            </w:pPr>
            <w:r w:rsidRPr="009F4AD3">
              <w:rPr>
                <w:color w:val="000000"/>
                <w:sz w:val="22"/>
                <w:szCs w:val="22"/>
              </w:rPr>
              <w:t xml:space="preserve">ПАО Сбербанк    </w:t>
            </w:r>
          </w:p>
          <w:p w:rsidR="005C3266" w:rsidRPr="009F4AD3" w:rsidRDefault="005C3266" w:rsidP="00444224">
            <w:pPr>
              <w:autoSpaceDE w:val="0"/>
              <w:autoSpaceDN w:val="0"/>
              <w:jc w:val="both"/>
              <w:rPr>
                <w:color w:val="000000"/>
              </w:rPr>
            </w:pPr>
            <w:r w:rsidRPr="009F4AD3">
              <w:rPr>
                <w:color w:val="000000"/>
                <w:sz w:val="22"/>
                <w:szCs w:val="22"/>
              </w:rPr>
              <w:t xml:space="preserve">г. Тюмень         </w:t>
            </w:r>
          </w:p>
          <w:p w:rsidR="005C3266" w:rsidRPr="009F4AD3" w:rsidRDefault="005C3266" w:rsidP="00444224">
            <w:pPr>
              <w:autoSpaceDE w:val="0"/>
              <w:autoSpaceDN w:val="0"/>
              <w:jc w:val="both"/>
              <w:rPr>
                <w:color w:val="000000"/>
              </w:rPr>
            </w:pPr>
            <w:r w:rsidRPr="009F4AD3">
              <w:rPr>
                <w:b/>
                <w:color w:val="000000"/>
                <w:sz w:val="22"/>
                <w:szCs w:val="22"/>
              </w:rPr>
              <w:t>к/с</w:t>
            </w:r>
            <w:r w:rsidRPr="009F4AD3">
              <w:rPr>
                <w:color w:val="000000"/>
                <w:sz w:val="22"/>
                <w:szCs w:val="22"/>
              </w:rPr>
              <w:t xml:space="preserve"> 30101810800000000651        </w:t>
            </w:r>
          </w:p>
          <w:p w:rsidR="005C3266" w:rsidRPr="009F4AD3" w:rsidRDefault="005C3266" w:rsidP="00444224">
            <w:pPr>
              <w:jc w:val="both"/>
              <w:rPr>
                <w:color w:val="000000"/>
              </w:rPr>
            </w:pPr>
            <w:r w:rsidRPr="009F4AD3">
              <w:rPr>
                <w:b/>
                <w:color w:val="000000"/>
                <w:sz w:val="22"/>
                <w:szCs w:val="22"/>
              </w:rPr>
              <w:t>БИК</w:t>
            </w:r>
            <w:r w:rsidRPr="009F4AD3">
              <w:rPr>
                <w:color w:val="000000"/>
                <w:sz w:val="22"/>
                <w:szCs w:val="22"/>
              </w:rPr>
              <w:t xml:space="preserve"> 047102651         </w:t>
            </w:r>
          </w:p>
          <w:p w:rsidR="005C3266" w:rsidRPr="009F4AD3" w:rsidRDefault="005C3266" w:rsidP="00444224">
            <w:pPr>
              <w:jc w:val="both"/>
              <w:rPr>
                <w:color w:val="000000"/>
              </w:rPr>
            </w:pPr>
            <w:r w:rsidRPr="009F4AD3">
              <w:rPr>
                <w:b/>
                <w:color w:val="000000"/>
                <w:sz w:val="22"/>
                <w:szCs w:val="22"/>
              </w:rPr>
              <w:t>Почтовый и юридический адрес</w:t>
            </w:r>
            <w:r w:rsidRPr="009F4AD3">
              <w:rPr>
                <w:color w:val="000000"/>
                <w:sz w:val="22"/>
                <w:szCs w:val="22"/>
              </w:rPr>
              <w:t>: 628403, Тюменская обл., Ханты-Мансийский автономный округ-Югра, г.Сургут, ул. Маяковского, 15</w:t>
            </w:r>
          </w:p>
          <w:p w:rsidR="005C3266" w:rsidRPr="009F4AD3" w:rsidRDefault="005C3266" w:rsidP="00444224">
            <w:pPr>
              <w:jc w:val="both"/>
              <w:rPr>
                <w:bCs/>
                <w:lang w:val="en-US"/>
              </w:rPr>
            </w:pPr>
            <w:r w:rsidRPr="009F4AD3">
              <w:rPr>
                <w:bCs/>
                <w:sz w:val="22"/>
                <w:szCs w:val="22"/>
              </w:rPr>
              <w:t>Тел</w:t>
            </w:r>
            <w:r w:rsidRPr="009F4AD3">
              <w:rPr>
                <w:bCs/>
                <w:sz w:val="22"/>
                <w:szCs w:val="22"/>
                <w:lang w:val="en-US"/>
              </w:rPr>
              <w:t xml:space="preserve">: </w:t>
            </w:r>
            <w:r w:rsidRPr="009F4AD3">
              <w:rPr>
                <w:kern w:val="16"/>
                <w:sz w:val="22"/>
                <w:szCs w:val="22"/>
                <w:lang w:val="en-US"/>
              </w:rPr>
              <w:t>8</w:t>
            </w:r>
            <w:r w:rsidRPr="009F4AD3">
              <w:rPr>
                <w:bCs/>
                <w:sz w:val="22"/>
                <w:szCs w:val="22"/>
                <w:lang w:val="en-US"/>
              </w:rPr>
              <w:t>(8332)</w:t>
            </w:r>
            <w:r w:rsidRPr="009F4AD3">
              <w:rPr>
                <w:sz w:val="22"/>
                <w:szCs w:val="22"/>
                <w:lang w:val="en-US"/>
              </w:rPr>
              <w:t xml:space="preserve"> </w:t>
            </w:r>
            <w:r w:rsidRPr="009F4AD3">
              <w:rPr>
                <w:bCs/>
                <w:sz w:val="22"/>
                <w:szCs w:val="22"/>
                <w:lang w:val="en-US"/>
              </w:rPr>
              <w:t>70-42-82</w:t>
            </w:r>
          </w:p>
          <w:p w:rsidR="005C3266" w:rsidRPr="009F4AD3" w:rsidRDefault="005C3266" w:rsidP="00444224">
            <w:pPr>
              <w:jc w:val="both"/>
              <w:rPr>
                <w:color w:val="000000"/>
                <w:lang w:val="en-US"/>
              </w:rPr>
            </w:pPr>
            <w:r w:rsidRPr="009F4AD3">
              <w:rPr>
                <w:bCs/>
                <w:sz w:val="22"/>
                <w:szCs w:val="22"/>
                <w:lang w:val="en-US"/>
              </w:rPr>
              <w:t xml:space="preserve">E-mail: </w:t>
            </w:r>
            <w:r w:rsidRPr="009F4AD3">
              <w:rPr>
                <w:sz w:val="22"/>
                <w:szCs w:val="22"/>
                <w:lang w:val="en-US"/>
              </w:rPr>
              <w:t>gts@surgutgts.ru</w:t>
            </w:r>
          </w:p>
          <w:p w:rsidR="005C3266" w:rsidRPr="009F4AD3" w:rsidRDefault="005C3266" w:rsidP="00444224">
            <w:pPr>
              <w:jc w:val="both"/>
              <w:rPr>
                <w:color w:val="000000"/>
                <w:lang w:val="en-US"/>
              </w:rPr>
            </w:pPr>
          </w:p>
        </w:tc>
        <w:tc>
          <w:tcPr>
            <w:tcW w:w="4672" w:type="dxa"/>
          </w:tcPr>
          <w:p w:rsidR="005C3266" w:rsidRPr="009F4AD3" w:rsidRDefault="005C3266" w:rsidP="00444224">
            <w:pPr>
              <w:jc w:val="both"/>
              <w:rPr>
                <w:b/>
                <w:lang w:val="en-US"/>
              </w:rPr>
            </w:pPr>
          </w:p>
          <w:p w:rsidR="005C3266" w:rsidRPr="009F4AD3" w:rsidRDefault="005C3266" w:rsidP="00444224">
            <w:pPr>
              <w:jc w:val="both"/>
              <w:rPr>
                <w:b/>
              </w:rPr>
            </w:pPr>
            <w:r w:rsidRPr="009F4AD3">
              <w:rPr>
                <w:b/>
                <w:sz w:val="22"/>
                <w:szCs w:val="22"/>
              </w:rPr>
              <w:t>ПОДРЯДЧИК:</w:t>
            </w:r>
          </w:p>
          <w:p w:rsidR="005C3266" w:rsidRPr="009F4AD3" w:rsidRDefault="005C3266" w:rsidP="00444224">
            <w:pPr>
              <w:jc w:val="both"/>
            </w:pPr>
          </w:p>
        </w:tc>
      </w:tr>
    </w:tbl>
    <w:p w:rsidR="005C3266" w:rsidRPr="009F4AD3" w:rsidRDefault="005C3266" w:rsidP="005C3266"/>
    <w:p w:rsidR="005C3266" w:rsidRPr="009F4AD3" w:rsidRDefault="005C3266" w:rsidP="005C3266">
      <w:r w:rsidRPr="009F4AD3">
        <w:t xml:space="preserve">Директор:                                                                          __________: </w:t>
      </w:r>
    </w:p>
    <w:p w:rsidR="005C3266" w:rsidRPr="009F4AD3" w:rsidRDefault="005C3266" w:rsidP="005C3266"/>
    <w:p w:rsidR="005C3266" w:rsidRPr="009F4AD3" w:rsidRDefault="005C3266" w:rsidP="005C3266">
      <w:r w:rsidRPr="009F4AD3">
        <w:t xml:space="preserve">______________/В.Н.Юркин/                                         ______________/___________/  </w:t>
      </w:r>
    </w:p>
    <w:p w:rsidR="002F01A1" w:rsidRPr="009F4AD3" w:rsidRDefault="002F01A1" w:rsidP="00E075E6">
      <w:pPr>
        <w:rPr>
          <w:sz w:val="20"/>
          <w:szCs w:val="20"/>
        </w:rPr>
      </w:pPr>
    </w:p>
    <w:p w:rsidR="00E075E6" w:rsidRPr="009F4AD3" w:rsidRDefault="00E075E6" w:rsidP="00E075E6">
      <w:pPr>
        <w:jc w:val="right"/>
        <w:rPr>
          <w:sz w:val="20"/>
          <w:szCs w:val="20"/>
        </w:rPr>
      </w:pPr>
    </w:p>
    <w:p w:rsidR="00E075E6" w:rsidRPr="009F4AD3" w:rsidRDefault="00E075E6" w:rsidP="00E075E6">
      <w:pPr>
        <w:jc w:val="right"/>
        <w:rPr>
          <w:sz w:val="20"/>
          <w:szCs w:val="20"/>
        </w:rPr>
      </w:pPr>
      <w:r w:rsidRPr="009F4AD3">
        <w:rPr>
          <w:sz w:val="20"/>
          <w:szCs w:val="20"/>
        </w:rPr>
        <w:t>Приложение № 1</w:t>
      </w:r>
    </w:p>
    <w:p w:rsidR="00E075E6" w:rsidRPr="009F4AD3" w:rsidRDefault="00E075E6" w:rsidP="00E075E6">
      <w:pPr>
        <w:jc w:val="right"/>
        <w:rPr>
          <w:sz w:val="20"/>
          <w:szCs w:val="20"/>
        </w:rPr>
      </w:pPr>
      <w:r w:rsidRPr="009F4AD3">
        <w:rPr>
          <w:sz w:val="20"/>
          <w:szCs w:val="20"/>
        </w:rPr>
        <w:t xml:space="preserve">             к договору №     от «___» ___________201__ г.</w:t>
      </w:r>
    </w:p>
    <w:p w:rsidR="00E075E6" w:rsidRPr="009F4AD3" w:rsidRDefault="00E075E6" w:rsidP="00E075E6">
      <w:pPr>
        <w:jc w:val="right"/>
        <w:rPr>
          <w:sz w:val="20"/>
          <w:szCs w:val="20"/>
        </w:rPr>
      </w:pPr>
    </w:p>
    <w:p w:rsidR="00E075E6" w:rsidRPr="009F4AD3" w:rsidRDefault="00E075E6" w:rsidP="00E075E6">
      <w:pPr>
        <w:jc w:val="right"/>
      </w:pPr>
    </w:p>
    <w:p w:rsidR="00E075E6" w:rsidRPr="009F4AD3" w:rsidRDefault="00E075E6" w:rsidP="00E075E6">
      <w:pPr>
        <w:jc w:val="center"/>
        <w:rPr>
          <w:b/>
        </w:rPr>
      </w:pPr>
      <w:r w:rsidRPr="009F4AD3">
        <w:rPr>
          <w:b/>
        </w:rPr>
        <w:t>Техническое задание*</w:t>
      </w:r>
    </w:p>
    <w:p w:rsidR="00E075E6" w:rsidRPr="009F4AD3" w:rsidRDefault="00E075E6" w:rsidP="005C3266">
      <w:pPr>
        <w:jc w:val="center"/>
        <w:rPr>
          <w:b/>
        </w:rPr>
      </w:pPr>
      <w:r w:rsidRPr="009F4AD3">
        <w:rPr>
          <w:b/>
        </w:rPr>
        <w:t>На выполнение работ</w:t>
      </w:r>
      <w:r w:rsidR="005C3266" w:rsidRPr="009F4AD3">
        <w:rPr>
          <w:b/>
        </w:rPr>
        <w:t xml:space="preserve">: </w:t>
      </w:r>
      <w:r w:rsidR="005C3266" w:rsidRPr="009F4AD3">
        <w:rPr>
          <w:color w:val="000000"/>
        </w:rPr>
        <w:t>Техническое перевооружение внутриквартальных сетей тепловодоснабжения. Комплекс сетей тепловодоснабжения от ЦТП-60 в мкр.27: Участок сетей тепловодоснабжения от т.АЦТП-60 до ТК60-1; Участок сетей тепловодоснабжения от ТК60-1 до ввода в ж/д пр-т Комсомольский, 42; Участок сетей тепловодоснабжения от ТК60-1 до ввода в ж/д пр-т Комсомольский,40; Участок сетей теплоснабжения в техподполье ж/д пр-т Комсомольский,40 (Т1). Техническое перевооружение внутриквартальных сетей тепловодоснабжения. Сети теплоснабжения.Сети водоснабжения. Участок сетей теплоснабжения от ТК-10 до ввода в здание торгового центра "Витьба" по ул. Промышленная; Участок сетей холодного водоснабжения от ТК-10 до ввода в здание торгового центра "Витьба" по ул. Промышленная. Капитальный ремонт внутриквартальных сетей тепловодоснабжения. Комплекс сетей тепловодоснабжения от ЦТП-90 в п. Черный Мыс. Комплекс сетей холодного водоснабжения от ЦТП-90 в п. Черный Мыс: Участок сетей теплоснабжения от ТК-10 до ТК-11, т.А. Участок сетей холодного водоснабжения от ТК-10 до ТК-11, т. А.</w:t>
      </w:r>
    </w:p>
    <w:p w:rsidR="00E075E6" w:rsidRPr="009F4AD3" w:rsidRDefault="00E075E6" w:rsidP="00E075E6">
      <w:pPr>
        <w:jc w:val="right"/>
      </w:pPr>
    </w:p>
    <w:p w:rsidR="00E075E6" w:rsidRPr="009F4AD3" w:rsidRDefault="00E075E6" w:rsidP="005C3266">
      <w:pPr>
        <w:keepNext/>
        <w:ind w:firstLine="567"/>
        <w:jc w:val="both"/>
      </w:pPr>
      <w:r w:rsidRPr="009F4AD3">
        <w:t xml:space="preserve">*Оформляется в соответствии с файлом «Техническое задание», прилагаемому к извещению и документации о проведении конкурса в электронной форме на право заключения договора на </w:t>
      </w:r>
      <w:r w:rsidR="005C3266" w:rsidRPr="009F4AD3">
        <w:rPr>
          <w:color w:val="000000"/>
        </w:rPr>
        <w:t>Техническое перевооружение внутриквартальных сетей тепловодоснабжения. Комплекс сетей тепловодоснабжения от ЦТП-60 в мкр.27: Участок сетей тепловодоснабжения от т.АЦТП-60 до ТК60-1; Участок сетей тепловодоснабжения от ТК60-1 до ввода в ж/д пр-т Комсомольский, 42; Участок сетей тепловодоснабжения от ТК60-1 до ввода в ж/д пр-т Комсомольский,40; Участок сетей теплоснабжения в техподполье ж/д пр-т Комсомольский,40 (Т1). Техническое перевооружение внутриквартальных сетей тепловодоснабжения. Сети теплоснабжения.Сети водоснабжения. Участок сетей теплоснабжения от ТК-10 до ввода в здание торгового центра "Витьба" по ул. Промышленная; Участок сетей холодного водоснабжения от ТК-10 до ввода в здание торгового центра "Витьба" по ул. Промышленная. Капитальный ремонт внутриквартальных сетей тепловодоснабжения. Комплекс сетей тепловодоснабжения от ЦТП-90 в п. Черный Мыс. Комплекс сетей холодного водоснабжения от ЦТП-90 в п. Черный Мыс: Участок сетей теплоснабжения от ТК-10 до ТК-11, т.А. Участок сетей холодного водоснабжения от ТК-10 до ТК-11, т. А.</w:t>
      </w:r>
    </w:p>
    <w:p w:rsidR="00E075E6" w:rsidRPr="009F4AD3" w:rsidRDefault="00E075E6" w:rsidP="00E075E6">
      <w:pPr>
        <w:jc w:val="right"/>
      </w:pPr>
    </w:p>
    <w:p w:rsidR="00E075E6" w:rsidRPr="009F4AD3" w:rsidRDefault="00E075E6" w:rsidP="00E075E6">
      <w:pPr>
        <w:jc w:val="right"/>
      </w:pPr>
    </w:p>
    <w:p w:rsidR="00E075E6" w:rsidRPr="009F4AD3" w:rsidRDefault="00E075E6" w:rsidP="00E075E6">
      <w:pPr>
        <w:jc w:val="right"/>
      </w:pPr>
    </w:p>
    <w:p w:rsidR="00E075E6" w:rsidRPr="009F4AD3" w:rsidRDefault="00E075E6" w:rsidP="00E075E6">
      <w:pPr>
        <w:jc w:val="right"/>
      </w:pPr>
    </w:p>
    <w:p w:rsidR="00E075E6" w:rsidRPr="009F4AD3" w:rsidRDefault="00E075E6" w:rsidP="00E075E6">
      <w:r w:rsidRPr="009F4AD3">
        <w:t xml:space="preserve">Директор:                                                                          __________: </w:t>
      </w:r>
    </w:p>
    <w:p w:rsidR="00E075E6" w:rsidRPr="009F4AD3" w:rsidRDefault="00E075E6" w:rsidP="00E075E6">
      <w:r w:rsidRPr="009F4AD3">
        <w:t xml:space="preserve">______________/В.Н.Юркин/                                         ______________/___________/   </w:t>
      </w:r>
    </w:p>
    <w:p w:rsidR="00E075E6" w:rsidRPr="009F4AD3" w:rsidRDefault="00E075E6" w:rsidP="00E075E6">
      <w:pPr>
        <w:jc w:val="right"/>
      </w:pPr>
    </w:p>
    <w:p w:rsidR="00E075E6" w:rsidRPr="009F4AD3" w:rsidRDefault="00E075E6" w:rsidP="00E075E6">
      <w:pPr>
        <w:jc w:val="right"/>
      </w:pPr>
    </w:p>
    <w:p w:rsidR="00E075E6" w:rsidRPr="009F4AD3" w:rsidRDefault="00E075E6" w:rsidP="00E075E6">
      <w:pPr>
        <w:jc w:val="right"/>
      </w:pPr>
    </w:p>
    <w:p w:rsidR="00E075E6" w:rsidRPr="009F4AD3" w:rsidRDefault="00E075E6" w:rsidP="00E075E6">
      <w:pPr>
        <w:jc w:val="right"/>
      </w:pPr>
    </w:p>
    <w:p w:rsidR="00E075E6" w:rsidRPr="009F4AD3" w:rsidRDefault="00E075E6" w:rsidP="00E075E6">
      <w:pPr>
        <w:jc w:val="right"/>
      </w:pPr>
    </w:p>
    <w:p w:rsidR="00E075E6" w:rsidRPr="009F4AD3" w:rsidRDefault="00E075E6" w:rsidP="00E075E6">
      <w:pPr>
        <w:jc w:val="right"/>
      </w:pPr>
    </w:p>
    <w:p w:rsidR="00E075E6" w:rsidRPr="009F4AD3" w:rsidRDefault="00E075E6" w:rsidP="00E075E6">
      <w:pPr>
        <w:jc w:val="right"/>
      </w:pPr>
    </w:p>
    <w:p w:rsidR="00E075E6" w:rsidRPr="009F4AD3" w:rsidRDefault="00E075E6" w:rsidP="00E075E6">
      <w:pPr>
        <w:jc w:val="right"/>
      </w:pPr>
    </w:p>
    <w:p w:rsidR="00E075E6" w:rsidRPr="009F4AD3" w:rsidRDefault="00E075E6" w:rsidP="00E075E6">
      <w:pPr>
        <w:jc w:val="right"/>
      </w:pPr>
    </w:p>
    <w:p w:rsidR="00E075E6" w:rsidRPr="009F4AD3" w:rsidRDefault="00E075E6" w:rsidP="00E075E6">
      <w:pPr>
        <w:jc w:val="right"/>
      </w:pPr>
    </w:p>
    <w:p w:rsidR="00E075E6" w:rsidRPr="009F4AD3" w:rsidRDefault="00E075E6" w:rsidP="00E075E6">
      <w:pPr>
        <w:jc w:val="both"/>
      </w:pPr>
    </w:p>
    <w:p w:rsidR="00E075E6" w:rsidRPr="009F4AD3" w:rsidRDefault="00E075E6" w:rsidP="00E075E6">
      <w:pPr>
        <w:jc w:val="both"/>
      </w:pPr>
    </w:p>
    <w:p w:rsidR="00E075E6" w:rsidRPr="009F4AD3" w:rsidRDefault="00E075E6" w:rsidP="00E075E6">
      <w:pPr>
        <w:jc w:val="right"/>
        <w:rPr>
          <w:sz w:val="20"/>
          <w:szCs w:val="20"/>
        </w:rPr>
      </w:pPr>
      <w:r w:rsidRPr="009F4AD3">
        <w:rPr>
          <w:sz w:val="20"/>
          <w:szCs w:val="20"/>
        </w:rPr>
        <w:t>Приложение №2</w:t>
      </w:r>
    </w:p>
    <w:p w:rsidR="00E075E6" w:rsidRPr="009F4AD3" w:rsidRDefault="00E075E6" w:rsidP="00E075E6">
      <w:pPr>
        <w:jc w:val="right"/>
        <w:rPr>
          <w:sz w:val="20"/>
          <w:szCs w:val="20"/>
        </w:rPr>
      </w:pPr>
      <w:r w:rsidRPr="009F4AD3">
        <w:rPr>
          <w:sz w:val="20"/>
          <w:szCs w:val="20"/>
        </w:rPr>
        <w:t xml:space="preserve">             к договору №     от «___» ___________201__ г.</w:t>
      </w:r>
    </w:p>
    <w:p w:rsidR="00E075E6" w:rsidRPr="009F4AD3" w:rsidRDefault="00E075E6" w:rsidP="00E075E6">
      <w:pPr>
        <w:jc w:val="right"/>
      </w:pPr>
    </w:p>
    <w:p w:rsidR="00E075E6" w:rsidRPr="009F4AD3" w:rsidRDefault="00E075E6" w:rsidP="00E075E6"/>
    <w:p w:rsidR="00E075E6" w:rsidRPr="009F4AD3" w:rsidRDefault="00E075E6" w:rsidP="00E075E6"/>
    <w:p w:rsidR="00E075E6" w:rsidRPr="009F4AD3" w:rsidRDefault="00E075E6" w:rsidP="00E075E6"/>
    <w:p w:rsidR="00E075E6" w:rsidRPr="009F4AD3" w:rsidRDefault="00E075E6" w:rsidP="00E075E6"/>
    <w:p w:rsidR="00E075E6" w:rsidRPr="009F4AD3" w:rsidRDefault="00E075E6" w:rsidP="00E075E6"/>
    <w:p w:rsidR="00E075E6" w:rsidRPr="009F4AD3" w:rsidRDefault="00E075E6" w:rsidP="00E075E6"/>
    <w:p w:rsidR="00E075E6" w:rsidRPr="009F4AD3" w:rsidRDefault="00E075E6" w:rsidP="00E075E6"/>
    <w:p w:rsidR="00E075E6" w:rsidRPr="009F4AD3" w:rsidRDefault="00E075E6" w:rsidP="00E075E6">
      <w:pPr>
        <w:jc w:val="center"/>
        <w:rPr>
          <w:b/>
        </w:rPr>
      </w:pPr>
      <w:r w:rsidRPr="009F4AD3">
        <w:rPr>
          <w:b/>
        </w:rPr>
        <w:t>Сметная документация*</w:t>
      </w:r>
    </w:p>
    <w:p w:rsidR="00E075E6" w:rsidRPr="009F4AD3" w:rsidRDefault="00E075E6" w:rsidP="00E075E6"/>
    <w:p w:rsidR="00E075E6" w:rsidRPr="009F4AD3" w:rsidRDefault="00E075E6" w:rsidP="005C3266">
      <w:pPr>
        <w:keepNext/>
        <w:ind w:firstLine="567"/>
        <w:jc w:val="both"/>
      </w:pPr>
      <w:r w:rsidRPr="009F4AD3">
        <w:t xml:space="preserve">*Оформляется в соответствии с файлом «Сметная документация», прилагаемому к извещению и документации о проведении конкурса в электронной форме на право заключения договора на </w:t>
      </w:r>
      <w:r w:rsidRPr="009F4AD3">
        <w:rPr>
          <w:rStyle w:val="normaltextrun"/>
        </w:rPr>
        <w:t>выполнение работ</w:t>
      </w:r>
      <w:r w:rsidR="005C3266" w:rsidRPr="009F4AD3">
        <w:rPr>
          <w:rStyle w:val="normaltextrun"/>
        </w:rPr>
        <w:t>:</w:t>
      </w:r>
      <w:r w:rsidRPr="009F4AD3">
        <w:rPr>
          <w:rStyle w:val="normaltextrun"/>
        </w:rPr>
        <w:t xml:space="preserve"> </w:t>
      </w:r>
      <w:r w:rsidR="005C3266" w:rsidRPr="009F4AD3">
        <w:rPr>
          <w:color w:val="000000"/>
        </w:rPr>
        <w:t>Техническое перевооружение внутриквартальных сетей тепловодоснабжения. Комплекс сетей тепловодоснабжения от ЦТП-60 в мкр.27: Участок сетей тепловодоснабжения от т.АЦТП-60 до ТК60-1; Участок сетей тепловодоснабжения от ТК60-1 до ввода в ж/д пр-т Комсомольский, 42; Участок сетей тепловодоснабжения от ТК60-1 до ввода в ж/д пр-т Комсомольский,40; Участок сетей теплоснабжения в техподполье ж/д пр-т Комсомольский,40 (Т1). Техническое перевооружение внутриквартальных сетей тепловодоснабжения. Сети теплоснабжения.Сети водоснабжения. Участок сетей теплоснабжения от ТК-10 до ввода в здание торгового центра "Витьба" по ул. Промышленная; Участок сетей холодного водоснабжения от ТК-10 до ввода в здание торгового центра "Витьба" по ул. Промышленная. Капитальный ремонт внутриквартальных сетей тепловодоснабжения. Комплекс сетей тепловодоснабжения от ЦТП-90 в п. Черный Мыс. Комплекс сетей холодного водоснабжения от ЦТП-90 в п. Черный Мыс: Участок сетей теплоснабжения от ТК-10 до ТК-11, т.А. Участок сетей холодного водоснабжения от ТК-10 до ТК-11, т.</w:t>
      </w:r>
      <w:r w:rsidR="005C3266" w:rsidRPr="009F4AD3">
        <w:rPr>
          <w:i/>
          <w:color w:val="000000"/>
        </w:rPr>
        <w:t xml:space="preserve"> А.</w:t>
      </w:r>
    </w:p>
    <w:p w:rsidR="00E075E6" w:rsidRPr="009F4AD3" w:rsidRDefault="00E075E6" w:rsidP="00E075E6"/>
    <w:p w:rsidR="00E075E6" w:rsidRPr="009F4AD3" w:rsidRDefault="00E075E6" w:rsidP="00E075E6">
      <w:pPr>
        <w:jc w:val="right"/>
      </w:pPr>
    </w:p>
    <w:p w:rsidR="00E075E6" w:rsidRPr="009F4AD3" w:rsidRDefault="00E075E6" w:rsidP="00E075E6">
      <w:pPr>
        <w:jc w:val="right"/>
      </w:pPr>
    </w:p>
    <w:p w:rsidR="00E075E6" w:rsidRPr="009F4AD3" w:rsidRDefault="00E075E6" w:rsidP="00E075E6">
      <w:pPr>
        <w:jc w:val="right"/>
      </w:pPr>
    </w:p>
    <w:p w:rsidR="00E075E6" w:rsidRPr="009F4AD3" w:rsidRDefault="00E075E6" w:rsidP="00E075E6">
      <w:r w:rsidRPr="009F4AD3">
        <w:t xml:space="preserve">Директор:                                                                          __________: </w:t>
      </w:r>
    </w:p>
    <w:p w:rsidR="00E075E6" w:rsidRPr="009F4AD3" w:rsidRDefault="00E075E6" w:rsidP="00E075E6">
      <w:r w:rsidRPr="009F4AD3">
        <w:t xml:space="preserve">______________/В.Н.Юркин/                                         ______________/___________/   </w:t>
      </w:r>
    </w:p>
    <w:p w:rsidR="00E075E6" w:rsidRPr="009F4AD3" w:rsidRDefault="00E075E6" w:rsidP="00E075E6">
      <w:pPr>
        <w:jc w:val="right"/>
      </w:pPr>
    </w:p>
    <w:p w:rsidR="00E075E6" w:rsidRPr="009F4AD3" w:rsidRDefault="00E075E6" w:rsidP="00E075E6">
      <w:pPr>
        <w:jc w:val="right"/>
      </w:pPr>
    </w:p>
    <w:p w:rsidR="00E075E6" w:rsidRPr="009F4AD3" w:rsidRDefault="00E075E6" w:rsidP="00E075E6">
      <w:pPr>
        <w:jc w:val="right"/>
      </w:pPr>
    </w:p>
    <w:p w:rsidR="00E075E6" w:rsidRPr="009F4AD3" w:rsidRDefault="00E075E6" w:rsidP="00E075E6">
      <w:pPr>
        <w:jc w:val="right"/>
      </w:pPr>
    </w:p>
    <w:p w:rsidR="00E075E6" w:rsidRPr="009F4AD3" w:rsidRDefault="00E075E6" w:rsidP="00E075E6">
      <w:pPr>
        <w:jc w:val="right"/>
      </w:pPr>
    </w:p>
    <w:p w:rsidR="00E075E6" w:rsidRPr="009F4AD3" w:rsidRDefault="00E075E6" w:rsidP="00E075E6">
      <w:pPr>
        <w:jc w:val="right"/>
      </w:pPr>
    </w:p>
    <w:p w:rsidR="00E075E6" w:rsidRPr="009F4AD3" w:rsidRDefault="00E075E6" w:rsidP="00E075E6">
      <w:pPr>
        <w:jc w:val="right"/>
      </w:pPr>
    </w:p>
    <w:p w:rsidR="00E075E6" w:rsidRPr="009F4AD3" w:rsidRDefault="00E075E6" w:rsidP="00E075E6">
      <w:pPr>
        <w:jc w:val="right"/>
      </w:pPr>
    </w:p>
    <w:p w:rsidR="00E075E6" w:rsidRPr="009F4AD3" w:rsidRDefault="00E075E6" w:rsidP="00E075E6">
      <w:pPr>
        <w:jc w:val="right"/>
      </w:pPr>
    </w:p>
    <w:p w:rsidR="00E075E6" w:rsidRPr="009F4AD3" w:rsidRDefault="00E075E6" w:rsidP="00E075E6">
      <w:pPr>
        <w:jc w:val="right"/>
      </w:pPr>
    </w:p>
    <w:p w:rsidR="00E075E6" w:rsidRPr="009F4AD3" w:rsidRDefault="00E075E6" w:rsidP="00E075E6">
      <w:pPr>
        <w:jc w:val="right"/>
      </w:pPr>
    </w:p>
    <w:p w:rsidR="00E075E6" w:rsidRPr="009F4AD3" w:rsidRDefault="00E075E6" w:rsidP="00E075E6">
      <w:pPr>
        <w:jc w:val="right"/>
      </w:pPr>
    </w:p>
    <w:p w:rsidR="00E075E6" w:rsidRPr="009F4AD3" w:rsidRDefault="00E075E6" w:rsidP="00E075E6"/>
    <w:p w:rsidR="00E075E6" w:rsidRPr="009F4AD3" w:rsidRDefault="00E075E6" w:rsidP="00E075E6"/>
    <w:p w:rsidR="00E075E6" w:rsidRPr="009F4AD3" w:rsidRDefault="00E075E6" w:rsidP="00E075E6"/>
    <w:p w:rsidR="00E075E6" w:rsidRDefault="00E075E6" w:rsidP="00E075E6"/>
    <w:p w:rsidR="00505006" w:rsidRPr="009F4AD3" w:rsidRDefault="00505006" w:rsidP="00E075E6"/>
    <w:p w:rsidR="00E075E6" w:rsidRPr="009F4AD3" w:rsidRDefault="00E075E6" w:rsidP="00E075E6"/>
    <w:p w:rsidR="00E075E6" w:rsidRPr="009F4AD3" w:rsidRDefault="00E075E6" w:rsidP="00E075E6">
      <w:pPr>
        <w:jc w:val="right"/>
        <w:rPr>
          <w:sz w:val="20"/>
          <w:szCs w:val="20"/>
        </w:rPr>
      </w:pPr>
      <w:r w:rsidRPr="009F4AD3">
        <w:rPr>
          <w:sz w:val="20"/>
          <w:szCs w:val="20"/>
        </w:rPr>
        <w:lastRenderedPageBreak/>
        <w:t>Приложение №3</w:t>
      </w:r>
    </w:p>
    <w:p w:rsidR="00E075E6" w:rsidRPr="009F4AD3" w:rsidRDefault="00E075E6" w:rsidP="00E075E6">
      <w:pPr>
        <w:jc w:val="right"/>
        <w:rPr>
          <w:sz w:val="20"/>
          <w:szCs w:val="20"/>
        </w:rPr>
      </w:pPr>
      <w:r w:rsidRPr="009F4AD3">
        <w:rPr>
          <w:sz w:val="20"/>
          <w:szCs w:val="20"/>
        </w:rPr>
        <w:t>к договору №     от «___» _____________20__ г.</w:t>
      </w:r>
    </w:p>
    <w:p w:rsidR="00E075E6" w:rsidRPr="009F4AD3" w:rsidRDefault="00E075E6" w:rsidP="00E075E6"/>
    <w:p w:rsidR="00E075E6" w:rsidRPr="009F4AD3" w:rsidRDefault="00E075E6" w:rsidP="00E075E6"/>
    <w:p w:rsidR="00E075E6" w:rsidRPr="009F4AD3" w:rsidRDefault="00E075E6" w:rsidP="00E075E6"/>
    <w:p w:rsidR="00E075E6" w:rsidRPr="009F4AD3" w:rsidRDefault="00E075E6" w:rsidP="00E075E6"/>
    <w:p w:rsidR="00E075E6" w:rsidRPr="009F4AD3" w:rsidRDefault="00E075E6" w:rsidP="00E075E6">
      <w:pPr>
        <w:jc w:val="center"/>
      </w:pPr>
      <w:r w:rsidRPr="009F4AD3">
        <w:t>Перечень материалов, переданных Заказчиком</w:t>
      </w:r>
    </w:p>
    <w:p w:rsidR="00E075E6" w:rsidRPr="009F4AD3" w:rsidRDefault="00E075E6" w:rsidP="00E075E6"/>
    <w:p w:rsidR="00E075E6" w:rsidRPr="009F4AD3" w:rsidRDefault="00E075E6" w:rsidP="00E075E6">
      <w:pPr>
        <w:ind w:left="-851"/>
      </w:pPr>
      <w:r w:rsidRPr="009F4AD3">
        <w:t>г. Сургут</w:t>
      </w:r>
      <w:r w:rsidRPr="009F4AD3">
        <w:tab/>
      </w:r>
      <w:r w:rsidRPr="009F4AD3">
        <w:tab/>
      </w:r>
      <w:r w:rsidRPr="009F4AD3">
        <w:tab/>
      </w:r>
      <w:r w:rsidRPr="009F4AD3">
        <w:tab/>
      </w:r>
      <w:r w:rsidRPr="009F4AD3">
        <w:tab/>
      </w:r>
      <w:r w:rsidRPr="009F4AD3">
        <w:tab/>
      </w:r>
      <w:r w:rsidRPr="009F4AD3">
        <w:tab/>
      </w:r>
      <w:r w:rsidRPr="009F4AD3">
        <w:tab/>
      </w:r>
      <w:r w:rsidRPr="009F4AD3">
        <w:tab/>
        <w:t xml:space="preserve">  «____»____________20__ г.</w:t>
      </w:r>
    </w:p>
    <w:p w:rsidR="00E075E6" w:rsidRPr="009F4AD3" w:rsidRDefault="00E075E6" w:rsidP="00E075E6"/>
    <w:p w:rsidR="00E075E6" w:rsidRPr="009F4AD3" w:rsidRDefault="00E075E6" w:rsidP="00E075E6"/>
    <w:p w:rsidR="00E075E6" w:rsidRPr="009F4AD3" w:rsidRDefault="00E075E6" w:rsidP="00E075E6"/>
    <w:p w:rsidR="00E075E6" w:rsidRPr="00505006" w:rsidRDefault="00505006" w:rsidP="00505006">
      <w:pPr>
        <w:ind w:left="-851"/>
        <w:jc w:val="both"/>
        <w:rPr>
          <w:i/>
        </w:rPr>
      </w:pPr>
      <w:r w:rsidRPr="00505006">
        <w:rPr>
          <w:i/>
          <w:color w:val="000000"/>
        </w:rPr>
        <w:t>По объекту: Комплекс сетей тепловодоснабжения от ЦТП-60 в мкр.27: Участок сетей тепловодоснабжения от т.АЦТП-60 до ТК60-1; Участок сетей тепловодоснабжения от ТК60-1 до ввода в ж/д пр-т Комсомольский, 42; Участок сетей тепловодоснабжения от ТК60-1 до ввода в ж/д пр-т Комсомольский,40; Участок сетей теплоснабжения в техподполье ж/д пр-т Комсомольский,40 (Т1)</w:t>
      </w:r>
    </w:p>
    <w:p w:rsidR="00E075E6" w:rsidRPr="009F4AD3" w:rsidRDefault="00E075E6" w:rsidP="00E075E6"/>
    <w:tbl>
      <w:tblPr>
        <w:tblW w:w="10316" w:type="dxa"/>
        <w:tblInd w:w="-743" w:type="dxa"/>
        <w:tblLook w:val="04A0"/>
      </w:tblPr>
      <w:tblGrid>
        <w:gridCol w:w="636"/>
        <w:gridCol w:w="4720"/>
        <w:gridCol w:w="1060"/>
        <w:gridCol w:w="900"/>
        <w:gridCol w:w="1303"/>
        <w:gridCol w:w="1697"/>
      </w:tblGrid>
      <w:tr w:rsidR="00505006" w:rsidRPr="00505006" w:rsidTr="00505006">
        <w:trPr>
          <w:trHeight w:val="315"/>
        </w:trPr>
        <w:tc>
          <w:tcPr>
            <w:tcW w:w="6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5006" w:rsidRPr="00505006" w:rsidRDefault="00505006" w:rsidP="00505006">
            <w:pPr>
              <w:jc w:val="center"/>
            </w:pPr>
            <w:r w:rsidRPr="00505006">
              <w:t>№ п/п</w:t>
            </w:r>
          </w:p>
        </w:tc>
        <w:tc>
          <w:tcPr>
            <w:tcW w:w="47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05006" w:rsidRPr="00505006" w:rsidRDefault="00505006" w:rsidP="00505006">
            <w:pPr>
              <w:jc w:val="center"/>
            </w:pPr>
            <w:r w:rsidRPr="00505006">
              <w:t>Наименование</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5006" w:rsidRPr="00505006" w:rsidRDefault="00505006" w:rsidP="00505006">
            <w:pPr>
              <w:jc w:val="center"/>
            </w:pPr>
            <w:r w:rsidRPr="00505006">
              <w:t>Ед. изм.</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5006" w:rsidRPr="00505006" w:rsidRDefault="00505006" w:rsidP="00505006">
            <w:pPr>
              <w:jc w:val="center"/>
            </w:pPr>
            <w:r w:rsidRPr="00505006">
              <w:t>Кол-во</w:t>
            </w:r>
          </w:p>
        </w:tc>
        <w:tc>
          <w:tcPr>
            <w:tcW w:w="3000" w:type="dxa"/>
            <w:gridSpan w:val="2"/>
            <w:tcBorders>
              <w:top w:val="single" w:sz="4" w:space="0" w:color="auto"/>
              <w:left w:val="nil"/>
              <w:bottom w:val="single" w:sz="4" w:space="0" w:color="auto"/>
              <w:right w:val="single" w:sz="4" w:space="0" w:color="auto"/>
            </w:tcBorders>
            <w:shd w:val="clear" w:color="auto" w:fill="auto"/>
            <w:noWrap/>
            <w:vAlign w:val="bottom"/>
            <w:hideMark/>
          </w:tcPr>
          <w:p w:rsidR="00505006" w:rsidRPr="00505006" w:rsidRDefault="00505006" w:rsidP="00505006">
            <w:pPr>
              <w:jc w:val="center"/>
              <w:rPr>
                <w:color w:val="000000"/>
              </w:rPr>
            </w:pPr>
            <w:r w:rsidRPr="00505006">
              <w:rPr>
                <w:color w:val="000000"/>
              </w:rPr>
              <w:t>Цена руб. без НДС</w:t>
            </w:r>
          </w:p>
        </w:tc>
      </w:tr>
      <w:tr w:rsidR="00505006" w:rsidRPr="00505006" w:rsidTr="00505006">
        <w:trPr>
          <w:trHeight w:val="315"/>
        </w:trPr>
        <w:tc>
          <w:tcPr>
            <w:tcW w:w="636" w:type="dxa"/>
            <w:vMerge/>
            <w:tcBorders>
              <w:top w:val="single" w:sz="4" w:space="0" w:color="auto"/>
              <w:left w:val="single" w:sz="4" w:space="0" w:color="auto"/>
              <w:bottom w:val="single" w:sz="4" w:space="0" w:color="000000"/>
              <w:right w:val="single" w:sz="4" w:space="0" w:color="auto"/>
            </w:tcBorders>
            <w:vAlign w:val="center"/>
            <w:hideMark/>
          </w:tcPr>
          <w:p w:rsidR="00505006" w:rsidRPr="00505006" w:rsidRDefault="00505006" w:rsidP="00505006"/>
        </w:tc>
        <w:tc>
          <w:tcPr>
            <w:tcW w:w="4720" w:type="dxa"/>
            <w:vMerge/>
            <w:tcBorders>
              <w:top w:val="single" w:sz="4" w:space="0" w:color="auto"/>
              <w:left w:val="single" w:sz="4" w:space="0" w:color="auto"/>
              <w:bottom w:val="single" w:sz="4" w:space="0" w:color="000000"/>
              <w:right w:val="single" w:sz="4" w:space="0" w:color="auto"/>
            </w:tcBorders>
            <w:vAlign w:val="center"/>
            <w:hideMark/>
          </w:tcPr>
          <w:p w:rsidR="00505006" w:rsidRPr="00505006" w:rsidRDefault="00505006" w:rsidP="00505006"/>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505006" w:rsidRPr="00505006" w:rsidRDefault="00505006" w:rsidP="00505006"/>
        </w:tc>
        <w:tc>
          <w:tcPr>
            <w:tcW w:w="900" w:type="dxa"/>
            <w:vMerge/>
            <w:tcBorders>
              <w:top w:val="single" w:sz="4" w:space="0" w:color="auto"/>
              <w:left w:val="single" w:sz="4" w:space="0" w:color="auto"/>
              <w:bottom w:val="single" w:sz="4" w:space="0" w:color="000000"/>
              <w:right w:val="single" w:sz="4" w:space="0" w:color="auto"/>
            </w:tcBorders>
            <w:vAlign w:val="center"/>
            <w:hideMark/>
          </w:tcPr>
          <w:p w:rsidR="00505006" w:rsidRPr="00505006" w:rsidRDefault="00505006" w:rsidP="00505006"/>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Еденицы</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Итого</w:t>
            </w:r>
          </w:p>
        </w:tc>
      </w:tr>
      <w:tr w:rsidR="00505006" w:rsidRPr="00505006" w:rsidTr="00505006">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1</w:t>
            </w:r>
          </w:p>
        </w:tc>
        <w:tc>
          <w:tcPr>
            <w:tcW w:w="4720" w:type="dxa"/>
            <w:tcBorders>
              <w:top w:val="nil"/>
              <w:left w:val="nil"/>
              <w:bottom w:val="single" w:sz="4" w:space="0" w:color="auto"/>
              <w:right w:val="single" w:sz="4" w:space="0" w:color="auto"/>
            </w:tcBorders>
            <w:shd w:val="clear" w:color="auto" w:fill="auto"/>
            <w:noWrap/>
            <w:vAlign w:val="bottom"/>
            <w:hideMark/>
          </w:tcPr>
          <w:p w:rsidR="00505006" w:rsidRPr="00505006" w:rsidRDefault="00505006" w:rsidP="00505006">
            <w:pPr>
              <w:jc w:val="center"/>
            </w:pPr>
            <w:r w:rsidRPr="00505006">
              <w:t>2</w:t>
            </w:r>
          </w:p>
        </w:tc>
        <w:tc>
          <w:tcPr>
            <w:tcW w:w="1060" w:type="dxa"/>
            <w:tcBorders>
              <w:top w:val="nil"/>
              <w:left w:val="nil"/>
              <w:bottom w:val="single" w:sz="4" w:space="0" w:color="auto"/>
              <w:right w:val="single" w:sz="4" w:space="0" w:color="auto"/>
            </w:tcBorders>
            <w:shd w:val="clear" w:color="auto" w:fill="auto"/>
            <w:noWrap/>
            <w:vAlign w:val="bottom"/>
            <w:hideMark/>
          </w:tcPr>
          <w:p w:rsidR="00505006" w:rsidRPr="00505006" w:rsidRDefault="00505006" w:rsidP="00505006">
            <w:pPr>
              <w:jc w:val="center"/>
            </w:pPr>
            <w:r w:rsidRPr="00505006">
              <w:t>4</w:t>
            </w:r>
          </w:p>
        </w:tc>
        <w:tc>
          <w:tcPr>
            <w:tcW w:w="900" w:type="dxa"/>
            <w:tcBorders>
              <w:top w:val="nil"/>
              <w:left w:val="nil"/>
              <w:bottom w:val="single" w:sz="4" w:space="0" w:color="auto"/>
              <w:right w:val="single" w:sz="4" w:space="0" w:color="auto"/>
            </w:tcBorders>
            <w:shd w:val="clear" w:color="auto" w:fill="auto"/>
            <w:noWrap/>
            <w:vAlign w:val="bottom"/>
            <w:hideMark/>
          </w:tcPr>
          <w:p w:rsidR="00505006" w:rsidRPr="00505006" w:rsidRDefault="00505006" w:rsidP="00505006">
            <w:pPr>
              <w:jc w:val="center"/>
            </w:pPr>
            <w:r w:rsidRPr="00505006">
              <w:t>5</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6</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7</w:t>
            </w:r>
          </w:p>
        </w:tc>
      </w:tr>
      <w:tr w:rsidR="00505006" w:rsidRPr="00505006" w:rsidTr="00505006">
        <w:trPr>
          <w:trHeight w:val="315"/>
        </w:trPr>
        <w:tc>
          <w:tcPr>
            <w:tcW w:w="636" w:type="dxa"/>
            <w:tcBorders>
              <w:top w:val="single" w:sz="4" w:space="0" w:color="auto"/>
              <w:left w:val="single" w:sz="4" w:space="0" w:color="auto"/>
              <w:bottom w:val="single" w:sz="4" w:space="0" w:color="auto"/>
              <w:right w:val="nil"/>
            </w:tcBorders>
            <w:shd w:val="clear" w:color="auto" w:fill="auto"/>
            <w:noWrap/>
            <w:vAlign w:val="bottom"/>
            <w:hideMark/>
          </w:tcPr>
          <w:p w:rsidR="00505006" w:rsidRPr="00505006" w:rsidRDefault="00505006" w:rsidP="00505006">
            <w:pPr>
              <w:rPr>
                <w:color w:val="000000"/>
              </w:rPr>
            </w:pPr>
            <w:r w:rsidRPr="00505006">
              <w:rPr>
                <w:color w:val="000000"/>
              </w:rPr>
              <w:t> </w:t>
            </w:r>
          </w:p>
        </w:tc>
        <w:tc>
          <w:tcPr>
            <w:tcW w:w="4720" w:type="dxa"/>
            <w:tcBorders>
              <w:top w:val="single" w:sz="4" w:space="0" w:color="auto"/>
              <w:left w:val="nil"/>
              <w:bottom w:val="single" w:sz="4" w:space="0" w:color="auto"/>
              <w:right w:val="nil"/>
            </w:tcBorders>
            <w:shd w:val="clear" w:color="auto" w:fill="auto"/>
            <w:noWrap/>
            <w:vAlign w:val="center"/>
            <w:hideMark/>
          </w:tcPr>
          <w:p w:rsidR="00505006" w:rsidRPr="00505006" w:rsidRDefault="00505006" w:rsidP="00505006">
            <w:pPr>
              <w:rPr>
                <w:b/>
                <w:bCs/>
              </w:rPr>
            </w:pPr>
            <w:r w:rsidRPr="00505006">
              <w:rPr>
                <w:b/>
                <w:bCs/>
              </w:rPr>
              <w:t>1.Теплотехническая часть</w:t>
            </w:r>
          </w:p>
        </w:tc>
        <w:tc>
          <w:tcPr>
            <w:tcW w:w="1060" w:type="dxa"/>
            <w:tcBorders>
              <w:top w:val="single" w:sz="4" w:space="0" w:color="auto"/>
              <w:left w:val="nil"/>
              <w:bottom w:val="single" w:sz="4" w:space="0" w:color="auto"/>
              <w:right w:val="nil"/>
            </w:tcBorders>
            <w:shd w:val="clear" w:color="auto" w:fill="auto"/>
            <w:noWrap/>
            <w:vAlign w:val="center"/>
            <w:hideMark/>
          </w:tcPr>
          <w:p w:rsidR="00505006" w:rsidRPr="00505006" w:rsidRDefault="00505006" w:rsidP="00505006">
            <w:pPr>
              <w:rPr>
                <w:b/>
                <w:bCs/>
              </w:rPr>
            </w:pPr>
            <w:r w:rsidRPr="00505006">
              <w:rPr>
                <w:b/>
                <w:bCs/>
              </w:rPr>
              <w:t> </w:t>
            </w:r>
          </w:p>
        </w:tc>
        <w:tc>
          <w:tcPr>
            <w:tcW w:w="900" w:type="dxa"/>
            <w:tcBorders>
              <w:top w:val="single" w:sz="4" w:space="0" w:color="auto"/>
              <w:left w:val="nil"/>
              <w:bottom w:val="single" w:sz="4" w:space="0" w:color="auto"/>
              <w:right w:val="nil"/>
            </w:tcBorders>
            <w:shd w:val="clear" w:color="auto" w:fill="auto"/>
            <w:noWrap/>
            <w:vAlign w:val="center"/>
            <w:hideMark/>
          </w:tcPr>
          <w:p w:rsidR="00505006" w:rsidRPr="00505006" w:rsidRDefault="00505006" w:rsidP="00505006">
            <w:pPr>
              <w:rPr>
                <w:b/>
                <w:bCs/>
              </w:rPr>
            </w:pPr>
            <w:r w:rsidRPr="00505006">
              <w:rPr>
                <w:b/>
                <w:bCs/>
              </w:rPr>
              <w:t> </w:t>
            </w:r>
          </w:p>
        </w:tc>
        <w:tc>
          <w:tcPr>
            <w:tcW w:w="1303" w:type="dxa"/>
            <w:tcBorders>
              <w:top w:val="single" w:sz="4" w:space="0" w:color="auto"/>
              <w:left w:val="nil"/>
              <w:bottom w:val="single" w:sz="4" w:space="0" w:color="auto"/>
              <w:right w:val="nil"/>
            </w:tcBorders>
            <w:shd w:val="clear" w:color="auto" w:fill="auto"/>
            <w:noWrap/>
            <w:vAlign w:val="center"/>
            <w:hideMark/>
          </w:tcPr>
          <w:p w:rsidR="00505006" w:rsidRPr="00505006" w:rsidRDefault="00505006" w:rsidP="00505006">
            <w:pPr>
              <w:rPr>
                <w:b/>
                <w:bCs/>
              </w:rPr>
            </w:pPr>
            <w:r w:rsidRPr="00505006">
              <w:rPr>
                <w:b/>
                <w:bCs/>
              </w:rPr>
              <w:t> </w:t>
            </w: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505006" w:rsidRPr="00505006" w:rsidRDefault="00505006" w:rsidP="00505006">
            <w:pPr>
              <w:rPr>
                <w:b/>
                <w:bCs/>
              </w:rPr>
            </w:pPr>
            <w:r w:rsidRPr="00505006">
              <w:rPr>
                <w:b/>
                <w:bCs/>
              </w:rPr>
              <w:t> </w:t>
            </w:r>
          </w:p>
        </w:tc>
      </w:tr>
      <w:tr w:rsidR="00505006" w:rsidRPr="00505006" w:rsidTr="00505006">
        <w:trPr>
          <w:trHeight w:val="630"/>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1,1</w:t>
            </w:r>
          </w:p>
        </w:tc>
        <w:tc>
          <w:tcPr>
            <w:tcW w:w="4720" w:type="dxa"/>
            <w:tcBorders>
              <w:top w:val="single" w:sz="4" w:space="0" w:color="auto"/>
              <w:left w:val="nil"/>
              <w:bottom w:val="single" w:sz="4" w:space="0" w:color="auto"/>
              <w:right w:val="single" w:sz="4" w:space="0" w:color="auto"/>
            </w:tcBorders>
            <w:shd w:val="clear" w:color="auto" w:fill="auto"/>
            <w:vAlign w:val="bottom"/>
            <w:hideMark/>
          </w:tcPr>
          <w:p w:rsidR="00505006" w:rsidRPr="00505006" w:rsidRDefault="00505006" w:rsidP="00505006">
            <w:r w:rsidRPr="00505006">
              <w:t>Комплект заделки стыка КЗС 159/280-500 ППУ/ПЭ</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9</w:t>
            </w:r>
          </w:p>
        </w:tc>
        <w:tc>
          <w:tcPr>
            <w:tcW w:w="1303" w:type="dxa"/>
            <w:tcBorders>
              <w:top w:val="single" w:sz="4" w:space="0" w:color="auto"/>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1 574,77</w:t>
            </w: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14 172,93</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1,2</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Комплект заделки стыка КЗС 89/180-500 ППУ/ПЭ</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3</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848,17</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2 544,51</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1,3</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Кран шаровой КШ.Ц.П из стали 20 Ø40 Ру4.0 МПа</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1</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988,33</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988,33</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1,4</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Кран шаровой КШ.Ц.П из стали 20 Ø50 Ру4.0 МПа</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7</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1 077,50</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7 542,50</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1,5</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Кран шаровой КШ.Ц.П из стали 20 Ø65 Ру2.5 МПа</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3</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1 480,00</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4 440,00</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1,6</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Кран шаровой КШ.Ц.П из стали 20 Ø80/70 Ру2.5 МПа</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1</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1 840,83</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1 840,83</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1,7</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Кран шаровый КШ.Ц.П. из стали 20 Ду15 Ру4.0 МПа</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3</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670,00</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2 010,00</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1,8</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Кран шаровый КШ.Ц.П. из стали 20 Ду150/125 Ру2.5 МПа</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3</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5 296,67</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15 890,01</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1,9</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Кран шаровый КШ.Ц.П. из стали 20 Ду25 Ру4.0 МПа</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8</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719,17</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5 753,36</w:t>
            </w:r>
          </w:p>
        </w:tc>
      </w:tr>
      <w:tr w:rsidR="00505006" w:rsidRPr="00505006" w:rsidTr="00505006">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1,10</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Монтажная гильза Ø140 мм</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4</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13 372,78</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53 491,12</w:t>
            </w:r>
          </w:p>
        </w:tc>
      </w:tr>
      <w:tr w:rsidR="00505006" w:rsidRPr="00505006" w:rsidTr="00505006">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1,11</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Монтажная гильза Ø50 мм</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4</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842,78</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3 371,12</w:t>
            </w:r>
          </w:p>
        </w:tc>
      </w:tr>
      <w:tr w:rsidR="00505006" w:rsidRPr="00505006" w:rsidTr="00505006">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1,12</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Монтажная гильза Ø63 мм</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4</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1 338,89</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5 355,56</w:t>
            </w:r>
          </w:p>
        </w:tc>
      </w:tr>
      <w:tr w:rsidR="00505006" w:rsidRPr="00505006" w:rsidTr="00505006">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1,13</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Монтажная гильза Ø75 мм</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4</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2 735,56</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10 942,24</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1,14</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Отвод 45° Ст Ø159×6-2-ППУ-ПЭ, сталь 09Г2С</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4</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12 202,80</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48 811,20</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1,15</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Отвод 45° Ст Ø165×4.5-2-ППУ-ПЭ, сталь 09Г2С</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2</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11 154,12</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22 308,24</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lastRenderedPageBreak/>
              <w:t>1,16</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Отвод 45° Ст Ø88.5×4-2-ППУ-ПЭ, сталь 09Г2С</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2</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7 256,49</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14 512,98</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1,17</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Отвод 90° стальной в ППМИ Ø159×6 мм, сталь 09Г2С</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18</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7 079,83</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127 436,94</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1,18</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Отвод 90° стальной в ППМИ Ø57×3.5 мм, сталь 09Г2С</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2</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1 718,78</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3 437,56</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1,19</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Отвод 90° стальной в ППМИ Ø60×3.5 мм, оцинкованный</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1</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1 980,44</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1 980,44</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1,20</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Отвод 90° стальной в ППМИ Ø76×5 мм, сталь 09Г2С</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2</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2 229,75</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4 459,50</w:t>
            </w:r>
          </w:p>
        </w:tc>
      </w:tr>
      <w:tr w:rsidR="00505006" w:rsidRPr="00505006" w:rsidTr="00505006">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1,21</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Переход на сварное соединение Ø140 мм</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4</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10 387,78</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41 551,12</w:t>
            </w:r>
          </w:p>
        </w:tc>
      </w:tr>
      <w:tr w:rsidR="00505006" w:rsidRPr="00505006" w:rsidTr="00505006">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1,22</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Переход на сварное соединение Ø50 мм</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2</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1 531,11</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3 062,22</w:t>
            </w:r>
          </w:p>
        </w:tc>
      </w:tr>
      <w:tr w:rsidR="00505006" w:rsidRPr="00505006" w:rsidTr="00505006">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1,23</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Переход на сварное соединение Ø63 мм</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2</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2 141,11</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4 282,22</w:t>
            </w:r>
          </w:p>
        </w:tc>
      </w:tr>
      <w:tr w:rsidR="00505006" w:rsidRPr="00505006" w:rsidTr="00505006">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1,24</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Переход на сварное соединение Ø75 мм</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4</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3 538,89</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14 155,56</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1,25</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Термоусаживающаяся заглушка Ø140 мм (ТЗИ-3)</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4</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1 378,89</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5 515,56</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1,26</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Термоусаживающаяся заглушка Ø50 мм (ТЗИ-1)</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2</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867,78</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1 735,56</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1,27</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Термоусаживающаяся заглушка Ø63 мм (ТЗИ-1)</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2</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867,78</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1 735,56</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1,28</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Термоусаживающаяся заглушка Ø75 мм (ТЗИ-2)</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4</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1 092,23</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4 368,92</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1,29</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Трубоэлемент неподвижной опоры ППМИ Ø108×5 щит 400 мм [Н2]</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2</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15 326,55</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30 653,10</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1,30</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Трубоэлемент неподвижной опоры ППМИ Ø114×4.5 щит 400 мм [Н2]</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1</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15 970,00</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15 970,00</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1,31</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Трубоэлемент неподвижной опоры ППМИ Ø159×6 щит 300 мм [Н1]</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2</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24 846,39</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49 692,78</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1,32</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Трубоэлемент неподвижной опоры ППМИ Ø159×6 щит 400 мм [Н3, Н4]</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4</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24 843,61</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99 374,44</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1,33</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Трубоэлемент неподвижной опоры ППМИ Ø88.5×4 щит 400 мм [Н2]</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1</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15 272,78</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15 272,78</w:t>
            </w:r>
          </w:p>
        </w:tc>
      </w:tr>
      <w:tr w:rsidR="00505006" w:rsidRPr="00505006" w:rsidTr="00505006">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1,34</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Угольник 90° Ø50 мм (нерж.сталь)</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1</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7 244,44</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7 244,44</w:t>
            </w:r>
          </w:p>
        </w:tc>
      </w:tr>
      <w:tr w:rsidR="00505006" w:rsidRPr="00505006" w:rsidTr="00505006">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1,35</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Угольник 90° Ø63 мм (нерж.сталь)</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1</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8 690,00</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8 690,00</w:t>
            </w:r>
          </w:p>
        </w:tc>
      </w:tr>
      <w:tr w:rsidR="00505006" w:rsidRPr="00505006" w:rsidTr="00505006">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1,36</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Компонент «А» ИЗОЛАН-345ПБ</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кг</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94</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292,69</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27 512,86</w:t>
            </w:r>
          </w:p>
        </w:tc>
      </w:tr>
      <w:tr w:rsidR="00505006" w:rsidRPr="00505006" w:rsidTr="00505006">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1,37</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Компонент «Б» Полиизоционат</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кг</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150,5</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292,69</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44 049,85</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1,38</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Компонент «С» Кварцевый формовочный песок</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кг</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169</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18,42</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3 112,98</w:t>
            </w:r>
          </w:p>
        </w:tc>
      </w:tr>
      <w:tr w:rsidR="00505006" w:rsidRPr="00505006" w:rsidTr="00505006">
        <w:trPr>
          <w:trHeight w:val="94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1,39</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Труба гибкая ПЭ-С (РЕХ-А) с теплоизоляцией из ППУ в гофрированной полиэтиленовой оболочке с Ø50×4.6/110</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м</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16,6</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1 722,23</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28 589,02</w:t>
            </w:r>
          </w:p>
        </w:tc>
      </w:tr>
      <w:tr w:rsidR="00505006" w:rsidRPr="00505006" w:rsidTr="00505006">
        <w:trPr>
          <w:trHeight w:val="94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1,40</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Труба гибкая ПЭ-С (РЕХ-А) с теплоизоляцией из ППУ в гофрированной полиэтиленовой оболочке с Ø63×5.8/125</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м</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16,6</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2 186,11</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36 289,43</w:t>
            </w:r>
          </w:p>
        </w:tc>
      </w:tr>
      <w:tr w:rsidR="00505006" w:rsidRPr="00505006" w:rsidTr="00505006">
        <w:trPr>
          <w:trHeight w:val="94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lastRenderedPageBreak/>
              <w:t>1,41</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Труба гибкая ПЭ-С (РЕХ-А) с теплоизоляцией из ППУ в гофрированной полиэтиленовой оболочке с Ø75×6.8/140</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м</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79,5</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2 855,56</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227 017,02</w:t>
            </w:r>
          </w:p>
        </w:tc>
      </w:tr>
      <w:tr w:rsidR="00505006" w:rsidRPr="00505006" w:rsidTr="00505006">
        <w:trPr>
          <w:trHeight w:val="126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1,42</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Труба гибкая ПЭ-С (РЕХ-А) с теплоизоляцией из ППУ в гофрированной полиэтиленовой оболочке с армирующей системой Ø140/180 (127×7.1)</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м</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77,5</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8 700,00</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674 250,00</w:t>
            </w:r>
          </w:p>
        </w:tc>
      </w:tr>
      <w:tr w:rsidR="00505006" w:rsidRPr="00505006" w:rsidTr="00505006">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1,43</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Труба Ст Ø159×6-2-ППУ-ПЭ, сталь 09Г2С</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м</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3</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3 362,96</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10 088,88</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1,44</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Труба Ст Ø165×4.5-2-ППУ-ПЭ, сталь 09Г2С</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м</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1,5</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2 947,20</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4 420,80</w:t>
            </w:r>
          </w:p>
        </w:tc>
      </w:tr>
      <w:tr w:rsidR="00505006" w:rsidRPr="00505006" w:rsidTr="00505006">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1,45</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Труба Ст Ø88.5×4-2-ППУ-ПЭ, сталь 09Г2С</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м</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1,5</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1 446,26</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2 169,39</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1,46</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Труба стальная в ППМИ Ø108×5 мм, сталь 09Г2С</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м</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6,2</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1 888,57</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11 709,13</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1,47</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Труба стальная в ППМИ Ø114×4.5 мм, оцинкованная</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м</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3,2</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2 492,11</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7 974,75</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1,48</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Труба стальная в ППМИ Ø159×6 мм, сталь 09Г2С</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м</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140,6</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2 774,59</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390 107,35</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1,49</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Труба стальная в ППМИ Ø57×3.5 мм, сталь 09Г2С</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м</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17,4</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1 042,26</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18 135,32</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1,50</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Труба стальная в ППМИ Ø60×3.5 мм, оцинкованная</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м</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8,7</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1 042,39</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9 068,79</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1,51</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Труба стальная в ППМИ Ø76×5 мм, сталь 09Г2С</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м</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28,6</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1 398,86</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40 007,40</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1,52</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Труба стальная в ППМИ Ø88.5×4 мм, оцинкованная</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м</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3,2</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1 745,42</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5 585,34</w:t>
            </w:r>
          </w:p>
        </w:tc>
      </w:tr>
      <w:tr w:rsidR="00505006" w:rsidRPr="00505006" w:rsidTr="00505006">
        <w:trPr>
          <w:trHeight w:val="315"/>
        </w:trPr>
        <w:tc>
          <w:tcPr>
            <w:tcW w:w="636" w:type="dxa"/>
            <w:tcBorders>
              <w:top w:val="single" w:sz="4" w:space="0" w:color="auto"/>
              <w:left w:val="single" w:sz="4" w:space="0" w:color="auto"/>
              <w:bottom w:val="single" w:sz="4" w:space="0" w:color="auto"/>
              <w:right w:val="nil"/>
            </w:tcBorders>
            <w:shd w:val="clear" w:color="auto" w:fill="auto"/>
            <w:noWrap/>
            <w:vAlign w:val="bottom"/>
            <w:hideMark/>
          </w:tcPr>
          <w:p w:rsidR="00505006" w:rsidRPr="00505006" w:rsidRDefault="00505006" w:rsidP="00505006">
            <w:pPr>
              <w:rPr>
                <w:color w:val="000000"/>
              </w:rPr>
            </w:pPr>
            <w:r w:rsidRPr="00505006">
              <w:rPr>
                <w:color w:val="000000"/>
              </w:rPr>
              <w:t> </w:t>
            </w:r>
          </w:p>
        </w:tc>
        <w:tc>
          <w:tcPr>
            <w:tcW w:w="6680" w:type="dxa"/>
            <w:gridSpan w:val="3"/>
            <w:tcBorders>
              <w:top w:val="single" w:sz="4" w:space="0" w:color="auto"/>
              <w:left w:val="nil"/>
              <w:bottom w:val="single" w:sz="4" w:space="0" w:color="auto"/>
              <w:right w:val="nil"/>
            </w:tcBorders>
            <w:shd w:val="clear" w:color="auto" w:fill="auto"/>
            <w:noWrap/>
            <w:vAlign w:val="center"/>
            <w:hideMark/>
          </w:tcPr>
          <w:p w:rsidR="00505006" w:rsidRPr="00505006" w:rsidRDefault="00505006" w:rsidP="00505006">
            <w:pPr>
              <w:rPr>
                <w:b/>
                <w:bCs/>
              </w:rPr>
            </w:pPr>
            <w:r w:rsidRPr="00505006">
              <w:rPr>
                <w:b/>
                <w:bCs/>
              </w:rPr>
              <w:t>2.Теплотехническая часть, прокладка в тех.подполье</w:t>
            </w:r>
          </w:p>
        </w:tc>
        <w:tc>
          <w:tcPr>
            <w:tcW w:w="1303" w:type="dxa"/>
            <w:tcBorders>
              <w:top w:val="single" w:sz="4" w:space="0" w:color="auto"/>
              <w:left w:val="nil"/>
              <w:bottom w:val="single" w:sz="4" w:space="0" w:color="auto"/>
              <w:right w:val="nil"/>
            </w:tcBorders>
            <w:shd w:val="clear" w:color="auto" w:fill="auto"/>
            <w:noWrap/>
            <w:vAlign w:val="center"/>
            <w:hideMark/>
          </w:tcPr>
          <w:p w:rsidR="00505006" w:rsidRPr="00505006" w:rsidRDefault="00505006" w:rsidP="00505006">
            <w:pPr>
              <w:rPr>
                <w:b/>
                <w:bCs/>
              </w:rPr>
            </w:pPr>
            <w:r w:rsidRPr="00505006">
              <w:rPr>
                <w:b/>
                <w:bCs/>
              </w:rPr>
              <w:t> </w:t>
            </w: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505006" w:rsidRPr="00505006" w:rsidRDefault="00505006" w:rsidP="00505006">
            <w:pPr>
              <w:rPr>
                <w:b/>
                <w:bCs/>
              </w:rPr>
            </w:pPr>
            <w:r w:rsidRPr="00505006">
              <w:rPr>
                <w:b/>
                <w:bCs/>
              </w:rPr>
              <w:t> </w:t>
            </w:r>
          </w:p>
        </w:tc>
      </w:tr>
      <w:tr w:rsidR="00505006" w:rsidRPr="00505006" w:rsidTr="00505006">
        <w:trPr>
          <w:trHeight w:val="630"/>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2,1</w:t>
            </w:r>
          </w:p>
        </w:tc>
        <w:tc>
          <w:tcPr>
            <w:tcW w:w="4720" w:type="dxa"/>
            <w:tcBorders>
              <w:top w:val="single" w:sz="4" w:space="0" w:color="auto"/>
              <w:left w:val="nil"/>
              <w:bottom w:val="single" w:sz="4" w:space="0" w:color="auto"/>
              <w:right w:val="single" w:sz="4" w:space="0" w:color="auto"/>
            </w:tcBorders>
            <w:shd w:val="clear" w:color="auto" w:fill="auto"/>
            <w:vAlign w:val="bottom"/>
            <w:hideMark/>
          </w:tcPr>
          <w:p w:rsidR="00505006" w:rsidRPr="00505006" w:rsidRDefault="00505006" w:rsidP="00505006">
            <w:r w:rsidRPr="00505006">
              <w:t>Кран шаровой КШ.Ц.П из стали 20 Ø40 Ру4.0 МПа</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4</w:t>
            </w:r>
          </w:p>
        </w:tc>
        <w:tc>
          <w:tcPr>
            <w:tcW w:w="1303" w:type="dxa"/>
            <w:tcBorders>
              <w:top w:val="single" w:sz="4" w:space="0" w:color="auto"/>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988,33</w:t>
            </w: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3 953,32</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2,2</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Кран шаровый  КШ.Ц.П. из стали 20 Ду150/125 Ру2.5 МПа</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1</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5 296,67</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5 296,67</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2,3</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Кран шаровый КШ.Ц.П. из стали 20 Ду15 Ру4.0 МПа</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1</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670,00</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670,00</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2,4</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Кран шаровый КШ.Ц.П. из стали 20 Ду20 Ру4.0 МПа</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3</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847,05</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2 541,15</w:t>
            </w:r>
          </w:p>
        </w:tc>
      </w:tr>
      <w:tr w:rsidR="00505006" w:rsidRPr="00505006" w:rsidTr="00505006">
        <w:trPr>
          <w:trHeight w:val="94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2,5</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Труба стальная бесшовная горячедеформированная Ø108×5 мм, сталь 09Г2С</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м</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27</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958,33</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25 874,91</w:t>
            </w:r>
          </w:p>
        </w:tc>
      </w:tr>
      <w:tr w:rsidR="00505006" w:rsidRPr="00505006" w:rsidTr="00505006">
        <w:trPr>
          <w:trHeight w:val="94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2,6</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Труба стальная бесшовная горячедеформированная Ø159×5 мм, сталь 09Г2С</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м</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167</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1 454,17</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242 846,39</w:t>
            </w:r>
          </w:p>
        </w:tc>
      </w:tr>
      <w:tr w:rsidR="00505006" w:rsidRPr="00505006" w:rsidTr="00505006">
        <w:trPr>
          <w:trHeight w:val="315"/>
        </w:trPr>
        <w:tc>
          <w:tcPr>
            <w:tcW w:w="636" w:type="dxa"/>
            <w:tcBorders>
              <w:top w:val="single" w:sz="4" w:space="0" w:color="auto"/>
              <w:left w:val="single" w:sz="4" w:space="0" w:color="auto"/>
              <w:bottom w:val="single" w:sz="4" w:space="0" w:color="auto"/>
              <w:right w:val="nil"/>
            </w:tcBorders>
            <w:shd w:val="clear" w:color="auto" w:fill="auto"/>
            <w:noWrap/>
            <w:vAlign w:val="bottom"/>
            <w:hideMark/>
          </w:tcPr>
          <w:p w:rsidR="00505006" w:rsidRPr="00505006" w:rsidRDefault="00505006" w:rsidP="00505006">
            <w:pPr>
              <w:rPr>
                <w:color w:val="000000"/>
              </w:rPr>
            </w:pPr>
            <w:r w:rsidRPr="00505006">
              <w:rPr>
                <w:color w:val="000000"/>
              </w:rPr>
              <w:t> </w:t>
            </w:r>
          </w:p>
        </w:tc>
        <w:tc>
          <w:tcPr>
            <w:tcW w:w="4720" w:type="dxa"/>
            <w:tcBorders>
              <w:top w:val="single" w:sz="4" w:space="0" w:color="auto"/>
              <w:left w:val="nil"/>
              <w:bottom w:val="single" w:sz="4" w:space="0" w:color="auto"/>
              <w:right w:val="nil"/>
            </w:tcBorders>
            <w:shd w:val="clear" w:color="auto" w:fill="auto"/>
            <w:noWrap/>
            <w:vAlign w:val="center"/>
            <w:hideMark/>
          </w:tcPr>
          <w:p w:rsidR="00505006" w:rsidRPr="00505006" w:rsidRDefault="00505006" w:rsidP="00505006">
            <w:pPr>
              <w:rPr>
                <w:b/>
                <w:bCs/>
              </w:rPr>
            </w:pPr>
            <w:r w:rsidRPr="00505006">
              <w:rPr>
                <w:b/>
                <w:bCs/>
              </w:rPr>
              <w:t>3.Водопровод</w:t>
            </w:r>
          </w:p>
        </w:tc>
        <w:tc>
          <w:tcPr>
            <w:tcW w:w="1060" w:type="dxa"/>
            <w:tcBorders>
              <w:top w:val="single" w:sz="4" w:space="0" w:color="auto"/>
              <w:left w:val="nil"/>
              <w:bottom w:val="single" w:sz="4" w:space="0" w:color="auto"/>
              <w:right w:val="nil"/>
            </w:tcBorders>
            <w:shd w:val="clear" w:color="auto" w:fill="auto"/>
            <w:noWrap/>
            <w:vAlign w:val="center"/>
            <w:hideMark/>
          </w:tcPr>
          <w:p w:rsidR="00505006" w:rsidRPr="00505006" w:rsidRDefault="00505006" w:rsidP="00505006">
            <w:pPr>
              <w:rPr>
                <w:b/>
                <w:bCs/>
              </w:rPr>
            </w:pPr>
            <w:r w:rsidRPr="00505006">
              <w:rPr>
                <w:b/>
                <w:bCs/>
              </w:rPr>
              <w:t> </w:t>
            </w:r>
          </w:p>
        </w:tc>
        <w:tc>
          <w:tcPr>
            <w:tcW w:w="900" w:type="dxa"/>
            <w:tcBorders>
              <w:top w:val="single" w:sz="4" w:space="0" w:color="auto"/>
              <w:left w:val="nil"/>
              <w:bottom w:val="single" w:sz="4" w:space="0" w:color="auto"/>
              <w:right w:val="nil"/>
            </w:tcBorders>
            <w:shd w:val="clear" w:color="auto" w:fill="auto"/>
            <w:noWrap/>
            <w:vAlign w:val="center"/>
            <w:hideMark/>
          </w:tcPr>
          <w:p w:rsidR="00505006" w:rsidRPr="00505006" w:rsidRDefault="00505006" w:rsidP="00505006">
            <w:pPr>
              <w:rPr>
                <w:b/>
                <w:bCs/>
              </w:rPr>
            </w:pPr>
            <w:r w:rsidRPr="00505006">
              <w:rPr>
                <w:b/>
                <w:bCs/>
              </w:rPr>
              <w:t> </w:t>
            </w:r>
          </w:p>
        </w:tc>
        <w:tc>
          <w:tcPr>
            <w:tcW w:w="1303" w:type="dxa"/>
            <w:tcBorders>
              <w:top w:val="single" w:sz="4" w:space="0" w:color="auto"/>
              <w:left w:val="nil"/>
              <w:bottom w:val="single" w:sz="4" w:space="0" w:color="auto"/>
              <w:right w:val="nil"/>
            </w:tcBorders>
            <w:shd w:val="clear" w:color="auto" w:fill="auto"/>
            <w:noWrap/>
            <w:vAlign w:val="center"/>
            <w:hideMark/>
          </w:tcPr>
          <w:p w:rsidR="00505006" w:rsidRPr="00505006" w:rsidRDefault="00505006" w:rsidP="00505006">
            <w:pPr>
              <w:rPr>
                <w:b/>
                <w:bCs/>
              </w:rPr>
            </w:pPr>
            <w:r w:rsidRPr="00505006">
              <w:rPr>
                <w:b/>
                <w:bCs/>
              </w:rPr>
              <w:t> </w:t>
            </w: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505006" w:rsidRPr="00505006" w:rsidRDefault="00505006" w:rsidP="00505006">
            <w:pPr>
              <w:rPr>
                <w:b/>
                <w:bCs/>
              </w:rPr>
            </w:pPr>
            <w:r w:rsidRPr="00505006">
              <w:rPr>
                <w:b/>
                <w:bCs/>
              </w:rPr>
              <w:t> </w:t>
            </w:r>
          </w:p>
        </w:tc>
      </w:tr>
      <w:tr w:rsidR="00505006" w:rsidRPr="00505006" w:rsidTr="00505006">
        <w:trPr>
          <w:trHeight w:val="315"/>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3,1</w:t>
            </w:r>
          </w:p>
        </w:tc>
        <w:tc>
          <w:tcPr>
            <w:tcW w:w="4720" w:type="dxa"/>
            <w:tcBorders>
              <w:top w:val="single" w:sz="4" w:space="0" w:color="auto"/>
              <w:left w:val="nil"/>
              <w:bottom w:val="single" w:sz="4" w:space="0" w:color="auto"/>
              <w:right w:val="single" w:sz="4" w:space="0" w:color="auto"/>
            </w:tcBorders>
            <w:shd w:val="clear" w:color="auto" w:fill="auto"/>
            <w:vAlign w:val="bottom"/>
            <w:hideMark/>
          </w:tcPr>
          <w:p w:rsidR="00505006" w:rsidRPr="00505006" w:rsidRDefault="00505006" w:rsidP="00505006">
            <w:r w:rsidRPr="00505006">
              <w:t>Втулка под фланец Ø140 ПЭ100 SDR11 (литая)</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1</w:t>
            </w:r>
          </w:p>
        </w:tc>
        <w:tc>
          <w:tcPr>
            <w:tcW w:w="1303" w:type="dxa"/>
            <w:tcBorders>
              <w:top w:val="single" w:sz="4" w:space="0" w:color="auto"/>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1 134,99</w:t>
            </w: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1 134,99</w:t>
            </w:r>
          </w:p>
        </w:tc>
      </w:tr>
      <w:tr w:rsidR="00505006" w:rsidRPr="00505006" w:rsidTr="00505006">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3,2</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Втулка под фланец Ø90 ПЭ100 SDR11 (литая)</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2</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397,34</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794,68</w:t>
            </w:r>
          </w:p>
        </w:tc>
      </w:tr>
      <w:tr w:rsidR="00505006" w:rsidRPr="00505006" w:rsidTr="00505006">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3,3</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Комплект заделки стыка КЗС 140/200</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2</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1 245,96</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2 491,92</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lastRenderedPageBreak/>
              <w:t>3,4</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Комплект заделки стыка КЗС 159/280-500 ППУ/ПЭ</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3</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1 462,31</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4 386,93</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3,5</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Кран шаровый  КШ.Ц.П. из стали 20 Ду100/80 Ру2.5 МПа</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2</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2 155,00</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4 310,00</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3,6</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Кран шаровый  КШ.Ц.П. из стали 20 Ду15 Ру4.0 МПа</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1</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670,00</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670,00</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3,8</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Кран шаровый КШ.Ц.П. из стали 20 Ду25 Ру4.0 МПа</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1</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719,17</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719,17</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3,9</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Кран шаровый КШ.Ц.П. из стали 20 Ду40 Ру4.0 МПа</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2</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988,33</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1 976,66</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3,10</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Кран шаровый КШ.Ц.П. из стали 20 Ду50 Ру4.0 МПа</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1</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1 077,50</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1 077,50</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3,11</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Муфта соединительная электросварная ПЭ 100 SDR11 Ø140</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4</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2 419,91</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9 679,64</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3,12</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Муфта соединительная электросварная ПЭ 100 SDR11 Ø90</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4</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1 034,74</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4 138,96</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3,13</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Неразъемное соединение полиэтилен-сталь НСПС 140×133 ПЭ 100 (SDR11)</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1</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3 125,38</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3 125,38</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3,14</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Неразъемное соединение полиэтилен-сталь НСПС 90×89 ПЭ 100 (SDR11)</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2</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1 307,91</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2 615,82</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3,15</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Отвод 90° стальной в ППМИ Ø57×3.5×51, сталь 20</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1</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3 137,54</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3 137,54</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3,16</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Отвод стальной 45°, Ø159×4.5-2-ППУ-ПЭ, сталь 20</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2</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11 154,12</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22 308,24</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3,17</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Отвод электросварной 90° ПЭ 100 SDR11 Ø90</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2</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1 079,44</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2 158,88</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3,18</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Торцевая заглушка изоляции Ø140 (ТЗИ-тип 140/200)</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2</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1 169,03</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2 338,06</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3,19</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Торцевая заглушка изоляции Ø90 (ТЗИ-тип 90/160)</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4</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1 029,22</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4 116,88</w:t>
            </w:r>
          </w:p>
        </w:tc>
      </w:tr>
      <w:tr w:rsidR="00505006" w:rsidRPr="00505006" w:rsidTr="00505006">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3,20</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Компонент «А» ИЗОЛАН-345ПБ</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кг</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2,6</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292,69</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760,99</w:t>
            </w:r>
          </w:p>
        </w:tc>
      </w:tr>
      <w:tr w:rsidR="00505006" w:rsidRPr="00505006" w:rsidTr="00505006">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3,21</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Компонент «Б» Полиизоционат</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кг</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4,2</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292,69</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1 229,30</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3,22</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Компонент «С» Кварцевый формовочный песок</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кг</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4,7</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18,42</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86,57</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3,23</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Труба напорная из полиэтилена ПЭ 100 SDR11 Ø90×8.2/160 мм</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м</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62</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1 169,18</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72 489,16</w:t>
            </w:r>
          </w:p>
        </w:tc>
      </w:tr>
      <w:tr w:rsidR="00505006" w:rsidRPr="00505006" w:rsidTr="00505006">
        <w:trPr>
          <w:trHeight w:val="126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3,24</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Труба напорная из полиэтилена ПЭ 100 SDR11 с теплоизоляцией из ППУ в гофрированной полиэтиленовой оболочке Ø140/200 мм</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м</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32,2</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1 871,39</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60 258,76</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3,25</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Труба стальная в ППМИ Ø159×4.5 мм, сталь 20</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м</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3,9</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3 456,25</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13 479,38</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3,26</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Труба стальная в ППМИ Ø57×3.5×51, сталь 20</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м</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9</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1 529,17</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13 762,53</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3,27</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Труба стальная Э/С Ø159×4.5-2-ППУ-ПЭ, сталь 20</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м</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1,5</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2 491,00</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3 736,50</w:t>
            </w:r>
          </w:p>
        </w:tc>
      </w:tr>
      <w:tr w:rsidR="00505006" w:rsidRPr="00505006" w:rsidTr="00505006">
        <w:trPr>
          <w:trHeight w:val="315"/>
        </w:trPr>
        <w:tc>
          <w:tcPr>
            <w:tcW w:w="636" w:type="dxa"/>
            <w:tcBorders>
              <w:top w:val="single" w:sz="4" w:space="0" w:color="auto"/>
              <w:left w:val="single" w:sz="4" w:space="0" w:color="auto"/>
              <w:bottom w:val="single" w:sz="4" w:space="0" w:color="auto"/>
              <w:right w:val="nil"/>
            </w:tcBorders>
            <w:shd w:val="clear" w:color="auto" w:fill="auto"/>
            <w:noWrap/>
            <w:vAlign w:val="bottom"/>
            <w:hideMark/>
          </w:tcPr>
          <w:p w:rsidR="00505006" w:rsidRPr="00505006" w:rsidRDefault="00505006" w:rsidP="00505006">
            <w:pPr>
              <w:rPr>
                <w:color w:val="000000"/>
              </w:rPr>
            </w:pPr>
            <w:r w:rsidRPr="00505006">
              <w:rPr>
                <w:color w:val="000000"/>
              </w:rPr>
              <w:lastRenderedPageBreak/>
              <w:t> </w:t>
            </w:r>
          </w:p>
        </w:tc>
        <w:tc>
          <w:tcPr>
            <w:tcW w:w="4720" w:type="dxa"/>
            <w:tcBorders>
              <w:top w:val="single" w:sz="4" w:space="0" w:color="auto"/>
              <w:left w:val="nil"/>
              <w:bottom w:val="single" w:sz="4" w:space="0" w:color="auto"/>
              <w:right w:val="nil"/>
            </w:tcBorders>
            <w:shd w:val="clear" w:color="auto" w:fill="auto"/>
            <w:noWrap/>
            <w:vAlign w:val="center"/>
            <w:hideMark/>
          </w:tcPr>
          <w:p w:rsidR="00505006" w:rsidRPr="00505006" w:rsidRDefault="00505006" w:rsidP="00505006">
            <w:pPr>
              <w:rPr>
                <w:b/>
                <w:bCs/>
              </w:rPr>
            </w:pPr>
            <w:r w:rsidRPr="00505006">
              <w:rPr>
                <w:b/>
                <w:bCs/>
              </w:rPr>
              <w:t>4.Водопровод, прокладка в тех.подполье</w:t>
            </w:r>
          </w:p>
        </w:tc>
        <w:tc>
          <w:tcPr>
            <w:tcW w:w="1060" w:type="dxa"/>
            <w:tcBorders>
              <w:top w:val="single" w:sz="4" w:space="0" w:color="auto"/>
              <w:left w:val="nil"/>
              <w:bottom w:val="single" w:sz="4" w:space="0" w:color="auto"/>
              <w:right w:val="nil"/>
            </w:tcBorders>
            <w:shd w:val="clear" w:color="auto" w:fill="auto"/>
            <w:noWrap/>
            <w:vAlign w:val="center"/>
            <w:hideMark/>
          </w:tcPr>
          <w:p w:rsidR="00505006" w:rsidRPr="00505006" w:rsidRDefault="00505006" w:rsidP="00505006">
            <w:pPr>
              <w:rPr>
                <w:b/>
                <w:bCs/>
              </w:rPr>
            </w:pPr>
            <w:r w:rsidRPr="00505006">
              <w:rPr>
                <w:b/>
                <w:bCs/>
              </w:rPr>
              <w:t> </w:t>
            </w:r>
          </w:p>
        </w:tc>
        <w:tc>
          <w:tcPr>
            <w:tcW w:w="900" w:type="dxa"/>
            <w:tcBorders>
              <w:top w:val="single" w:sz="4" w:space="0" w:color="auto"/>
              <w:left w:val="nil"/>
              <w:bottom w:val="single" w:sz="4" w:space="0" w:color="auto"/>
              <w:right w:val="nil"/>
            </w:tcBorders>
            <w:shd w:val="clear" w:color="auto" w:fill="auto"/>
            <w:noWrap/>
            <w:vAlign w:val="center"/>
            <w:hideMark/>
          </w:tcPr>
          <w:p w:rsidR="00505006" w:rsidRPr="00505006" w:rsidRDefault="00505006" w:rsidP="00505006">
            <w:pPr>
              <w:rPr>
                <w:b/>
                <w:bCs/>
              </w:rPr>
            </w:pPr>
            <w:r w:rsidRPr="00505006">
              <w:rPr>
                <w:b/>
                <w:bCs/>
              </w:rPr>
              <w:t> </w:t>
            </w:r>
          </w:p>
        </w:tc>
        <w:tc>
          <w:tcPr>
            <w:tcW w:w="1303" w:type="dxa"/>
            <w:tcBorders>
              <w:top w:val="single" w:sz="4" w:space="0" w:color="auto"/>
              <w:left w:val="nil"/>
              <w:bottom w:val="single" w:sz="4" w:space="0" w:color="auto"/>
              <w:right w:val="nil"/>
            </w:tcBorders>
            <w:shd w:val="clear" w:color="auto" w:fill="auto"/>
            <w:noWrap/>
            <w:vAlign w:val="center"/>
            <w:hideMark/>
          </w:tcPr>
          <w:p w:rsidR="00505006" w:rsidRPr="00505006" w:rsidRDefault="00505006" w:rsidP="00505006">
            <w:pPr>
              <w:rPr>
                <w:b/>
                <w:bCs/>
              </w:rPr>
            </w:pPr>
            <w:r w:rsidRPr="00505006">
              <w:rPr>
                <w:b/>
                <w:bCs/>
              </w:rPr>
              <w:t> </w:t>
            </w: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505006" w:rsidRPr="00505006" w:rsidRDefault="00505006" w:rsidP="00505006">
            <w:pPr>
              <w:rPr>
                <w:b/>
                <w:bCs/>
              </w:rPr>
            </w:pPr>
            <w:r w:rsidRPr="00505006">
              <w:rPr>
                <w:b/>
                <w:bCs/>
              </w:rPr>
              <w:t> </w:t>
            </w:r>
          </w:p>
        </w:tc>
      </w:tr>
      <w:tr w:rsidR="00505006" w:rsidRPr="00505006" w:rsidTr="00505006">
        <w:trPr>
          <w:trHeight w:val="630"/>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4,1</w:t>
            </w:r>
          </w:p>
        </w:tc>
        <w:tc>
          <w:tcPr>
            <w:tcW w:w="4720" w:type="dxa"/>
            <w:tcBorders>
              <w:top w:val="single" w:sz="4" w:space="0" w:color="auto"/>
              <w:left w:val="nil"/>
              <w:bottom w:val="single" w:sz="4" w:space="0" w:color="auto"/>
              <w:right w:val="single" w:sz="4" w:space="0" w:color="auto"/>
            </w:tcBorders>
            <w:shd w:val="clear" w:color="auto" w:fill="auto"/>
            <w:vAlign w:val="bottom"/>
            <w:hideMark/>
          </w:tcPr>
          <w:p w:rsidR="00505006" w:rsidRPr="00505006" w:rsidRDefault="00505006" w:rsidP="00505006">
            <w:r w:rsidRPr="00505006">
              <w:t>Кран шаровый КШ.Ц.П. из стали 20 Ду20 Ру4.0 МПа</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1</w:t>
            </w:r>
          </w:p>
        </w:tc>
        <w:tc>
          <w:tcPr>
            <w:tcW w:w="1303" w:type="dxa"/>
            <w:tcBorders>
              <w:top w:val="single" w:sz="4" w:space="0" w:color="auto"/>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847,05</w:t>
            </w: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847,05</w:t>
            </w:r>
          </w:p>
        </w:tc>
      </w:tr>
      <w:tr w:rsidR="00505006" w:rsidRPr="00505006" w:rsidTr="005050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4,2</w:t>
            </w:r>
          </w:p>
        </w:tc>
        <w:tc>
          <w:tcPr>
            <w:tcW w:w="4720" w:type="dxa"/>
            <w:tcBorders>
              <w:top w:val="nil"/>
              <w:left w:val="nil"/>
              <w:bottom w:val="single" w:sz="4" w:space="0" w:color="auto"/>
              <w:right w:val="single" w:sz="4" w:space="0" w:color="auto"/>
            </w:tcBorders>
            <w:shd w:val="clear" w:color="auto" w:fill="auto"/>
            <w:vAlign w:val="bottom"/>
            <w:hideMark/>
          </w:tcPr>
          <w:p w:rsidR="00505006" w:rsidRPr="00505006" w:rsidRDefault="00505006" w:rsidP="00505006">
            <w:r w:rsidRPr="00505006">
              <w:t>Кран шаровый КШ.Ц.П. из стали 20 Ду40 Ру4.0 МПа</w:t>
            </w:r>
          </w:p>
        </w:tc>
        <w:tc>
          <w:tcPr>
            <w:tcW w:w="106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шт.</w:t>
            </w:r>
          </w:p>
        </w:tc>
        <w:tc>
          <w:tcPr>
            <w:tcW w:w="900"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pPr>
            <w:r w:rsidRPr="00505006">
              <w:t>1</w:t>
            </w:r>
          </w:p>
        </w:tc>
        <w:tc>
          <w:tcPr>
            <w:tcW w:w="1303"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988,33</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color w:val="000000"/>
              </w:rPr>
            </w:pPr>
            <w:r w:rsidRPr="00505006">
              <w:rPr>
                <w:color w:val="000000"/>
              </w:rPr>
              <w:t>988,33</w:t>
            </w:r>
          </w:p>
        </w:tc>
      </w:tr>
      <w:tr w:rsidR="00505006" w:rsidRPr="00505006" w:rsidTr="00505006">
        <w:trPr>
          <w:trHeight w:val="315"/>
        </w:trPr>
        <w:tc>
          <w:tcPr>
            <w:tcW w:w="861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5006" w:rsidRPr="00505006" w:rsidRDefault="00505006" w:rsidP="00505006">
            <w:pPr>
              <w:jc w:val="right"/>
              <w:rPr>
                <w:b/>
                <w:bCs/>
                <w:color w:val="000000"/>
              </w:rPr>
            </w:pPr>
            <w:r w:rsidRPr="00505006">
              <w:rPr>
                <w:b/>
                <w:bCs/>
                <w:color w:val="000000"/>
              </w:rPr>
              <w:t>ВСЕГО по объекту без НДС:</w:t>
            </w:r>
          </w:p>
        </w:tc>
        <w:tc>
          <w:tcPr>
            <w:tcW w:w="1697" w:type="dxa"/>
            <w:tcBorders>
              <w:top w:val="nil"/>
              <w:left w:val="nil"/>
              <w:bottom w:val="single" w:sz="4" w:space="0" w:color="auto"/>
              <w:right w:val="single" w:sz="4" w:space="0" w:color="auto"/>
            </w:tcBorders>
            <w:shd w:val="clear" w:color="auto" w:fill="auto"/>
            <w:noWrap/>
            <w:vAlign w:val="center"/>
            <w:hideMark/>
          </w:tcPr>
          <w:p w:rsidR="00505006" w:rsidRPr="00505006" w:rsidRDefault="00505006" w:rsidP="00505006">
            <w:pPr>
              <w:jc w:val="center"/>
              <w:rPr>
                <w:b/>
                <w:bCs/>
                <w:color w:val="000000"/>
              </w:rPr>
            </w:pPr>
            <w:r w:rsidRPr="00505006">
              <w:rPr>
                <w:b/>
                <w:bCs/>
                <w:color w:val="000000"/>
              </w:rPr>
              <w:t>2 714 684,20</w:t>
            </w:r>
          </w:p>
        </w:tc>
      </w:tr>
    </w:tbl>
    <w:p w:rsidR="00E075E6" w:rsidRPr="009F4AD3" w:rsidRDefault="00E075E6" w:rsidP="00E075E6"/>
    <w:p w:rsidR="00E075E6" w:rsidRDefault="00E075E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Default="00505006" w:rsidP="00E075E6"/>
    <w:p w:rsidR="00505006" w:rsidRPr="009F4AD3" w:rsidRDefault="00505006" w:rsidP="00505006">
      <w:pPr>
        <w:jc w:val="center"/>
      </w:pPr>
      <w:r w:rsidRPr="009F4AD3">
        <w:t>Перечень материалов, переданных Заказчиком</w:t>
      </w:r>
    </w:p>
    <w:p w:rsidR="00505006" w:rsidRPr="009F4AD3" w:rsidRDefault="00505006" w:rsidP="00505006"/>
    <w:p w:rsidR="00505006" w:rsidRPr="009F4AD3" w:rsidRDefault="00505006" w:rsidP="00505006">
      <w:pPr>
        <w:ind w:left="-851"/>
      </w:pPr>
      <w:r w:rsidRPr="009F4AD3">
        <w:t>г. Сургут</w:t>
      </w:r>
      <w:r w:rsidRPr="009F4AD3">
        <w:tab/>
      </w:r>
      <w:r w:rsidRPr="009F4AD3">
        <w:tab/>
      </w:r>
      <w:r w:rsidRPr="009F4AD3">
        <w:tab/>
      </w:r>
      <w:r w:rsidRPr="009F4AD3">
        <w:tab/>
      </w:r>
      <w:r w:rsidRPr="009F4AD3">
        <w:tab/>
      </w:r>
      <w:r w:rsidRPr="009F4AD3">
        <w:tab/>
      </w:r>
      <w:r w:rsidRPr="009F4AD3">
        <w:tab/>
      </w:r>
      <w:r w:rsidRPr="009F4AD3">
        <w:tab/>
      </w:r>
      <w:r w:rsidRPr="009F4AD3">
        <w:tab/>
        <w:t xml:space="preserve">  «____»____________20__ г.</w:t>
      </w:r>
    </w:p>
    <w:p w:rsidR="00505006" w:rsidRPr="009F4AD3" w:rsidRDefault="00505006" w:rsidP="00505006"/>
    <w:p w:rsidR="00505006" w:rsidRPr="00652920" w:rsidRDefault="00505006" w:rsidP="00652920">
      <w:pPr>
        <w:ind w:left="-851"/>
        <w:jc w:val="both"/>
        <w:rPr>
          <w:i/>
          <w:color w:val="000000"/>
        </w:rPr>
      </w:pPr>
      <w:r w:rsidRPr="00652920">
        <w:rPr>
          <w:i/>
          <w:color w:val="000000"/>
        </w:rPr>
        <w:t xml:space="preserve">По объекту: Сети теплоснабжения.Сети водоснабжения. Участок сетей теплоснабжения от ТК-10 до ввода в здание торгового центра "Витьба" по ул. Промышленная; Участок сетей холодного водоснабжения от ТК-10 до ввода в здание торгового центра "Витьба" по ул. Промышленная. </w:t>
      </w:r>
    </w:p>
    <w:tbl>
      <w:tblPr>
        <w:tblW w:w="10240" w:type="dxa"/>
        <w:tblInd w:w="-743" w:type="dxa"/>
        <w:tblLook w:val="04A0"/>
      </w:tblPr>
      <w:tblGrid>
        <w:gridCol w:w="433"/>
        <w:gridCol w:w="5814"/>
        <w:gridCol w:w="919"/>
        <w:gridCol w:w="738"/>
        <w:gridCol w:w="1117"/>
        <w:gridCol w:w="1219"/>
      </w:tblGrid>
      <w:tr w:rsidR="00652920" w:rsidRPr="00652920" w:rsidTr="00652920">
        <w:trPr>
          <w:trHeight w:val="930"/>
        </w:trPr>
        <w:tc>
          <w:tcPr>
            <w:tcW w:w="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920" w:rsidRPr="00652920" w:rsidRDefault="00652920" w:rsidP="00652920">
            <w:pPr>
              <w:jc w:val="center"/>
              <w:rPr>
                <w:rFonts w:ascii="Arial" w:hAnsi="Arial" w:cs="Arial"/>
                <w:sz w:val="20"/>
                <w:szCs w:val="20"/>
              </w:rPr>
            </w:pPr>
            <w:r w:rsidRPr="00652920">
              <w:rPr>
                <w:rFonts w:ascii="Arial" w:hAnsi="Arial" w:cs="Arial"/>
                <w:sz w:val="20"/>
                <w:szCs w:val="20"/>
              </w:rPr>
              <w:t>№ пп</w:t>
            </w:r>
          </w:p>
        </w:tc>
        <w:tc>
          <w:tcPr>
            <w:tcW w:w="5814" w:type="dxa"/>
            <w:tcBorders>
              <w:top w:val="single" w:sz="4" w:space="0" w:color="auto"/>
              <w:left w:val="nil"/>
              <w:bottom w:val="single" w:sz="4" w:space="0" w:color="auto"/>
              <w:right w:val="single" w:sz="4" w:space="0" w:color="auto"/>
            </w:tcBorders>
            <w:shd w:val="clear" w:color="auto" w:fill="auto"/>
            <w:vAlign w:val="center"/>
            <w:hideMark/>
          </w:tcPr>
          <w:p w:rsidR="00652920" w:rsidRPr="00652920" w:rsidRDefault="00652920" w:rsidP="00652920">
            <w:pPr>
              <w:jc w:val="center"/>
              <w:rPr>
                <w:rFonts w:ascii="Arial" w:hAnsi="Arial" w:cs="Arial"/>
                <w:sz w:val="20"/>
                <w:szCs w:val="20"/>
              </w:rPr>
            </w:pPr>
            <w:r w:rsidRPr="00652920">
              <w:rPr>
                <w:rFonts w:ascii="Arial" w:hAnsi="Arial" w:cs="Arial"/>
                <w:sz w:val="20"/>
                <w:szCs w:val="20"/>
              </w:rPr>
              <w:t>Наименование ресурса</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652920" w:rsidRPr="00652920" w:rsidRDefault="00652920" w:rsidP="00652920">
            <w:pPr>
              <w:jc w:val="center"/>
              <w:rPr>
                <w:rFonts w:ascii="Arial" w:hAnsi="Arial" w:cs="Arial"/>
                <w:sz w:val="20"/>
                <w:szCs w:val="20"/>
              </w:rPr>
            </w:pPr>
            <w:r w:rsidRPr="00652920">
              <w:rPr>
                <w:rFonts w:ascii="Arial" w:hAnsi="Arial" w:cs="Arial"/>
                <w:sz w:val="20"/>
                <w:szCs w:val="20"/>
              </w:rPr>
              <w:t>Ед.изм.</w:t>
            </w:r>
          </w:p>
        </w:tc>
        <w:tc>
          <w:tcPr>
            <w:tcW w:w="738" w:type="dxa"/>
            <w:tcBorders>
              <w:top w:val="single" w:sz="4" w:space="0" w:color="auto"/>
              <w:left w:val="nil"/>
              <w:bottom w:val="single" w:sz="4" w:space="0" w:color="auto"/>
              <w:right w:val="single" w:sz="4" w:space="0" w:color="auto"/>
            </w:tcBorders>
            <w:shd w:val="clear" w:color="auto" w:fill="auto"/>
            <w:vAlign w:val="center"/>
            <w:hideMark/>
          </w:tcPr>
          <w:p w:rsidR="00652920" w:rsidRPr="00652920" w:rsidRDefault="00652920" w:rsidP="00652920">
            <w:pPr>
              <w:jc w:val="center"/>
              <w:rPr>
                <w:rFonts w:ascii="Arial" w:hAnsi="Arial" w:cs="Arial"/>
                <w:sz w:val="20"/>
                <w:szCs w:val="20"/>
              </w:rPr>
            </w:pPr>
            <w:r w:rsidRPr="00652920">
              <w:rPr>
                <w:rFonts w:ascii="Arial" w:hAnsi="Arial" w:cs="Arial"/>
                <w:sz w:val="20"/>
                <w:szCs w:val="20"/>
              </w:rPr>
              <w:t>Кол.</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652920" w:rsidRPr="00652920" w:rsidRDefault="00652920" w:rsidP="00652920">
            <w:pPr>
              <w:jc w:val="center"/>
              <w:rPr>
                <w:sz w:val="18"/>
                <w:szCs w:val="18"/>
              </w:rPr>
            </w:pPr>
            <w:r w:rsidRPr="00652920">
              <w:rPr>
                <w:sz w:val="18"/>
                <w:szCs w:val="18"/>
              </w:rPr>
              <w:t>Цена за единицу, руб. без НДС</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rsidR="00652920" w:rsidRPr="00652920" w:rsidRDefault="00652920" w:rsidP="00652920">
            <w:pPr>
              <w:jc w:val="center"/>
              <w:rPr>
                <w:sz w:val="18"/>
                <w:szCs w:val="18"/>
              </w:rPr>
            </w:pPr>
            <w:r w:rsidRPr="00652920">
              <w:rPr>
                <w:sz w:val="18"/>
                <w:szCs w:val="18"/>
              </w:rPr>
              <w:t>Итого            руб. без НДС</w:t>
            </w:r>
          </w:p>
        </w:tc>
      </w:tr>
      <w:tr w:rsidR="00652920" w:rsidRPr="00652920" w:rsidTr="00652920">
        <w:trPr>
          <w:trHeight w:val="255"/>
        </w:trPr>
        <w:tc>
          <w:tcPr>
            <w:tcW w:w="433" w:type="dxa"/>
            <w:tcBorders>
              <w:top w:val="nil"/>
              <w:left w:val="single" w:sz="4" w:space="0" w:color="auto"/>
              <w:bottom w:val="nil"/>
              <w:right w:val="single" w:sz="4" w:space="0" w:color="auto"/>
            </w:tcBorders>
            <w:shd w:val="clear" w:color="auto" w:fill="auto"/>
            <w:noWrap/>
            <w:vAlign w:val="center"/>
            <w:hideMark/>
          </w:tcPr>
          <w:p w:rsidR="00652920" w:rsidRPr="00652920" w:rsidRDefault="00652920" w:rsidP="00652920">
            <w:pPr>
              <w:jc w:val="center"/>
              <w:rPr>
                <w:rFonts w:ascii="Arial" w:hAnsi="Arial" w:cs="Arial"/>
                <w:sz w:val="20"/>
                <w:szCs w:val="20"/>
              </w:rPr>
            </w:pPr>
            <w:r w:rsidRPr="00652920">
              <w:rPr>
                <w:rFonts w:ascii="Arial" w:hAnsi="Arial" w:cs="Arial"/>
                <w:sz w:val="20"/>
                <w:szCs w:val="20"/>
              </w:rPr>
              <w:t>1</w:t>
            </w:r>
          </w:p>
        </w:tc>
        <w:tc>
          <w:tcPr>
            <w:tcW w:w="5814" w:type="dxa"/>
            <w:tcBorders>
              <w:top w:val="nil"/>
              <w:left w:val="nil"/>
              <w:bottom w:val="nil"/>
              <w:right w:val="single" w:sz="4" w:space="0" w:color="auto"/>
            </w:tcBorders>
            <w:shd w:val="clear" w:color="auto" w:fill="auto"/>
            <w:vAlign w:val="center"/>
            <w:hideMark/>
          </w:tcPr>
          <w:p w:rsidR="00652920" w:rsidRPr="00652920" w:rsidRDefault="00652920" w:rsidP="00652920">
            <w:pPr>
              <w:jc w:val="center"/>
              <w:rPr>
                <w:rFonts w:ascii="Arial" w:hAnsi="Arial" w:cs="Arial"/>
                <w:sz w:val="20"/>
                <w:szCs w:val="20"/>
              </w:rPr>
            </w:pPr>
            <w:r w:rsidRPr="00652920">
              <w:rPr>
                <w:rFonts w:ascii="Arial" w:hAnsi="Arial" w:cs="Arial"/>
                <w:sz w:val="20"/>
                <w:szCs w:val="20"/>
              </w:rPr>
              <w:t>3</w:t>
            </w:r>
          </w:p>
        </w:tc>
        <w:tc>
          <w:tcPr>
            <w:tcW w:w="919" w:type="dxa"/>
            <w:tcBorders>
              <w:top w:val="nil"/>
              <w:left w:val="nil"/>
              <w:bottom w:val="nil"/>
              <w:right w:val="single" w:sz="4" w:space="0" w:color="auto"/>
            </w:tcBorders>
            <w:shd w:val="clear" w:color="auto" w:fill="auto"/>
            <w:vAlign w:val="center"/>
            <w:hideMark/>
          </w:tcPr>
          <w:p w:rsidR="00652920" w:rsidRPr="00652920" w:rsidRDefault="00652920" w:rsidP="00652920">
            <w:pPr>
              <w:jc w:val="center"/>
              <w:rPr>
                <w:rFonts w:ascii="Arial" w:hAnsi="Arial" w:cs="Arial"/>
                <w:sz w:val="20"/>
                <w:szCs w:val="20"/>
              </w:rPr>
            </w:pPr>
            <w:r w:rsidRPr="00652920">
              <w:rPr>
                <w:rFonts w:ascii="Arial" w:hAnsi="Arial" w:cs="Arial"/>
                <w:sz w:val="20"/>
                <w:szCs w:val="20"/>
              </w:rPr>
              <w:t>4</w:t>
            </w:r>
          </w:p>
        </w:tc>
        <w:tc>
          <w:tcPr>
            <w:tcW w:w="738" w:type="dxa"/>
            <w:tcBorders>
              <w:top w:val="nil"/>
              <w:left w:val="nil"/>
              <w:bottom w:val="nil"/>
              <w:right w:val="single" w:sz="4" w:space="0" w:color="auto"/>
            </w:tcBorders>
            <w:shd w:val="clear" w:color="auto" w:fill="auto"/>
            <w:vAlign w:val="center"/>
            <w:hideMark/>
          </w:tcPr>
          <w:p w:rsidR="00652920" w:rsidRPr="00652920" w:rsidRDefault="00652920" w:rsidP="00652920">
            <w:pPr>
              <w:jc w:val="center"/>
              <w:rPr>
                <w:rFonts w:ascii="Arial" w:hAnsi="Arial" w:cs="Arial"/>
                <w:sz w:val="20"/>
                <w:szCs w:val="20"/>
              </w:rPr>
            </w:pPr>
            <w:r w:rsidRPr="00652920">
              <w:rPr>
                <w:rFonts w:ascii="Arial" w:hAnsi="Arial" w:cs="Arial"/>
                <w:sz w:val="20"/>
                <w:szCs w:val="20"/>
              </w:rPr>
              <w:t>5</w:t>
            </w:r>
          </w:p>
        </w:tc>
        <w:tc>
          <w:tcPr>
            <w:tcW w:w="1117" w:type="dxa"/>
            <w:tcBorders>
              <w:top w:val="nil"/>
              <w:left w:val="nil"/>
              <w:bottom w:val="nil"/>
              <w:right w:val="single" w:sz="4" w:space="0" w:color="auto"/>
            </w:tcBorders>
            <w:shd w:val="clear" w:color="auto" w:fill="auto"/>
            <w:noWrap/>
            <w:vAlign w:val="bottom"/>
            <w:hideMark/>
          </w:tcPr>
          <w:p w:rsidR="00652920" w:rsidRPr="00652920" w:rsidRDefault="00652920" w:rsidP="00652920">
            <w:pPr>
              <w:jc w:val="center"/>
              <w:rPr>
                <w:rFonts w:ascii="Arial" w:hAnsi="Arial" w:cs="Arial"/>
                <w:sz w:val="20"/>
                <w:szCs w:val="20"/>
              </w:rPr>
            </w:pPr>
            <w:r w:rsidRPr="00652920">
              <w:rPr>
                <w:rFonts w:ascii="Arial" w:hAnsi="Arial" w:cs="Arial"/>
                <w:sz w:val="20"/>
                <w:szCs w:val="20"/>
              </w:rPr>
              <w:t>6</w:t>
            </w:r>
          </w:p>
        </w:tc>
        <w:tc>
          <w:tcPr>
            <w:tcW w:w="1219" w:type="dxa"/>
            <w:tcBorders>
              <w:top w:val="nil"/>
              <w:left w:val="nil"/>
              <w:bottom w:val="nil"/>
              <w:right w:val="single" w:sz="4" w:space="0" w:color="auto"/>
            </w:tcBorders>
            <w:shd w:val="clear" w:color="auto" w:fill="auto"/>
            <w:noWrap/>
            <w:vAlign w:val="bottom"/>
            <w:hideMark/>
          </w:tcPr>
          <w:p w:rsidR="00652920" w:rsidRPr="00652920" w:rsidRDefault="00652920" w:rsidP="00652920">
            <w:pPr>
              <w:jc w:val="center"/>
              <w:rPr>
                <w:rFonts w:ascii="Arial" w:hAnsi="Arial" w:cs="Arial"/>
                <w:sz w:val="20"/>
                <w:szCs w:val="20"/>
              </w:rPr>
            </w:pPr>
            <w:r w:rsidRPr="00652920">
              <w:rPr>
                <w:rFonts w:ascii="Arial" w:hAnsi="Arial" w:cs="Arial"/>
                <w:sz w:val="20"/>
                <w:szCs w:val="20"/>
              </w:rPr>
              <w:t>7</w:t>
            </w:r>
          </w:p>
        </w:tc>
      </w:tr>
      <w:tr w:rsidR="00652920" w:rsidRPr="00652920" w:rsidTr="00652920">
        <w:trPr>
          <w:trHeight w:val="255"/>
        </w:trPr>
        <w:tc>
          <w:tcPr>
            <w:tcW w:w="10240"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rsidR="00652920" w:rsidRPr="00652920" w:rsidRDefault="00652920" w:rsidP="00652920">
            <w:pPr>
              <w:jc w:val="center"/>
              <w:rPr>
                <w:b/>
                <w:bCs/>
                <w:sz w:val="20"/>
                <w:szCs w:val="20"/>
              </w:rPr>
            </w:pPr>
            <w:r w:rsidRPr="00652920">
              <w:rPr>
                <w:b/>
                <w:bCs/>
                <w:sz w:val="20"/>
                <w:szCs w:val="20"/>
              </w:rPr>
              <w:t>Теплотехническая часть</w:t>
            </w:r>
          </w:p>
        </w:tc>
      </w:tr>
      <w:tr w:rsidR="00652920" w:rsidRPr="00652920" w:rsidTr="00652920">
        <w:trPr>
          <w:trHeight w:val="255"/>
        </w:trPr>
        <w:tc>
          <w:tcPr>
            <w:tcW w:w="433" w:type="dxa"/>
            <w:tcBorders>
              <w:top w:val="nil"/>
              <w:left w:val="single" w:sz="4" w:space="0" w:color="auto"/>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1</w:t>
            </w:r>
          </w:p>
        </w:tc>
        <w:tc>
          <w:tcPr>
            <w:tcW w:w="58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Втулка под фланец SDR11 PE-RT 90</w:t>
            </w:r>
          </w:p>
        </w:tc>
        <w:tc>
          <w:tcPr>
            <w:tcW w:w="919"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738"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2</w:t>
            </w:r>
          </w:p>
        </w:tc>
        <w:tc>
          <w:tcPr>
            <w:tcW w:w="1117"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1212,50</w:t>
            </w:r>
          </w:p>
        </w:tc>
        <w:tc>
          <w:tcPr>
            <w:tcW w:w="1219"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2425,00</w:t>
            </w:r>
          </w:p>
        </w:tc>
      </w:tr>
      <w:tr w:rsidR="00652920" w:rsidRPr="00652920" w:rsidTr="00652920">
        <w:trPr>
          <w:trHeight w:val="330"/>
        </w:trPr>
        <w:tc>
          <w:tcPr>
            <w:tcW w:w="433" w:type="dxa"/>
            <w:tcBorders>
              <w:top w:val="nil"/>
              <w:left w:val="single" w:sz="4" w:space="0" w:color="auto"/>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2</w:t>
            </w:r>
          </w:p>
        </w:tc>
        <w:tc>
          <w:tcPr>
            <w:tcW w:w="58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Комплект изоляции стыка КЗС 108/200×500</w:t>
            </w:r>
            <w:r w:rsidRPr="00652920">
              <w:rPr>
                <w:sz w:val="20"/>
                <w:szCs w:val="20"/>
              </w:rPr>
              <w:br/>
              <w:t xml:space="preserve"> с термоусаживаемой муфтой</w:t>
            </w:r>
          </w:p>
        </w:tc>
        <w:tc>
          <w:tcPr>
            <w:tcW w:w="919"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738"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2</w:t>
            </w:r>
          </w:p>
        </w:tc>
        <w:tc>
          <w:tcPr>
            <w:tcW w:w="1117"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1080,48</w:t>
            </w:r>
          </w:p>
        </w:tc>
        <w:tc>
          <w:tcPr>
            <w:tcW w:w="1219"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2160,96</w:t>
            </w:r>
          </w:p>
        </w:tc>
      </w:tr>
      <w:tr w:rsidR="00652920" w:rsidRPr="00652920" w:rsidTr="00652920">
        <w:trPr>
          <w:trHeight w:val="300"/>
        </w:trPr>
        <w:tc>
          <w:tcPr>
            <w:tcW w:w="433" w:type="dxa"/>
            <w:tcBorders>
              <w:top w:val="nil"/>
              <w:left w:val="single" w:sz="4" w:space="0" w:color="auto"/>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3</w:t>
            </w:r>
          </w:p>
        </w:tc>
        <w:tc>
          <w:tcPr>
            <w:tcW w:w="58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Комплект изоляции стыка КЗС 90/160×500</w:t>
            </w:r>
            <w:r w:rsidRPr="00652920">
              <w:rPr>
                <w:sz w:val="20"/>
                <w:szCs w:val="20"/>
              </w:rPr>
              <w:br/>
              <w:t xml:space="preserve"> с термоусаживаемой муфтой</w:t>
            </w:r>
          </w:p>
        </w:tc>
        <w:tc>
          <w:tcPr>
            <w:tcW w:w="919"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738"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8</w:t>
            </w:r>
          </w:p>
        </w:tc>
        <w:tc>
          <w:tcPr>
            <w:tcW w:w="1117"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1080,48</w:t>
            </w:r>
          </w:p>
        </w:tc>
        <w:tc>
          <w:tcPr>
            <w:tcW w:w="1219"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8643,84</w:t>
            </w:r>
          </w:p>
        </w:tc>
      </w:tr>
      <w:tr w:rsidR="00652920" w:rsidRPr="00652920" w:rsidTr="00652920">
        <w:trPr>
          <w:trHeight w:val="255"/>
        </w:trPr>
        <w:tc>
          <w:tcPr>
            <w:tcW w:w="433" w:type="dxa"/>
            <w:tcBorders>
              <w:top w:val="nil"/>
              <w:left w:val="single" w:sz="4" w:space="0" w:color="auto"/>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4</w:t>
            </w:r>
          </w:p>
        </w:tc>
        <w:tc>
          <w:tcPr>
            <w:tcW w:w="58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Муфта соединительная электросварная  (PE-RT SDR 6)  90</w:t>
            </w:r>
          </w:p>
        </w:tc>
        <w:tc>
          <w:tcPr>
            <w:tcW w:w="919"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738"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10</w:t>
            </w:r>
          </w:p>
        </w:tc>
        <w:tc>
          <w:tcPr>
            <w:tcW w:w="1117"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2256,94</w:t>
            </w:r>
          </w:p>
        </w:tc>
        <w:tc>
          <w:tcPr>
            <w:tcW w:w="1219"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22569,40</w:t>
            </w:r>
          </w:p>
        </w:tc>
      </w:tr>
      <w:tr w:rsidR="00652920" w:rsidRPr="00652920" w:rsidTr="00652920">
        <w:trPr>
          <w:trHeight w:val="255"/>
        </w:trPr>
        <w:tc>
          <w:tcPr>
            <w:tcW w:w="433" w:type="dxa"/>
            <w:tcBorders>
              <w:top w:val="nil"/>
              <w:left w:val="single" w:sz="4" w:space="0" w:color="auto"/>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5</w:t>
            </w:r>
          </w:p>
        </w:tc>
        <w:tc>
          <w:tcPr>
            <w:tcW w:w="58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Отвод электросварной 90` (PE-RT SDR 6) труба 90х8.2 мм</w:t>
            </w:r>
          </w:p>
        </w:tc>
        <w:tc>
          <w:tcPr>
            <w:tcW w:w="919"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738"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2</w:t>
            </w:r>
          </w:p>
        </w:tc>
        <w:tc>
          <w:tcPr>
            <w:tcW w:w="1117"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3484,68</w:t>
            </w:r>
          </w:p>
        </w:tc>
        <w:tc>
          <w:tcPr>
            <w:tcW w:w="1219"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6969,36</w:t>
            </w:r>
          </w:p>
        </w:tc>
      </w:tr>
      <w:tr w:rsidR="00652920" w:rsidRPr="00652920" w:rsidTr="00652920">
        <w:trPr>
          <w:trHeight w:val="255"/>
        </w:trPr>
        <w:tc>
          <w:tcPr>
            <w:tcW w:w="433" w:type="dxa"/>
            <w:tcBorders>
              <w:top w:val="nil"/>
              <w:left w:val="single" w:sz="4" w:space="0" w:color="auto"/>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6</w:t>
            </w:r>
          </w:p>
        </w:tc>
        <w:tc>
          <w:tcPr>
            <w:tcW w:w="58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 xml:space="preserve"> Торцевая заглушка изоляции 90</w:t>
            </w:r>
          </w:p>
        </w:tc>
        <w:tc>
          <w:tcPr>
            <w:tcW w:w="919"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738"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2</w:t>
            </w:r>
          </w:p>
        </w:tc>
        <w:tc>
          <w:tcPr>
            <w:tcW w:w="1117"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1094,44</w:t>
            </w:r>
          </w:p>
        </w:tc>
        <w:tc>
          <w:tcPr>
            <w:tcW w:w="1219"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2188,88</w:t>
            </w:r>
          </w:p>
        </w:tc>
      </w:tr>
      <w:tr w:rsidR="00652920" w:rsidRPr="00652920" w:rsidTr="00652920">
        <w:trPr>
          <w:trHeight w:val="795"/>
        </w:trPr>
        <w:tc>
          <w:tcPr>
            <w:tcW w:w="433" w:type="dxa"/>
            <w:tcBorders>
              <w:top w:val="nil"/>
              <w:left w:val="single" w:sz="4" w:space="0" w:color="auto"/>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7</w:t>
            </w:r>
          </w:p>
        </w:tc>
        <w:tc>
          <w:tcPr>
            <w:tcW w:w="58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 xml:space="preserve"> Труба  изолированная пенополиуретаном (ГОСТ 30732-2006) в полиэтиленовой оболочке диаметром: 108 мм, толщиной стенки 5 мм, наружным диаметром оболочки 200 мм</w:t>
            </w:r>
          </w:p>
        </w:tc>
        <w:tc>
          <w:tcPr>
            <w:tcW w:w="919"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м</w:t>
            </w:r>
          </w:p>
        </w:tc>
        <w:tc>
          <w:tcPr>
            <w:tcW w:w="73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4</w:t>
            </w:r>
          </w:p>
        </w:tc>
        <w:tc>
          <w:tcPr>
            <w:tcW w:w="1117"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right"/>
              <w:rPr>
                <w:sz w:val="20"/>
                <w:szCs w:val="20"/>
              </w:rPr>
            </w:pPr>
            <w:r w:rsidRPr="00652920">
              <w:rPr>
                <w:sz w:val="20"/>
                <w:szCs w:val="20"/>
              </w:rPr>
              <w:t>2092,00</w:t>
            </w:r>
          </w:p>
        </w:tc>
        <w:tc>
          <w:tcPr>
            <w:tcW w:w="1219"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8368,00</w:t>
            </w:r>
          </w:p>
        </w:tc>
      </w:tr>
      <w:tr w:rsidR="00652920" w:rsidRPr="00652920" w:rsidTr="00652920">
        <w:trPr>
          <w:trHeight w:val="510"/>
        </w:trPr>
        <w:tc>
          <w:tcPr>
            <w:tcW w:w="433" w:type="dxa"/>
            <w:tcBorders>
              <w:top w:val="nil"/>
              <w:left w:val="single" w:sz="4" w:space="0" w:color="auto"/>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8</w:t>
            </w:r>
          </w:p>
        </w:tc>
        <w:tc>
          <w:tcPr>
            <w:tcW w:w="58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 xml:space="preserve"> Труба гибкая из термостойкого полиэтилена с теплоизоляцией  из ППУ  (PE-RT SDR11, труба 90х8.2/160 мм</w:t>
            </w:r>
          </w:p>
        </w:tc>
        <w:tc>
          <w:tcPr>
            <w:tcW w:w="919"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м</w:t>
            </w:r>
          </w:p>
        </w:tc>
        <w:tc>
          <w:tcPr>
            <w:tcW w:w="73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412,6</w:t>
            </w:r>
          </w:p>
        </w:tc>
        <w:tc>
          <w:tcPr>
            <w:tcW w:w="1117"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right"/>
              <w:rPr>
                <w:sz w:val="20"/>
                <w:szCs w:val="20"/>
              </w:rPr>
            </w:pPr>
            <w:r w:rsidRPr="00652920">
              <w:rPr>
                <w:sz w:val="20"/>
                <w:szCs w:val="20"/>
              </w:rPr>
              <w:t>2430,56</w:t>
            </w:r>
          </w:p>
        </w:tc>
        <w:tc>
          <w:tcPr>
            <w:tcW w:w="1219"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1002849,06</w:t>
            </w:r>
          </w:p>
        </w:tc>
      </w:tr>
      <w:tr w:rsidR="00652920" w:rsidRPr="00652920" w:rsidTr="00652920">
        <w:trPr>
          <w:trHeight w:val="765"/>
        </w:trPr>
        <w:tc>
          <w:tcPr>
            <w:tcW w:w="433" w:type="dxa"/>
            <w:tcBorders>
              <w:top w:val="nil"/>
              <w:left w:val="single" w:sz="4" w:space="0" w:color="auto"/>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9</w:t>
            </w:r>
          </w:p>
        </w:tc>
        <w:tc>
          <w:tcPr>
            <w:tcW w:w="58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 xml:space="preserve"> Краны шаровые под приварку  для воды,  из стали 20 типа: КШ.Ц.П.025.040.02, давлением 4 МПа (40 кгс/см2), длиной 230 мм, условным диаметром 25 мм</w:t>
            </w:r>
          </w:p>
        </w:tc>
        <w:tc>
          <w:tcPr>
            <w:tcW w:w="919"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73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6</w:t>
            </w:r>
          </w:p>
        </w:tc>
        <w:tc>
          <w:tcPr>
            <w:tcW w:w="1117"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right"/>
              <w:rPr>
                <w:sz w:val="20"/>
                <w:szCs w:val="20"/>
              </w:rPr>
            </w:pPr>
            <w:r w:rsidRPr="00652920">
              <w:rPr>
                <w:sz w:val="20"/>
                <w:szCs w:val="20"/>
              </w:rPr>
              <w:t>719,17</w:t>
            </w:r>
          </w:p>
        </w:tc>
        <w:tc>
          <w:tcPr>
            <w:tcW w:w="1219"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4315,02</w:t>
            </w:r>
          </w:p>
        </w:tc>
      </w:tr>
      <w:tr w:rsidR="00652920" w:rsidRPr="00652920" w:rsidTr="00652920">
        <w:trPr>
          <w:trHeight w:val="765"/>
        </w:trPr>
        <w:tc>
          <w:tcPr>
            <w:tcW w:w="433" w:type="dxa"/>
            <w:tcBorders>
              <w:top w:val="nil"/>
              <w:left w:val="single" w:sz="4" w:space="0" w:color="auto"/>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10</w:t>
            </w:r>
          </w:p>
        </w:tc>
        <w:tc>
          <w:tcPr>
            <w:tcW w:w="58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 xml:space="preserve"> Краны шаровые под приварку  для воды,  из стали 20 типа: КШ.Ц.П.100/080.025.02, давлением 2,5 МПа (40 кгс/см2), длиной 300 мм, условным диаметром 100 мм</w:t>
            </w:r>
          </w:p>
        </w:tc>
        <w:tc>
          <w:tcPr>
            <w:tcW w:w="919"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73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2</w:t>
            </w:r>
          </w:p>
        </w:tc>
        <w:tc>
          <w:tcPr>
            <w:tcW w:w="1117"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right"/>
              <w:rPr>
                <w:sz w:val="20"/>
                <w:szCs w:val="20"/>
              </w:rPr>
            </w:pPr>
            <w:r w:rsidRPr="00652920">
              <w:rPr>
                <w:sz w:val="20"/>
                <w:szCs w:val="20"/>
              </w:rPr>
              <w:t>2155,00</w:t>
            </w:r>
          </w:p>
        </w:tc>
        <w:tc>
          <w:tcPr>
            <w:tcW w:w="1219"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4310,00</w:t>
            </w:r>
          </w:p>
        </w:tc>
      </w:tr>
      <w:tr w:rsidR="00652920" w:rsidRPr="00652920" w:rsidTr="00652920">
        <w:trPr>
          <w:trHeight w:val="765"/>
        </w:trPr>
        <w:tc>
          <w:tcPr>
            <w:tcW w:w="433" w:type="dxa"/>
            <w:tcBorders>
              <w:top w:val="nil"/>
              <w:left w:val="single" w:sz="4" w:space="0" w:color="auto"/>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11</w:t>
            </w:r>
          </w:p>
        </w:tc>
        <w:tc>
          <w:tcPr>
            <w:tcW w:w="58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 xml:space="preserve"> Краны шаровые под приварку  для воды, из стали 20 типа: КШ.Ц.П.015.040.02, давлением 4 МПа (40 кгс/см2), длиной 200 мм, условным диаметром 15 мм</w:t>
            </w:r>
          </w:p>
        </w:tc>
        <w:tc>
          <w:tcPr>
            <w:tcW w:w="919"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73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4</w:t>
            </w:r>
          </w:p>
        </w:tc>
        <w:tc>
          <w:tcPr>
            <w:tcW w:w="1117"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right"/>
              <w:rPr>
                <w:sz w:val="20"/>
                <w:szCs w:val="20"/>
              </w:rPr>
            </w:pPr>
            <w:r w:rsidRPr="00652920">
              <w:rPr>
                <w:sz w:val="20"/>
                <w:szCs w:val="20"/>
              </w:rPr>
              <w:t>670,00</w:t>
            </w:r>
          </w:p>
        </w:tc>
        <w:tc>
          <w:tcPr>
            <w:tcW w:w="1219"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2680,00</w:t>
            </w:r>
          </w:p>
        </w:tc>
      </w:tr>
      <w:tr w:rsidR="00652920" w:rsidRPr="00652920" w:rsidTr="00652920">
        <w:trPr>
          <w:trHeight w:val="765"/>
        </w:trPr>
        <w:tc>
          <w:tcPr>
            <w:tcW w:w="433" w:type="dxa"/>
            <w:tcBorders>
              <w:top w:val="nil"/>
              <w:left w:val="single" w:sz="4" w:space="0" w:color="auto"/>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12</w:t>
            </w:r>
          </w:p>
        </w:tc>
        <w:tc>
          <w:tcPr>
            <w:tcW w:w="58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 xml:space="preserve"> Краны шаровые под приварку для воды,  из стали 20 типа: КШ.Ц.П.050.040.02, давлением 4 МПа (40 кгс/см2), длиной 270 мм, условным диаметром 50 мм</w:t>
            </w:r>
          </w:p>
        </w:tc>
        <w:tc>
          <w:tcPr>
            <w:tcW w:w="919"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73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2</w:t>
            </w:r>
          </w:p>
        </w:tc>
        <w:tc>
          <w:tcPr>
            <w:tcW w:w="1117"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right"/>
              <w:rPr>
                <w:sz w:val="20"/>
                <w:szCs w:val="20"/>
              </w:rPr>
            </w:pPr>
            <w:r w:rsidRPr="00652920">
              <w:rPr>
                <w:sz w:val="20"/>
                <w:szCs w:val="20"/>
              </w:rPr>
              <w:t>1077,50</w:t>
            </w:r>
          </w:p>
        </w:tc>
        <w:tc>
          <w:tcPr>
            <w:tcW w:w="1219"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2155,00</w:t>
            </w:r>
          </w:p>
        </w:tc>
      </w:tr>
      <w:tr w:rsidR="00652920" w:rsidRPr="00652920" w:rsidTr="00652920">
        <w:trPr>
          <w:trHeight w:val="255"/>
        </w:trPr>
        <w:tc>
          <w:tcPr>
            <w:tcW w:w="9021" w:type="dxa"/>
            <w:gridSpan w:val="5"/>
            <w:tcBorders>
              <w:top w:val="single" w:sz="4" w:space="0" w:color="auto"/>
              <w:left w:val="single" w:sz="4" w:space="0" w:color="auto"/>
              <w:bottom w:val="single" w:sz="4" w:space="0" w:color="auto"/>
              <w:right w:val="nil"/>
            </w:tcBorders>
            <w:shd w:val="clear" w:color="auto" w:fill="auto"/>
            <w:noWrap/>
            <w:hideMark/>
          </w:tcPr>
          <w:p w:rsidR="00652920" w:rsidRPr="00652920" w:rsidRDefault="00652920" w:rsidP="00652920">
            <w:pPr>
              <w:jc w:val="center"/>
              <w:rPr>
                <w:b/>
                <w:bCs/>
                <w:sz w:val="20"/>
                <w:szCs w:val="20"/>
              </w:rPr>
            </w:pPr>
            <w:r w:rsidRPr="00652920">
              <w:rPr>
                <w:b/>
                <w:bCs/>
                <w:sz w:val="20"/>
                <w:szCs w:val="20"/>
              </w:rPr>
              <w:t>Водопровод</w:t>
            </w:r>
          </w:p>
        </w:tc>
        <w:tc>
          <w:tcPr>
            <w:tcW w:w="1219" w:type="dxa"/>
            <w:tcBorders>
              <w:top w:val="nil"/>
              <w:left w:val="single" w:sz="4" w:space="0" w:color="auto"/>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0,00</w:t>
            </w:r>
          </w:p>
        </w:tc>
      </w:tr>
      <w:tr w:rsidR="00652920" w:rsidRPr="00652920" w:rsidTr="00652920">
        <w:trPr>
          <w:trHeight w:val="255"/>
        </w:trPr>
        <w:tc>
          <w:tcPr>
            <w:tcW w:w="433" w:type="dxa"/>
            <w:tcBorders>
              <w:top w:val="nil"/>
              <w:left w:val="single" w:sz="4" w:space="0" w:color="auto"/>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13</w:t>
            </w:r>
          </w:p>
        </w:tc>
        <w:tc>
          <w:tcPr>
            <w:tcW w:w="58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 xml:space="preserve"> Компонент "А" ИЗОЛАН-345ПБ</w:t>
            </w:r>
          </w:p>
        </w:tc>
        <w:tc>
          <w:tcPr>
            <w:tcW w:w="919"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кг</w:t>
            </w:r>
          </w:p>
        </w:tc>
        <w:tc>
          <w:tcPr>
            <w:tcW w:w="738"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0,958</w:t>
            </w:r>
          </w:p>
        </w:tc>
        <w:tc>
          <w:tcPr>
            <w:tcW w:w="1117"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292,69</w:t>
            </w:r>
          </w:p>
        </w:tc>
        <w:tc>
          <w:tcPr>
            <w:tcW w:w="1219"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280,40</w:t>
            </w:r>
          </w:p>
        </w:tc>
      </w:tr>
      <w:tr w:rsidR="00652920" w:rsidRPr="00652920" w:rsidTr="00652920">
        <w:trPr>
          <w:trHeight w:val="255"/>
        </w:trPr>
        <w:tc>
          <w:tcPr>
            <w:tcW w:w="433" w:type="dxa"/>
            <w:tcBorders>
              <w:top w:val="nil"/>
              <w:left w:val="single" w:sz="4" w:space="0" w:color="auto"/>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14</w:t>
            </w:r>
          </w:p>
        </w:tc>
        <w:tc>
          <w:tcPr>
            <w:tcW w:w="58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 xml:space="preserve"> Компонент "Б" Полиизоционат</w:t>
            </w:r>
          </w:p>
        </w:tc>
        <w:tc>
          <w:tcPr>
            <w:tcW w:w="919"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кг</w:t>
            </w:r>
          </w:p>
        </w:tc>
        <w:tc>
          <w:tcPr>
            <w:tcW w:w="738"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1,532</w:t>
            </w:r>
          </w:p>
        </w:tc>
        <w:tc>
          <w:tcPr>
            <w:tcW w:w="1117"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292,69</w:t>
            </w:r>
          </w:p>
        </w:tc>
        <w:tc>
          <w:tcPr>
            <w:tcW w:w="1219"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448,40</w:t>
            </w:r>
          </w:p>
        </w:tc>
      </w:tr>
      <w:tr w:rsidR="00652920" w:rsidRPr="00652920" w:rsidTr="00652920">
        <w:trPr>
          <w:trHeight w:val="255"/>
        </w:trPr>
        <w:tc>
          <w:tcPr>
            <w:tcW w:w="433" w:type="dxa"/>
            <w:tcBorders>
              <w:top w:val="nil"/>
              <w:left w:val="single" w:sz="4" w:space="0" w:color="auto"/>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15</w:t>
            </w:r>
          </w:p>
        </w:tc>
        <w:tc>
          <w:tcPr>
            <w:tcW w:w="58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 xml:space="preserve"> Песок кварцевый</w:t>
            </w:r>
          </w:p>
        </w:tc>
        <w:tc>
          <w:tcPr>
            <w:tcW w:w="919"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кг</w:t>
            </w:r>
          </w:p>
        </w:tc>
        <w:tc>
          <w:tcPr>
            <w:tcW w:w="738"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1,722</w:t>
            </w:r>
          </w:p>
        </w:tc>
        <w:tc>
          <w:tcPr>
            <w:tcW w:w="1117"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18,42</w:t>
            </w:r>
          </w:p>
        </w:tc>
        <w:tc>
          <w:tcPr>
            <w:tcW w:w="1219"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31,72</w:t>
            </w:r>
          </w:p>
        </w:tc>
      </w:tr>
      <w:tr w:rsidR="00652920" w:rsidRPr="00652920" w:rsidTr="00652920">
        <w:trPr>
          <w:trHeight w:val="255"/>
        </w:trPr>
        <w:tc>
          <w:tcPr>
            <w:tcW w:w="433" w:type="dxa"/>
            <w:tcBorders>
              <w:top w:val="nil"/>
              <w:left w:val="single" w:sz="4" w:space="0" w:color="auto"/>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16</w:t>
            </w:r>
          </w:p>
        </w:tc>
        <w:tc>
          <w:tcPr>
            <w:tcW w:w="58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 xml:space="preserve"> Втулка под фланец ПЭ 100  SDR 11 75</w:t>
            </w:r>
          </w:p>
        </w:tc>
        <w:tc>
          <w:tcPr>
            <w:tcW w:w="919"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738"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1</w:t>
            </w:r>
          </w:p>
        </w:tc>
        <w:tc>
          <w:tcPr>
            <w:tcW w:w="1117"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397,34</w:t>
            </w:r>
          </w:p>
        </w:tc>
        <w:tc>
          <w:tcPr>
            <w:tcW w:w="1219"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397,34</w:t>
            </w:r>
          </w:p>
        </w:tc>
      </w:tr>
      <w:tr w:rsidR="00652920" w:rsidRPr="00652920" w:rsidTr="00652920">
        <w:trPr>
          <w:trHeight w:val="285"/>
        </w:trPr>
        <w:tc>
          <w:tcPr>
            <w:tcW w:w="433" w:type="dxa"/>
            <w:tcBorders>
              <w:top w:val="nil"/>
              <w:left w:val="single" w:sz="4" w:space="0" w:color="auto"/>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17</w:t>
            </w:r>
          </w:p>
        </w:tc>
        <w:tc>
          <w:tcPr>
            <w:tcW w:w="58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 xml:space="preserve"> Комплект изоляции стыка КЗС 75/140×500</w:t>
            </w:r>
            <w:r w:rsidRPr="00652920">
              <w:rPr>
                <w:sz w:val="20"/>
                <w:szCs w:val="20"/>
              </w:rPr>
              <w:br/>
              <w:t xml:space="preserve"> с термоусаживаемой муфтой</w:t>
            </w:r>
          </w:p>
        </w:tc>
        <w:tc>
          <w:tcPr>
            <w:tcW w:w="919"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738"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17</w:t>
            </w:r>
          </w:p>
        </w:tc>
        <w:tc>
          <w:tcPr>
            <w:tcW w:w="1117"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right"/>
              <w:rPr>
                <w:sz w:val="20"/>
                <w:szCs w:val="20"/>
              </w:rPr>
            </w:pPr>
            <w:r w:rsidRPr="00652920">
              <w:rPr>
                <w:sz w:val="20"/>
                <w:szCs w:val="20"/>
              </w:rPr>
              <w:t>848,17</w:t>
            </w:r>
          </w:p>
        </w:tc>
        <w:tc>
          <w:tcPr>
            <w:tcW w:w="1219"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14418,89</w:t>
            </w:r>
          </w:p>
        </w:tc>
      </w:tr>
      <w:tr w:rsidR="00652920" w:rsidRPr="00652920" w:rsidTr="00652920">
        <w:trPr>
          <w:trHeight w:val="315"/>
        </w:trPr>
        <w:tc>
          <w:tcPr>
            <w:tcW w:w="433" w:type="dxa"/>
            <w:tcBorders>
              <w:top w:val="nil"/>
              <w:left w:val="single" w:sz="4" w:space="0" w:color="auto"/>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18</w:t>
            </w:r>
          </w:p>
        </w:tc>
        <w:tc>
          <w:tcPr>
            <w:tcW w:w="58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 xml:space="preserve"> Муфта соединительная, электросварная,  PE 100  SDR11  ф75</w:t>
            </w:r>
          </w:p>
        </w:tc>
        <w:tc>
          <w:tcPr>
            <w:tcW w:w="919"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738"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18</w:t>
            </w:r>
          </w:p>
        </w:tc>
        <w:tc>
          <w:tcPr>
            <w:tcW w:w="1117"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right"/>
              <w:rPr>
                <w:sz w:val="20"/>
                <w:szCs w:val="20"/>
              </w:rPr>
            </w:pPr>
            <w:r w:rsidRPr="00652920">
              <w:rPr>
                <w:sz w:val="20"/>
                <w:szCs w:val="20"/>
              </w:rPr>
              <w:t>1034,74</w:t>
            </w:r>
          </w:p>
        </w:tc>
        <w:tc>
          <w:tcPr>
            <w:tcW w:w="1219"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18625,32</w:t>
            </w:r>
          </w:p>
        </w:tc>
      </w:tr>
      <w:tr w:rsidR="00652920" w:rsidRPr="00652920" w:rsidTr="00652920">
        <w:trPr>
          <w:trHeight w:val="255"/>
        </w:trPr>
        <w:tc>
          <w:tcPr>
            <w:tcW w:w="433" w:type="dxa"/>
            <w:tcBorders>
              <w:top w:val="nil"/>
              <w:left w:val="single" w:sz="4" w:space="0" w:color="auto"/>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19</w:t>
            </w:r>
          </w:p>
        </w:tc>
        <w:tc>
          <w:tcPr>
            <w:tcW w:w="58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 xml:space="preserve"> Отвод 90` Э/с  SDR11 ПЭ 100  ф75</w:t>
            </w:r>
          </w:p>
        </w:tc>
        <w:tc>
          <w:tcPr>
            <w:tcW w:w="919"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738"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1</w:t>
            </w:r>
          </w:p>
        </w:tc>
        <w:tc>
          <w:tcPr>
            <w:tcW w:w="1117"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right"/>
              <w:rPr>
                <w:sz w:val="20"/>
                <w:szCs w:val="20"/>
              </w:rPr>
            </w:pPr>
            <w:r w:rsidRPr="00652920">
              <w:rPr>
                <w:sz w:val="20"/>
                <w:szCs w:val="20"/>
              </w:rPr>
              <w:t>2229,51</w:t>
            </w:r>
          </w:p>
        </w:tc>
        <w:tc>
          <w:tcPr>
            <w:tcW w:w="1219"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2229,51</w:t>
            </w:r>
          </w:p>
        </w:tc>
      </w:tr>
      <w:tr w:rsidR="00652920" w:rsidRPr="00652920" w:rsidTr="00652920">
        <w:trPr>
          <w:trHeight w:val="255"/>
        </w:trPr>
        <w:tc>
          <w:tcPr>
            <w:tcW w:w="433" w:type="dxa"/>
            <w:tcBorders>
              <w:top w:val="nil"/>
              <w:left w:val="single" w:sz="4" w:space="0" w:color="auto"/>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20</w:t>
            </w:r>
          </w:p>
        </w:tc>
        <w:tc>
          <w:tcPr>
            <w:tcW w:w="58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 xml:space="preserve"> Торцевая заглушка изоляции 75</w:t>
            </w:r>
          </w:p>
        </w:tc>
        <w:tc>
          <w:tcPr>
            <w:tcW w:w="919"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738"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1</w:t>
            </w:r>
          </w:p>
        </w:tc>
        <w:tc>
          <w:tcPr>
            <w:tcW w:w="1117"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right"/>
              <w:rPr>
                <w:sz w:val="20"/>
                <w:szCs w:val="20"/>
              </w:rPr>
            </w:pPr>
            <w:r w:rsidRPr="00652920">
              <w:rPr>
                <w:sz w:val="20"/>
                <w:szCs w:val="20"/>
              </w:rPr>
              <w:t>1009,90</w:t>
            </w:r>
          </w:p>
        </w:tc>
        <w:tc>
          <w:tcPr>
            <w:tcW w:w="1219"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1009,90</w:t>
            </w:r>
          </w:p>
        </w:tc>
      </w:tr>
      <w:tr w:rsidR="00652920" w:rsidRPr="00652920" w:rsidTr="00652920">
        <w:trPr>
          <w:trHeight w:val="510"/>
        </w:trPr>
        <w:tc>
          <w:tcPr>
            <w:tcW w:w="433" w:type="dxa"/>
            <w:tcBorders>
              <w:top w:val="nil"/>
              <w:left w:val="single" w:sz="4" w:space="0" w:color="auto"/>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21</w:t>
            </w:r>
          </w:p>
        </w:tc>
        <w:tc>
          <w:tcPr>
            <w:tcW w:w="58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Труба напорная из полиэтилена с теплоизоляцией  из ППУ  (ПЭ100 SDR11, труба 75/140 мм</w:t>
            </w:r>
          </w:p>
        </w:tc>
        <w:tc>
          <w:tcPr>
            <w:tcW w:w="919"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м</w:t>
            </w:r>
          </w:p>
        </w:tc>
        <w:tc>
          <w:tcPr>
            <w:tcW w:w="73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207</w:t>
            </w:r>
          </w:p>
        </w:tc>
        <w:tc>
          <w:tcPr>
            <w:tcW w:w="1117"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right"/>
              <w:rPr>
                <w:sz w:val="20"/>
                <w:szCs w:val="20"/>
              </w:rPr>
            </w:pPr>
            <w:r w:rsidRPr="00652920">
              <w:rPr>
                <w:sz w:val="20"/>
                <w:szCs w:val="20"/>
              </w:rPr>
              <w:t>947,66</w:t>
            </w:r>
          </w:p>
        </w:tc>
        <w:tc>
          <w:tcPr>
            <w:tcW w:w="1219"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196165,62</w:t>
            </w:r>
          </w:p>
        </w:tc>
      </w:tr>
      <w:tr w:rsidR="00652920" w:rsidRPr="00652920" w:rsidTr="00652920">
        <w:trPr>
          <w:trHeight w:val="780"/>
        </w:trPr>
        <w:tc>
          <w:tcPr>
            <w:tcW w:w="433" w:type="dxa"/>
            <w:tcBorders>
              <w:top w:val="nil"/>
              <w:left w:val="single" w:sz="4" w:space="0" w:color="auto"/>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22</w:t>
            </w:r>
          </w:p>
        </w:tc>
        <w:tc>
          <w:tcPr>
            <w:tcW w:w="58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Краны шаровые под приварку для воды, стандартнопроходные, из стали 20 типа: КШ.Ц.П.050.040.02, давлением 4 МПа (40 кгс/см2), длиной 270 мм, условным диаметром 50 мм</w:t>
            </w:r>
          </w:p>
        </w:tc>
        <w:tc>
          <w:tcPr>
            <w:tcW w:w="919"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шт.</w:t>
            </w:r>
          </w:p>
        </w:tc>
        <w:tc>
          <w:tcPr>
            <w:tcW w:w="73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2</w:t>
            </w:r>
          </w:p>
        </w:tc>
        <w:tc>
          <w:tcPr>
            <w:tcW w:w="1117"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right"/>
              <w:rPr>
                <w:sz w:val="20"/>
                <w:szCs w:val="20"/>
              </w:rPr>
            </w:pPr>
            <w:r w:rsidRPr="00652920">
              <w:rPr>
                <w:sz w:val="20"/>
                <w:szCs w:val="20"/>
              </w:rPr>
              <w:t>1077,50</w:t>
            </w:r>
          </w:p>
        </w:tc>
        <w:tc>
          <w:tcPr>
            <w:tcW w:w="1219"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jc w:val="right"/>
              <w:rPr>
                <w:sz w:val="20"/>
                <w:szCs w:val="20"/>
              </w:rPr>
            </w:pPr>
            <w:r w:rsidRPr="00652920">
              <w:rPr>
                <w:sz w:val="20"/>
                <w:szCs w:val="20"/>
              </w:rPr>
              <w:t>2155,00</w:t>
            </w:r>
          </w:p>
        </w:tc>
      </w:tr>
      <w:tr w:rsidR="00652920" w:rsidRPr="00652920" w:rsidTr="00652920">
        <w:trPr>
          <w:trHeight w:val="255"/>
        </w:trPr>
        <w:tc>
          <w:tcPr>
            <w:tcW w:w="9021"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652920" w:rsidRPr="00652920" w:rsidRDefault="00652920" w:rsidP="00652920">
            <w:pPr>
              <w:jc w:val="right"/>
              <w:rPr>
                <w:b/>
                <w:bCs/>
                <w:sz w:val="20"/>
                <w:szCs w:val="20"/>
              </w:rPr>
            </w:pPr>
            <w:r w:rsidRPr="00652920">
              <w:rPr>
                <w:b/>
                <w:bCs/>
                <w:sz w:val="20"/>
                <w:szCs w:val="20"/>
              </w:rPr>
              <w:t xml:space="preserve">Итого </w:t>
            </w:r>
          </w:p>
        </w:tc>
        <w:tc>
          <w:tcPr>
            <w:tcW w:w="1219"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right"/>
              <w:rPr>
                <w:b/>
                <w:bCs/>
                <w:sz w:val="20"/>
                <w:szCs w:val="20"/>
              </w:rPr>
            </w:pPr>
            <w:r w:rsidRPr="00652920">
              <w:rPr>
                <w:b/>
                <w:bCs/>
                <w:sz w:val="20"/>
                <w:szCs w:val="20"/>
              </w:rPr>
              <w:t>1 305 396,62</w:t>
            </w:r>
          </w:p>
        </w:tc>
      </w:tr>
    </w:tbl>
    <w:p w:rsidR="00652920" w:rsidRDefault="00652920" w:rsidP="00E075E6"/>
    <w:p w:rsidR="00652920" w:rsidRDefault="00652920" w:rsidP="00E075E6"/>
    <w:p w:rsidR="00652920" w:rsidRDefault="00652920" w:rsidP="00E075E6"/>
    <w:p w:rsidR="00652920" w:rsidRPr="009F4AD3" w:rsidRDefault="00652920" w:rsidP="00652920">
      <w:pPr>
        <w:jc w:val="center"/>
      </w:pPr>
      <w:r w:rsidRPr="009F4AD3">
        <w:t>Перечень материалов, переданных Заказчиком</w:t>
      </w:r>
    </w:p>
    <w:p w:rsidR="00652920" w:rsidRDefault="00652920" w:rsidP="00652920"/>
    <w:p w:rsidR="00652920" w:rsidRDefault="00652920" w:rsidP="00652920"/>
    <w:p w:rsidR="00652920" w:rsidRPr="009F4AD3" w:rsidRDefault="00652920" w:rsidP="00652920"/>
    <w:p w:rsidR="00652920" w:rsidRPr="009F4AD3" w:rsidRDefault="00652920" w:rsidP="00652920">
      <w:pPr>
        <w:ind w:left="-851"/>
      </w:pPr>
      <w:r w:rsidRPr="009F4AD3">
        <w:t>г. Сургут</w:t>
      </w:r>
      <w:r w:rsidRPr="009F4AD3">
        <w:tab/>
      </w:r>
      <w:r w:rsidRPr="009F4AD3">
        <w:tab/>
      </w:r>
      <w:r w:rsidRPr="009F4AD3">
        <w:tab/>
      </w:r>
      <w:r w:rsidRPr="009F4AD3">
        <w:tab/>
      </w:r>
      <w:r w:rsidRPr="009F4AD3">
        <w:tab/>
      </w:r>
      <w:r w:rsidRPr="009F4AD3">
        <w:tab/>
      </w:r>
      <w:r w:rsidRPr="009F4AD3">
        <w:tab/>
      </w:r>
      <w:r w:rsidRPr="009F4AD3">
        <w:tab/>
      </w:r>
      <w:r w:rsidRPr="009F4AD3">
        <w:tab/>
        <w:t xml:space="preserve">  «____»____________20__ г.</w:t>
      </w:r>
    </w:p>
    <w:p w:rsidR="00652920" w:rsidRDefault="00652920" w:rsidP="00E075E6"/>
    <w:p w:rsidR="00652920" w:rsidRDefault="00652920" w:rsidP="00E075E6"/>
    <w:p w:rsidR="00652920" w:rsidRDefault="00652920" w:rsidP="00E075E6"/>
    <w:p w:rsidR="00652920" w:rsidRDefault="00652920" w:rsidP="00E075E6"/>
    <w:p w:rsidR="00652920" w:rsidRPr="00652920" w:rsidRDefault="00652920" w:rsidP="00652920">
      <w:pPr>
        <w:ind w:left="-851"/>
        <w:jc w:val="both"/>
        <w:rPr>
          <w:i/>
          <w:color w:val="000000"/>
        </w:rPr>
      </w:pPr>
      <w:r w:rsidRPr="00652920">
        <w:rPr>
          <w:i/>
          <w:color w:val="000000"/>
        </w:rPr>
        <w:t>По объекту: Комплекс сетей тепловодоснабжения от ЦТП-90 в п. Черный Мыс. Комплекс сетей холодного водоснабжения от ЦТП-90 в п. Черный Мыс: Участок сетей теплоснабжения от ТК-10 до ТК-11, т.А. Участок сетей холодного водоснабжения от ТК-10 до ТК-11, т. А.</w:t>
      </w:r>
    </w:p>
    <w:p w:rsidR="00652920" w:rsidRDefault="00652920" w:rsidP="00E075E6">
      <w:pPr>
        <w:rPr>
          <w:i/>
          <w:color w:val="000000"/>
        </w:rPr>
      </w:pPr>
    </w:p>
    <w:tbl>
      <w:tblPr>
        <w:tblW w:w="10207" w:type="dxa"/>
        <w:tblInd w:w="-743" w:type="dxa"/>
        <w:tblLook w:val="04A0"/>
      </w:tblPr>
      <w:tblGrid>
        <w:gridCol w:w="416"/>
        <w:gridCol w:w="4114"/>
        <w:gridCol w:w="860"/>
        <w:gridCol w:w="868"/>
        <w:gridCol w:w="1131"/>
        <w:gridCol w:w="2818"/>
      </w:tblGrid>
      <w:tr w:rsidR="00652920" w:rsidRPr="00652920" w:rsidTr="00652920">
        <w:trPr>
          <w:trHeight w:val="810"/>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18"/>
                <w:szCs w:val="18"/>
              </w:rPr>
            </w:pPr>
            <w:r w:rsidRPr="00652920">
              <w:rPr>
                <w:sz w:val="18"/>
                <w:szCs w:val="18"/>
              </w:rPr>
              <w:t>№ пп</w:t>
            </w:r>
          </w:p>
        </w:tc>
        <w:tc>
          <w:tcPr>
            <w:tcW w:w="4114" w:type="dxa"/>
            <w:tcBorders>
              <w:top w:val="single" w:sz="4" w:space="0" w:color="auto"/>
              <w:left w:val="nil"/>
              <w:bottom w:val="single" w:sz="4" w:space="0" w:color="auto"/>
              <w:right w:val="single" w:sz="4" w:space="0" w:color="auto"/>
            </w:tcBorders>
            <w:shd w:val="clear" w:color="auto" w:fill="auto"/>
            <w:vAlign w:val="center"/>
            <w:hideMark/>
          </w:tcPr>
          <w:p w:rsidR="00652920" w:rsidRPr="00652920" w:rsidRDefault="00652920" w:rsidP="00652920">
            <w:pPr>
              <w:jc w:val="center"/>
              <w:rPr>
                <w:sz w:val="18"/>
                <w:szCs w:val="18"/>
              </w:rPr>
            </w:pPr>
            <w:r w:rsidRPr="00652920">
              <w:rPr>
                <w:sz w:val="18"/>
                <w:szCs w:val="18"/>
              </w:rPr>
              <w:t>Наименование ресурса</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652920" w:rsidRPr="00652920" w:rsidRDefault="00652920" w:rsidP="00652920">
            <w:pPr>
              <w:jc w:val="center"/>
              <w:rPr>
                <w:sz w:val="18"/>
                <w:szCs w:val="18"/>
              </w:rPr>
            </w:pPr>
            <w:r w:rsidRPr="00652920">
              <w:rPr>
                <w:sz w:val="18"/>
                <w:szCs w:val="18"/>
              </w:rPr>
              <w:t>Ед.изм.</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652920" w:rsidRPr="00652920" w:rsidRDefault="00652920" w:rsidP="00652920">
            <w:pPr>
              <w:jc w:val="center"/>
              <w:rPr>
                <w:sz w:val="18"/>
                <w:szCs w:val="18"/>
              </w:rPr>
            </w:pPr>
            <w:r w:rsidRPr="00652920">
              <w:rPr>
                <w:sz w:val="18"/>
                <w:szCs w:val="18"/>
              </w:rPr>
              <w:t>Кол.</w:t>
            </w:r>
          </w:p>
        </w:tc>
        <w:tc>
          <w:tcPr>
            <w:tcW w:w="1131" w:type="dxa"/>
            <w:tcBorders>
              <w:top w:val="single" w:sz="4" w:space="0" w:color="auto"/>
              <w:left w:val="nil"/>
              <w:bottom w:val="single" w:sz="4" w:space="0" w:color="auto"/>
              <w:right w:val="single" w:sz="4" w:space="0" w:color="auto"/>
            </w:tcBorders>
            <w:shd w:val="clear" w:color="auto" w:fill="auto"/>
            <w:vAlign w:val="center"/>
            <w:hideMark/>
          </w:tcPr>
          <w:p w:rsidR="00652920" w:rsidRPr="00652920" w:rsidRDefault="00652920" w:rsidP="00652920">
            <w:pPr>
              <w:jc w:val="center"/>
              <w:rPr>
                <w:sz w:val="18"/>
                <w:szCs w:val="18"/>
              </w:rPr>
            </w:pPr>
            <w:r w:rsidRPr="00652920">
              <w:rPr>
                <w:sz w:val="18"/>
                <w:szCs w:val="18"/>
              </w:rPr>
              <w:t>Цена за единицу, руб. без НДС</w:t>
            </w:r>
          </w:p>
        </w:tc>
        <w:tc>
          <w:tcPr>
            <w:tcW w:w="2818" w:type="dxa"/>
            <w:tcBorders>
              <w:top w:val="single" w:sz="4" w:space="0" w:color="auto"/>
              <w:left w:val="nil"/>
              <w:bottom w:val="single" w:sz="4" w:space="0" w:color="auto"/>
              <w:right w:val="single" w:sz="4" w:space="0" w:color="auto"/>
            </w:tcBorders>
            <w:shd w:val="clear" w:color="auto" w:fill="auto"/>
            <w:vAlign w:val="center"/>
            <w:hideMark/>
          </w:tcPr>
          <w:p w:rsidR="00652920" w:rsidRPr="00652920" w:rsidRDefault="00652920" w:rsidP="00652920">
            <w:pPr>
              <w:jc w:val="center"/>
              <w:rPr>
                <w:sz w:val="18"/>
                <w:szCs w:val="18"/>
              </w:rPr>
            </w:pPr>
            <w:r w:rsidRPr="00652920">
              <w:rPr>
                <w:sz w:val="18"/>
                <w:szCs w:val="18"/>
              </w:rPr>
              <w:t>Итого            руб.  без НДС</w:t>
            </w:r>
          </w:p>
        </w:tc>
      </w:tr>
      <w:tr w:rsidR="00652920" w:rsidRPr="00652920" w:rsidTr="00652920">
        <w:trPr>
          <w:trHeight w:val="255"/>
        </w:trPr>
        <w:tc>
          <w:tcPr>
            <w:tcW w:w="416" w:type="dxa"/>
            <w:tcBorders>
              <w:top w:val="nil"/>
              <w:left w:val="single" w:sz="4" w:space="0" w:color="auto"/>
              <w:bottom w:val="nil"/>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1</w:t>
            </w:r>
          </w:p>
        </w:tc>
        <w:tc>
          <w:tcPr>
            <w:tcW w:w="4114" w:type="dxa"/>
            <w:tcBorders>
              <w:top w:val="nil"/>
              <w:left w:val="nil"/>
              <w:bottom w:val="nil"/>
              <w:right w:val="single" w:sz="4" w:space="0" w:color="auto"/>
            </w:tcBorders>
            <w:shd w:val="clear" w:color="auto" w:fill="auto"/>
            <w:vAlign w:val="center"/>
            <w:hideMark/>
          </w:tcPr>
          <w:p w:rsidR="00652920" w:rsidRPr="00652920" w:rsidRDefault="00652920" w:rsidP="00652920">
            <w:pPr>
              <w:jc w:val="center"/>
              <w:rPr>
                <w:sz w:val="20"/>
                <w:szCs w:val="20"/>
              </w:rPr>
            </w:pPr>
            <w:r w:rsidRPr="00652920">
              <w:rPr>
                <w:sz w:val="20"/>
                <w:szCs w:val="20"/>
              </w:rPr>
              <w:t>2</w:t>
            </w:r>
          </w:p>
        </w:tc>
        <w:tc>
          <w:tcPr>
            <w:tcW w:w="860" w:type="dxa"/>
            <w:tcBorders>
              <w:top w:val="nil"/>
              <w:left w:val="nil"/>
              <w:bottom w:val="nil"/>
              <w:right w:val="single" w:sz="4" w:space="0" w:color="auto"/>
            </w:tcBorders>
            <w:shd w:val="clear" w:color="auto" w:fill="auto"/>
            <w:vAlign w:val="center"/>
            <w:hideMark/>
          </w:tcPr>
          <w:p w:rsidR="00652920" w:rsidRPr="00652920" w:rsidRDefault="00652920" w:rsidP="00652920">
            <w:pPr>
              <w:jc w:val="center"/>
              <w:rPr>
                <w:sz w:val="20"/>
                <w:szCs w:val="20"/>
              </w:rPr>
            </w:pPr>
            <w:r w:rsidRPr="00652920">
              <w:rPr>
                <w:sz w:val="20"/>
                <w:szCs w:val="20"/>
              </w:rPr>
              <w:t>3</w:t>
            </w:r>
          </w:p>
        </w:tc>
        <w:tc>
          <w:tcPr>
            <w:tcW w:w="868" w:type="dxa"/>
            <w:tcBorders>
              <w:top w:val="nil"/>
              <w:left w:val="nil"/>
              <w:bottom w:val="nil"/>
              <w:right w:val="single" w:sz="4" w:space="0" w:color="auto"/>
            </w:tcBorders>
            <w:shd w:val="clear" w:color="auto" w:fill="auto"/>
            <w:vAlign w:val="center"/>
            <w:hideMark/>
          </w:tcPr>
          <w:p w:rsidR="00652920" w:rsidRPr="00652920" w:rsidRDefault="00652920" w:rsidP="00652920">
            <w:pPr>
              <w:jc w:val="center"/>
              <w:rPr>
                <w:sz w:val="20"/>
                <w:szCs w:val="20"/>
              </w:rPr>
            </w:pPr>
            <w:r w:rsidRPr="00652920">
              <w:rPr>
                <w:sz w:val="20"/>
                <w:szCs w:val="20"/>
              </w:rPr>
              <w:t>4</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5</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6</w:t>
            </w:r>
          </w:p>
        </w:tc>
      </w:tr>
      <w:tr w:rsidR="00652920" w:rsidRPr="00652920" w:rsidTr="00652920">
        <w:trPr>
          <w:trHeight w:val="255"/>
        </w:trPr>
        <w:tc>
          <w:tcPr>
            <w:tcW w:w="416" w:type="dxa"/>
            <w:tcBorders>
              <w:top w:val="single" w:sz="4" w:space="0" w:color="auto"/>
              <w:left w:val="single" w:sz="4" w:space="0" w:color="auto"/>
              <w:bottom w:val="nil"/>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w:t>
            </w:r>
          </w:p>
        </w:tc>
        <w:tc>
          <w:tcPr>
            <w:tcW w:w="4114" w:type="dxa"/>
            <w:tcBorders>
              <w:top w:val="single" w:sz="4" w:space="0" w:color="auto"/>
              <w:left w:val="nil"/>
              <w:bottom w:val="nil"/>
              <w:right w:val="single" w:sz="4" w:space="0" w:color="auto"/>
            </w:tcBorders>
            <w:shd w:val="clear" w:color="auto" w:fill="auto"/>
            <w:vAlign w:val="center"/>
            <w:hideMark/>
          </w:tcPr>
          <w:p w:rsidR="00652920" w:rsidRPr="00652920" w:rsidRDefault="00652920" w:rsidP="00652920">
            <w:pPr>
              <w:rPr>
                <w:sz w:val="20"/>
                <w:szCs w:val="20"/>
              </w:rPr>
            </w:pPr>
            <w:r w:rsidRPr="00652920">
              <w:rPr>
                <w:sz w:val="20"/>
                <w:szCs w:val="20"/>
              </w:rPr>
              <w:t>Теплотехника</w:t>
            </w:r>
          </w:p>
        </w:tc>
        <w:tc>
          <w:tcPr>
            <w:tcW w:w="860" w:type="dxa"/>
            <w:tcBorders>
              <w:top w:val="single" w:sz="4" w:space="0" w:color="auto"/>
              <w:left w:val="nil"/>
              <w:bottom w:val="nil"/>
              <w:right w:val="single" w:sz="4" w:space="0" w:color="auto"/>
            </w:tcBorders>
            <w:shd w:val="clear" w:color="auto" w:fill="auto"/>
            <w:vAlign w:val="center"/>
            <w:hideMark/>
          </w:tcPr>
          <w:p w:rsidR="00652920" w:rsidRPr="00652920" w:rsidRDefault="00652920" w:rsidP="00652920">
            <w:pPr>
              <w:jc w:val="center"/>
              <w:rPr>
                <w:sz w:val="20"/>
                <w:szCs w:val="20"/>
              </w:rPr>
            </w:pPr>
            <w:r w:rsidRPr="00652920">
              <w:rPr>
                <w:sz w:val="20"/>
                <w:szCs w:val="20"/>
              </w:rPr>
              <w:t> </w:t>
            </w:r>
          </w:p>
        </w:tc>
        <w:tc>
          <w:tcPr>
            <w:tcW w:w="868" w:type="dxa"/>
            <w:tcBorders>
              <w:top w:val="single" w:sz="4" w:space="0" w:color="auto"/>
              <w:left w:val="nil"/>
              <w:bottom w:val="nil"/>
              <w:right w:val="single" w:sz="4" w:space="0" w:color="auto"/>
            </w:tcBorders>
            <w:shd w:val="clear" w:color="auto" w:fill="auto"/>
            <w:vAlign w:val="center"/>
            <w:hideMark/>
          </w:tcPr>
          <w:p w:rsidR="00652920" w:rsidRPr="00652920" w:rsidRDefault="00652920" w:rsidP="00652920">
            <w:pPr>
              <w:jc w:val="center"/>
              <w:rPr>
                <w:sz w:val="20"/>
                <w:szCs w:val="20"/>
              </w:rPr>
            </w:pPr>
            <w:r w:rsidRPr="00652920">
              <w:rPr>
                <w:sz w:val="20"/>
                <w:szCs w:val="20"/>
              </w:rPr>
              <w:t> </w:t>
            </w:r>
          </w:p>
        </w:tc>
        <w:tc>
          <w:tcPr>
            <w:tcW w:w="1131"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rPr>
                <w:rFonts w:ascii="Arial" w:hAnsi="Arial" w:cs="Arial"/>
                <w:sz w:val="20"/>
                <w:szCs w:val="20"/>
              </w:rPr>
            </w:pPr>
            <w:r w:rsidRPr="00652920">
              <w:rPr>
                <w:rFonts w:ascii="Arial" w:hAnsi="Arial" w:cs="Arial"/>
                <w:sz w:val="20"/>
                <w:szCs w:val="20"/>
              </w:rPr>
              <w:t> </w:t>
            </w:r>
          </w:p>
        </w:tc>
        <w:tc>
          <w:tcPr>
            <w:tcW w:w="2818"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rPr>
                <w:rFonts w:ascii="Arial" w:hAnsi="Arial" w:cs="Arial"/>
                <w:sz w:val="20"/>
                <w:szCs w:val="20"/>
              </w:rPr>
            </w:pPr>
            <w:r w:rsidRPr="00652920">
              <w:rPr>
                <w:rFonts w:ascii="Arial" w:hAnsi="Arial" w:cs="Arial"/>
                <w:sz w:val="20"/>
                <w:szCs w:val="20"/>
              </w:rPr>
              <w:t> </w:t>
            </w:r>
          </w:p>
        </w:tc>
      </w:tr>
      <w:tr w:rsidR="00652920" w:rsidRPr="00652920" w:rsidTr="00652920">
        <w:trPr>
          <w:trHeight w:val="255"/>
        </w:trPr>
        <w:tc>
          <w:tcPr>
            <w:tcW w:w="416" w:type="dxa"/>
            <w:tcBorders>
              <w:top w:val="single" w:sz="4" w:space="0" w:color="auto"/>
              <w:left w:val="single" w:sz="4" w:space="0" w:color="auto"/>
              <w:bottom w:val="nil"/>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1</w:t>
            </w:r>
          </w:p>
        </w:tc>
        <w:tc>
          <w:tcPr>
            <w:tcW w:w="4114" w:type="dxa"/>
            <w:tcBorders>
              <w:top w:val="single" w:sz="4" w:space="0" w:color="auto"/>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Втулка под фланец 180</w:t>
            </w:r>
          </w:p>
        </w:tc>
        <w:tc>
          <w:tcPr>
            <w:tcW w:w="860" w:type="dxa"/>
            <w:tcBorders>
              <w:top w:val="single" w:sz="4" w:space="0" w:color="auto"/>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2</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4 805,56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9 611,12  </w:t>
            </w:r>
          </w:p>
        </w:tc>
      </w:tr>
      <w:tr w:rsidR="00652920" w:rsidRPr="00652920" w:rsidTr="00652920">
        <w:trPr>
          <w:trHeight w:val="255"/>
        </w:trPr>
        <w:tc>
          <w:tcPr>
            <w:tcW w:w="416" w:type="dxa"/>
            <w:tcBorders>
              <w:top w:val="single" w:sz="4" w:space="0" w:color="auto"/>
              <w:left w:val="single" w:sz="4" w:space="0" w:color="auto"/>
              <w:bottom w:val="nil"/>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2</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Втулка под фланец 90</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2</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1 991,67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3 983,34  </w:t>
            </w:r>
          </w:p>
        </w:tc>
      </w:tr>
      <w:tr w:rsidR="00652920" w:rsidRPr="00652920" w:rsidTr="00652920">
        <w:trPr>
          <w:trHeight w:val="510"/>
        </w:trPr>
        <w:tc>
          <w:tcPr>
            <w:tcW w:w="416" w:type="dxa"/>
            <w:tcBorders>
              <w:top w:val="single" w:sz="4" w:space="0" w:color="auto"/>
              <w:left w:val="single" w:sz="4" w:space="0" w:color="auto"/>
              <w:bottom w:val="nil"/>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3</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ГПИ -концевой переход неизолированный оцинкованный ПОЦ160-159х4,5 (180х16,4)</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2</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10 875,00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21 750,00  </w:t>
            </w:r>
          </w:p>
        </w:tc>
      </w:tr>
      <w:tr w:rsidR="00652920" w:rsidRPr="00652920" w:rsidTr="00652920">
        <w:trPr>
          <w:trHeight w:val="510"/>
        </w:trPr>
        <w:tc>
          <w:tcPr>
            <w:tcW w:w="416" w:type="dxa"/>
            <w:tcBorders>
              <w:top w:val="single" w:sz="4" w:space="0" w:color="auto"/>
              <w:left w:val="single" w:sz="4" w:space="0" w:color="auto"/>
              <w:bottom w:val="nil"/>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4</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Кран шаровый  КШ.Ц.П. из стали 20 Ду100/80 Ру2.5 МПа</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2</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2 155,00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4 310,00  </w:t>
            </w:r>
          </w:p>
        </w:tc>
      </w:tr>
      <w:tr w:rsidR="00652920" w:rsidRPr="00652920" w:rsidTr="00652920">
        <w:trPr>
          <w:trHeight w:val="510"/>
        </w:trPr>
        <w:tc>
          <w:tcPr>
            <w:tcW w:w="416" w:type="dxa"/>
            <w:tcBorders>
              <w:top w:val="single" w:sz="4" w:space="0" w:color="auto"/>
              <w:left w:val="single" w:sz="4" w:space="0" w:color="auto"/>
              <w:bottom w:val="nil"/>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5</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Кран шаровый LD КШ.Ц.П. из стали 20 Ду15 Ру4.0 МПа</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2</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670,00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1 340,00  </w:t>
            </w:r>
          </w:p>
        </w:tc>
      </w:tr>
      <w:tr w:rsidR="00652920" w:rsidRPr="00652920" w:rsidTr="00652920">
        <w:trPr>
          <w:trHeight w:val="510"/>
        </w:trPr>
        <w:tc>
          <w:tcPr>
            <w:tcW w:w="416" w:type="dxa"/>
            <w:tcBorders>
              <w:top w:val="single" w:sz="4" w:space="0" w:color="auto"/>
              <w:left w:val="single" w:sz="4" w:space="0" w:color="auto"/>
              <w:bottom w:val="nil"/>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6</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Кран шаровый КШ.Ц.П. из стали 20 Ду15 Ру4.0 МПа</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4</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670,00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2 680,00  </w:t>
            </w:r>
          </w:p>
        </w:tc>
      </w:tr>
      <w:tr w:rsidR="00652920" w:rsidRPr="00652920" w:rsidTr="00652920">
        <w:trPr>
          <w:trHeight w:val="510"/>
        </w:trPr>
        <w:tc>
          <w:tcPr>
            <w:tcW w:w="416" w:type="dxa"/>
            <w:tcBorders>
              <w:top w:val="single" w:sz="4" w:space="0" w:color="auto"/>
              <w:left w:val="single" w:sz="4" w:space="0" w:color="auto"/>
              <w:bottom w:val="nil"/>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7</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Кран шаровый КШ.Ц.П. из стали 20 Ду150/125 Ру2.5 МПа</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2</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5 296,67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10 593,34  </w:t>
            </w:r>
          </w:p>
        </w:tc>
      </w:tr>
      <w:tr w:rsidR="00652920" w:rsidRPr="00652920" w:rsidTr="00652920">
        <w:trPr>
          <w:trHeight w:val="510"/>
        </w:trPr>
        <w:tc>
          <w:tcPr>
            <w:tcW w:w="416" w:type="dxa"/>
            <w:tcBorders>
              <w:top w:val="single" w:sz="4" w:space="0" w:color="auto"/>
              <w:left w:val="single" w:sz="4" w:space="0" w:color="auto"/>
              <w:bottom w:val="nil"/>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8</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Кран шаровый КШ.Ц.П. из стали 20 Ду32 Ру2.5 МПа</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2</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750,94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1 501,88  </w:t>
            </w:r>
          </w:p>
        </w:tc>
      </w:tr>
      <w:tr w:rsidR="00652920" w:rsidRPr="00652920" w:rsidTr="00652920">
        <w:trPr>
          <w:trHeight w:val="510"/>
        </w:trPr>
        <w:tc>
          <w:tcPr>
            <w:tcW w:w="416" w:type="dxa"/>
            <w:tcBorders>
              <w:top w:val="single" w:sz="4" w:space="0" w:color="auto"/>
              <w:left w:val="single" w:sz="4" w:space="0" w:color="auto"/>
              <w:bottom w:val="nil"/>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9</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Кран шаровый КШ.Ц.П. из стали 20 Ду50 Ру4.0 МПа</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4</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1 077,50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4 310,00  </w:t>
            </w:r>
          </w:p>
        </w:tc>
      </w:tr>
      <w:tr w:rsidR="00652920" w:rsidRPr="00652920" w:rsidTr="00652920">
        <w:trPr>
          <w:trHeight w:val="255"/>
        </w:trPr>
        <w:tc>
          <w:tcPr>
            <w:tcW w:w="416" w:type="dxa"/>
            <w:tcBorders>
              <w:top w:val="single" w:sz="4" w:space="0" w:color="auto"/>
              <w:left w:val="single" w:sz="4" w:space="0" w:color="auto"/>
              <w:bottom w:val="nil"/>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10</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Муфта соединительная электросварная  180</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2</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9 383,33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18 766,66  </w:t>
            </w:r>
          </w:p>
        </w:tc>
      </w:tr>
      <w:tr w:rsidR="00652920" w:rsidRPr="00652920" w:rsidTr="00652920">
        <w:trPr>
          <w:trHeight w:val="510"/>
        </w:trPr>
        <w:tc>
          <w:tcPr>
            <w:tcW w:w="416" w:type="dxa"/>
            <w:tcBorders>
              <w:top w:val="single" w:sz="4" w:space="0" w:color="auto"/>
              <w:left w:val="single" w:sz="4" w:space="0" w:color="auto"/>
              <w:bottom w:val="nil"/>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11</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Муфта соединительная электросварная (РЕ-RT тип ll SDR11) 180</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10</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9 383,33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93 833,30  </w:t>
            </w:r>
          </w:p>
        </w:tc>
      </w:tr>
      <w:tr w:rsidR="00652920" w:rsidRPr="00652920" w:rsidTr="00652920">
        <w:trPr>
          <w:trHeight w:val="255"/>
        </w:trPr>
        <w:tc>
          <w:tcPr>
            <w:tcW w:w="416" w:type="dxa"/>
            <w:tcBorders>
              <w:top w:val="single" w:sz="4" w:space="0" w:color="auto"/>
              <w:left w:val="single" w:sz="4" w:space="0" w:color="auto"/>
              <w:bottom w:val="nil"/>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12</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Муфта соединительная электросварная 90</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2</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2 256,94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4 513,88  </w:t>
            </w:r>
          </w:p>
        </w:tc>
      </w:tr>
      <w:tr w:rsidR="00652920" w:rsidRPr="00652920" w:rsidTr="00652920">
        <w:trPr>
          <w:trHeight w:val="255"/>
        </w:trPr>
        <w:tc>
          <w:tcPr>
            <w:tcW w:w="416" w:type="dxa"/>
            <w:tcBorders>
              <w:top w:val="single" w:sz="4" w:space="0" w:color="auto"/>
              <w:left w:val="single" w:sz="4" w:space="0" w:color="auto"/>
              <w:bottom w:val="nil"/>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13</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Отвод 30° Ст Ø273×8-2-ППУ-ПЭ, сталь 09Г2С</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2</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17 389,00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34 778,00  </w:t>
            </w:r>
          </w:p>
        </w:tc>
      </w:tr>
      <w:tr w:rsidR="00652920" w:rsidRPr="00652920" w:rsidTr="00652920">
        <w:trPr>
          <w:trHeight w:val="255"/>
        </w:trPr>
        <w:tc>
          <w:tcPr>
            <w:tcW w:w="416" w:type="dxa"/>
            <w:tcBorders>
              <w:top w:val="single" w:sz="4" w:space="0" w:color="auto"/>
              <w:left w:val="single" w:sz="4" w:space="0" w:color="auto"/>
              <w:bottom w:val="nil"/>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14</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Отвод 90° Ст Ø159×6-2-ППУ-ПЭ, сталь 09Г2С</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2</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8 957,00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17 914,00  </w:t>
            </w:r>
          </w:p>
        </w:tc>
      </w:tr>
      <w:tr w:rsidR="00652920" w:rsidRPr="00652920" w:rsidTr="00652920">
        <w:trPr>
          <w:trHeight w:val="255"/>
        </w:trPr>
        <w:tc>
          <w:tcPr>
            <w:tcW w:w="416" w:type="dxa"/>
            <w:tcBorders>
              <w:top w:val="single" w:sz="4" w:space="0" w:color="auto"/>
              <w:left w:val="single" w:sz="4" w:space="0" w:color="auto"/>
              <w:bottom w:val="nil"/>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15</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Отвод Ст Ø159×6-90°-2-ППУ-ОЦ</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2</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8 957,00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17 914,00  </w:t>
            </w:r>
          </w:p>
        </w:tc>
      </w:tr>
      <w:tr w:rsidR="00652920" w:rsidRPr="00652920" w:rsidTr="00652920">
        <w:trPr>
          <w:trHeight w:val="255"/>
        </w:trPr>
        <w:tc>
          <w:tcPr>
            <w:tcW w:w="416" w:type="dxa"/>
            <w:tcBorders>
              <w:top w:val="single" w:sz="4" w:space="0" w:color="auto"/>
              <w:left w:val="single" w:sz="4" w:space="0" w:color="auto"/>
              <w:bottom w:val="nil"/>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16</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Торцевая заглушка изоляции 180</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2</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1 423,61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2 847,22  </w:t>
            </w:r>
          </w:p>
        </w:tc>
      </w:tr>
      <w:tr w:rsidR="00652920" w:rsidRPr="00652920" w:rsidTr="00652920">
        <w:trPr>
          <w:trHeight w:val="255"/>
        </w:trPr>
        <w:tc>
          <w:tcPr>
            <w:tcW w:w="416" w:type="dxa"/>
            <w:tcBorders>
              <w:top w:val="single" w:sz="4" w:space="0" w:color="auto"/>
              <w:left w:val="single" w:sz="4" w:space="0" w:color="auto"/>
              <w:bottom w:val="nil"/>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17</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Торцевая заглушка изоляции 90</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2</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1 094,44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2 188,88  </w:t>
            </w:r>
          </w:p>
        </w:tc>
      </w:tr>
      <w:tr w:rsidR="00652920" w:rsidRPr="00652920" w:rsidTr="00652920">
        <w:trPr>
          <w:trHeight w:val="255"/>
        </w:trPr>
        <w:tc>
          <w:tcPr>
            <w:tcW w:w="416" w:type="dxa"/>
            <w:tcBorders>
              <w:top w:val="single" w:sz="4" w:space="0" w:color="auto"/>
              <w:left w:val="single" w:sz="4" w:space="0" w:color="auto"/>
              <w:bottom w:val="nil"/>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18</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Комплект изоляции стыка КЗС 159/280 ППУ ПЭ</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14"/>
                <w:szCs w:val="14"/>
              </w:rPr>
            </w:pPr>
            <w:r w:rsidRPr="00652920">
              <w:rPr>
                <w:sz w:val="14"/>
                <w:szCs w:val="14"/>
              </w:rPr>
              <w:t>комплект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4</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1 754,77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7 019,08  </w:t>
            </w:r>
          </w:p>
        </w:tc>
      </w:tr>
      <w:tr w:rsidR="00652920" w:rsidRPr="00652920" w:rsidTr="00652920">
        <w:trPr>
          <w:trHeight w:val="255"/>
        </w:trPr>
        <w:tc>
          <w:tcPr>
            <w:tcW w:w="416" w:type="dxa"/>
            <w:tcBorders>
              <w:top w:val="single" w:sz="4" w:space="0" w:color="auto"/>
              <w:left w:val="single" w:sz="4" w:space="0" w:color="auto"/>
              <w:bottom w:val="nil"/>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19</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Комплект изоляции стыка КЗС 180/280</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14"/>
                <w:szCs w:val="14"/>
              </w:rPr>
            </w:pPr>
            <w:r w:rsidRPr="00652920">
              <w:rPr>
                <w:sz w:val="14"/>
                <w:szCs w:val="14"/>
              </w:rPr>
              <w:t>комплект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8</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1 754,77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14 038,16  </w:t>
            </w:r>
          </w:p>
        </w:tc>
      </w:tr>
      <w:tr w:rsidR="00652920" w:rsidRPr="00652920" w:rsidTr="00652920">
        <w:trPr>
          <w:trHeight w:val="255"/>
        </w:trPr>
        <w:tc>
          <w:tcPr>
            <w:tcW w:w="416" w:type="dxa"/>
            <w:tcBorders>
              <w:top w:val="single" w:sz="4" w:space="0" w:color="auto"/>
              <w:left w:val="single" w:sz="4" w:space="0" w:color="auto"/>
              <w:bottom w:val="nil"/>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20</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Комплект изоляции стыка КЗС 273/400 ППУ ПЭ</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14"/>
                <w:szCs w:val="14"/>
              </w:rPr>
            </w:pPr>
            <w:r w:rsidRPr="00652920">
              <w:rPr>
                <w:sz w:val="14"/>
                <w:szCs w:val="14"/>
              </w:rPr>
              <w:t>комплект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4</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3 360,20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13 440,80  </w:t>
            </w:r>
          </w:p>
        </w:tc>
      </w:tr>
      <w:tr w:rsidR="00652920" w:rsidRPr="00652920" w:rsidTr="00652920">
        <w:trPr>
          <w:trHeight w:val="510"/>
        </w:trPr>
        <w:tc>
          <w:tcPr>
            <w:tcW w:w="416" w:type="dxa"/>
            <w:tcBorders>
              <w:top w:val="single" w:sz="4" w:space="0" w:color="auto"/>
              <w:left w:val="single" w:sz="4" w:space="0" w:color="auto"/>
              <w:bottom w:val="nil"/>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21</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Труба гибкая из термостойкого полиэтилена PE-RT тип II (SDR11) 280/180х16,4</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м</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128,9</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7 022,23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905 165,45  </w:t>
            </w:r>
          </w:p>
        </w:tc>
      </w:tr>
      <w:tr w:rsidR="00652920" w:rsidRPr="00652920" w:rsidTr="00652920">
        <w:trPr>
          <w:trHeight w:val="255"/>
        </w:trPr>
        <w:tc>
          <w:tcPr>
            <w:tcW w:w="416" w:type="dxa"/>
            <w:tcBorders>
              <w:top w:val="single" w:sz="4" w:space="0" w:color="auto"/>
              <w:left w:val="single" w:sz="4" w:space="0" w:color="auto"/>
              <w:bottom w:val="nil"/>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22</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Труба Ст Ø159×6-2-ППУ-ОЦ</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м</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28,1</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3 363,00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94 500,30  </w:t>
            </w:r>
          </w:p>
        </w:tc>
      </w:tr>
      <w:tr w:rsidR="00652920" w:rsidRPr="00652920" w:rsidTr="00652920">
        <w:trPr>
          <w:trHeight w:val="255"/>
        </w:trPr>
        <w:tc>
          <w:tcPr>
            <w:tcW w:w="416" w:type="dxa"/>
            <w:tcBorders>
              <w:top w:val="single" w:sz="4" w:space="0" w:color="auto"/>
              <w:left w:val="single" w:sz="4" w:space="0" w:color="auto"/>
              <w:bottom w:val="nil"/>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lastRenderedPageBreak/>
              <w:t>23</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Труба Ст Ø159×6-2-ППУ-ПЭ сталь, 09Г2С</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м</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8</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3 383,00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27 064,00  </w:t>
            </w:r>
          </w:p>
        </w:tc>
      </w:tr>
      <w:tr w:rsidR="00652920" w:rsidRPr="00652920" w:rsidTr="00652920">
        <w:trPr>
          <w:trHeight w:val="255"/>
        </w:trPr>
        <w:tc>
          <w:tcPr>
            <w:tcW w:w="416" w:type="dxa"/>
            <w:tcBorders>
              <w:top w:val="single" w:sz="4" w:space="0" w:color="auto"/>
              <w:left w:val="single" w:sz="4" w:space="0" w:color="auto"/>
              <w:bottom w:val="nil"/>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24</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Труба Ст Ø273×8-2-ППУ-ПЭ сталь, 09Г2С</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м</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5</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6 422,00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32 110,00  </w:t>
            </w:r>
          </w:p>
        </w:tc>
      </w:tr>
      <w:tr w:rsidR="00652920" w:rsidRPr="00652920" w:rsidTr="00652920">
        <w:trPr>
          <w:trHeight w:val="1020"/>
        </w:trPr>
        <w:tc>
          <w:tcPr>
            <w:tcW w:w="416" w:type="dxa"/>
            <w:tcBorders>
              <w:top w:val="single" w:sz="4" w:space="0" w:color="auto"/>
              <w:left w:val="single" w:sz="4" w:space="0" w:color="auto"/>
              <w:bottom w:val="nil"/>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25</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Фланцы стальные давлением 1 МПа (10 кгс/см2) в комплекте с болтами, гайками и прокладками для комплекта с задвижками диаметром: 150 мм (расточенный)</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компл.</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2</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965,28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1 930,56  </w:t>
            </w:r>
          </w:p>
        </w:tc>
      </w:tr>
      <w:tr w:rsidR="00652920" w:rsidRPr="00652920" w:rsidTr="00652920">
        <w:trPr>
          <w:trHeight w:val="225"/>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Водопровод</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 </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0,00  </w:t>
            </w:r>
          </w:p>
        </w:tc>
      </w:tr>
      <w:tr w:rsidR="00652920" w:rsidRPr="00652920" w:rsidTr="00652920">
        <w:trPr>
          <w:trHeight w:val="255"/>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26</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Втулка под фланец 75</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1</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397,34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397,34  </w:t>
            </w:r>
          </w:p>
        </w:tc>
      </w:tr>
      <w:tr w:rsidR="00652920" w:rsidRPr="00652920" w:rsidTr="00652920">
        <w:trPr>
          <w:trHeight w:val="255"/>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27</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Втулка под фланец 90</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1</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397,34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397,34  </w:t>
            </w:r>
          </w:p>
        </w:tc>
      </w:tr>
      <w:tr w:rsidR="00652920" w:rsidRPr="00652920" w:rsidTr="00652920">
        <w:trPr>
          <w:trHeight w:val="510"/>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28</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Кран шаровый  КШ.Ц.П. из стали 20 Ду100/80 Ру2.5 МПа</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1</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2 155,00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2 155,00  </w:t>
            </w:r>
          </w:p>
        </w:tc>
      </w:tr>
      <w:tr w:rsidR="00652920" w:rsidRPr="00652920" w:rsidTr="00652920">
        <w:trPr>
          <w:trHeight w:val="510"/>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29</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Кран шаровый  КШ.Ц.П. из стали 20 Ду15 Ру4.0 МПа</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2</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670,00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1 340,00  </w:t>
            </w:r>
          </w:p>
        </w:tc>
      </w:tr>
      <w:tr w:rsidR="00652920" w:rsidRPr="00652920" w:rsidTr="00652920">
        <w:trPr>
          <w:trHeight w:val="510"/>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30</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Кран шаровый  КШ.Ц.П. из стали 20 Ду32 Ру2.5 МПа</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2</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750,94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1 501,88  </w:t>
            </w:r>
          </w:p>
        </w:tc>
      </w:tr>
      <w:tr w:rsidR="00652920" w:rsidRPr="00652920" w:rsidTr="00652920">
        <w:trPr>
          <w:trHeight w:val="510"/>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31</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Кран шаровый  КШ.Ц.П. из стали 20 Ду80/70 Ру2.5 МПа</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1</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1 840,83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1 840,83  </w:t>
            </w:r>
          </w:p>
        </w:tc>
      </w:tr>
      <w:tr w:rsidR="00652920" w:rsidRPr="00652920" w:rsidTr="00652920">
        <w:trPr>
          <w:trHeight w:val="255"/>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32</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Муфта соединительная электросварная  75</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1</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1 034,74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1 034,74  </w:t>
            </w:r>
          </w:p>
        </w:tc>
      </w:tr>
      <w:tr w:rsidR="00652920" w:rsidRPr="00652920" w:rsidTr="00652920">
        <w:trPr>
          <w:trHeight w:val="255"/>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33</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Муфта соединительная электросварная 90</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1</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1 034,74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1 034,74  </w:t>
            </w:r>
          </w:p>
        </w:tc>
      </w:tr>
      <w:tr w:rsidR="00652920" w:rsidRPr="00652920" w:rsidTr="00652920">
        <w:trPr>
          <w:trHeight w:val="510"/>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34</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Муфта соединительная электросварная 90 ПЭ 100 (SDR11)</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5</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1 034,74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5 173,70  </w:t>
            </w:r>
          </w:p>
        </w:tc>
      </w:tr>
      <w:tr w:rsidR="00652920" w:rsidRPr="00652920" w:rsidTr="00652920">
        <w:trPr>
          <w:trHeight w:val="255"/>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35</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НСПС 90х89 вода ПЭ 100  (SDR11)</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1</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1 307,91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1 307,91  </w:t>
            </w:r>
          </w:p>
        </w:tc>
      </w:tr>
      <w:tr w:rsidR="00652920" w:rsidRPr="00652920" w:rsidTr="00652920">
        <w:trPr>
          <w:trHeight w:val="255"/>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36</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Отвод 30° Ст Ø108×5-2-ППУ-ПЭ, сталь 20</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1</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4 895,00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4 895,00  </w:t>
            </w:r>
          </w:p>
        </w:tc>
      </w:tr>
      <w:tr w:rsidR="00652920" w:rsidRPr="00652920" w:rsidTr="00652920">
        <w:trPr>
          <w:trHeight w:val="255"/>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37</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Отвод 90° Ст Ø108×5-2-ППУ-ПЭ, сталь 20</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1</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4 983,00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4 983,00  </w:t>
            </w:r>
          </w:p>
        </w:tc>
      </w:tr>
      <w:tr w:rsidR="00652920" w:rsidRPr="00652920" w:rsidTr="00652920">
        <w:trPr>
          <w:trHeight w:val="255"/>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38</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Отвод Ст Ø108×4-90°-2-ППУ-ОЦ</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1</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4 866,00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4 866,00  </w:t>
            </w:r>
          </w:p>
        </w:tc>
      </w:tr>
      <w:tr w:rsidR="00652920" w:rsidRPr="00652920" w:rsidTr="00652920">
        <w:trPr>
          <w:trHeight w:val="255"/>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39</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Торцевая заглушка изоляции 75/140</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1</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1 009,91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1 009,91  </w:t>
            </w:r>
          </w:p>
        </w:tc>
      </w:tr>
      <w:tr w:rsidR="00652920" w:rsidRPr="00652920" w:rsidTr="00652920">
        <w:trPr>
          <w:trHeight w:val="255"/>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40</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Торцевая заглушка изоляции 90/160</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шт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1</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1 029,22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1 029,22  </w:t>
            </w:r>
          </w:p>
        </w:tc>
      </w:tr>
      <w:tr w:rsidR="00652920" w:rsidRPr="00652920" w:rsidTr="00652920">
        <w:trPr>
          <w:trHeight w:val="255"/>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41</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Комплект изоляции стыка КЗС 108/200 ППУ ПЭ</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16"/>
                <w:szCs w:val="16"/>
              </w:rPr>
            </w:pPr>
            <w:r w:rsidRPr="00652920">
              <w:rPr>
                <w:sz w:val="16"/>
                <w:szCs w:val="16"/>
              </w:rPr>
              <w:t>комплект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5</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1 080,48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5 402,40  </w:t>
            </w:r>
          </w:p>
        </w:tc>
      </w:tr>
      <w:tr w:rsidR="00652920" w:rsidRPr="00652920" w:rsidTr="00652920">
        <w:trPr>
          <w:trHeight w:val="255"/>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42</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Комплект изоляции стыка КЗС 90/160</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16"/>
                <w:szCs w:val="16"/>
              </w:rPr>
            </w:pPr>
            <w:r w:rsidRPr="00652920">
              <w:rPr>
                <w:sz w:val="16"/>
                <w:szCs w:val="16"/>
              </w:rPr>
              <w:t>комплект</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4</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848,17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3 392,68  </w:t>
            </w:r>
          </w:p>
        </w:tc>
      </w:tr>
      <w:tr w:rsidR="00652920" w:rsidRPr="00652920" w:rsidTr="00652920">
        <w:trPr>
          <w:trHeight w:val="1020"/>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43</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Труба напорная из полиэтилена ПЭ-100 (SDR11) с теплоизоляцией из пенополиуретана в гофрированной политэтиленовой оболочке 160/90х8,2</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м</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64,5</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1 169,18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75 412,11  </w:t>
            </w:r>
          </w:p>
        </w:tc>
      </w:tr>
      <w:tr w:rsidR="00652920" w:rsidRPr="00652920" w:rsidTr="00652920">
        <w:trPr>
          <w:trHeight w:val="255"/>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44</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Труба Ст Ø108×4-2-ППУ-ОЦ</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м</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13,7</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1 712,00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23 454,40  </w:t>
            </w:r>
          </w:p>
        </w:tc>
      </w:tr>
      <w:tr w:rsidR="00652920" w:rsidRPr="00652920" w:rsidTr="00652920">
        <w:trPr>
          <w:trHeight w:val="255"/>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45</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sz w:val="20"/>
                <w:szCs w:val="20"/>
              </w:rPr>
            </w:pPr>
            <w:r w:rsidRPr="00652920">
              <w:rPr>
                <w:sz w:val="20"/>
                <w:szCs w:val="20"/>
              </w:rPr>
              <w:t>Труба Ст Ø108×5-2-ППУ-ПЭ сталь, Ст20</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sz w:val="20"/>
                <w:szCs w:val="20"/>
              </w:rPr>
            </w:pPr>
            <w:r w:rsidRPr="00652920">
              <w:rPr>
                <w:sz w:val="20"/>
                <w:szCs w:val="20"/>
              </w:rPr>
              <w:t>м</w:t>
            </w:r>
          </w:p>
        </w:tc>
        <w:tc>
          <w:tcPr>
            <w:tcW w:w="86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7</w:t>
            </w:r>
          </w:p>
        </w:tc>
        <w:tc>
          <w:tcPr>
            <w:tcW w:w="1131"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1 637,00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sz w:val="20"/>
                <w:szCs w:val="20"/>
              </w:rPr>
            </w:pPr>
            <w:r w:rsidRPr="00652920">
              <w:rPr>
                <w:sz w:val="20"/>
                <w:szCs w:val="20"/>
              </w:rPr>
              <w:t xml:space="preserve">11 459,00  </w:t>
            </w:r>
          </w:p>
        </w:tc>
      </w:tr>
      <w:tr w:rsidR="00652920" w:rsidRPr="00652920" w:rsidTr="00652920">
        <w:trPr>
          <w:trHeight w:val="255"/>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652920" w:rsidRPr="00652920" w:rsidRDefault="00652920" w:rsidP="00652920">
            <w:pPr>
              <w:jc w:val="center"/>
              <w:rPr>
                <w:b/>
                <w:bCs/>
                <w:sz w:val="20"/>
                <w:szCs w:val="20"/>
              </w:rPr>
            </w:pPr>
            <w:r w:rsidRPr="00652920">
              <w:rPr>
                <w:b/>
                <w:bCs/>
                <w:sz w:val="20"/>
                <w:szCs w:val="20"/>
              </w:rPr>
              <w:t> </w:t>
            </w:r>
          </w:p>
        </w:tc>
        <w:tc>
          <w:tcPr>
            <w:tcW w:w="4114" w:type="dxa"/>
            <w:tcBorders>
              <w:top w:val="nil"/>
              <w:left w:val="nil"/>
              <w:bottom w:val="single" w:sz="4" w:space="0" w:color="auto"/>
              <w:right w:val="single" w:sz="4" w:space="0" w:color="auto"/>
            </w:tcBorders>
            <w:shd w:val="clear" w:color="auto" w:fill="auto"/>
            <w:hideMark/>
          </w:tcPr>
          <w:p w:rsidR="00652920" w:rsidRPr="00652920" w:rsidRDefault="00652920" w:rsidP="00652920">
            <w:pPr>
              <w:rPr>
                <w:b/>
                <w:bCs/>
                <w:sz w:val="20"/>
                <w:szCs w:val="20"/>
              </w:rPr>
            </w:pPr>
            <w:r w:rsidRPr="00652920">
              <w:rPr>
                <w:b/>
                <w:bCs/>
                <w:sz w:val="20"/>
                <w:szCs w:val="20"/>
              </w:rPr>
              <w:t>ВСЕГО без НДС</w:t>
            </w:r>
          </w:p>
        </w:tc>
        <w:tc>
          <w:tcPr>
            <w:tcW w:w="860"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center"/>
              <w:rPr>
                <w:b/>
                <w:bCs/>
                <w:sz w:val="20"/>
                <w:szCs w:val="20"/>
              </w:rPr>
            </w:pPr>
            <w:r w:rsidRPr="00652920">
              <w:rPr>
                <w:b/>
                <w:bCs/>
                <w:sz w:val="20"/>
                <w:szCs w:val="20"/>
              </w:rPr>
              <w:t> </w:t>
            </w:r>
          </w:p>
        </w:tc>
        <w:tc>
          <w:tcPr>
            <w:tcW w:w="868" w:type="dxa"/>
            <w:tcBorders>
              <w:top w:val="nil"/>
              <w:left w:val="nil"/>
              <w:bottom w:val="single" w:sz="4" w:space="0" w:color="auto"/>
              <w:right w:val="single" w:sz="4" w:space="0" w:color="auto"/>
            </w:tcBorders>
            <w:shd w:val="clear" w:color="auto" w:fill="auto"/>
            <w:noWrap/>
            <w:hideMark/>
          </w:tcPr>
          <w:p w:rsidR="00652920" w:rsidRPr="00652920" w:rsidRDefault="00652920" w:rsidP="00652920">
            <w:pPr>
              <w:jc w:val="right"/>
              <w:rPr>
                <w:b/>
                <w:bCs/>
                <w:sz w:val="20"/>
                <w:szCs w:val="20"/>
              </w:rPr>
            </w:pPr>
            <w:r w:rsidRPr="00652920">
              <w:rPr>
                <w:b/>
                <w:bCs/>
                <w:sz w:val="20"/>
                <w:szCs w:val="20"/>
              </w:rPr>
              <w:t> </w:t>
            </w:r>
          </w:p>
        </w:tc>
        <w:tc>
          <w:tcPr>
            <w:tcW w:w="1131" w:type="dxa"/>
            <w:tcBorders>
              <w:top w:val="nil"/>
              <w:left w:val="nil"/>
              <w:bottom w:val="single" w:sz="4" w:space="0" w:color="auto"/>
              <w:right w:val="single" w:sz="4" w:space="0" w:color="auto"/>
            </w:tcBorders>
            <w:shd w:val="clear" w:color="auto" w:fill="auto"/>
            <w:noWrap/>
            <w:vAlign w:val="bottom"/>
            <w:hideMark/>
          </w:tcPr>
          <w:p w:rsidR="00652920" w:rsidRPr="00652920" w:rsidRDefault="00652920" w:rsidP="00652920">
            <w:pPr>
              <w:rPr>
                <w:b/>
                <w:bCs/>
                <w:sz w:val="20"/>
                <w:szCs w:val="20"/>
              </w:rPr>
            </w:pPr>
            <w:r w:rsidRPr="00652920">
              <w:rPr>
                <w:b/>
                <w:bCs/>
                <w:sz w:val="20"/>
                <w:szCs w:val="20"/>
              </w:rPr>
              <w:t> </w:t>
            </w:r>
          </w:p>
        </w:tc>
        <w:tc>
          <w:tcPr>
            <w:tcW w:w="2818" w:type="dxa"/>
            <w:tcBorders>
              <w:top w:val="nil"/>
              <w:left w:val="nil"/>
              <w:bottom w:val="single" w:sz="4" w:space="0" w:color="auto"/>
              <w:right w:val="single" w:sz="4" w:space="0" w:color="auto"/>
            </w:tcBorders>
            <w:shd w:val="clear" w:color="auto" w:fill="auto"/>
            <w:noWrap/>
            <w:vAlign w:val="center"/>
            <w:hideMark/>
          </w:tcPr>
          <w:p w:rsidR="00652920" w:rsidRPr="00652920" w:rsidRDefault="00652920" w:rsidP="00652920">
            <w:pPr>
              <w:jc w:val="center"/>
              <w:rPr>
                <w:b/>
                <w:bCs/>
                <w:sz w:val="20"/>
                <w:szCs w:val="20"/>
              </w:rPr>
            </w:pPr>
            <w:r w:rsidRPr="00652920">
              <w:rPr>
                <w:b/>
                <w:bCs/>
                <w:sz w:val="20"/>
                <w:szCs w:val="20"/>
              </w:rPr>
              <w:t>1 500 191,17</w:t>
            </w:r>
          </w:p>
        </w:tc>
      </w:tr>
    </w:tbl>
    <w:p w:rsidR="00652920" w:rsidRPr="009F4AD3" w:rsidRDefault="00652920" w:rsidP="00E075E6"/>
    <w:p w:rsidR="00652920" w:rsidRDefault="00652920" w:rsidP="00E075E6"/>
    <w:p w:rsidR="00E075E6" w:rsidRPr="009F4AD3" w:rsidRDefault="00E075E6" w:rsidP="00E075E6">
      <w:r w:rsidRPr="009F4AD3">
        <w:t xml:space="preserve">Директор:                                                                          __________: </w:t>
      </w:r>
    </w:p>
    <w:p w:rsidR="00E075E6" w:rsidRPr="009F4AD3" w:rsidRDefault="00E075E6" w:rsidP="00E075E6">
      <w:r w:rsidRPr="009F4AD3">
        <w:t xml:space="preserve">______________/В.Н.Юркин/                                         ______________/___________/   </w:t>
      </w:r>
    </w:p>
    <w:p w:rsidR="00E075E6" w:rsidRPr="009F4AD3" w:rsidRDefault="00E075E6" w:rsidP="00E075E6"/>
    <w:p w:rsidR="00E075E6" w:rsidRPr="009F4AD3" w:rsidRDefault="00E075E6" w:rsidP="00E075E6"/>
    <w:p w:rsidR="00E075E6" w:rsidRPr="009F4AD3" w:rsidRDefault="00E075E6" w:rsidP="00E075E6"/>
    <w:p w:rsidR="00E075E6" w:rsidRPr="009F4AD3" w:rsidRDefault="00E075E6" w:rsidP="00E075E6"/>
    <w:p w:rsidR="00E075E6" w:rsidRPr="009F4AD3" w:rsidRDefault="00E075E6" w:rsidP="00E075E6"/>
    <w:p w:rsidR="00E075E6" w:rsidRPr="009F4AD3" w:rsidRDefault="00E075E6" w:rsidP="00E075E6"/>
    <w:p w:rsidR="00E075E6" w:rsidRPr="009F4AD3" w:rsidRDefault="00E075E6" w:rsidP="00E075E6"/>
    <w:p w:rsidR="00E075E6" w:rsidRPr="009F4AD3" w:rsidRDefault="00E075E6" w:rsidP="00E075E6"/>
    <w:p w:rsidR="00E075E6" w:rsidRPr="009F4AD3" w:rsidRDefault="00E075E6" w:rsidP="00E075E6"/>
    <w:p w:rsidR="00E075E6" w:rsidRPr="009F4AD3" w:rsidRDefault="00E075E6" w:rsidP="00E075E6"/>
    <w:p w:rsidR="00E075E6" w:rsidRPr="009F4AD3" w:rsidRDefault="00E075E6" w:rsidP="00E075E6"/>
    <w:p w:rsidR="00E075E6" w:rsidRPr="009F4AD3" w:rsidRDefault="00E075E6" w:rsidP="00E075E6"/>
    <w:p w:rsidR="00E075E6" w:rsidRPr="009F4AD3" w:rsidRDefault="00E075E6" w:rsidP="00E075E6"/>
    <w:p w:rsidR="00E075E6" w:rsidRPr="009F4AD3" w:rsidRDefault="00E075E6" w:rsidP="00E075E6"/>
    <w:p w:rsidR="00E075E6" w:rsidRPr="009F4AD3" w:rsidRDefault="00E075E6" w:rsidP="00E075E6"/>
    <w:p w:rsidR="00E075E6" w:rsidRPr="009F4AD3" w:rsidRDefault="00E075E6" w:rsidP="00E075E6">
      <w:pPr>
        <w:jc w:val="right"/>
        <w:rPr>
          <w:sz w:val="20"/>
          <w:szCs w:val="20"/>
        </w:rPr>
      </w:pPr>
      <w:r w:rsidRPr="009F4AD3">
        <w:rPr>
          <w:sz w:val="20"/>
          <w:szCs w:val="20"/>
        </w:rPr>
        <w:t>Приложение №4</w:t>
      </w:r>
    </w:p>
    <w:p w:rsidR="00E075E6" w:rsidRPr="009F4AD3" w:rsidRDefault="00E075E6" w:rsidP="00E075E6">
      <w:pPr>
        <w:jc w:val="right"/>
        <w:rPr>
          <w:sz w:val="20"/>
          <w:szCs w:val="20"/>
        </w:rPr>
      </w:pPr>
      <w:r w:rsidRPr="009F4AD3">
        <w:rPr>
          <w:sz w:val="20"/>
          <w:szCs w:val="20"/>
        </w:rPr>
        <w:t xml:space="preserve">             к договору №     от «___» ___________201__ г.</w:t>
      </w:r>
    </w:p>
    <w:p w:rsidR="00E075E6" w:rsidRPr="009F4AD3" w:rsidRDefault="00E075E6" w:rsidP="00E075E6">
      <w:pPr>
        <w:jc w:val="right"/>
      </w:pPr>
    </w:p>
    <w:p w:rsidR="00E075E6" w:rsidRPr="009F4AD3" w:rsidRDefault="00E075E6" w:rsidP="00E075E6"/>
    <w:p w:rsidR="00E075E6" w:rsidRPr="009F4AD3" w:rsidRDefault="00E075E6" w:rsidP="00E075E6"/>
    <w:p w:rsidR="00E075E6" w:rsidRPr="009F4AD3" w:rsidRDefault="00E075E6" w:rsidP="00E075E6"/>
    <w:p w:rsidR="00E075E6" w:rsidRPr="009F4AD3" w:rsidRDefault="00E075E6" w:rsidP="00E075E6"/>
    <w:p w:rsidR="00E075E6" w:rsidRPr="009F4AD3" w:rsidRDefault="00E075E6" w:rsidP="00E075E6"/>
    <w:p w:rsidR="00E075E6" w:rsidRPr="009F4AD3" w:rsidRDefault="00E075E6" w:rsidP="00E075E6"/>
    <w:p w:rsidR="00E075E6" w:rsidRPr="009F4AD3" w:rsidRDefault="00E075E6" w:rsidP="00E075E6"/>
    <w:p w:rsidR="00E075E6" w:rsidRPr="009F4AD3" w:rsidRDefault="00E075E6" w:rsidP="00E075E6">
      <w:pPr>
        <w:jc w:val="center"/>
        <w:rPr>
          <w:b/>
        </w:rPr>
      </w:pPr>
      <w:r w:rsidRPr="009F4AD3">
        <w:rPr>
          <w:b/>
        </w:rPr>
        <w:t>Рабочая документация*</w:t>
      </w:r>
    </w:p>
    <w:p w:rsidR="00E075E6" w:rsidRPr="009F4AD3" w:rsidRDefault="00E075E6" w:rsidP="00E075E6"/>
    <w:p w:rsidR="00E075E6" w:rsidRPr="009F4AD3" w:rsidRDefault="00E075E6" w:rsidP="005C3266">
      <w:pPr>
        <w:keepNext/>
        <w:ind w:firstLine="567"/>
        <w:jc w:val="both"/>
      </w:pPr>
      <w:r w:rsidRPr="009F4AD3">
        <w:t xml:space="preserve">*Оформляется в соответствии с файлом «Рабочая документация», прилагаемому к извещению и документации о проведении конкурса в электронной форме на право заключения договора на </w:t>
      </w:r>
      <w:r w:rsidRPr="009F4AD3">
        <w:rPr>
          <w:rStyle w:val="normaltextrun"/>
        </w:rPr>
        <w:t>выполнение работ</w:t>
      </w:r>
      <w:r w:rsidR="005C3266" w:rsidRPr="009F4AD3">
        <w:rPr>
          <w:rStyle w:val="normaltextrun"/>
        </w:rPr>
        <w:t>:</w:t>
      </w:r>
      <w:r w:rsidRPr="009F4AD3">
        <w:rPr>
          <w:rStyle w:val="normaltextrun"/>
        </w:rPr>
        <w:t xml:space="preserve"> </w:t>
      </w:r>
      <w:r w:rsidR="005C3266" w:rsidRPr="009F4AD3">
        <w:rPr>
          <w:color w:val="000000"/>
        </w:rPr>
        <w:t>Техническое перевооружение внутриквартальных сетей тепловодоснабжения. Комплекс сетей тепловодоснабжения от ЦТП-60 в мкр.27: Участок сетей тепловодоснабжения от т.АЦТП-60 до ТК60-1; Участок сетей тепловодоснабжения от ТК60-1 до ввода в ж/д пр-т Комсомольский, 42; Участок сетей тепловодоснабжения от ТК60-1 до ввода в ж/д пр-т Комсомольский,40; Участок сетей теплоснабжения в техподполье ж/д пр-т Комсомольский,40 (Т1). Техническое перевооружение внутриквартальных сетей тепловодоснабжения. Сети теплоснабжения.Сети водоснабжения. Участок сетей теплоснабжения от ТК-10 до ввода в здание торгового центра "Витьба" по ул. Промышленная; Участок сетей холодного водоснабжения от ТК-10 до ввода в здание торгового центра "Витьба" по ул. Промышленная. Капитальный ремонт внутриквартальных сетей тепловодоснабжения. Комплекс сетей тепловодоснабжения от ЦТП-90 в п. Черный Мыс. Комплекс сетей холодного водоснабжения от ЦТП-90 в п. Черный Мыс: Участок сетей теплоснабжения от ТК-10 до ТК-11, т.А. Участок сетей холодного водоснабжения от ТК-10 до ТК-11, т.</w:t>
      </w:r>
      <w:r w:rsidR="005C3266" w:rsidRPr="009F4AD3">
        <w:rPr>
          <w:i/>
          <w:color w:val="000000"/>
        </w:rPr>
        <w:t xml:space="preserve"> А</w:t>
      </w:r>
      <w:r w:rsidR="00652920">
        <w:rPr>
          <w:i/>
          <w:color w:val="000000"/>
        </w:rPr>
        <w:t>.</w:t>
      </w:r>
    </w:p>
    <w:p w:rsidR="00E075E6" w:rsidRPr="009F4AD3" w:rsidRDefault="00E075E6" w:rsidP="00E075E6"/>
    <w:p w:rsidR="00E075E6" w:rsidRPr="009F4AD3" w:rsidRDefault="00E075E6" w:rsidP="00E075E6">
      <w:pPr>
        <w:jc w:val="right"/>
      </w:pPr>
    </w:p>
    <w:p w:rsidR="00E075E6" w:rsidRPr="009F4AD3" w:rsidRDefault="00E075E6" w:rsidP="00E075E6">
      <w:pPr>
        <w:jc w:val="right"/>
      </w:pPr>
    </w:p>
    <w:p w:rsidR="00E075E6" w:rsidRPr="009F4AD3" w:rsidRDefault="00E075E6" w:rsidP="00E075E6">
      <w:pPr>
        <w:jc w:val="right"/>
      </w:pPr>
    </w:p>
    <w:p w:rsidR="00E075E6" w:rsidRPr="009F4AD3" w:rsidRDefault="00E075E6" w:rsidP="00E075E6">
      <w:r w:rsidRPr="009F4AD3">
        <w:t xml:space="preserve">Директор:                                                                          __________: </w:t>
      </w:r>
    </w:p>
    <w:p w:rsidR="00E075E6" w:rsidRPr="009F4AD3" w:rsidRDefault="00E075E6" w:rsidP="00E075E6">
      <w:r w:rsidRPr="009F4AD3">
        <w:t xml:space="preserve">______________/В.Н.Юркин/                                         ______________/___________/   </w:t>
      </w:r>
    </w:p>
    <w:p w:rsidR="00E075E6" w:rsidRPr="009F4AD3" w:rsidRDefault="00E075E6" w:rsidP="00E075E6">
      <w:pPr>
        <w:sectPr w:rsidR="00E075E6" w:rsidRPr="009F4AD3" w:rsidSect="004C313F">
          <w:pgSz w:w="11906" w:h="16838"/>
          <w:pgMar w:top="851" w:right="850" w:bottom="1134" w:left="1701" w:header="708" w:footer="708" w:gutter="0"/>
          <w:cols w:space="708"/>
          <w:docGrid w:linePitch="360"/>
        </w:sectPr>
      </w:pPr>
    </w:p>
    <w:p w:rsidR="003F769E" w:rsidRPr="009F4AD3" w:rsidRDefault="003F769E" w:rsidP="00E075E6">
      <w:pPr>
        <w:pStyle w:val="11"/>
        <w:pageBreakBefore/>
        <w:jc w:val="center"/>
        <w:rPr>
          <w:rFonts w:ascii="Times New Roman" w:hAnsi="Times New Roman" w:cs="Times New Roman"/>
          <w:color w:val="auto"/>
        </w:rPr>
      </w:pPr>
      <w:bookmarkStart w:id="92" w:name="_Toc7088258"/>
      <w:r w:rsidRPr="009F4AD3">
        <w:rPr>
          <w:rFonts w:ascii="Times New Roman" w:hAnsi="Times New Roman" w:cs="Times New Roman"/>
          <w:bCs w:val="0"/>
          <w:color w:val="auto"/>
        </w:rPr>
        <w:lastRenderedPageBreak/>
        <w:t xml:space="preserve">РАЗДЕЛ </w:t>
      </w:r>
      <w:r w:rsidRPr="009F4AD3">
        <w:rPr>
          <w:rFonts w:ascii="Times New Roman" w:hAnsi="Times New Roman" w:cs="Times New Roman"/>
          <w:bCs w:val="0"/>
          <w:color w:val="auto"/>
          <w:lang w:val="en-US"/>
        </w:rPr>
        <w:t>VI</w:t>
      </w:r>
      <w:r w:rsidRPr="009F4AD3">
        <w:rPr>
          <w:rFonts w:ascii="Times New Roman" w:hAnsi="Times New Roman" w:cs="Times New Roman"/>
          <w:bCs w:val="0"/>
          <w:color w:val="auto"/>
        </w:rPr>
        <w:t>. РАБОЧАЯ ДОКУМЕНТАЦИЯ</w:t>
      </w:r>
      <w:bookmarkEnd w:id="92"/>
    </w:p>
    <w:p w:rsidR="003F769E" w:rsidRPr="009F4AD3" w:rsidRDefault="003F769E" w:rsidP="003F769E"/>
    <w:p w:rsidR="003F769E" w:rsidRPr="009F4AD3" w:rsidRDefault="003F769E" w:rsidP="003F769E">
      <w:pPr>
        <w:rPr>
          <w:rFonts w:eastAsia="MS Mincho"/>
          <w:i/>
          <w:u w:val="single"/>
        </w:rPr>
      </w:pPr>
      <w:r w:rsidRPr="009F4AD3">
        <w:rPr>
          <w:rFonts w:eastAsia="MS Mincho"/>
          <w:bCs/>
          <w:iCs/>
        </w:rPr>
        <w:t xml:space="preserve">Приложение № </w:t>
      </w:r>
      <w:r w:rsidRPr="009F4AD3">
        <w:rPr>
          <w:rFonts w:eastAsia="MS Mincho"/>
          <w:bCs/>
          <w:iCs/>
          <w:lang w:val="en-US"/>
        </w:rPr>
        <w:t>VI</w:t>
      </w:r>
      <w:r w:rsidRPr="009F4AD3">
        <w:rPr>
          <w:rFonts w:eastAsia="MS Mincho"/>
          <w:bCs/>
          <w:iCs/>
        </w:rPr>
        <w:t xml:space="preserve"> к настоящей Документации «Приложение </w:t>
      </w:r>
      <w:r w:rsidRPr="009F4AD3">
        <w:rPr>
          <w:rFonts w:eastAsia="MS Mincho"/>
          <w:bCs/>
          <w:iCs/>
          <w:lang w:val="en-US"/>
        </w:rPr>
        <w:t>VI</w:t>
      </w:r>
      <w:r w:rsidR="00024780">
        <w:rPr>
          <w:rFonts w:eastAsia="MS Mincho"/>
          <w:bCs/>
          <w:iCs/>
        </w:rPr>
        <w:t xml:space="preserve"> </w:t>
      </w:r>
      <w:r w:rsidRPr="009F4AD3">
        <w:rPr>
          <w:rFonts w:eastAsia="MS Mincho"/>
          <w:bCs/>
          <w:iCs/>
        </w:rPr>
        <w:t>Рабочая</w:t>
      </w:r>
      <w:r w:rsidR="00024780">
        <w:rPr>
          <w:rFonts w:eastAsia="MS Mincho"/>
          <w:bCs/>
          <w:iCs/>
        </w:rPr>
        <w:t xml:space="preserve"> </w:t>
      </w:r>
      <w:r w:rsidRPr="009F4AD3">
        <w:rPr>
          <w:rFonts w:eastAsia="MS Mincho"/>
          <w:bCs/>
          <w:iCs/>
        </w:rPr>
        <w:t>документация» - Рабочая документация в отдельном файле</w:t>
      </w:r>
    </w:p>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 w:rsidR="003F769E" w:rsidRPr="009F4AD3" w:rsidRDefault="003F769E" w:rsidP="003F769E">
      <w:pPr>
        <w:pStyle w:val="11"/>
        <w:pageBreakBefore/>
        <w:jc w:val="center"/>
        <w:rPr>
          <w:rFonts w:ascii="Times New Roman" w:hAnsi="Times New Roman" w:cs="Times New Roman"/>
          <w:color w:val="auto"/>
        </w:rPr>
      </w:pPr>
      <w:bookmarkStart w:id="93" w:name="_Toc7088259"/>
      <w:r w:rsidRPr="009F4AD3">
        <w:rPr>
          <w:rFonts w:ascii="Times New Roman" w:hAnsi="Times New Roman" w:cs="Times New Roman"/>
          <w:bCs w:val="0"/>
          <w:color w:val="auto"/>
        </w:rPr>
        <w:lastRenderedPageBreak/>
        <w:t xml:space="preserve">РАЗДЕЛ </w:t>
      </w:r>
      <w:r w:rsidRPr="009F4AD3">
        <w:rPr>
          <w:rFonts w:ascii="Times New Roman" w:hAnsi="Times New Roman" w:cs="Times New Roman"/>
          <w:bCs w:val="0"/>
          <w:color w:val="auto"/>
          <w:lang w:val="en-US"/>
        </w:rPr>
        <w:t>VII</w:t>
      </w:r>
      <w:r w:rsidRPr="009F4AD3">
        <w:rPr>
          <w:rFonts w:ascii="Times New Roman" w:hAnsi="Times New Roman" w:cs="Times New Roman"/>
          <w:bCs w:val="0"/>
          <w:color w:val="auto"/>
        </w:rPr>
        <w:t>. СМЕТНАЯ ДОКУМЕНТАЦИЯ</w:t>
      </w:r>
      <w:bookmarkEnd w:id="93"/>
    </w:p>
    <w:p w:rsidR="003F769E" w:rsidRPr="009F4AD3" w:rsidRDefault="003F769E" w:rsidP="003F769E">
      <w:pPr>
        <w:rPr>
          <w:rFonts w:eastAsia="MS Mincho"/>
          <w:bCs/>
          <w:iCs/>
        </w:rPr>
      </w:pPr>
    </w:p>
    <w:p w:rsidR="003F769E" w:rsidRDefault="003F769E" w:rsidP="003F769E">
      <w:pPr>
        <w:jc w:val="both"/>
        <w:rPr>
          <w:rFonts w:eastAsia="MS Mincho"/>
          <w:bCs/>
          <w:iCs/>
        </w:rPr>
      </w:pPr>
      <w:r w:rsidRPr="009F4AD3">
        <w:rPr>
          <w:rFonts w:eastAsia="MS Mincho"/>
          <w:bCs/>
          <w:iCs/>
        </w:rPr>
        <w:t xml:space="preserve">Приложение № </w:t>
      </w:r>
      <w:r w:rsidRPr="009F4AD3">
        <w:rPr>
          <w:rFonts w:eastAsia="MS Mincho"/>
          <w:bCs/>
          <w:iCs/>
          <w:lang w:val="en-US"/>
        </w:rPr>
        <w:t>VII</w:t>
      </w:r>
      <w:r w:rsidRPr="009F4AD3">
        <w:rPr>
          <w:rFonts w:eastAsia="MS Mincho"/>
          <w:bCs/>
          <w:iCs/>
        </w:rPr>
        <w:t xml:space="preserve"> к настоящей Документации «Приложение </w:t>
      </w:r>
      <w:r w:rsidRPr="009F4AD3">
        <w:rPr>
          <w:rFonts w:eastAsia="MS Mincho"/>
          <w:bCs/>
          <w:iCs/>
          <w:lang w:val="en-US"/>
        </w:rPr>
        <w:t>VII</w:t>
      </w:r>
      <w:r w:rsidR="00024780">
        <w:rPr>
          <w:rFonts w:eastAsia="MS Mincho"/>
          <w:bCs/>
          <w:iCs/>
        </w:rPr>
        <w:t xml:space="preserve"> </w:t>
      </w:r>
      <w:r w:rsidRPr="009F4AD3">
        <w:rPr>
          <w:rFonts w:eastAsia="MS Mincho"/>
          <w:bCs/>
          <w:iCs/>
        </w:rPr>
        <w:t>Сметная</w:t>
      </w:r>
      <w:r w:rsidR="00024780">
        <w:rPr>
          <w:rFonts w:eastAsia="MS Mincho"/>
          <w:bCs/>
          <w:iCs/>
        </w:rPr>
        <w:t xml:space="preserve"> </w:t>
      </w:r>
      <w:r w:rsidRPr="009F4AD3">
        <w:rPr>
          <w:rFonts w:eastAsia="MS Mincho"/>
          <w:bCs/>
          <w:iCs/>
        </w:rPr>
        <w:t>документация» - Сметная документация в отдельном файле</w:t>
      </w:r>
    </w:p>
    <w:p w:rsidR="00D640D2" w:rsidRDefault="00D640D2" w:rsidP="003F769E">
      <w:pPr>
        <w:jc w:val="both"/>
        <w:rPr>
          <w:rFonts w:eastAsia="MS Mincho"/>
          <w:bCs/>
          <w:iCs/>
        </w:rPr>
      </w:pPr>
    </w:p>
    <w:sectPr w:rsidR="00D640D2" w:rsidSect="002A43ED">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5006" w:rsidRDefault="00505006" w:rsidP="00534E1F">
      <w:r>
        <w:separator/>
      </w:r>
    </w:p>
  </w:endnote>
  <w:endnote w:type="continuationSeparator" w:id="1">
    <w:p w:rsidR="00505006" w:rsidRDefault="00505006" w:rsidP="00534E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6597"/>
      <w:docPartObj>
        <w:docPartGallery w:val="Page Numbers (Bottom of Page)"/>
        <w:docPartUnique/>
      </w:docPartObj>
    </w:sdtPr>
    <w:sdtContent>
      <w:p w:rsidR="00505006" w:rsidRDefault="00E36855">
        <w:pPr>
          <w:pStyle w:val="a7"/>
          <w:jc w:val="center"/>
        </w:pPr>
        <w:r>
          <w:rPr>
            <w:noProof/>
          </w:rPr>
          <w:fldChar w:fldCharType="begin"/>
        </w:r>
        <w:r w:rsidR="00505006">
          <w:rPr>
            <w:noProof/>
          </w:rPr>
          <w:instrText xml:space="preserve"> PAGE   \* MERGEFORMAT </w:instrText>
        </w:r>
        <w:r>
          <w:rPr>
            <w:noProof/>
          </w:rPr>
          <w:fldChar w:fldCharType="separate"/>
        </w:r>
        <w:r w:rsidR="00024780">
          <w:rPr>
            <w:noProof/>
          </w:rPr>
          <w:t>80</w:t>
        </w:r>
        <w:r>
          <w:rPr>
            <w:noProo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6598"/>
      <w:docPartObj>
        <w:docPartGallery w:val="Page Numbers (Bottom of Page)"/>
        <w:docPartUnique/>
      </w:docPartObj>
    </w:sdtPr>
    <w:sdtContent>
      <w:p w:rsidR="00505006" w:rsidRDefault="00E36855">
        <w:pPr>
          <w:pStyle w:val="a7"/>
          <w:jc w:val="cente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5006" w:rsidRDefault="00505006" w:rsidP="00534E1F">
      <w:r>
        <w:separator/>
      </w:r>
    </w:p>
  </w:footnote>
  <w:footnote w:type="continuationSeparator" w:id="1">
    <w:p w:rsidR="00505006" w:rsidRDefault="00505006" w:rsidP="00534E1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00000001"/>
    <w:multiLevelType w:val="multilevel"/>
    <w:tmpl w:val="00000001"/>
    <w:name w:val="WW8Num3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nsid w:val="00501D50"/>
    <w:multiLevelType w:val="hybridMultilevel"/>
    <w:tmpl w:val="B6DA7EFC"/>
    <w:lvl w:ilvl="0" w:tplc="EFBC813E">
      <w:start w:val="1"/>
      <w:numFmt w:val="decimal"/>
      <w:lvlText w:val="%1."/>
      <w:lvlJc w:val="left"/>
      <w:pPr>
        <w:tabs>
          <w:tab w:val="num" w:pos="1560"/>
        </w:tabs>
        <w:ind w:left="1560" w:hanging="360"/>
      </w:pPr>
      <w:rPr>
        <w:b/>
      </w:rPr>
    </w:lvl>
    <w:lvl w:ilvl="1" w:tplc="04190019">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3">
    <w:nsid w:val="01361F6A"/>
    <w:multiLevelType w:val="hybridMultilevel"/>
    <w:tmpl w:val="C6843DB8"/>
    <w:lvl w:ilvl="0" w:tplc="EFE83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8D10F6"/>
    <w:multiLevelType w:val="hybridMultilevel"/>
    <w:tmpl w:val="DAE8B140"/>
    <w:lvl w:ilvl="0" w:tplc="DF86AB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952FA7"/>
    <w:multiLevelType w:val="multilevel"/>
    <w:tmpl w:val="190AFA24"/>
    <w:lvl w:ilvl="0">
      <w:start w:val="1"/>
      <w:numFmt w:val="decimal"/>
      <w:lvlText w:val="%1."/>
      <w:lvlJc w:val="left"/>
      <w:pPr>
        <w:ind w:left="927" w:hanging="360"/>
      </w:pPr>
      <w:rPr>
        <w:rFonts w:hint="default"/>
      </w:rPr>
    </w:lvl>
    <w:lvl w:ilvl="1">
      <w:start w:val="1"/>
      <w:numFmt w:val="decimal"/>
      <w:isLgl/>
      <w:lvlText w:val="%1.%2."/>
      <w:lvlJc w:val="left"/>
      <w:pPr>
        <w:ind w:left="961" w:hanging="360"/>
      </w:pPr>
      <w:rPr>
        <w:rFonts w:hint="default"/>
        <w:b/>
      </w:rPr>
    </w:lvl>
    <w:lvl w:ilvl="2">
      <w:start w:val="1"/>
      <w:numFmt w:val="decimal"/>
      <w:isLgl/>
      <w:lvlText w:val="%1.%2.%3."/>
      <w:lvlJc w:val="left"/>
      <w:pPr>
        <w:ind w:left="1355"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783" w:hanging="1080"/>
      </w:pPr>
      <w:rPr>
        <w:rFonts w:hint="default"/>
      </w:rPr>
    </w:lvl>
    <w:lvl w:ilvl="5">
      <w:start w:val="1"/>
      <w:numFmt w:val="decimal"/>
      <w:isLgl/>
      <w:lvlText w:val="%1.%2.%3.%4.%5.%6."/>
      <w:lvlJc w:val="left"/>
      <w:pPr>
        <w:ind w:left="1817" w:hanging="1080"/>
      </w:pPr>
      <w:rPr>
        <w:rFonts w:hint="default"/>
      </w:rPr>
    </w:lvl>
    <w:lvl w:ilvl="6">
      <w:start w:val="1"/>
      <w:numFmt w:val="decimal"/>
      <w:isLgl/>
      <w:lvlText w:val="%1.%2.%3.%4.%5.%6.%7."/>
      <w:lvlJc w:val="left"/>
      <w:pPr>
        <w:ind w:left="2211" w:hanging="1440"/>
      </w:pPr>
      <w:rPr>
        <w:rFonts w:hint="default"/>
      </w:rPr>
    </w:lvl>
    <w:lvl w:ilvl="7">
      <w:start w:val="1"/>
      <w:numFmt w:val="decimal"/>
      <w:isLgl/>
      <w:lvlText w:val="%1.%2.%3.%4.%5.%6.%7.%8."/>
      <w:lvlJc w:val="left"/>
      <w:pPr>
        <w:ind w:left="2245" w:hanging="1440"/>
      </w:pPr>
      <w:rPr>
        <w:rFonts w:hint="default"/>
      </w:rPr>
    </w:lvl>
    <w:lvl w:ilvl="8">
      <w:start w:val="1"/>
      <w:numFmt w:val="decimal"/>
      <w:isLgl/>
      <w:lvlText w:val="%1.%2.%3.%4.%5.%6.%7.%8.%9."/>
      <w:lvlJc w:val="left"/>
      <w:pPr>
        <w:ind w:left="2639" w:hanging="1800"/>
      </w:pPr>
      <w:rPr>
        <w:rFonts w:hint="default"/>
      </w:rPr>
    </w:lvl>
  </w:abstractNum>
  <w:abstractNum w:abstractNumId="6">
    <w:nsid w:val="127B1DEE"/>
    <w:multiLevelType w:val="hybridMultilevel"/>
    <w:tmpl w:val="D29C6200"/>
    <w:lvl w:ilvl="0" w:tplc="EFE836DE">
      <w:start w:val="1"/>
      <w:numFmt w:val="bullet"/>
      <w:lvlText w:val=""/>
      <w:lvlJc w:val="left"/>
      <w:pPr>
        <w:ind w:left="1463" w:hanging="360"/>
      </w:pPr>
      <w:rPr>
        <w:rFonts w:ascii="Symbol" w:hAnsi="Symbol" w:hint="default"/>
      </w:rPr>
    </w:lvl>
    <w:lvl w:ilvl="1" w:tplc="04190003" w:tentative="1">
      <w:start w:val="1"/>
      <w:numFmt w:val="bullet"/>
      <w:lvlText w:val="o"/>
      <w:lvlJc w:val="left"/>
      <w:pPr>
        <w:ind w:left="2183" w:hanging="360"/>
      </w:pPr>
      <w:rPr>
        <w:rFonts w:ascii="Courier New" w:hAnsi="Courier New" w:cs="Courier New" w:hint="default"/>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7">
    <w:nsid w:val="13B83831"/>
    <w:multiLevelType w:val="multilevel"/>
    <w:tmpl w:val="1C6804CC"/>
    <w:lvl w:ilvl="0">
      <w:start w:val="1"/>
      <w:numFmt w:val="decimal"/>
      <w:lvlText w:val="%1."/>
      <w:lvlJc w:val="left"/>
      <w:pPr>
        <w:ind w:left="720" w:hanging="360"/>
      </w:pPr>
      <w:rPr>
        <w:rFonts w:hint="default"/>
      </w:rPr>
    </w:lvl>
    <w:lvl w:ilvl="1">
      <w:start w:val="1"/>
      <w:numFmt w:val="decimal"/>
      <w:isLgl/>
      <w:lvlText w:val="%1.%2."/>
      <w:lvlJc w:val="left"/>
      <w:pPr>
        <w:ind w:left="1557" w:hanging="990"/>
      </w:pPr>
      <w:rPr>
        <w:rFonts w:hint="default"/>
      </w:rPr>
    </w:lvl>
    <w:lvl w:ilvl="2">
      <w:start w:val="1"/>
      <w:numFmt w:val="decimal"/>
      <w:isLgl/>
      <w:lvlText w:val="%1.%2.%3."/>
      <w:lvlJc w:val="left"/>
      <w:pPr>
        <w:ind w:left="1764" w:hanging="990"/>
      </w:pPr>
      <w:rPr>
        <w:rFonts w:hint="default"/>
      </w:rPr>
    </w:lvl>
    <w:lvl w:ilvl="3">
      <w:start w:val="1"/>
      <w:numFmt w:val="decimal"/>
      <w:isLgl/>
      <w:lvlText w:val="%1.%2.%3.%4."/>
      <w:lvlJc w:val="left"/>
      <w:pPr>
        <w:ind w:left="1971" w:hanging="99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8">
    <w:nsid w:val="16AA3A2E"/>
    <w:multiLevelType w:val="multilevel"/>
    <w:tmpl w:val="707CE886"/>
    <w:lvl w:ilvl="0">
      <w:start w:val="1"/>
      <w:numFmt w:val="decimal"/>
      <w:lvlText w:val="%1."/>
      <w:lvlJc w:val="left"/>
      <w:pPr>
        <w:tabs>
          <w:tab w:val="num" w:pos="612"/>
        </w:tabs>
        <w:ind w:left="612" w:hanging="360"/>
      </w:pPr>
      <w:rPr>
        <w:rFonts w:hint="default"/>
      </w:rPr>
    </w:lvl>
    <w:lvl w:ilvl="1">
      <w:start w:val="1"/>
      <w:numFmt w:val="decimal"/>
      <w:pStyle w:val="20"/>
      <w:isLgl/>
      <w:lvlText w:val="%1.%2."/>
      <w:lvlJc w:val="left"/>
      <w:pPr>
        <w:tabs>
          <w:tab w:val="num" w:pos="1146"/>
        </w:tabs>
        <w:ind w:left="1146" w:hanging="720"/>
      </w:pPr>
      <w:rPr>
        <w:rFonts w:ascii="Times New Roman" w:hAnsi="Times New Roman" w:cs="Times New Roman" w:hint="default"/>
        <w:b/>
        <w:i w:val="0"/>
        <w:smallCaps w:val="0"/>
        <w:sz w:val="26"/>
        <w:szCs w:val="26"/>
      </w:rPr>
    </w:lvl>
    <w:lvl w:ilvl="2">
      <w:start w:val="1"/>
      <w:numFmt w:val="decimal"/>
      <w:pStyle w:val="a"/>
      <w:isLgl/>
      <w:lvlText w:val="%1.%2.%3."/>
      <w:lvlJc w:val="left"/>
      <w:pPr>
        <w:tabs>
          <w:tab w:val="num" w:pos="1288"/>
        </w:tabs>
        <w:ind w:left="1288" w:hanging="720"/>
      </w:pPr>
      <w:rPr>
        <w:rFonts w:hint="default"/>
        <w:b/>
        <w:i w:val="0"/>
        <w:color w:val="auto"/>
        <w:sz w:val="26"/>
        <w:szCs w:val="26"/>
      </w:rPr>
    </w:lvl>
    <w:lvl w:ilvl="3">
      <w:start w:val="1"/>
      <w:numFmt w:val="lowerLetter"/>
      <w:pStyle w:val="a0"/>
      <w:isLgl/>
      <w:lvlText w:val="%4)"/>
      <w:lvlJc w:val="left"/>
      <w:pPr>
        <w:tabs>
          <w:tab w:val="num" w:pos="2215"/>
        </w:tabs>
        <w:ind w:left="2215" w:hanging="1080"/>
      </w:pPr>
      <w:rPr>
        <w:rFonts w:ascii="Times New Roman" w:eastAsia="Times New Roman" w:hAnsi="Times New Roman" w:cs="Times New Roman" w:hint="default"/>
        <w:b w:val="0"/>
        <w:color w:val="auto"/>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9">
    <w:nsid w:val="186E6B5E"/>
    <w:multiLevelType w:val="hybridMultilevel"/>
    <w:tmpl w:val="462EE44E"/>
    <w:lvl w:ilvl="0" w:tplc="F83807B0">
      <w:start w:val="1"/>
      <w:numFmt w:val="decimal"/>
      <w:lvlText w:val="%1."/>
      <w:lvlJc w:val="left"/>
      <w:pPr>
        <w:ind w:left="1103" w:hanging="360"/>
      </w:pPr>
      <w:rPr>
        <w:rFonts w:hint="default"/>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10">
    <w:nsid w:val="1F507105"/>
    <w:multiLevelType w:val="hybridMultilevel"/>
    <w:tmpl w:val="59E29906"/>
    <w:lvl w:ilvl="0" w:tplc="4B8828FA">
      <w:start w:val="1"/>
      <w:numFmt w:val="bullet"/>
      <w:lvlText w:val=""/>
      <w:lvlJc w:val="left"/>
      <w:pPr>
        <w:ind w:left="1429" w:hanging="360"/>
      </w:pPr>
      <w:rPr>
        <w:rFonts w:ascii="Symbol" w:hAnsi="Symbol" w:hint="default"/>
      </w:rPr>
    </w:lvl>
    <w:lvl w:ilvl="1" w:tplc="69F8B9F8">
      <w:start w:val="1"/>
      <w:numFmt w:val="decimal"/>
      <w:lvlText w:val="%2."/>
      <w:lvlJc w:val="left"/>
      <w:pPr>
        <w:tabs>
          <w:tab w:val="num" w:pos="1440"/>
        </w:tabs>
        <w:ind w:left="1440" w:hanging="360"/>
      </w:pPr>
      <w:rPr>
        <w:rFonts w:cs="Times New Roman"/>
      </w:rPr>
    </w:lvl>
    <w:lvl w:ilvl="2" w:tplc="DB921D88">
      <w:start w:val="1"/>
      <w:numFmt w:val="decimal"/>
      <w:lvlText w:val="%3."/>
      <w:lvlJc w:val="left"/>
      <w:pPr>
        <w:tabs>
          <w:tab w:val="num" w:pos="2160"/>
        </w:tabs>
        <w:ind w:left="2160" w:hanging="360"/>
      </w:pPr>
      <w:rPr>
        <w:rFonts w:cs="Times New Roman"/>
      </w:rPr>
    </w:lvl>
    <w:lvl w:ilvl="3" w:tplc="666A6084">
      <w:start w:val="1"/>
      <w:numFmt w:val="decimal"/>
      <w:lvlText w:val="%4."/>
      <w:lvlJc w:val="left"/>
      <w:pPr>
        <w:tabs>
          <w:tab w:val="num" w:pos="2880"/>
        </w:tabs>
        <w:ind w:left="2880" w:hanging="360"/>
      </w:pPr>
      <w:rPr>
        <w:rFonts w:cs="Times New Roman"/>
      </w:rPr>
    </w:lvl>
    <w:lvl w:ilvl="4" w:tplc="0C660A92">
      <w:start w:val="1"/>
      <w:numFmt w:val="decimal"/>
      <w:lvlText w:val="%5."/>
      <w:lvlJc w:val="left"/>
      <w:pPr>
        <w:tabs>
          <w:tab w:val="num" w:pos="3600"/>
        </w:tabs>
        <w:ind w:left="3600" w:hanging="360"/>
      </w:pPr>
      <w:rPr>
        <w:rFonts w:cs="Times New Roman"/>
      </w:rPr>
    </w:lvl>
    <w:lvl w:ilvl="5" w:tplc="C7DE1972">
      <w:start w:val="1"/>
      <w:numFmt w:val="decimal"/>
      <w:lvlText w:val="%6."/>
      <w:lvlJc w:val="left"/>
      <w:pPr>
        <w:tabs>
          <w:tab w:val="num" w:pos="4320"/>
        </w:tabs>
        <w:ind w:left="4320" w:hanging="360"/>
      </w:pPr>
      <w:rPr>
        <w:rFonts w:cs="Times New Roman"/>
      </w:rPr>
    </w:lvl>
    <w:lvl w:ilvl="6" w:tplc="7212B2EC">
      <w:start w:val="1"/>
      <w:numFmt w:val="decimal"/>
      <w:lvlText w:val="%7."/>
      <w:lvlJc w:val="left"/>
      <w:pPr>
        <w:tabs>
          <w:tab w:val="num" w:pos="5040"/>
        </w:tabs>
        <w:ind w:left="5040" w:hanging="360"/>
      </w:pPr>
      <w:rPr>
        <w:rFonts w:cs="Times New Roman"/>
      </w:rPr>
    </w:lvl>
    <w:lvl w:ilvl="7" w:tplc="81C288D0">
      <w:start w:val="1"/>
      <w:numFmt w:val="decimal"/>
      <w:lvlText w:val="%8."/>
      <w:lvlJc w:val="left"/>
      <w:pPr>
        <w:tabs>
          <w:tab w:val="num" w:pos="5760"/>
        </w:tabs>
        <w:ind w:left="5760" w:hanging="360"/>
      </w:pPr>
      <w:rPr>
        <w:rFonts w:cs="Times New Roman"/>
      </w:rPr>
    </w:lvl>
    <w:lvl w:ilvl="8" w:tplc="1C4E2866">
      <w:start w:val="1"/>
      <w:numFmt w:val="decimal"/>
      <w:lvlText w:val="%9."/>
      <w:lvlJc w:val="left"/>
      <w:pPr>
        <w:tabs>
          <w:tab w:val="num" w:pos="6480"/>
        </w:tabs>
        <w:ind w:left="6480" w:hanging="360"/>
      </w:pPr>
      <w:rPr>
        <w:rFonts w:cs="Times New Roman"/>
      </w:rPr>
    </w:lvl>
  </w:abstractNum>
  <w:abstractNum w:abstractNumId="11">
    <w:nsid w:val="204E0232"/>
    <w:multiLevelType w:val="multilevel"/>
    <w:tmpl w:val="F454D254"/>
    <w:lvl w:ilvl="0">
      <w:start w:val="1"/>
      <w:numFmt w:val="decimal"/>
      <w:lvlText w:val="%1."/>
      <w:lvlJc w:val="left"/>
      <w:pPr>
        <w:ind w:left="360" w:hanging="360"/>
      </w:pPr>
      <w:rPr>
        <w:rFonts w:hint="default"/>
      </w:rPr>
    </w:lvl>
    <w:lvl w:ilvl="1">
      <w:start w:val="1"/>
      <w:numFmt w:val="bullet"/>
      <w:lvlText w:val=""/>
      <w:lvlJc w:val="left"/>
      <w:pPr>
        <w:ind w:left="502" w:hanging="360"/>
      </w:pPr>
      <w:rPr>
        <w:rFonts w:ascii="Symbol" w:hAnsi="Symbol" w:hint="default"/>
      </w:rPr>
    </w:lvl>
    <w:lvl w:ilvl="2">
      <w:start w:val="1"/>
      <w:numFmt w:val="decimal"/>
      <w:isLgl/>
      <w:lvlText w:val="%1.%2.%3."/>
      <w:lvlJc w:val="left"/>
      <w:pPr>
        <w:ind w:left="928" w:hanging="720"/>
      </w:pPr>
      <w:rPr>
        <w:rFonts w:hint="default"/>
      </w:rPr>
    </w:lvl>
    <w:lvl w:ilvl="3">
      <w:start w:val="1"/>
      <w:numFmt w:val="decimal"/>
      <w:isLgl/>
      <w:lvlText w:val="%1.%2.%3.%4."/>
      <w:lvlJc w:val="left"/>
      <w:pPr>
        <w:ind w:left="994" w:hanging="720"/>
      </w:pPr>
      <w:rPr>
        <w:rFonts w:hint="default"/>
      </w:rPr>
    </w:lvl>
    <w:lvl w:ilvl="4">
      <w:start w:val="1"/>
      <w:numFmt w:val="decimal"/>
      <w:isLgl/>
      <w:lvlText w:val="%1.%2.%3.%4.%5."/>
      <w:lvlJc w:val="left"/>
      <w:pPr>
        <w:ind w:left="1420" w:hanging="1080"/>
      </w:pPr>
      <w:rPr>
        <w:rFonts w:hint="default"/>
      </w:rPr>
    </w:lvl>
    <w:lvl w:ilvl="5">
      <w:start w:val="1"/>
      <w:numFmt w:val="decimal"/>
      <w:isLgl/>
      <w:lvlText w:val="%1.%2.%3.%4.%5.%6."/>
      <w:lvlJc w:val="left"/>
      <w:pPr>
        <w:ind w:left="1486" w:hanging="1080"/>
      </w:pPr>
      <w:rPr>
        <w:rFonts w:hint="default"/>
      </w:rPr>
    </w:lvl>
    <w:lvl w:ilvl="6">
      <w:start w:val="1"/>
      <w:numFmt w:val="decimal"/>
      <w:isLgl/>
      <w:lvlText w:val="%1.%2.%3.%4.%5.%6.%7."/>
      <w:lvlJc w:val="left"/>
      <w:pPr>
        <w:ind w:left="1912" w:hanging="1440"/>
      </w:pPr>
      <w:rPr>
        <w:rFonts w:hint="default"/>
      </w:rPr>
    </w:lvl>
    <w:lvl w:ilvl="7">
      <w:start w:val="1"/>
      <w:numFmt w:val="decimal"/>
      <w:isLgl/>
      <w:lvlText w:val="%1.%2.%3.%4.%5.%6.%7.%8."/>
      <w:lvlJc w:val="left"/>
      <w:pPr>
        <w:ind w:left="1978" w:hanging="1440"/>
      </w:pPr>
      <w:rPr>
        <w:rFonts w:hint="default"/>
      </w:rPr>
    </w:lvl>
    <w:lvl w:ilvl="8">
      <w:start w:val="1"/>
      <w:numFmt w:val="decimal"/>
      <w:isLgl/>
      <w:lvlText w:val="%1.%2.%3.%4.%5.%6.%7.%8.%9."/>
      <w:lvlJc w:val="left"/>
      <w:pPr>
        <w:ind w:left="2404" w:hanging="1800"/>
      </w:pPr>
      <w:rPr>
        <w:rFonts w:hint="default"/>
      </w:rPr>
    </w:lvl>
  </w:abstractNum>
  <w:abstractNum w:abstractNumId="12">
    <w:nsid w:val="20B152D2"/>
    <w:multiLevelType w:val="hybridMultilevel"/>
    <w:tmpl w:val="3F8A176A"/>
    <w:lvl w:ilvl="0" w:tplc="1076F18C">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3">
    <w:nsid w:val="23D13275"/>
    <w:multiLevelType w:val="hybridMultilevel"/>
    <w:tmpl w:val="F6FE369C"/>
    <w:lvl w:ilvl="0" w:tplc="EFE83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530DFD"/>
    <w:multiLevelType w:val="multilevel"/>
    <w:tmpl w:val="4C48DBFE"/>
    <w:lvl w:ilvl="0">
      <w:start w:val="1"/>
      <w:numFmt w:val="decimal"/>
      <w:pStyle w:val="1"/>
      <w:lvlText w:val="%1."/>
      <w:lvlJc w:val="left"/>
      <w:pPr>
        <w:tabs>
          <w:tab w:val="num" w:pos="1494"/>
        </w:tabs>
        <w:ind w:left="567" w:firstLine="567"/>
      </w:pPr>
      <w:rPr>
        <w:b/>
      </w:rPr>
    </w:lvl>
    <w:lvl w:ilvl="1">
      <w:start w:val="1"/>
      <w:numFmt w:val="decimal"/>
      <w:pStyle w:val="21"/>
      <w:lvlText w:val="%1.%2."/>
      <w:lvlJc w:val="left"/>
      <w:pPr>
        <w:tabs>
          <w:tab w:val="num" w:pos="862"/>
        </w:tabs>
        <w:ind w:left="-425" w:firstLine="567"/>
      </w:pPr>
      <w:rPr>
        <w:b w:val="0"/>
        <w:sz w:val="22"/>
        <w:szCs w:val="22"/>
      </w:rPr>
    </w:lvl>
    <w:lvl w:ilvl="2">
      <w:start w:val="1"/>
      <w:numFmt w:val="decimal"/>
      <w:lvlText w:val="%1.%2.%3."/>
      <w:lvlJc w:val="left"/>
      <w:pPr>
        <w:tabs>
          <w:tab w:val="num" w:pos="1854"/>
        </w:tabs>
        <w:ind w:left="567" w:firstLine="567"/>
      </w:pPr>
      <w:rPr>
        <w:rFonts w:ascii="Arial" w:hAnsi="Arial" w:hint="default"/>
        <w:b w:val="0"/>
        <w:i w:val="0"/>
        <w:color w:val="auto"/>
        <w:sz w:val="20"/>
        <w:szCs w:val="20"/>
      </w:rPr>
    </w:lvl>
    <w:lvl w:ilvl="3">
      <w:start w:val="1"/>
      <w:numFmt w:val="decimal"/>
      <w:lvlText w:val="%1.%2.%3.%4."/>
      <w:lvlJc w:val="left"/>
      <w:pPr>
        <w:tabs>
          <w:tab w:val="num" w:pos="2214"/>
        </w:tabs>
        <w:ind w:left="567" w:firstLine="567"/>
      </w:pPr>
    </w:lvl>
    <w:lvl w:ilvl="4">
      <w:start w:val="1"/>
      <w:numFmt w:val="decimal"/>
      <w:lvlText w:val="%1.%2.%3.%4.%5."/>
      <w:lvlJc w:val="left"/>
      <w:pPr>
        <w:tabs>
          <w:tab w:val="num" w:pos="2214"/>
        </w:tabs>
        <w:ind w:left="567" w:firstLine="567"/>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nsid w:val="27162A19"/>
    <w:multiLevelType w:val="hybridMultilevel"/>
    <w:tmpl w:val="550AF96A"/>
    <w:lvl w:ilvl="0" w:tplc="36048D26">
      <w:start w:val="1"/>
      <w:numFmt w:val="decimal"/>
      <w:lvlText w:val="%1."/>
      <w:lvlJc w:val="left"/>
      <w:pPr>
        <w:ind w:left="644"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90560BA"/>
    <w:multiLevelType w:val="hybridMultilevel"/>
    <w:tmpl w:val="BD4A3278"/>
    <w:lvl w:ilvl="0" w:tplc="AAB2D8AE">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7">
    <w:nsid w:val="2B8B326F"/>
    <w:multiLevelType w:val="multilevel"/>
    <w:tmpl w:val="FD58B64C"/>
    <w:lvl w:ilvl="0">
      <w:start w:val="1"/>
      <w:numFmt w:val="bullet"/>
      <w:lvlText w:val=""/>
      <w:lvlJc w:val="left"/>
      <w:pPr>
        <w:ind w:left="720" w:hanging="360"/>
      </w:pPr>
      <w:rPr>
        <w:rFonts w:ascii="Symbol" w:hAnsi="Symbol"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C754F45"/>
    <w:multiLevelType w:val="multilevel"/>
    <w:tmpl w:val="190AFA24"/>
    <w:lvl w:ilvl="0">
      <w:start w:val="1"/>
      <w:numFmt w:val="decimal"/>
      <w:lvlText w:val="%1."/>
      <w:lvlJc w:val="left"/>
      <w:pPr>
        <w:ind w:left="927" w:hanging="360"/>
      </w:pPr>
      <w:rPr>
        <w:rFonts w:hint="default"/>
      </w:rPr>
    </w:lvl>
    <w:lvl w:ilvl="1">
      <w:start w:val="1"/>
      <w:numFmt w:val="decimal"/>
      <w:isLgl/>
      <w:lvlText w:val="%1.%2."/>
      <w:lvlJc w:val="left"/>
      <w:pPr>
        <w:ind w:left="961" w:hanging="360"/>
      </w:pPr>
      <w:rPr>
        <w:rFonts w:hint="default"/>
        <w:b/>
      </w:rPr>
    </w:lvl>
    <w:lvl w:ilvl="2">
      <w:start w:val="1"/>
      <w:numFmt w:val="decimal"/>
      <w:isLgl/>
      <w:lvlText w:val="%1.%2.%3."/>
      <w:lvlJc w:val="left"/>
      <w:pPr>
        <w:ind w:left="1355"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783" w:hanging="1080"/>
      </w:pPr>
      <w:rPr>
        <w:rFonts w:hint="default"/>
      </w:rPr>
    </w:lvl>
    <w:lvl w:ilvl="5">
      <w:start w:val="1"/>
      <w:numFmt w:val="decimal"/>
      <w:isLgl/>
      <w:lvlText w:val="%1.%2.%3.%4.%5.%6."/>
      <w:lvlJc w:val="left"/>
      <w:pPr>
        <w:ind w:left="1817" w:hanging="1080"/>
      </w:pPr>
      <w:rPr>
        <w:rFonts w:hint="default"/>
      </w:rPr>
    </w:lvl>
    <w:lvl w:ilvl="6">
      <w:start w:val="1"/>
      <w:numFmt w:val="decimal"/>
      <w:isLgl/>
      <w:lvlText w:val="%1.%2.%3.%4.%5.%6.%7."/>
      <w:lvlJc w:val="left"/>
      <w:pPr>
        <w:ind w:left="2211" w:hanging="1440"/>
      </w:pPr>
      <w:rPr>
        <w:rFonts w:hint="default"/>
      </w:rPr>
    </w:lvl>
    <w:lvl w:ilvl="7">
      <w:start w:val="1"/>
      <w:numFmt w:val="decimal"/>
      <w:isLgl/>
      <w:lvlText w:val="%1.%2.%3.%4.%5.%6.%7.%8."/>
      <w:lvlJc w:val="left"/>
      <w:pPr>
        <w:ind w:left="2245" w:hanging="1440"/>
      </w:pPr>
      <w:rPr>
        <w:rFonts w:hint="default"/>
      </w:rPr>
    </w:lvl>
    <w:lvl w:ilvl="8">
      <w:start w:val="1"/>
      <w:numFmt w:val="decimal"/>
      <w:isLgl/>
      <w:lvlText w:val="%1.%2.%3.%4.%5.%6.%7.%8.%9."/>
      <w:lvlJc w:val="left"/>
      <w:pPr>
        <w:ind w:left="2639" w:hanging="1800"/>
      </w:pPr>
      <w:rPr>
        <w:rFonts w:hint="default"/>
      </w:rPr>
    </w:lvl>
  </w:abstractNum>
  <w:abstractNum w:abstractNumId="19">
    <w:nsid w:val="2DFE2B29"/>
    <w:multiLevelType w:val="multilevel"/>
    <w:tmpl w:val="237ED9C0"/>
    <w:lvl w:ilvl="0">
      <w:start w:val="1"/>
      <w:numFmt w:val="decimal"/>
      <w:lvlText w:val="%1."/>
      <w:lvlJc w:val="left"/>
      <w:pPr>
        <w:ind w:left="927" w:hanging="360"/>
      </w:pPr>
      <w:rPr>
        <w:rFonts w:hint="default"/>
        <w:u w:val="single"/>
      </w:rPr>
    </w:lvl>
    <w:lvl w:ilvl="1">
      <w:start w:val="3"/>
      <w:numFmt w:val="decimal"/>
      <w:isLgl/>
      <w:lvlText w:val="%1.%2."/>
      <w:lvlJc w:val="left"/>
      <w:pPr>
        <w:ind w:left="1321" w:hanging="360"/>
      </w:pPr>
      <w:rPr>
        <w:rFonts w:hint="default"/>
      </w:rPr>
    </w:lvl>
    <w:lvl w:ilvl="2">
      <w:start w:val="1"/>
      <w:numFmt w:val="decimal"/>
      <w:isLgl/>
      <w:lvlText w:val="%1.%2.%3."/>
      <w:lvlJc w:val="left"/>
      <w:pPr>
        <w:ind w:left="2075" w:hanging="720"/>
      </w:pPr>
      <w:rPr>
        <w:rFonts w:hint="default"/>
      </w:rPr>
    </w:lvl>
    <w:lvl w:ilvl="3">
      <w:start w:val="1"/>
      <w:numFmt w:val="decimal"/>
      <w:isLgl/>
      <w:lvlText w:val="%1.%2.%3.%4."/>
      <w:lvlJc w:val="left"/>
      <w:pPr>
        <w:ind w:left="2469" w:hanging="720"/>
      </w:pPr>
      <w:rPr>
        <w:rFonts w:hint="default"/>
      </w:rPr>
    </w:lvl>
    <w:lvl w:ilvl="4">
      <w:start w:val="1"/>
      <w:numFmt w:val="decimal"/>
      <w:isLgl/>
      <w:lvlText w:val="%1.%2.%3.%4.%5."/>
      <w:lvlJc w:val="left"/>
      <w:pPr>
        <w:ind w:left="3223" w:hanging="1080"/>
      </w:pPr>
      <w:rPr>
        <w:rFonts w:hint="default"/>
      </w:rPr>
    </w:lvl>
    <w:lvl w:ilvl="5">
      <w:start w:val="1"/>
      <w:numFmt w:val="decimal"/>
      <w:isLgl/>
      <w:lvlText w:val="%1.%2.%3.%4.%5.%6."/>
      <w:lvlJc w:val="left"/>
      <w:pPr>
        <w:ind w:left="3617" w:hanging="1080"/>
      </w:pPr>
      <w:rPr>
        <w:rFonts w:hint="default"/>
      </w:rPr>
    </w:lvl>
    <w:lvl w:ilvl="6">
      <w:start w:val="1"/>
      <w:numFmt w:val="decimal"/>
      <w:isLgl/>
      <w:lvlText w:val="%1.%2.%3.%4.%5.%6.%7."/>
      <w:lvlJc w:val="left"/>
      <w:pPr>
        <w:ind w:left="4371" w:hanging="1440"/>
      </w:pPr>
      <w:rPr>
        <w:rFonts w:hint="default"/>
      </w:rPr>
    </w:lvl>
    <w:lvl w:ilvl="7">
      <w:start w:val="1"/>
      <w:numFmt w:val="decimal"/>
      <w:isLgl/>
      <w:lvlText w:val="%1.%2.%3.%4.%5.%6.%7.%8."/>
      <w:lvlJc w:val="left"/>
      <w:pPr>
        <w:ind w:left="4765" w:hanging="1440"/>
      </w:pPr>
      <w:rPr>
        <w:rFonts w:hint="default"/>
      </w:rPr>
    </w:lvl>
    <w:lvl w:ilvl="8">
      <w:start w:val="1"/>
      <w:numFmt w:val="decimal"/>
      <w:isLgl/>
      <w:lvlText w:val="%1.%2.%3.%4.%5.%6.%7.%8.%9."/>
      <w:lvlJc w:val="left"/>
      <w:pPr>
        <w:ind w:left="5519" w:hanging="1800"/>
      </w:pPr>
      <w:rPr>
        <w:rFonts w:hint="default"/>
      </w:rPr>
    </w:lvl>
  </w:abstractNum>
  <w:abstractNum w:abstractNumId="20">
    <w:nsid w:val="2FED502B"/>
    <w:multiLevelType w:val="hybridMultilevel"/>
    <w:tmpl w:val="FDBEF034"/>
    <w:lvl w:ilvl="0" w:tplc="68A295FC">
      <w:start w:val="1"/>
      <w:numFmt w:val="decimal"/>
      <w:lvlText w:val="5.%1."/>
      <w:lvlJc w:val="left"/>
      <w:pPr>
        <w:ind w:left="360" w:hanging="360"/>
      </w:pPr>
      <w:rPr>
        <w:rFonts w:cs="Times New Roman" w:hint="default"/>
        <w:b w:val="0"/>
      </w:rPr>
    </w:lvl>
    <w:lvl w:ilvl="1" w:tplc="EFE836DE">
      <w:start w:val="1"/>
      <w:numFmt w:val="bullet"/>
      <w:lvlText w:val=""/>
      <w:lvlJc w:val="left"/>
      <w:pPr>
        <w:ind w:left="1440" w:hanging="360"/>
      </w:pPr>
      <w:rPr>
        <w:rFonts w:ascii="Symbol" w:hAnsi="Symbol" w:hint="default"/>
      </w:rPr>
    </w:lvl>
    <w:lvl w:ilvl="2" w:tplc="84D8F090">
      <w:start w:val="2"/>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295784"/>
    <w:multiLevelType w:val="hybridMultilevel"/>
    <w:tmpl w:val="F58CB00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6A08C0"/>
    <w:multiLevelType w:val="hybridMultilevel"/>
    <w:tmpl w:val="5CCA359C"/>
    <w:lvl w:ilvl="0" w:tplc="99E0D42C">
      <w:start w:val="4"/>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23">
    <w:nsid w:val="310545E0"/>
    <w:multiLevelType w:val="hybridMultilevel"/>
    <w:tmpl w:val="040EF2D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B5860C3"/>
    <w:multiLevelType w:val="hybridMultilevel"/>
    <w:tmpl w:val="0FEAD0F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BF15314"/>
    <w:multiLevelType w:val="multilevel"/>
    <w:tmpl w:val="FB9AE92A"/>
    <w:lvl w:ilvl="0">
      <w:start w:val="1"/>
      <w:numFmt w:val="decimal"/>
      <w:lvlText w:val="%1."/>
      <w:lvlJc w:val="left"/>
      <w:pPr>
        <w:ind w:left="36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928" w:hanging="720"/>
      </w:pPr>
      <w:rPr>
        <w:rFonts w:hint="default"/>
      </w:rPr>
    </w:lvl>
    <w:lvl w:ilvl="3">
      <w:start w:val="1"/>
      <w:numFmt w:val="decimal"/>
      <w:isLgl/>
      <w:lvlText w:val="%1.%2.%3.%4."/>
      <w:lvlJc w:val="left"/>
      <w:pPr>
        <w:ind w:left="994" w:hanging="720"/>
      </w:pPr>
      <w:rPr>
        <w:rFonts w:hint="default"/>
      </w:rPr>
    </w:lvl>
    <w:lvl w:ilvl="4">
      <w:start w:val="1"/>
      <w:numFmt w:val="decimal"/>
      <w:isLgl/>
      <w:lvlText w:val="%1.%2.%3.%4.%5."/>
      <w:lvlJc w:val="left"/>
      <w:pPr>
        <w:ind w:left="1420" w:hanging="1080"/>
      </w:pPr>
      <w:rPr>
        <w:rFonts w:hint="default"/>
      </w:rPr>
    </w:lvl>
    <w:lvl w:ilvl="5">
      <w:start w:val="1"/>
      <w:numFmt w:val="decimal"/>
      <w:isLgl/>
      <w:lvlText w:val="%1.%2.%3.%4.%5.%6."/>
      <w:lvlJc w:val="left"/>
      <w:pPr>
        <w:ind w:left="1486" w:hanging="1080"/>
      </w:pPr>
      <w:rPr>
        <w:rFonts w:hint="default"/>
      </w:rPr>
    </w:lvl>
    <w:lvl w:ilvl="6">
      <w:start w:val="1"/>
      <w:numFmt w:val="decimal"/>
      <w:isLgl/>
      <w:lvlText w:val="%1.%2.%3.%4.%5.%6.%7."/>
      <w:lvlJc w:val="left"/>
      <w:pPr>
        <w:ind w:left="1912" w:hanging="1440"/>
      </w:pPr>
      <w:rPr>
        <w:rFonts w:hint="default"/>
      </w:rPr>
    </w:lvl>
    <w:lvl w:ilvl="7">
      <w:start w:val="1"/>
      <w:numFmt w:val="decimal"/>
      <w:isLgl/>
      <w:lvlText w:val="%1.%2.%3.%4.%5.%6.%7.%8."/>
      <w:lvlJc w:val="left"/>
      <w:pPr>
        <w:ind w:left="1978" w:hanging="1440"/>
      </w:pPr>
      <w:rPr>
        <w:rFonts w:hint="default"/>
      </w:rPr>
    </w:lvl>
    <w:lvl w:ilvl="8">
      <w:start w:val="1"/>
      <w:numFmt w:val="decimal"/>
      <w:isLgl/>
      <w:lvlText w:val="%1.%2.%3.%4.%5.%6.%7.%8.%9."/>
      <w:lvlJc w:val="left"/>
      <w:pPr>
        <w:ind w:left="2404" w:hanging="1800"/>
      </w:pPr>
      <w:rPr>
        <w:rFonts w:hint="default"/>
      </w:rPr>
    </w:lvl>
  </w:abstractNum>
  <w:abstractNum w:abstractNumId="26">
    <w:nsid w:val="3E7979D5"/>
    <w:multiLevelType w:val="multilevel"/>
    <w:tmpl w:val="07CC56CC"/>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7">
    <w:nsid w:val="3FE50602"/>
    <w:multiLevelType w:val="hybridMultilevel"/>
    <w:tmpl w:val="4DB80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5494AAD"/>
    <w:multiLevelType w:val="hybridMultilevel"/>
    <w:tmpl w:val="180E4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6445009"/>
    <w:multiLevelType w:val="hybridMultilevel"/>
    <w:tmpl w:val="726AB4F0"/>
    <w:lvl w:ilvl="0" w:tplc="0419000F">
      <w:start w:val="1"/>
      <w:numFmt w:val="decimal"/>
      <w:lvlText w:val="%1."/>
      <w:lvlJc w:val="left"/>
      <w:pPr>
        <w:ind w:left="1467" w:hanging="360"/>
      </w:pPr>
    </w:lvl>
    <w:lvl w:ilvl="1" w:tplc="04190019" w:tentative="1">
      <w:start w:val="1"/>
      <w:numFmt w:val="lowerLetter"/>
      <w:lvlText w:val="%2."/>
      <w:lvlJc w:val="left"/>
      <w:pPr>
        <w:ind w:left="2187" w:hanging="360"/>
      </w:pPr>
    </w:lvl>
    <w:lvl w:ilvl="2" w:tplc="0419001B" w:tentative="1">
      <w:start w:val="1"/>
      <w:numFmt w:val="lowerRoman"/>
      <w:lvlText w:val="%3."/>
      <w:lvlJc w:val="right"/>
      <w:pPr>
        <w:ind w:left="2907" w:hanging="180"/>
      </w:pPr>
    </w:lvl>
    <w:lvl w:ilvl="3" w:tplc="0419000F" w:tentative="1">
      <w:start w:val="1"/>
      <w:numFmt w:val="decimal"/>
      <w:lvlText w:val="%4."/>
      <w:lvlJc w:val="left"/>
      <w:pPr>
        <w:ind w:left="3627" w:hanging="360"/>
      </w:pPr>
    </w:lvl>
    <w:lvl w:ilvl="4" w:tplc="04190019" w:tentative="1">
      <w:start w:val="1"/>
      <w:numFmt w:val="lowerLetter"/>
      <w:lvlText w:val="%5."/>
      <w:lvlJc w:val="left"/>
      <w:pPr>
        <w:ind w:left="4347" w:hanging="360"/>
      </w:pPr>
    </w:lvl>
    <w:lvl w:ilvl="5" w:tplc="0419001B" w:tentative="1">
      <w:start w:val="1"/>
      <w:numFmt w:val="lowerRoman"/>
      <w:lvlText w:val="%6."/>
      <w:lvlJc w:val="right"/>
      <w:pPr>
        <w:ind w:left="5067" w:hanging="180"/>
      </w:pPr>
    </w:lvl>
    <w:lvl w:ilvl="6" w:tplc="0419000F" w:tentative="1">
      <w:start w:val="1"/>
      <w:numFmt w:val="decimal"/>
      <w:lvlText w:val="%7."/>
      <w:lvlJc w:val="left"/>
      <w:pPr>
        <w:ind w:left="5787" w:hanging="360"/>
      </w:pPr>
    </w:lvl>
    <w:lvl w:ilvl="7" w:tplc="04190019" w:tentative="1">
      <w:start w:val="1"/>
      <w:numFmt w:val="lowerLetter"/>
      <w:lvlText w:val="%8."/>
      <w:lvlJc w:val="left"/>
      <w:pPr>
        <w:ind w:left="6507" w:hanging="360"/>
      </w:pPr>
    </w:lvl>
    <w:lvl w:ilvl="8" w:tplc="0419001B" w:tentative="1">
      <w:start w:val="1"/>
      <w:numFmt w:val="lowerRoman"/>
      <w:lvlText w:val="%9."/>
      <w:lvlJc w:val="right"/>
      <w:pPr>
        <w:ind w:left="7227" w:hanging="180"/>
      </w:pPr>
    </w:lvl>
  </w:abstractNum>
  <w:abstractNum w:abstractNumId="30">
    <w:nsid w:val="48FD578F"/>
    <w:multiLevelType w:val="hybridMultilevel"/>
    <w:tmpl w:val="C5A8586A"/>
    <w:lvl w:ilvl="0" w:tplc="AAB2D8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BCE5C8F"/>
    <w:multiLevelType w:val="hybridMultilevel"/>
    <w:tmpl w:val="AF1E9BA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EC11843"/>
    <w:multiLevelType w:val="multilevel"/>
    <w:tmpl w:val="190AFA24"/>
    <w:lvl w:ilvl="0">
      <w:start w:val="1"/>
      <w:numFmt w:val="decimal"/>
      <w:lvlText w:val="%1."/>
      <w:lvlJc w:val="left"/>
      <w:pPr>
        <w:ind w:left="927" w:hanging="360"/>
      </w:pPr>
      <w:rPr>
        <w:rFonts w:hint="default"/>
      </w:rPr>
    </w:lvl>
    <w:lvl w:ilvl="1">
      <w:start w:val="1"/>
      <w:numFmt w:val="decimal"/>
      <w:isLgl/>
      <w:lvlText w:val="%1.%2."/>
      <w:lvlJc w:val="left"/>
      <w:pPr>
        <w:ind w:left="961" w:hanging="360"/>
      </w:pPr>
      <w:rPr>
        <w:rFonts w:hint="default"/>
        <w:b/>
      </w:rPr>
    </w:lvl>
    <w:lvl w:ilvl="2">
      <w:start w:val="1"/>
      <w:numFmt w:val="decimal"/>
      <w:isLgl/>
      <w:lvlText w:val="%1.%2.%3."/>
      <w:lvlJc w:val="left"/>
      <w:pPr>
        <w:ind w:left="1355"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783" w:hanging="1080"/>
      </w:pPr>
      <w:rPr>
        <w:rFonts w:hint="default"/>
      </w:rPr>
    </w:lvl>
    <w:lvl w:ilvl="5">
      <w:start w:val="1"/>
      <w:numFmt w:val="decimal"/>
      <w:isLgl/>
      <w:lvlText w:val="%1.%2.%3.%4.%5.%6."/>
      <w:lvlJc w:val="left"/>
      <w:pPr>
        <w:ind w:left="1817" w:hanging="1080"/>
      </w:pPr>
      <w:rPr>
        <w:rFonts w:hint="default"/>
      </w:rPr>
    </w:lvl>
    <w:lvl w:ilvl="6">
      <w:start w:val="1"/>
      <w:numFmt w:val="decimal"/>
      <w:isLgl/>
      <w:lvlText w:val="%1.%2.%3.%4.%5.%6.%7."/>
      <w:lvlJc w:val="left"/>
      <w:pPr>
        <w:ind w:left="2211" w:hanging="1440"/>
      </w:pPr>
      <w:rPr>
        <w:rFonts w:hint="default"/>
      </w:rPr>
    </w:lvl>
    <w:lvl w:ilvl="7">
      <w:start w:val="1"/>
      <w:numFmt w:val="decimal"/>
      <w:isLgl/>
      <w:lvlText w:val="%1.%2.%3.%4.%5.%6.%7.%8."/>
      <w:lvlJc w:val="left"/>
      <w:pPr>
        <w:ind w:left="2245" w:hanging="1440"/>
      </w:pPr>
      <w:rPr>
        <w:rFonts w:hint="default"/>
      </w:rPr>
    </w:lvl>
    <w:lvl w:ilvl="8">
      <w:start w:val="1"/>
      <w:numFmt w:val="decimal"/>
      <w:isLgl/>
      <w:lvlText w:val="%1.%2.%3.%4.%5.%6.%7.%8.%9."/>
      <w:lvlJc w:val="left"/>
      <w:pPr>
        <w:ind w:left="2639" w:hanging="1800"/>
      </w:pPr>
      <w:rPr>
        <w:rFonts w:hint="default"/>
      </w:rPr>
    </w:lvl>
  </w:abstractNum>
  <w:abstractNum w:abstractNumId="33">
    <w:nsid w:val="51F203D4"/>
    <w:multiLevelType w:val="multilevel"/>
    <w:tmpl w:val="FD58B64C"/>
    <w:lvl w:ilvl="0">
      <w:start w:val="1"/>
      <w:numFmt w:val="bullet"/>
      <w:lvlText w:val=""/>
      <w:lvlJc w:val="left"/>
      <w:pPr>
        <w:ind w:left="720" w:hanging="360"/>
      </w:pPr>
      <w:rPr>
        <w:rFonts w:ascii="Symbol" w:hAnsi="Symbol"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53D02C93"/>
    <w:multiLevelType w:val="hybridMultilevel"/>
    <w:tmpl w:val="3CFCFBF0"/>
    <w:lvl w:ilvl="0" w:tplc="36048D26">
      <w:start w:val="1"/>
      <w:numFmt w:val="decimal"/>
      <w:lvlText w:val="%1."/>
      <w:lvlJc w:val="left"/>
      <w:pPr>
        <w:ind w:left="644"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56A0563"/>
    <w:multiLevelType w:val="hybridMultilevel"/>
    <w:tmpl w:val="09FEC22A"/>
    <w:lvl w:ilvl="0" w:tplc="5FFE0832">
      <w:start w:val="1"/>
      <w:numFmt w:val="decimal"/>
      <w:lvlText w:val="%1."/>
      <w:lvlJc w:val="left"/>
      <w:pPr>
        <w:ind w:left="785" w:hanging="360"/>
      </w:pPr>
      <w:rPr>
        <w:rFonts w:hint="default"/>
        <w:b/>
        <w:color w:val="auto"/>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6">
    <w:nsid w:val="55EB6293"/>
    <w:multiLevelType w:val="hybridMultilevel"/>
    <w:tmpl w:val="ECEEF3E2"/>
    <w:lvl w:ilvl="0" w:tplc="04190001">
      <w:start w:val="1"/>
      <w:numFmt w:val="bullet"/>
      <w:lvlText w:val=""/>
      <w:lvlJc w:val="left"/>
      <w:pPr>
        <w:ind w:left="489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1013068"/>
    <w:multiLevelType w:val="multilevel"/>
    <w:tmpl w:val="70F6076C"/>
    <w:lvl w:ilvl="0">
      <w:start w:val="1"/>
      <w:numFmt w:val="bullet"/>
      <w:lvlText w:val=""/>
      <w:lvlJc w:val="left"/>
      <w:pPr>
        <w:tabs>
          <w:tab w:val="num" w:pos="2421"/>
        </w:tabs>
        <w:ind w:left="2421" w:hanging="360"/>
      </w:pPr>
      <w:rPr>
        <w:rFonts w:ascii="Symbol" w:hAnsi="Symbol" w:hint="default"/>
      </w:rPr>
    </w:lvl>
    <w:lvl w:ilvl="1">
      <w:start w:val="1"/>
      <w:numFmt w:val="bullet"/>
      <w:lvlText w:val="o"/>
      <w:lvlJc w:val="left"/>
      <w:pPr>
        <w:tabs>
          <w:tab w:val="num" w:pos="3141"/>
        </w:tabs>
        <w:ind w:left="3141" w:hanging="360"/>
      </w:pPr>
      <w:rPr>
        <w:rFonts w:ascii="Courier New" w:hAnsi="Courier New" w:hint="default"/>
      </w:rPr>
    </w:lvl>
    <w:lvl w:ilvl="2">
      <w:start w:val="1"/>
      <w:numFmt w:val="bullet"/>
      <w:lvlText w:val=""/>
      <w:lvlJc w:val="left"/>
      <w:pPr>
        <w:tabs>
          <w:tab w:val="num" w:pos="3861"/>
        </w:tabs>
        <w:ind w:left="3861" w:hanging="360"/>
      </w:pPr>
      <w:rPr>
        <w:rFonts w:ascii="Wingdings" w:hAnsi="Wingdings" w:hint="default"/>
      </w:rPr>
    </w:lvl>
    <w:lvl w:ilvl="3">
      <w:start w:val="1"/>
      <w:numFmt w:val="bullet"/>
      <w:lvlText w:val=""/>
      <w:lvlJc w:val="left"/>
      <w:pPr>
        <w:tabs>
          <w:tab w:val="num" w:pos="4581"/>
        </w:tabs>
        <w:ind w:left="4581" w:hanging="360"/>
      </w:pPr>
      <w:rPr>
        <w:rFonts w:ascii="Symbol" w:hAnsi="Symbol" w:hint="default"/>
      </w:rPr>
    </w:lvl>
    <w:lvl w:ilvl="4">
      <w:start w:val="1"/>
      <w:numFmt w:val="bullet"/>
      <w:lvlText w:val="o"/>
      <w:lvlJc w:val="left"/>
      <w:pPr>
        <w:tabs>
          <w:tab w:val="num" w:pos="5301"/>
        </w:tabs>
        <w:ind w:left="5301" w:hanging="360"/>
      </w:pPr>
      <w:rPr>
        <w:rFonts w:ascii="Courier New" w:hAnsi="Courier New" w:hint="default"/>
      </w:rPr>
    </w:lvl>
    <w:lvl w:ilvl="5">
      <w:start w:val="1"/>
      <w:numFmt w:val="bullet"/>
      <w:lvlText w:val=""/>
      <w:lvlJc w:val="left"/>
      <w:pPr>
        <w:tabs>
          <w:tab w:val="num" w:pos="6021"/>
        </w:tabs>
        <w:ind w:left="6021" w:hanging="360"/>
      </w:pPr>
      <w:rPr>
        <w:rFonts w:ascii="Wingdings" w:hAnsi="Wingdings" w:hint="default"/>
      </w:rPr>
    </w:lvl>
    <w:lvl w:ilvl="6">
      <w:start w:val="1"/>
      <w:numFmt w:val="bullet"/>
      <w:lvlText w:val=""/>
      <w:lvlJc w:val="left"/>
      <w:pPr>
        <w:tabs>
          <w:tab w:val="num" w:pos="6741"/>
        </w:tabs>
        <w:ind w:left="6741" w:hanging="360"/>
      </w:pPr>
      <w:rPr>
        <w:rFonts w:ascii="Symbol" w:hAnsi="Symbol" w:hint="default"/>
      </w:rPr>
    </w:lvl>
    <w:lvl w:ilvl="7">
      <w:start w:val="1"/>
      <w:numFmt w:val="bullet"/>
      <w:lvlText w:val="o"/>
      <w:lvlJc w:val="left"/>
      <w:pPr>
        <w:tabs>
          <w:tab w:val="num" w:pos="7461"/>
        </w:tabs>
        <w:ind w:left="7461" w:hanging="360"/>
      </w:pPr>
      <w:rPr>
        <w:rFonts w:ascii="Courier New" w:hAnsi="Courier New" w:hint="default"/>
      </w:rPr>
    </w:lvl>
    <w:lvl w:ilvl="8">
      <w:start w:val="1"/>
      <w:numFmt w:val="bullet"/>
      <w:lvlText w:val=""/>
      <w:lvlJc w:val="left"/>
      <w:pPr>
        <w:tabs>
          <w:tab w:val="num" w:pos="8181"/>
        </w:tabs>
        <w:ind w:left="8181" w:hanging="360"/>
      </w:pPr>
      <w:rPr>
        <w:rFonts w:ascii="Wingdings" w:hAnsi="Wingdings" w:hint="default"/>
      </w:rPr>
    </w:lvl>
  </w:abstractNum>
  <w:abstractNum w:abstractNumId="38">
    <w:nsid w:val="67B30E08"/>
    <w:multiLevelType w:val="multilevel"/>
    <w:tmpl w:val="5552B560"/>
    <w:lvl w:ilvl="0">
      <w:start w:val="1"/>
      <w:numFmt w:val="decimal"/>
      <w:lvlText w:val="%1."/>
      <w:lvlJc w:val="left"/>
      <w:pPr>
        <w:ind w:left="960" w:hanging="360"/>
      </w:pPr>
      <w:rPr>
        <w:rFonts w:hint="default"/>
      </w:rPr>
    </w:lvl>
    <w:lvl w:ilvl="1">
      <w:start w:val="1"/>
      <w:numFmt w:val="decimal"/>
      <w:isLgl/>
      <w:lvlText w:val="%1.%2."/>
      <w:lvlJc w:val="left"/>
      <w:pPr>
        <w:ind w:left="960" w:hanging="360"/>
      </w:pPr>
      <w:rPr>
        <w:rFonts w:eastAsiaTheme="minorHAnsi" w:hint="default"/>
      </w:rPr>
    </w:lvl>
    <w:lvl w:ilvl="2">
      <w:start w:val="1"/>
      <w:numFmt w:val="decimal"/>
      <w:isLgl/>
      <w:lvlText w:val="%1.%2.%3."/>
      <w:lvlJc w:val="left"/>
      <w:pPr>
        <w:ind w:left="1320" w:hanging="720"/>
      </w:pPr>
      <w:rPr>
        <w:rFonts w:eastAsiaTheme="minorHAnsi" w:hint="default"/>
      </w:rPr>
    </w:lvl>
    <w:lvl w:ilvl="3">
      <w:start w:val="1"/>
      <w:numFmt w:val="decimal"/>
      <w:isLgl/>
      <w:lvlText w:val="%1.%2.%3.%4."/>
      <w:lvlJc w:val="left"/>
      <w:pPr>
        <w:ind w:left="1320" w:hanging="720"/>
      </w:pPr>
      <w:rPr>
        <w:rFonts w:eastAsiaTheme="minorHAnsi" w:hint="default"/>
      </w:rPr>
    </w:lvl>
    <w:lvl w:ilvl="4">
      <w:start w:val="1"/>
      <w:numFmt w:val="decimal"/>
      <w:isLgl/>
      <w:lvlText w:val="%1.%2.%3.%4.%5."/>
      <w:lvlJc w:val="left"/>
      <w:pPr>
        <w:ind w:left="1680" w:hanging="1080"/>
      </w:pPr>
      <w:rPr>
        <w:rFonts w:eastAsiaTheme="minorHAnsi" w:hint="default"/>
      </w:rPr>
    </w:lvl>
    <w:lvl w:ilvl="5">
      <w:start w:val="1"/>
      <w:numFmt w:val="decimal"/>
      <w:isLgl/>
      <w:lvlText w:val="%1.%2.%3.%4.%5.%6."/>
      <w:lvlJc w:val="left"/>
      <w:pPr>
        <w:ind w:left="1680" w:hanging="1080"/>
      </w:pPr>
      <w:rPr>
        <w:rFonts w:eastAsiaTheme="minorHAnsi" w:hint="default"/>
      </w:rPr>
    </w:lvl>
    <w:lvl w:ilvl="6">
      <w:start w:val="1"/>
      <w:numFmt w:val="decimal"/>
      <w:isLgl/>
      <w:lvlText w:val="%1.%2.%3.%4.%5.%6.%7."/>
      <w:lvlJc w:val="left"/>
      <w:pPr>
        <w:ind w:left="2040" w:hanging="1440"/>
      </w:pPr>
      <w:rPr>
        <w:rFonts w:eastAsiaTheme="minorHAnsi" w:hint="default"/>
      </w:rPr>
    </w:lvl>
    <w:lvl w:ilvl="7">
      <w:start w:val="1"/>
      <w:numFmt w:val="decimal"/>
      <w:isLgl/>
      <w:lvlText w:val="%1.%2.%3.%4.%5.%6.%7.%8."/>
      <w:lvlJc w:val="left"/>
      <w:pPr>
        <w:ind w:left="2040" w:hanging="1440"/>
      </w:pPr>
      <w:rPr>
        <w:rFonts w:eastAsiaTheme="minorHAnsi" w:hint="default"/>
      </w:rPr>
    </w:lvl>
    <w:lvl w:ilvl="8">
      <w:start w:val="1"/>
      <w:numFmt w:val="decimal"/>
      <w:isLgl/>
      <w:lvlText w:val="%1.%2.%3.%4.%5.%6.%7.%8.%9."/>
      <w:lvlJc w:val="left"/>
      <w:pPr>
        <w:ind w:left="2400" w:hanging="1800"/>
      </w:pPr>
      <w:rPr>
        <w:rFonts w:eastAsiaTheme="minorHAnsi" w:hint="default"/>
      </w:rPr>
    </w:lvl>
  </w:abstractNum>
  <w:abstractNum w:abstractNumId="39">
    <w:nsid w:val="6B5A2B71"/>
    <w:multiLevelType w:val="multilevel"/>
    <w:tmpl w:val="AC607488"/>
    <w:lvl w:ilvl="0">
      <w:start w:val="5"/>
      <w:numFmt w:val="decimal"/>
      <w:lvlText w:val="%1."/>
      <w:lvlJc w:val="left"/>
      <w:pPr>
        <w:ind w:left="3479"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72EC0EE6"/>
    <w:multiLevelType w:val="multilevel"/>
    <w:tmpl w:val="7CDA34BE"/>
    <w:styleLink w:val="4"/>
    <w:lvl w:ilvl="0">
      <w:start w:val="1"/>
      <w:numFmt w:val="decimal"/>
      <w:lvlText w:val="%1."/>
      <w:lvlJc w:val="left"/>
      <w:pPr>
        <w:ind w:left="660" w:hanging="660"/>
      </w:pPr>
      <w:rPr>
        <w:rFonts w:cs="Times New Roman"/>
      </w:rPr>
    </w:lvl>
    <w:lvl w:ilvl="1">
      <w:start w:val="1"/>
      <w:numFmt w:val="decimal"/>
      <w:lvlText w:val="%1.%2."/>
      <w:lvlJc w:val="left"/>
      <w:pPr>
        <w:ind w:left="984" w:hanging="660"/>
      </w:pPr>
      <w:rPr>
        <w:rFonts w:cs="Times New Roman"/>
      </w:rPr>
    </w:lvl>
    <w:lvl w:ilvl="2">
      <w:start w:val="1"/>
      <w:numFmt w:val="decimal"/>
      <w:lvlText w:val="13.2.%3"/>
      <w:lvlJc w:val="left"/>
      <w:pPr>
        <w:ind w:left="1004" w:hanging="720"/>
      </w:pPr>
      <w:rPr>
        <w:rFonts w:cs="Times New Roman"/>
      </w:rPr>
    </w:lvl>
    <w:lvl w:ilvl="3">
      <w:start w:val="1"/>
      <w:numFmt w:val="decimal"/>
      <w:lvlText w:val="%1.%2.%3.%4."/>
      <w:lvlJc w:val="left"/>
      <w:pPr>
        <w:ind w:left="1692" w:hanging="720"/>
      </w:pPr>
      <w:rPr>
        <w:rFonts w:cs="Times New Roman"/>
      </w:rPr>
    </w:lvl>
    <w:lvl w:ilvl="4">
      <w:start w:val="1"/>
      <w:numFmt w:val="decimal"/>
      <w:lvlText w:val="%1.%2.%3.%4.%5."/>
      <w:lvlJc w:val="left"/>
      <w:pPr>
        <w:ind w:left="2376" w:hanging="1080"/>
      </w:pPr>
      <w:rPr>
        <w:rFonts w:cs="Times New Roman"/>
      </w:rPr>
    </w:lvl>
    <w:lvl w:ilvl="5">
      <w:start w:val="1"/>
      <w:numFmt w:val="decimal"/>
      <w:lvlText w:val="%1.%2.%3.%4.%5.%6."/>
      <w:lvlJc w:val="left"/>
      <w:pPr>
        <w:ind w:left="2700" w:hanging="1080"/>
      </w:pPr>
      <w:rPr>
        <w:rFonts w:cs="Times New Roman"/>
      </w:rPr>
    </w:lvl>
    <w:lvl w:ilvl="6">
      <w:start w:val="1"/>
      <w:numFmt w:val="decimal"/>
      <w:lvlText w:val="%1.%2.%3.%4.%5.%6.%7."/>
      <w:lvlJc w:val="left"/>
      <w:pPr>
        <w:ind w:left="3384" w:hanging="1440"/>
      </w:pPr>
      <w:rPr>
        <w:rFonts w:cs="Times New Roman"/>
      </w:rPr>
    </w:lvl>
    <w:lvl w:ilvl="7">
      <w:start w:val="1"/>
      <w:numFmt w:val="decimal"/>
      <w:lvlText w:val="%1.%2.%3.%4.%5.%6.%7.%8."/>
      <w:lvlJc w:val="left"/>
      <w:pPr>
        <w:ind w:left="3708" w:hanging="1440"/>
      </w:pPr>
      <w:rPr>
        <w:rFonts w:cs="Times New Roman"/>
      </w:rPr>
    </w:lvl>
    <w:lvl w:ilvl="8">
      <w:start w:val="1"/>
      <w:numFmt w:val="decimal"/>
      <w:lvlText w:val="%1.%2.%3.%4.%5.%6.%7.%8.%9."/>
      <w:lvlJc w:val="left"/>
      <w:pPr>
        <w:ind w:left="4392" w:hanging="1800"/>
      </w:pPr>
      <w:rPr>
        <w:rFonts w:cs="Times New Roman"/>
      </w:rPr>
    </w:lvl>
  </w:abstractNum>
  <w:abstractNum w:abstractNumId="42">
    <w:nsid w:val="74C02A99"/>
    <w:multiLevelType w:val="hybridMultilevel"/>
    <w:tmpl w:val="B96C1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68A5ED3"/>
    <w:multiLevelType w:val="hybridMultilevel"/>
    <w:tmpl w:val="6980D7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CCD29C1"/>
    <w:multiLevelType w:val="hybridMultilevel"/>
    <w:tmpl w:val="6980D7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EBE108E"/>
    <w:multiLevelType w:val="hybridMultilevel"/>
    <w:tmpl w:val="40AED3DE"/>
    <w:lvl w:ilvl="0" w:tplc="C92C2B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4"/>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41"/>
  </w:num>
  <w:num w:numId="5">
    <w:abstractNumId w:val="40"/>
  </w:num>
  <w:num w:numId="6">
    <w:abstractNumId w:val="0"/>
  </w:num>
  <w:num w:numId="7">
    <w:abstractNumId w:val="38"/>
  </w:num>
  <w:num w:numId="8">
    <w:abstractNumId w:val="14"/>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11"/>
  </w:num>
  <w:num w:numId="12">
    <w:abstractNumId w:val="34"/>
  </w:num>
  <w:num w:numId="13">
    <w:abstractNumId w:val="15"/>
  </w:num>
  <w:num w:numId="14">
    <w:abstractNumId w:val="42"/>
  </w:num>
  <w:num w:numId="15">
    <w:abstractNumId w:val="2"/>
  </w:num>
  <w:num w:numId="16">
    <w:abstractNumId w:val="36"/>
  </w:num>
  <w:num w:numId="17">
    <w:abstractNumId w:val="21"/>
  </w:num>
  <w:num w:numId="18">
    <w:abstractNumId w:val="23"/>
  </w:num>
  <w:num w:numId="19">
    <w:abstractNumId w:val="35"/>
  </w:num>
  <w:num w:numId="20">
    <w:abstractNumId w:val="9"/>
  </w:num>
  <w:num w:numId="21">
    <w:abstractNumId w:val="31"/>
  </w:num>
  <w:num w:numId="22">
    <w:abstractNumId w:val="44"/>
  </w:num>
  <w:num w:numId="23">
    <w:abstractNumId w:val="43"/>
  </w:num>
  <w:num w:numId="24">
    <w:abstractNumId w:val="30"/>
  </w:num>
  <w:num w:numId="25">
    <w:abstractNumId w:val="12"/>
  </w:num>
  <w:num w:numId="26">
    <w:abstractNumId w:val="16"/>
  </w:num>
  <w:num w:numId="27">
    <w:abstractNumId w:val="28"/>
  </w:num>
  <w:num w:numId="28">
    <w:abstractNumId w:val="8"/>
  </w:num>
  <w:num w:numId="29">
    <w:abstractNumId w:val="37"/>
  </w:num>
  <w:num w:numId="30">
    <w:abstractNumId w:val="5"/>
  </w:num>
  <w:num w:numId="31">
    <w:abstractNumId w:val="19"/>
  </w:num>
  <w:num w:numId="32">
    <w:abstractNumId w:val="26"/>
  </w:num>
  <w:num w:numId="33">
    <w:abstractNumId w:val="18"/>
  </w:num>
  <w:num w:numId="34">
    <w:abstractNumId w:val="32"/>
  </w:num>
  <w:num w:numId="35">
    <w:abstractNumId w:val="27"/>
  </w:num>
  <w:num w:numId="36">
    <w:abstractNumId w:val="39"/>
  </w:num>
  <w:num w:numId="37">
    <w:abstractNumId w:val="29"/>
  </w:num>
  <w:num w:numId="38">
    <w:abstractNumId w:val="6"/>
  </w:num>
  <w:num w:numId="39">
    <w:abstractNumId w:val="13"/>
  </w:num>
  <w:num w:numId="40">
    <w:abstractNumId w:val="17"/>
  </w:num>
  <w:num w:numId="41">
    <w:abstractNumId w:val="33"/>
  </w:num>
  <w:num w:numId="42">
    <w:abstractNumId w:val="20"/>
  </w:num>
  <w:num w:numId="43">
    <w:abstractNumId w:val="4"/>
  </w:num>
  <w:num w:numId="44">
    <w:abstractNumId w:val="3"/>
  </w:num>
  <w:num w:numId="45">
    <w:abstractNumId w:val="22"/>
  </w:num>
  <w:num w:numId="46">
    <w:abstractNumId w:val="7"/>
  </w:num>
  <w:num w:numId="47">
    <w:abstractNumId w:val="45"/>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num>
  <w:num w:numId="50">
    <w:abstractNumId w:val="1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9D4C24"/>
    <w:rsid w:val="0000721C"/>
    <w:rsid w:val="000111BF"/>
    <w:rsid w:val="00014D5E"/>
    <w:rsid w:val="000158E5"/>
    <w:rsid w:val="00016244"/>
    <w:rsid w:val="000168B7"/>
    <w:rsid w:val="0002087E"/>
    <w:rsid w:val="00024780"/>
    <w:rsid w:val="00025228"/>
    <w:rsid w:val="00026EB2"/>
    <w:rsid w:val="000307DB"/>
    <w:rsid w:val="00032309"/>
    <w:rsid w:val="00035304"/>
    <w:rsid w:val="0004068E"/>
    <w:rsid w:val="00045305"/>
    <w:rsid w:val="0004567B"/>
    <w:rsid w:val="000479FD"/>
    <w:rsid w:val="000553D4"/>
    <w:rsid w:val="00057A08"/>
    <w:rsid w:val="00060CB9"/>
    <w:rsid w:val="00065A35"/>
    <w:rsid w:val="000676FC"/>
    <w:rsid w:val="0007096C"/>
    <w:rsid w:val="00071785"/>
    <w:rsid w:val="00071C00"/>
    <w:rsid w:val="000721FC"/>
    <w:rsid w:val="000772EE"/>
    <w:rsid w:val="00083DF2"/>
    <w:rsid w:val="00086496"/>
    <w:rsid w:val="000868D9"/>
    <w:rsid w:val="00087414"/>
    <w:rsid w:val="00087F17"/>
    <w:rsid w:val="000905FD"/>
    <w:rsid w:val="000906AD"/>
    <w:rsid w:val="00091F3C"/>
    <w:rsid w:val="00092064"/>
    <w:rsid w:val="000924E8"/>
    <w:rsid w:val="0009369B"/>
    <w:rsid w:val="00093B5D"/>
    <w:rsid w:val="000944E2"/>
    <w:rsid w:val="000A4B55"/>
    <w:rsid w:val="000A74CD"/>
    <w:rsid w:val="000A7893"/>
    <w:rsid w:val="000B44FC"/>
    <w:rsid w:val="000B53A8"/>
    <w:rsid w:val="000B7A21"/>
    <w:rsid w:val="000C2858"/>
    <w:rsid w:val="000C3E18"/>
    <w:rsid w:val="000C7AE4"/>
    <w:rsid w:val="000D639E"/>
    <w:rsid w:val="000E103F"/>
    <w:rsid w:val="000E15FC"/>
    <w:rsid w:val="000F3B3F"/>
    <w:rsid w:val="000F3E4D"/>
    <w:rsid w:val="00100971"/>
    <w:rsid w:val="0011287D"/>
    <w:rsid w:val="00116D11"/>
    <w:rsid w:val="00117B4D"/>
    <w:rsid w:val="0012327E"/>
    <w:rsid w:val="00125E35"/>
    <w:rsid w:val="00142627"/>
    <w:rsid w:val="00142B73"/>
    <w:rsid w:val="00143BA7"/>
    <w:rsid w:val="00144C23"/>
    <w:rsid w:val="001462EB"/>
    <w:rsid w:val="00146D10"/>
    <w:rsid w:val="0015184E"/>
    <w:rsid w:val="00151B4D"/>
    <w:rsid w:val="00151DC3"/>
    <w:rsid w:val="0015343F"/>
    <w:rsid w:val="001558C8"/>
    <w:rsid w:val="00155F28"/>
    <w:rsid w:val="00157F31"/>
    <w:rsid w:val="00160F82"/>
    <w:rsid w:val="001614F2"/>
    <w:rsid w:val="001630EE"/>
    <w:rsid w:val="00166DD1"/>
    <w:rsid w:val="0016743C"/>
    <w:rsid w:val="001736F6"/>
    <w:rsid w:val="00173ACE"/>
    <w:rsid w:val="00175D00"/>
    <w:rsid w:val="00176908"/>
    <w:rsid w:val="00177508"/>
    <w:rsid w:val="00180AD8"/>
    <w:rsid w:val="00182067"/>
    <w:rsid w:val="00186C82"/>
    <w:rsid w:val="001872F1"/>
    <w:rsid w:val="00187EE8"/>
    <w:rsid w:val="0019139D"/>
    <w:rsid w:val="00193AA3"/>
    <w:rsid w:val="00193CB1"/>
    <w:rsid w:val="0019440B"/>
    <w:rsid w:val="001954E1"/>
    <w:rsid w:val="001A03C8"/>
    <w:rsid w:val="001A0657"/>
    <w:rsid w:val="001A0F0D"/>
    <w:rsid w:val="001A2C09"/>
    <w:rsid w:val="001B0F3C"/>
    <w:rsid w:val="001B3465"/>
    <w:rsid w:val="001B3A9A"/>
    <w:rsid w:val="001B3C54"/>
    <w:rsid w:val="001B61CF"/>
    <w:rsid w:val="001C0015"/>
    <w:rsid w:val="001C14AF"/>
    <w:rsid w:val="001C178E"/>
    <w:rsid w:val="001C320A"/>
    <w:rsid w:val="001C672E"/>
    <w:rsid w:val="001C7EA6"/>
    <w:rsid w:val="001C7F6E"/>
    <w:rsid w:val="001D4F33"/>
    <w:rsid w:val="001D784F"/>
    <w:rsid w:val="001E0086"/>
    <w:rsid w:val="001E3353"/>
    <w:rsid w:val="001E65E2"/>
    <w:rsid w:val="001F3697"/>
    <w:rsid w:val="001F7A47"/>
    <w:rsid w:val="0020152C"/>
    <w:rsid w:val="0020421A"/>
    <w:rsid w:val="002072D5"/>
    <w:rsid w:val="00211DE7"/>
    <w:rsid w:val="0021239C"/>
    <w:rsid w:val="00216889"/>
    <w:rsid w:val="00217C26"/>
    <w:rsid w:val="00222C68"/>
    <w:rsid w:val="0022315A"/>
    <w:rsid w:val="002268F6"/>
    <w:rsid w:val="00226C42"/>
    <w:rsid w:val="002301BA"/>
    <w:rsid w:val="00231877"/>
    <w:rsid w:val="00231E97"/>
    <w:rsid w:val="00232037"/>
    <w:rsid w:val="00232596"/>
    <w:rsid w:val="00232AFD"/>
    <w:rsid w:val="0023493E"/>
    <w:rsid w:val="00240A31"/>
    <w:rsid w:val="00241F68"/>
    <w:rsid w:val="00242FE3"/>
    <w:rsid w:val="002433DE"/>
    <w:rsid w:val="00244FA7"/>
    <w:rsid w:val="00246F25"/>
    <w:rsid w:val="002473A9"/>
    <w:rsid w:val="002528D1"/>
    <w:rsid w:val="00252921"/>
    <w:rsid w:val="00253ABE"/>
    <w:rsid w:val="00253CD9"/>
    <w:rsid w:val="0025578B"/>
    <w:rsid w:val="00257F53"/>
    <w:rsid w:val="002613EB"/>
    <w:rsid w:val="0026161D"/>
    <w:rsid w:val="00261850"/>
    <w:rsid w:val="00261CF5"/>
    <w:rsid w:val="00262FAB"/>
    <w:rsid w:val="00270558"/>
    <w:rsid w:val="0027087C"/>
    <w:rsid w:val="002718D2"/>
    <w:rsid w:val="00272A57"/>
    <w:rsid w:val="00283C3B"/>
    <w:rsid w:val="002867A7"/>
    <w:rsid w:val="00290C33"/>
    <w:rsid w:val="00291154"/>
    <w:rsid w:val="0029417B"/>
    <w:rsid w:val="00294C02"/>
    <w:rsid w:val="002953B6"/>
    <w:rsid w:val="002A192A"/>
    <w:rsid w:val="002A2AB9"/>
    <w:rsid w:val="002A43ED"/>
    <w:rsid w:val="002A50A9"/>
    <w:rsid w:val="002A5DA1"/>
    <w:rsid w:val="002B299B"/>
    <w:rsid w:val="002B7D79"/>
    <w:rsid w:val="002C0EC6"/>
    <w:rsid w:val="002C22A4"/>
    <w:rsid w:val="002C25DA"/>
    <w:rsid w:val="002C29E8"/>
    <w:rsid w:val="002C3642"/>
    <w:rsid w:val="002C40B9"/>
    <w:rsid w:val="002C4A6C"/>
    <w:rsid w:val="002C73D6"/>
    <w:rsid w:val="002D3217"/>
    <w:rsid w:val="002D3A51"/>
    <w:rsid w:val="002D5CD0"/>
    <w:rsid w:val="002D7BA5"/>
    <w:rsid w:val="002E0540"/>
    <w:rsid w:val="002E6869"/>
    <w:rsid w:val="002F01A1"/>
    <w:rsid w:val="002F0B34"/>
    <w:rsid w:val="002F1425"/>
    <w:rsid w:val="002F2B96"/>
    <w:rsid w:val="002F3A3A"/>
    <w:rsid w:val="002F4593"/>
    <w:rsid w:val="002F5A63"/>
    <w:rsid w:val="00301D47"/>
    <w:rsid w:val="00302D5D"/>
    <w:rsid w:val="00305C8E"/>
    <w:rsid w:val="003110C6"/>
    <w:rsid w:val="0031331A"/>
    <w:rsid w:val="0031633C"/>
    <w:rsid w:val="00317317"/>
    <w:rsid w:val="00327100"/>
    <w:rsid w:val="00333873"/>
    <w:rsid w:val="00337295"/>
    <w:rsid w:val="00340C5E"/>
    <w:rsid w:val="00340CDF"/>
    <w:rsid w:val="0034247D"/>
    <w:rsid w:val="00345D59"/>
    <w:rsid w:val="00347E5D"/>
    <w:rsid w:val="00350984"/>
    <w:rsid w:val="00350D51"/>
    <w:rsid w:val="00351838"/>
    <w:rsid w:val="00352FF6"/>
    <w:rsid w:val="003536C2"/>
    <w:rsid w:val="003538CF"/>
    <w:rsid w:val="00357ED7"/>
    <w:rsid w:val="003628CB"/>
    <w:rsid w:val="0036360C"/>
    <w:rsid w:val="0036406A"/>
    <w:rsid w:val="0036407E"/>
    <w:rsid w:val="00366528"/>
    <w:rsid w:val="0037167A"/>
    <w:rsid w:val="0037269F"/>
    <w:rsid w:val="00372C93"/>
    <w:rsid w:val="003755DC"/>
    <w:rsid w:val="003778B3"/>
    <w:rsid w:val="0038184B"/>
    <w:rsid w:val="00381A43"/>
    <w:rsid w:val="003851B7"/>
    <w:rsid w:val="0039228B"/>
    <w:rsid w:val="00392F59"/>
    <w:rsid w:val="00393BC5"/>
    <w:rsid w:val="00394019"/>
    <w:rsid w:val="00396674"/>
    <w:rsid w:val="003974CF"/>
    <w:rsid w:val="003A2861"/>
    <w:rsid w:val="003A32FF"/>
    <w:rsid w:val="003A5332"/>
    <w:rsid w:val="003B646A"/>
    <w:rsid w:val="003B6B37"/>
    <w:rsid w:val="003B77C4"/>
    <w:rsid w:val="003B79AE"/>
    <w:rsid w:val="003C0436"/>
    <w:rsid w:val="003C2113"/>
    <w:rsid w:val="003C3459"/>
    <w:rsid w:val="003C3804"/>
    <w:rsid w:val="003C6A5E"/>
    <w:rsid w:val="003C7C08"/>
    <w:rsid w:val="003D2DBC"/>
    <w:rsid w:val="003D6319"/>
    <w:rsid w:val="003D723E"/>
    <w:rsid w:val="003D7429"/>
    <w:rsid w:val="003D7E7D"/>
    <w:rsid w:val="003E40A0"/>
    <w:rsid w:val="003E4CE5"/>
    <w:rsid w:val="003E5663"/>
    <w:rsid w:val="003F0789"/>
    <w:rsid w:val="003F45D8"/>
    <w:rsid w:val="003F5006"/>
    <w:rsid w:val="003F54B4"/>
    <w:rsid w:val="003F769E"/>
    <w:rsid w:val="00401456"/>
    <w:rsid w:val="0040319B"/>
    <w:rsid w:val="004055E2"/>
    <w:rsid w:val="00405D36"/>
    <w:rsid w:val="00407320"/>
    <w:rsid w:val="00407FA9"/>
    <w:rsid w:val="004103CF"/>
    <w:rsid w:val="00411780"/>
    <w:rsid w:val="00413DA9"/>
    <w:rsid w:val="00415355"/>
    <w:rsid w:val="00415693"/>
    <w:rsid w:val="00416807"/>
    <w:rsid w:val="004176E6"/>
    <w:rsid w:val="00420547"/>
    <w:rsid w:val="00422A67"/>
    <w:rsid w:val="00423D5B"/>
    <w:rsid w:val="0042591E"/>
    <w:rsid w:val="00426C4A"/>
    <w:rsid w:val="004273ED"/>
    <w:rsid w:val="00435C78"/>
    <w:rsid w:val="00444224"/>
    <w:rsid w:val="00444695"/>
    <w:rsid w:val="00444D2D"/>
    <w:rsid w:val="0045121B"/>
    <w:rsid w:val="00462A7C"/>
    <w:rsid w:val="00463064"/>
    <w:rsid w:val="00463AB0"/>
    <w:rsid w:val="0046611E"/>
    <w:rsid w:val="004671DD"/>
    <w:rsid w:val="00472B9E"/>
    <w:rsid w:val="00476F65"/>
    <w:rsid w:val="0048240F"/>
    <w:rsid w:val="00485D6C"/>
    <w:rsid w:val="00486F9F"/>
    <w:rsid w:val="004958A5"/>
    <w:rsid w:val="00495979"/>
    <w:rsid w:val="004961D3"/>
    <w:rsid w:val="004A134E"/>
    <w:rsid w:val="004A3796"/>
    <w:rsid w:val="004A38A5"/>
    <w:rsid w:val="004A476B"/>
    <w:rsid w:val="004A4847"/>
    <w:rsid w:val="004A79D2"/>
    <w:rsid w:val="004B1DA2"/>
    <w:rsid w:val="004B2D89"/>
    <w:rsid w:val="004B6CD7"/>
    <w:rsid w:val="004C04EF"/>
    <w:rsid w:val="004C261C"/>
    <w:rsid w:val="004C313F"/>
    <w:rsid w:val="004C6675"/>
    <w:rsid w:val="004C710E"/>
    <w:rsid w:val="004D1C06"/>
    <w:rsid w:val="004D3575"/>
    <w:rsid w:val="004D3B82"/>
    <w:rsid w:val="004D3FCF"/>
    <w:rsid w:val="004E0F51"/>
    <w:rsid w:val="004E648C"/>
    <w:rsid w:val="004E6E55"/>
    <w:rsid w:val="004E7268"/>
    <w:rsid w:val="004F4B4F"/>
    <w:rsid w:val="004F522E"/>
    <w:rsid w:val="004F5754"/>
    <w:rsid w:val="004F6604"/>
    <w:rsid w:val="00500E37"/>
    <w:rsid w:val="005012B7"/>
    <w:rsid w:val="00505006"/>
    <w:rsid w:val="0050506D"/>
    <w:rsid w:val="00516FEB"/>
    <w:rsid w:val="00525A65"/>
    <w:rsid w:val="0053093F"/>
    <w:rsid w:val="00530A72"/>
    <w:rsid w:val="00532D89"/>
    <w:rsid w:val="00533B4D"/>
    <w:rsid w:val="00534E1F"/>
    <w:rsid w:val="005363F3"/>
    <w:rsid w:val="0053795D"/>
    <w:rsid w:val="005414CA"/>
    <w:rsid w:val="00552AF9"/>
    <w:rsid w:val="00554856"/>
    <w:rsid w:val="00555B0B"/>
    <w:rsid w:val="00561AEB"/>
    <w:rsid w:val="00564BF3"/>
    <w:rsid w:val="0056679D"/>
    <w:rsid w:val="005747CA"/>
    <w:rsid w:val="00576F19"/>
    <w:rsid w:val="005808CB"/>
    <w:rsid w:val="0058359D"/>
    <w:rsid w:val="0058384B"/>
    <w:rsid w:val="00587BB0"/>
    <w:rsid w:val="005920F7"/>
    <w:rsid w:val="0059642D"/>
    <w:rsid w:val="005970E6"/>
    <w:rsid w:val="005A06C3"/>
    <w:rsid w:val="005A0E98"/>
    <w:rsid w:val="005A2F3D"/>
    <w:rsid w:val="005A5C8C"/>
    <w:rsid w:val="005B1F85"/>
    <w:rsid w:val="005B4413"/>
    <w:rsid w:val="005B4F16"/>
    <w:rsid w:val="005B624C"/>
    <w:rsid w:val="005B7329"/>
    <w:rsid w:val="005B78A0"/>
    <w:rsid w:val="005B78F8"/>
    <w:rsid w:val="005C1127"/>
    <w:rsid w:val="005C1380"/>
    <w:rsid w:val="005C2C87"/>
    <w:rsid w:val="005C3266"/>
    <w:rsid w:val="005C4C87"/>
    <w:rsid w:val="005C5C02"/>
    <w:rsid w:val="005C5C0F"/>
    <w:rsid w:val="005D28C9"/>
    <w:rsid w:val="005D2A44"/>
    <w:rsid w:val="005D5073"/>
    <w:rsid w:val="005D5A29"/>
    <w:rsid w:val="005E1134"/>
    <w:rsid w:val="005E216B"/>
    <w:rsid w:val="005E3301"/>
    <w:rsid w:val="005E3823"/>
    <w:rsid w:val="005E3F0B"/>
    <w:rsid w:val="005E761C"/>
    <w:rsid w:val="005F672A"/>
    <w:rsid w:val="00601A1D"/>
    <w:rsid w:val="006116FA"/>
    <w:rsid w:val="00611F44"/>
    <w:rsid w:val="00612940"/>
    <w:rsid w:val="006154EF"/>
    <w:rsid w:val="00615D02"/>
    <w:rsid w:val="00616BED"/>
    <w:rsid w:val="00616DC2"/>
    <w:rsid w:val="00617C25"/>
    <w:rsid w:val="00624FD9"/>
    <w:rsid w:val="0062585B"/>
    <w:rsid w:val="00630153"/>
    <w:rsid w:val="00630A56"/>
    <w:rsid w:val="00632CAE"/>
    <w:rsid w:val="0063563F"/>
    <w:rsid w:val="006370DC"/>
    <w:rsid w:val="00637F4C"/>
    <w:rsid w:val="006407F3"/>
    <w:rsid w:val="00640F6A"/>
    <w:rsid w:val="0064237D"/>
    <w:rsid w:val="0064502B"/>
    <w:rsid w:val="00645B06"/>
    <w:rsid w:val="0064601B"/>
    <w:rsid w:val="00646F5E"/>
    <w:rsid w:val="006526B2"/>
    <w:rsid w:val="00652920"/>
    <w:rsid w:val="00655877"/>
    <w:rsid w:val="00655F69"/>
    <w:rsid w:val="00662DF0"/>
    <w:rsid w:val="00664442"/>
    <w:rsid w:val="006664BC"/>
    <w:rsid w:val="00666879"/>
    <w:rsid w:val="00667E95"/>
    <w:rsid w:val="00671B8F"/>
    <w:rsid w:val="00671D8F"/>
    <w:rsid w:val="00677284"/>
    <w:rsid w:val="00680B07"/>
    <w:rsid w:val="00682C32"/>
    <w:rsid w:val="00690C0B"/>
    <w:rsid w:val="00692341"/>
    <w:rsid w:val="00693710"/>
    <w:rsid w:val="00694CB0"/>
    <w:rsid w:val="00696600"/>
    <w:rsid w:val="006970AF"/>
    <w:rsid w:val="006A15A1"/>
    <w:rsid w:val="006A3403"/>
    <w:rsid w:val="006A4C8F"/>
    <w:rsid w:val="006B1983"/>
    <w:rsid w:val="006B2470"/>
    <w:rsid w:val="006B2FBC"/>
    <w:rsid w:val="006B6936"/>
    <w:rsid w:val="006C0AE3"/>
    <w:rsid w:val="006C0CDD"/>
    <w:rsid w:val="006D239F"/>
    <w:rsid w:val="006E0D77"/>
    <w:rsid w:val="006E4571"/>
    <w:rsid w:val="006E4931"/>
    <w:rsid w:val="006E654D"/>
    <w:rsid w:val="006E69F1"/>
    <w:rsid w:val="006E75CA"/>
    <w:rsid w:val="006F0716"/>
    <w:rsid w:val="006F0E6A"/>
    <w:rsid w:val="006F10CF"/>
    <w:rsid w:val="006F18BF"/>
    <w:rsid w:val="006F4E84"/>
    <w:rsid w:val="006F61C6"/>
    <w:rsid w:val="006F6DD1"/>
    <w:rsid w:val="00701232"/>
    <w:rsid w:val="00702A69"/>
    <w:rsid w:val="00705281"/>
    <w:rsid w:val="00707EF5"/>
    <w:rsid w:val="0071039B"/>
    <w:rsid w:val="00711882"/>
    <w:rsid w:val="007147DB"/>
    <w:rsid w:val="00714D1F"/>
    <w:rsid w:val="00717A74"/>
    <w:rsid w:val="0072033E"/>
    <w:rsid w:val="007220ED"/>
    <w:rsid w:val="0072246B"/>
    <w:rsid w:val="00724A96"/>
    <w:rsid w:val="00724FB9"/>
    <w:rsid w:val="00727538"/>
    <w:rsid w:val="007350D8"/>
    <w:rsid w:val="00742C17"/>
    <w:rsid w:val="0074566F"/>
    <w:rsid w:val="00751CC3"/>
    <w:rsid w:val="00753C84"/>
    <w:rsid w:val="00755493"/>
    <w:rsid w:val="007601CA"/>
    <w:rsid w:val="00763D55"/>
    <w:rsid w:val="007652E4"/>
    <w:rsid w:val="00767EC2"/>
    <w:rsid w:val="0077260C"/>
    <w:rsid w:val="00775E21"/>
    <w:rsid w:val="00776292"/>
    <w:rsid w:val="00780B58"/>
    <w:rsid w:val="00782BBF"/>
    <w:rsid w:val="007841C2"/>
    <w:rsid w:val="00786E17"/>
    <w:rsid w:val="00787952"/>
    <w:rsid w:val="00790AF7"/>
    <w:rsid w:val="00792C58"/>
    <w:rsid w:val="00793928"/>
    <w:rsid w:val="007941D6"/>
    <w:rsid w:val="007962A4"/>
    <w:rsid w:val="007A0167"/>
    <w:rsid w:val="007A7651"/>
    <w:rsid w:val="007B1F79"/>
    <w:rsid w:val="007B5A14"/>
    <w:rsid w:val="007B73BD"/>
    <w:rsid w:val="007C2DBE"/>
    <w:rsid w:val="007C353A"/>
    <w:rsid w:val="007C365C"/>
    <w:rsid w:val="007C4D3D"/>
    <w:rsid w:val="007C738A"/>
    <w:rsid w:val="007D06D2"/>
    <w:rsid w:val="007D4DE8"/>
    <w:rsid w:val="007D554D"/>
    <w:rsid w:val="007F0444"/>
    <w:rsid w:val="007F3761"/>
    <w:rsid w:val="007F6E21"/>
    <w:rsid w:val="0080260D"/>
    <w:rsid w:val="00802A6A"/>
    <w:rsid w:val="00811576"/>
    <w:rsid w:val="0081304D"/>
    <w:rsid w:val="008175A7"/>
    <w:rsid w:val="008216DC"/>
    <w:rsid w:val="00826074"/>
    <w:rsid w:val="00826B3C"/>
    <w:rsid w:val="00841A7C"/>
    <w:rsid w:val="00847B75"/>
    <w:rsid w:val="00850E3E"/>
    <w:rsid w:val="00850E5E"/>
    <w:rsid w:val="00851D7D"/>
    <w:rsid w:val="00852EFD"/>
    <w:rsid w:val="00856DBA"/>
    <w:rsid w:val="00857105"/>
    <w:rsid w:val="00863EE2"/>
    <w:rsid w:val="008650CB"/>
    <w:rsid w:val="00866C1A"/>
    <w:rsid w:val="008768D9"/>
    <w:rsid w:val="00880B57"/>
    <w:rsid w:val="00882B79"/>
    <w:rsid w:val="0088666B"/>
    <w:rsid w:val="00887666"/>
    <w:rsid w:val="0089050A"/>
    <w:rsid w:val="00890951"/>
    <w:rsid w:val="00893549"/>
    <w:rsid w:val="00895C19"/>
    <w:rsid w:val="008A6BF9"/>
    <w:rsid w:val="008A7D0C"/>
    <w:rsid w:val="008B02FD"/>
    <w:rsid w:val="008B0D4D"/>
    <w:rsid w:val="008B28BB"/>
    <w:rsid w:val="008B3E88"/>
    <w:rsid w:val="008C1D3E"/>
    <w:rsid w:val="008C2B7E"/>
    <w:rsid w:val="008C41D6"/>
    <w:rsid w:val="008D1373"/>
    <w:rsid w:val="008D658E"/>
    <w:rsid w:val="008D76BF"/>
    <w:rsid w:val="008D77F4"/>
    <w:rsid w:val="008E0C44"/>
    <w:rsid w:val="008E2E5E"/>
    <w:rsid w:val="008E75EB"/>
    <w:rsid w:val="008E792E"/>
    <w:rsid w:val="008F13E3"/>
    <w:rsid w:val="009006C7"/>
    <w:rsid w:val="009009B9"/>
    <w:rsid w:val="009037EA"/>
    <w:rsid w:val="00903B40"/>
    <w:rsid w:val="00904344"/>
    <w:rsid w:val="00904AEA"/>
    <w:rsid w:val="00906F6A"/>
    <w:rsid w:val="00916ACF"/>
    <w:rsid w:val="00920A20"/>
    <w:rsid w:val="00921186"/>
    <w:rsid w:val="00921DC7"/>
    <w:rsid w:val="009226C2"/>
    <w:rsid w:val="00927F70"/>
    <w:rsid w:val="00930E76"/>
    <w:rsid w:val="00933E7B"/>
    <w:rsid w:val="00934E7E"/>
    <w:rsid w:val="00935CE0"/>
    <w:rsid w:val="00937570"/>
    <w:rsid w:val="00942F8F"/>
    <w:rsid w:val="0095000F"/>
    <w:rsid w:val="00956449"/>
    <w:rsid w:val="00963757"/>
    <w:rsid w:val="00964AB8"/>
    <w:rsid w:val="00966950"/>
    <w:rsid w:val="009713D2"/>
    <w:rsid w:val="009764EF"/>
    <w:rsid w:val="00977D9D"/>
    <w:rsid w:val="009A041B"/>
    <w:rsid w:val="009A11F6"/>
    <w:rsid w:val="009A1B6A"/>
    <w:rsid w:val="009A1BE5"/>
    <w:rsid w:val="009A33A8"/>
    <w:rsid w:val="009A407B"/>
    <w:rsid w:val="009A477A"/>
    <w:rsid w:val="009A6408"/>
    <w:rsid w:val="009B2FD8"/>
    <w:rsid w:val="009C00EA"/>
    <w:rsid w:val="009C2379"/>
    <w:rsid w:val="009D08A7"/>
    <w:rsid w:val="009D156F"/>
    <w:rsid w:val="009D1D46"/>
    <w:rsid w:val="009D24B2"/>
    <w:rsid w:val="009D4C24"/>
    <w:rsid w:val="009D6963"/>
    <w:rsid w:val="009E3153"/>
    <w:rsid w:val="009E431D"/>
    <w:rsid w:val="009F0127"/>
    <w:rsid w:val="009F0936"/>
    <w:rsid w:val="009F0E44"/>
    <w:rsid w:val="009F2168"/>
    <w:rsid w:val="009F318B"/>
    <w:rsid w:val="009F3F06"/>
    <w:rsid w:val="009F401B"/>
    <w:rsid w:val="009F4725"/>
    <w:rsid w:val="009F4AD3"/>
    <w:rsid w:val="009F5241"/>
    <w:rsid w:val="009F6B02"/>
    <w:rsid w:val="00A0465A"/>
    <w:rsid w:val="00A10080"/>
    <w:rsid w:val="00A10163"/>
    <w:rsid w:val="00A14C13"/>
    <w:rsid w:val="00A15B1B"/>
    <w:rsid w:val="00A168BB"/>
    <w:rsid w:val="00A201E1"/>
    <w:rsid w:val="00A226F5"/>
    <w:rsid w:val="00A24776"/>
    <w:rsid w:val="00A27F84"/>
    <w:rsid w:val="00A334EA"/>
    <w:rsid w:val="00A365CC"/>
    <w:rsid w:val="00A42507"/>
    <w:rsid w:val="00A474DE"/>
    <w:rsid w:val="00A61060"/>
    <w:rsid w:val="00A63C48"/>
    <w:rsid w:val="00A71D2D"/>
    <w:rsid w:val="00A73F06"/>
    <w:rsid w:val="00A74663"/>
    <w:rsid w:val="00A74F3E"/>
    <w:rsid w:val="00A75FCC"/>
    <w:rsid w:val="00A77183"/>
    <w:rsid w:val="00A77504"/>
    <w:rsid w:val="00A81512"/>
    <w:rsid w:val="00A87B06"/>
    <w:rsid w:val="00A87C21"/>
    <w:rsid w:val="00A90AC1"/>
    <w:rsid w:val="00A91E27"/>
    <w:rsid w:val="00A92949"/>
    <w:rsid w:val="00A95AD4"/>
    <w:rsid w:val="00AA052B"/>
    <w:rsid w:val="00AA3B2B"/>
    <w:rsid w:val="00AB09CC"/>
    <w:rsid w:val="00AB71C8"/>
    <w:rsid w:val="00AC2AD0"/>
    <w:rsid w:val="00AC3552"/>
    <w:rsid w:val="00AC3C19"/>
    <w:rsid w:val="00AC440F"/>
    <w:rsid w:val="00AC4A8F"/>
    <w:rsid w:val="00AC7762"/>
    <w:rsid w:val="00AC786B"/>
    <w:rsid w:val="00AD179F"/>
    <w:rsid w:val="00AD3230"/>
    <w:rsid w:val="00AD324B"/>
    <w:rsid w:val="00AD56E9"/>
    <w:rsid w:val="00AD5864"/>
    <w:rsid w:val="00AE02AB"/>
    <w:rsid w:val="00AE068D"/>
    <w:rsid w:val="00AE63FA"/>
    <w:rsid w:val="00AF2FC3"/>
    <w:rsid w:val="00AF5323"/>
    <w:rsid w:val="00AF5C95"/>
    <w:rsid w:val="00B0712D"/>
    <w:rsid w:val="00B12353"/>
    <w:rsid w:val="00B12DA1"/>
    <w:rsid w:val="00B12DD7"/>
    <w:rsid w:val="00B145F2"/>
    <w:rsid w:val="00B15A64"/>
    <w:rsid w:val="00B233EA"/>
    <w:rsid w:val="00B266EC"/>
    <w:rsid w:val="00B32682"/>
    <w:rsid w:val="00B35623"/>
    <w:rsid w:val="00B370B7"/>
    <w:rsid w:val="00B379F9"/>
    <w:rsid w:val="00B42124"/>
    <w:rsid w:val="00B42EF9"/>
    <w:rsid w:val="00B50E1D"/>
    <w:rsid w:val="00B520BC"/>
    <w:rsid w:val="00B52AAD"/>
    <w:rsid w:val="00B53151"/>
    <w:rsid w:val="00B54CBC"/>
    <w:rsid w:val="00B57490"/>
    <w:rsid w:val="00B626CC"/>
    <w:rsid w:val="00B62869"/>
    <w:rsid w:val="00B63865"/>
    <w:rsid w:val="00B666CA"/>
    <w:rsid w:val="00B6690E"/>
    <w:rsid w:val="00B67B87"/>
    <w:rsid w:val="00B72BC5"/>
    <w:rsid w:val="00B738D7"/>
    <w:rsid w:val="00B772C8"/>
    <w:rsid w:val="00B841C0"/>
    <w:rsid w:val="00B84FBA"/>
    <w:rsid w:val="00B8562D"/>
    <w:rsid w:val="00B87061"/>
    <w:rsid w:val="00B90E14"/>
    <w:rsid w:val="00B96F10"/>
    <w:rsid w:val="00B9744F"/>
    <w:rsid w:val="00BA0128"/>
    <w:rsid w:val="00BA0681"/>
    <w:rsid w:val="00BA115F"/>
    <w:rsid w:val="00BA1F76"/>
    <w:rsid w:val="00BA2DDD"/>
    <w:rsid w:val="00BA70B0"/>
    <w:rsid w:val="00BA784B"/>
    <w:rsid w:val="00BC0CEF"/>
    <w:rsid w:val="00BC22ED"/>
    <w:rsid w:val="00BC3C21"/>
    <w:rsid w:val="00BC5DEE"/>
    <w:rsid w:val="00BD139D"/>
    <w:rsid w:val="00BD339A"/>
    <w:rsid w:val="00BD5394"/>
    <w:rsid w:val="00BD6566"/>
    <w:rsid w:val="00BD6EBD"/>
    <w:rsid w:val="00BD70F4"/>
    <w:rsid w:val="00BE1425"/>
    <w:rsid w:val="00BE24C4"/>
    <w:rsid w:val="00BE27C6"/>
    <w:rsid w:val="00BE737C"/>
    <w:rsid w:val="00BF035D"/>
    <w:rsid w:val="00BF08D0"/>
    <w:rsid w:val="00BF1523"/>
    <w:rsid w:val="00BF6E72"/>
    <w:rsid w:val="00C012E2"/>
    <w:rsid w:val="00C01946"/>
    <w:rsid w:val="00C054B1"/>
    <w:rsid w:val="00C118FE"/>
    <w:rsid w:val="00C13107"/>
    <w:rsid w:val="00C15C7C"/>
    <w:rsid w:val="00C16D20"/>
    <w:rsid w:val="00C17737"/>
    <w:rsid w:val="00C17FC7"/>
    <w:rsid w:val="00C20C50"/>
    <w:rsid w:val="00C229A6"/>
    <w:rsid w:val="00C238D7"/>
    <w:rsid w:val="00C249AA"/>
    <w:rsid w:val="00C269E0"/>
    <w:rsid w:val="00C3110C"/>
    <w:rsid w:val="00C316A8"/>
    <w:rsid w:val="00C326A3"/>
    <w:rsid w:val="00C32BA3"/>
    <w:rsid w:val="00C35B0B"/>
    <w:rsid w:val="00C36EAF"/>
    <w:rsid w:val="00C42E1D"/>
    <w:rsid w:val="00C463BB"/>
    <w:rsid w:val="00C46850"/>
    <w:rsid w:val="00C5166B"/>
    <w:rsid w:val="00C52859"/>
    <w:rsid w:val="00C578B7"/>
    <w:rsid w:val="00C62C72"/>
    <w:rsid w:val="00C66A87"/>
    <w:rsid w:val="00C67531"/>
    <w:rsid w:val="00C71C46"/>
    <w:rsid w:val="00C75FA4"/>
    <w:rsid w:val="00C76ACC"/>
    <w:rsid w:val="00C776AB"/>
    <w:rsid w:val="00C80372"/>
    <w:rsid w:val="00C80689"/>
    <w:rsid w:val="00C8441A"/>
    <w:rsid w:val="00C856CF"/>
    <w:rsid w:val="00C8596F"/>
    <w:rsid w:val="00C87A15"/>
    <w:rsid w:val="00C930B5"/>
    <w:rsid w:val="00C9596E"/>
    <w:rsid w:val="00CA1F6D"/>
    <w:rsid w:val="00CA46DC"/>
    <w:rsid w:val="00CA55F1"/>
    <w:rsid w:val="00CA5970"/>
    <w:rsid w:val="00CA7A9D"/>
    <w:rsid w:val="00CB4B37"/>
    <w:rsid w:val="00CB5FB3"/>
    <w:rsid w:val="00CB66D3"/>
    <w:rsid w:val="00CC2F4C"/>
    <w:rsid w:val="00CC58B0"/>
    <w:rsid w:val="00CC5D4D"/>
    <w:rsid w:val="00CC7A73"/>
    <w:rsid w:val="00CD4001"/>
    <w:rsid w:val="00CD5974"/>
    <w:rsid w:val="00CD632E"/>
    <w:rsid w:val="00CD6EB1"/>
    <w:rsid w:val="00CD732E"/>
    <w:rsid w:val="00CE17B3"/>
    <w:rsid w:val="00CE2DCF"/>
    <w:rsid w:val="00CE3971"/>
    <w:rsid w:val="00CE3BCC"/>
    <w:rsid w:val="00CE670F"/>
    <w:rsid w:val="00CE68B7"/>
    <w:rsid w:val="00CF06A4"/>
    <w:rsid w:val="00CF1FFD"/>
    <w:rsid w:val="00CF603D"/>
    <w:rsid w:val="00CF628D"/>
    <w:rsid w:val="00D03B38"/>
    <w:rsid w:val="00D045B6"/>
    <w:rsid w:val="00D141DD"/>
    <w:rsid w:val="00D14644"/>
    <w:rsid w:val="00D15C08"/>
    <w:rsid w:val="00D16727"/>
    <w:rsid w:val="00D173C6"/>
    <w:rsid w:val="00D179E3"/>
    <w:rsid w:val="00D20345"/>
    <w:rsid w:val="00D2062D"/>
    <w:rsid w:val="00D2094C"/>
    <w:rsid w:val="00D2549B"/>
    <w:rsid w:val="00D26590"/>
    <w:rsid w:val="00D2774C"/>
    <w:rsid w:val="00D27AC5"/>
    <w:rsid w:val="00D3003B"/>
    <w:rsid w:val="00D30423"/>
    <w:rsid w:val="00D31C44"/>
    <w:rsid w:val="00D335FD"/>
    <w:rsid w:val="00D36A1C"/>
    <w:rsid w:val="00D427B0"/>
    <w:rsid w:val="00D47C31"/>
    <w:rsid w:val="00D512BA"/>
    <w:rsid w:val="00D53131"/>
    <w:rsid w:val="00D53AF4"/>
    <w:rsid w:val="00D54ECB"/>
    <w:rsid w:val="00D5731B"/>
    <w:rsid w:val="00D57BE8"/>
    <w:rsid w:val="00D62301"/>
    <w:rsid w:val="00D640D2"/>
    <w:rsid w:val="00D67E2C"/>
    <w:rsid w:val="00D7020F"/>
    <w:rsid w:val="00D7269B"/>
    <w:rsid w:val="00D74056"/>
    <w:rsid w:val="00D748B7"/>
    <w:rsid w:val="00D7589C"/>
    <w:rsid w:val="00D80CE3"/>
    <w:rsid w:val="00D847D5"/>
    <w:rsid w:val="00D85E75"/>
    <w:rsid w:val="00D865B2"/>
    <w:rsid w:val="00D912C4"/>
    <w:rsid w:val="00D953C6"/>
    <w:rsid w:val="00DA1784"/>
    <w:rsid w:val="00DA4A8C"/>
    <w:rsid w:val="00DB37B7"/>
    <w:rsid w:val="00DB4024"/>
    <w:rsid w:val="00DB4F67"/>
    <w:rsid w:val="00DB5674"/>
    <w:rsid w:val="00DB6E28"/>
    <w:rsid w:val="00DB6E35"/>
    <w:rsid w:val="00DC0F18"/>
    <w:rsid w:val="00DC6015"/>
    <w:rsid w:val="00DC6888"/>
    <w:rsid w:val="00DC7159"/>
    <w:rsid w:val="00DD049D"/>
    <w:rsid w:val="00DD1B42"/>
    <w:rsid w:val="00DD2198"/>
    <w:rsid w:val="00DE0135"/>
    <w:rsid w:val="00DE1230"/>
    <w:rsid w:val="00DE1766"/>
    <w:rsid w:val="00DE67F5"/>
    <w:rsid w:val="00DE78DE"/>
    <w:rsid w:val="00DF2927"/>
    <w:rsid w:val="00DF65E4"/>
    <w:rsid w:val="00E05B4C"/>
    <w:rsid w:val="00E0605E"/>
    <w:rsid w:val="00E075E6"/>
    <w:rsid w:val="00E11A08"/>
    <w:rsid w:val="00E121DE"/>
    <w:rsid w:val="00E23102"/>
    <w:rsid w:val="00E36855"/>
    <w:rsid w:val="00E379B1"/>
    <w:rsid w:val="00E41ABC"/>
    <w:rsid w:val="00E41E6E"/>
    <w:rsid w:val="00E47E4A"/>
    <w:rsid w:val="00E52373"/>
    <w:rsid w:val="00E52B0A"/>
    <w:rsid w:val="00E52B18"/>
    <w:rsid w:val="00E53DFB"/>
    <w:rsid w:val="00E54776"/>
    <w:rsid w:val="00E54F3A"/>
    <w:rsid w:val="00E56285"/>
    <w:rsid w:val="00E6007E"/>
    <w:rsid w:val="00E6017B"/>
    <w:rsid w:val="00E60841"/>
    <w:rsid w:val="00E6486C"/>
    <w:rsid w:val="00E71B09"/>
    <w:rsid w:val="00E74E42"/>
    <w:rsid w:val="00E760E8"/>
    <w:rsid w:val="00E84506"/>
    <w:rsid w:val="00E852BC"/>
    <w:rsid w:val="00E92FDF"/>
    <w:rsid w:val="00E93A3D"/>
    <w:rsid w:val="00E953B1"/>
    <w:rsid w:val="00E97208"/>
    <w:rsid w:val="00EA199E"/>
    <w:rsid w:val="00EB106F"/>
    <w:rsid w:val="00EB3946"/>
    <w:rsid w:val="00EB52F7"/>
    <w:rsid w:val="00EC28BD"/>
    <w:rsid w:val="00EC2A47"/>
    <w:rsid w:val="00ED0744"/>
    <w:rsid w:val="00ED1F0D"/>
    <w:rsid w:val="00EE5A2B"/>
    <w:rsid w:val="00EF1878"/>
    <w:rsid w:val="00EF2AB2"/>
    <w:rsid w:val="00EF3974"/>
    <w:rsid w:val="00EF7748"/>
    <w:rsid w:val="00F04E31"/>
    <w:rsid w:val="00F050BD"/>
    <w:rsid w:val="00F129A7"/>
    <w:rsid w:val="00F1384C"/>
    <w:rsid w:val="00F20F69"/>
    <w:rsid w:val="00F21C2E"/>
    <w:rsid w:val="00F23653"/>
    <w:rsid w:val="00F30642"/>
    <w:rsid w:val="00F30F99"/>
    <w:rsid w:val="00F340A2"/>
    <w:rsid w:val="00F34187"/>
    <w:rsid w:val="00F34233"/>
    <w:rsid w:val="00F47435"/>
    <w:rsid w:val="00F47685"/>
    <w:rsid w:val="00F47C9E"/>
    <w:rsid w:val="00F502D2"/>
    <w:rsid w:val="00F50359"/>
    <w:rsid w:val="00F5349B"/>
    <w:rsid w:val="00F56F00"/>
    <w:rsid w:val="00F639C2"/>
    <w:rsid w:val="00F73363"/>
    <w:rsid w:val="00F73ABA"/>
    <w:rsid w:val="00F76129"/>
    <w:rsid w:val="00F778D4"/>
    <w:rsid w:val="00F77D89"/>
    <w:rsid w:val="00F838EC"/>
    <w:rsid w:val="00F84832"/>
    <w:rsid w:val="00F879CC"/>
    <w:rsid w:val="00F92DF0"/>
    <w:rsid w:val="00F95234"/>
    <w:rsid w:val="00F96613"/>
    <w:rsid w:val="00FA3B96"/>
    <w:rsid w:val="00FA3D5F"/>
    <w:rsid w:val="00FA4029"/>
    <w:rsid w:val="00FA5F02"/>
    <w:rsid w:val="00FA74F2"/>
    <w:rsid w:val="00FB0057"/>
    <w:rsid w:val="00FB0108"/>
    <w:rsid w:val="00FB36A8"/>
    <w:rsid w:val="00FB72C6"/>
    <w:rsid w:val="00FB7CD2"/>
    <w:rsid w:val="00FC0049"/>
    <w:rsid w:val="00FC15B9"/>
    <w:rsid w:val="00FD407E"/>
    <w:rsid w:val="00FD5CF8"/>
    <w:rsid w:val="00FD71F8"/>
    <w:rsid w:val="00FE2194"/>
    <w:rsid w:val="00FE6F6A"/>
    <w:rsid w:val="00FF16C1"/>
    <w:rsid w:val="00FF186C"/>
    <w:rsid w:val="00FF5B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Bullet 2" w:uiPriority="0"/>
    <w:lsdException w:name="List Number 2"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Date"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Plain Text" w:uiPriority="0"/>
    <w:lsdException w:name="Normal (Web)"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34E1F"/>
    <w:pPr>
      <w:spacing w:after="0" w:line="240" w:lineRule="auto"/>
    </w:pPr>
    <w:rPr>
      <w:rFonts w:ascii="Times New Roman" w:eastAsia="Times New Roman" w:hAnsi="Times New Roman" w:cs="Times New Roman"/>
      <w:sz w:val="24"/>
      <w:szCs w:val="24"/>
      <w:lang w:eastAsia="ru-RU"/>
    </w:rPr>
  </w:style>
  <w:style w:type="paragraph" w:styleId="1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1"/>
    <w:next w:val="a1"/>
    <w:link w:val="12"/>
    <w:qFormat/>
    <w:rsid w:val="00217C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2">
    <w:name w:val="heading 2"/>
    <w:aliases w:val="H2,H2 Знак"/>
    <w:basedOn w:val="a1"/>
    <w:next w:val="a1"/>
    <w:link w:val="23"/>
    <w:unhideWhenUsed/>
    <w:qFormat/>
    <w:rsid w:val="00217C2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aliases w:val=" Знак2,Знак2"/>
    <w:basedOn w:val="a1"/>
    <w:next w:val="a1"/>
    <w:link w:val="31"/>
    <w:qFormat/>
    <w:rsid w:val="004103CF"/>
    <w:pPr>
      <w:keepNext/>
      <w:keepLines/>
      <w:spacing w:before="200"/>
      <w:outlineLvl w:val="2"/>
    </w:pPr>
    <w:rPr>
      <w:rFonts w:ascii="Cambria" w:hAnsi="Cambria"/>
      <w:b/>
      <w:bCs/>
      <w:color w:val="4F81BD"/>
    </w:rPr>
  </w:style>
  <w:style w:type="paragraph" w:styleId="40">
    <w:name w:val="heading 4"/>
    <w:basedOn w:val="a1"/>
    <w:next w:val="a1"/>
    <w:link w:val="41"/>
    <w:uiPriority w:val="9"/>
    <w:qFormat/>
    <w:rsid w:val="004103CF"/>
    <w:pPr>
      <w:keepNext/>
      <w:keepLines/>
      <w:spacing w:before="200"/>
      <w:outlineLvl w:val="3"/>
    </w:pPr>
    <w:rPr>
      <w:rFonts w:ascii="Cambria" w:hAnsi="Cambria"/>
      <w:b/>
      <w:bCs/>
      <w:i/>
      <w:iCs/>
      <w:color w:val="4F81BD"/>
    </w:rPr>
  </w:style>
  <w:style w:type="paragraph" w:styleId="5">
    <w:name w:val="heading 5"/>
    <w:basedOn w:val="a1"/>
    <w:next w:val="a1"/>
    <w:link w:val="50"/>
    <w:uiPriority w:val="9"/>
    <w:qFormat/>
    <w:rsid w:val="004103CF"/>
    <w:pPr>
      <w:keepNext/>
      <w:outlineLvl w:val="4"/>
    </w:pPr>
    <w:rPr>
      <w:b/>
      <w:i/>
      <w:sz w:val="26"/>
      <w:szCs w:val="26"/>
    </w:rPr>
  </w:style>
  <w:style w:type="paragraph" w:styleId="6">
    <w:name w:val="heading 6"/>
    <w:basedOn w:val="a1"/>
    <w:next w:val="a1"/>
    <w:link w:val="60"/>
    <w:uiPriority w:val="9"/>
    <w:qFormat/>
    <w:rsid w:val="004103CF"/>
    <w:pPr>
      <w:keepNext/>
      <w:ind w:firstLine="709"/>
      <w:jc w:val="right"/>
      <w:outlineLvl w:val="5"/>
    </w:pPr>
    <w:rPr>
      <w:b/>
      <w:sz w:val="26"/>
      <w:szCs w:val="26"/>
    </w:rPr>
  </w:style>
  <w:style w:type="paragraph" w:styleId="7">
    <w:name w:val="heading 7"/>
    <w:basedOn w:val="a1"/>
    <w:next w:val="a1"/>
    <w:link w:val="70"/>
    <w:qFormat/>
    <w:rsid w:val="004103CF"/>
    <w:pPr>
      <w:tabs>
        <w:tab w:val="num" w:pos="3469"/>
      </w:tabs>
      <w:spacing w:before="240" w:after="60"/>
      <w:ind w:left="3469" w:hanging="1296"/>
      <w:outlineLvl w:val="6"/>
    </w:pPr>
  </w:style>
  <w:style w:type="paragraph" w:styleId="8">
    <w:name w:val="heading 8"/>
    <w:basedOn w:val="a1"/>
    <w:next w:val="a1"/>
    <w:link w:val="80"/>
    <w:uiPriority w:val="9"/>
    <w:qFormat/>
    <w:rsid w:val="004103CF"/>
    <w:pPr>
      <w:keepNext/>
      <w:keepLines/>
      <w:spacing w:before="200"/>
      <w:outlineLvl w:val="7"/>
    </w:pPr>
    <w:rPr>
      <w:rFonts w:ascii="Cambria" w:hAnsi="Cambria"/>
      <w:color w:val="404040"/>
      <w:sz w:val="20"/>
      <w:szCs w:val="20"/>
    </w:rPr>
  </w:style>
  <w:style w:type="paragraph" w:styleId="9">
    <w:name w:val="heading 9"/>
    <w:basedOn w:val="a1"/>
    <w:next w:val="a1"/>
    <w:link w:val="90"/>
    <w:uiPriority w:val="9"/>
    <w:qFormat/>
    <w:rsid w:val="004103CF"/>
    <w:pPr>
      <w:keepNext/>
      <w:overflowPunct w:val="0"/>
      <w:autoSpaceDE w:val="0"/>
      <w:autoSpaceDN w:val="0"/>
      <w:adjustRightInd w:val="0"/>
      <w:jc w:val="center"/>
      <w:outlineLvl w:val="8"/>
    </w:pPr>
    <w:rPr>
      <w:bCs/>
      <w:i/>
      <w:iCs/>
      <w:sz w:val="26"/>
      <w:szCs w:val="2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34E1F"/>
    <w:pPr>
      <w:tabs>
        <w:tab w:val="center" w:pos="4677"/>
        <w:tab w:val="right" w:pos="9355"/>
      </w:tabs>
    </w:pPr>
  </w:style>
  <w:style w:type="character" w:customStyle="1" w:styleId="a6">
    <w:name w:val="Верхний колонтитул Знак"/>
    <w:basedOn w:val="a2"/>
    <w:link w:val="a5"/>
    <w:uiPriority w:val="99"/>
    <w:rsid w:val="00534E1F"/>
  </w:style>
  <w:style w:type="paragraph" w:styleId="a7">
    <w:name w:val="footer"/>
    <w:basedOn w:val="a1"/>
    <w:link w:val="a8"/>
    <w:uiPriority w:val="99"/>
    <w:unhideWhenUsed/>
    <w:rsid w:val="00534E1F"/>
    <w:pPr>
      <w:tabs>
        <w:tab w:val="center" w:pos="4677"/>
        <w:tab w:val="right" w:pos="9355"/>
      </w:tabs>
    </w:pPr>
  </w:style>
  <w:style w:type="character" w:customStyle="1" w:styleId="a8">
    <w:name w:val="Нижний колонтитул Знак"/>
    <w:basedOn w:val="a2"/>
    <w:link w:val="a7"/>
    <w:uiPriority w:val="99"/>
    <w:rsid w:val="00534E1F"/>
  </w:style>
  <w:style w:type="paragraph" w:customStyle="1" w:styleId="110">
    <w:name w:val="заголовок 11"/>
    <w:basedOn w:val="a1"/>
    <w:next w:val="a1"/>
    <w:rsid w:val="00534E1F"/>
    <w:pPr>
      <w:keepNext/>
      <w:snapToGrid w:val="0"/>
      <w:jc w:val="center"/>
    </w:pPr>
    <w:rPr>
      <w:szCs w:val="20"/>
    </w:rPr>
  </w:style>
  <w:style w:type="paragraph" w:customStyle="1" w:styleId="rvps1">
    <w:name w:val="rvps1"/>
    <w:basedOn w:val="a1"/>
    <w:rsid w:val="00534E1F"/>
    <w:pPr>
      <w:jc w:val="center"/>
    </w:pPr>
  </w:style>
  <w:style w:type="character" w:styleId="a9">
    <w:name w:val="Hyperlink"/>
    <w:uiPriority w:val="99"/>
    <w:unhideWhenUsed/>
    <w:rsid w:val="00534E1F"/>
    <w:rPr>
      <w:color w:val="0000FF"/>
      <w:u w:val="single"/>
    </w:rPr>
  </w:style>
  <w:style w:type="paragraph" w:customStyle="1" w:styleId="ConsPlusNormal">
    <w:name w:val="ConsPlusNormal"/>
    <w:link w:val="ConsPlusNormal0"/>
    <w:rsid w:val="00534E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534E1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normaltextrun">
    <w:name w:val="normaltextrun"/>
    <w:basedOn w:val="a2"/>
    <w:rsid w:val="00534E1F"/>
  </w:style>
  <w:style w:type="character" w:customStyle="1" w:styleId="ConsPlusNormal0">
    <w:name w:val="ConsPlusNormal Знак"/>
    <w:link w:val="ConsPlusNormal"/>
    <w:locked/>
    <w:rsid w:val="00534E1F"/>
    <w:rPr>
      <w:rFonts w:ascii="Arial" w:eastAsia="Times New Roman" w:hAnsi="Arial" w:cs="Arial"/>
      <w:sz w:val="20"/>
      <w:szCs w:val="20"/>
      <w:lang w:eastAsia="ru-RU"/>
    </w:rPr>
  </w:style>
  <w:style w:type="character" w:customStyle="1" w:styleId="12">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2"/>
    <w:link w:val="11"/>
    <w:rsid w:val="00217C26"/>
    <w:rPr>
      <w:rFonts w:asciiTheme="majorHAnsi" w:eastAsiaTheme="majorEastAsia" w:hAnsiTheme="majorHAnsi" w:cstheme="majorBidi"/>
      <w:b/>
      <w:bCs/>
      <w:color w:val="365F91" w:themeColor="accent1" w:themeShade="BF"/>
      <w:sz w:val="28"/>
      <w:szCs w:val="28"/>
      <w:lang w:eastAsia="ru-RU"/>
    </w:rPr>
  </w:style>
  <w:style w:type="paragraph" w:styleId="aa">
    <w:name w:val="TOC Heading"/>
    <w:basedOn w:val="11"/>
    <w:next w:val="a1"/>
    <w:uiPriority w:val="39"/>
    <w:unhideWhenUsed/>
    <w:qFormat/>
    <w:rsid w:val="00217C26"/>
    <w:pPr>
      <w:spacing w:line="276" w:lineRule="auto"/>
      <w:outlineLvl w:val="9"/>
    </w:pPr>
    <w:rPr>
      <w:lang w:eastAsia="en-US"/>
    </w:rPr>
  </w:style>
  <w:style w:type="paragraph" w:styleId="ab">
    <w:name w:val="Balloon Text"/>
    <w:basedOn w:val="a1"/>
    <w:link w:val="ac"/>
    <w:unhideWhenUsed/>
    <w:rsid w:val="00217C26"/>
    <w:rPr>
      <w:rFonts w:ascii="Tahoma" w:hAnsi="Tahoma" w:cs="Tahoma"/>
      <w:sz w:val="16"/>
      <w:szCs w:val="16"/>
    </w:rPr>
  </w:style>
  <w:style w:type="character" w:customStyle="1" w:styleId="ac">
    <w:name w:val="Текст выноски Знак"/>
    <w:basedOn w:val="a2"/>
    <w:link w:val="ab"/>
    <w:rsid w:val="00217C26"/>
    <w:rPr>
      <w:rFonts w:ascii="Tahoma" w:eastAsia="Times New Roman" w:hAnsi="Tahoma" w:cs="Tahoma"/>
      <w:sz w:val="16"/>
      <w:szCs w:val="16"/>
      <w:lang w:eastAsia="ru-RU"/>
    </w:rPr>
  </w:style>
  <w:style w:type="paragraph" w:styleId="13">
    <w:name w:val="toc 1"/>
    <w:basedOn w:val="a1"/>
    <w:next w:val="a1"/>
    <w:autoRedefine/>
    <w:uiPriority w:val="39"/>
    <w:unhideWhenUsed/>
    <w:qFormat/>
    <w:rsid w:val="00790AF7"/>
    <w:pPr>
      <w:spacing w:after="100"/>
      <w:ind w:left="35"/>
    </w:pPr>
  </w:style>
  <w:style w:type="character" w:customStyle="1" w:styleId="23">
    <w:name w:val="Заголовок 2 Знак"/>
    <w:aliases w:val="H2 Знак1,H2 Знак Знак"/>
    <w:basedOn w:val="a2"/>
    <w:link w:val="22"/>
    <w:uiPriority w:val="9"/>
    <w:rsid w:val="00217C26"/>
    <w:rPr>
      <w:rFonts w:asciiTheme="majorHAnsi" w:eastAsiaTheme="majorEastAsia" w:hAnsiTheme="majorHAnsi" w:cstheme="majorBidi"/>
      <w:b/>
      <w:bCs/>
      <w:color w:val="4F81BD" w:themeColor="accent1"/>
      <w:sz w:val="26"/>
      <w:szCs w:val="26"/>
      <w:lang w:eastAsia="ru-RU"/>
    </w:rPr>
  </w:style>
  <w:style w:type="paragraph" w:styleId="ad">
    <w:name w:val="List Paragraph"/>
    <w:aliases w:val="????,????1,?????1,Bulletr List Paragraph,Colorful List - Accent 11,FooterText,List Paragraph11,List Paragraph2,Lists,Paragraphe de liste1,Parágrafo da Lista1,Párrafo de lista1,numbered,リスト段落1,列出段落,列出段落1"/>
    <w:basedOn w:val="a1"/>
    <w:link w:val="ae"/>
    <w:uiPriority w:val="34"/>
    <w:qFormat/>
    <w:rsid w:val="00217C26"/>
    <w:pPr>
      <w:ind w:left="720"/>
      <w:contextualSpacing/>
    </w:pPr>
  </w:style>
  <w:style w:type="paragraph" w:styleId="af">
    <w:name w:val="Normal (Web)"/>
    <w:aliases w:val="Обычный (Web),Обычный (веб) Знак Знак,Обычный (Web) Знак Знак Знак"/>
    <w:basedOn w:val="a1"/>
    <w:link w:val="af0"/>
    <w:uiPriority w:val="99"/>
    <w:qFormat/>
    <w:rsid w:val="00217C26"/>
    <w:pPr>
      <w:spacing w:before="100" w:beforeAutospacing="1" w:after="100" w:afterAutospacing="1"/>
    </w:pPr>
  </w:style>
  <w:style w:type="paragraph" w:customStyle="1" w:styleId="rvps9">
    <w:name w:val="rvps9"/>
    <w:basedOn w:val="a1"/>
    <w:rsid w:val="00217C26"/>
    <w:pPr>
      <w:jc w:val="both"/>
    </w:pPr>
  </w:style>
  <w:style w:type="character" w:customStyle="1" w:styleId="af0">
    <w:name w:val="Обычный (веб) Знак"/>
    <w:aliases w:val="Обычный (Web) Знак,Обычный (веб) Знак Знак Знак,Обычный (Web) Знак Знак Знак Знак"/>
    <w:link w:val="af"/>
    <w:locked/>
    <w:rsid w:val="00217C26"/>
    <w:rPr>
      <w:rFonts w:ascii="Times New Roman" w:eastAsia="Times New Roman" w:hAnsi="Times New Roman" w:cs="Times New Roman"/>
      <w:sz w:val="24"/>
      <w:szCs w:val="24"/>
      <w:lang w:eastAsia="ru-RU"/>
    </w:rPr>
  </w:style>
  <w:style w:type="paragraph" w:styleId="af1">
    <w:name w:val="Revision"/>
    <w:hidden/>
    <w:uiPriority w:val="99"/>
    <w:semiHidden/>
    <w:rsid w:val="00217C26"/>
    <w:pPr>
      <w:spacing w:after="0" w:line="240" w:lineRule="auto"/>
    </w:pPr>
    <w:rPr>
      <w:rFonts w:ascii="Times New Roman" w:eastAsia="Times New Roman" w:hAnsi="Times New Roman" w:cs="Times New Roman"/>
      <w:sz w:val="24"/>
      <w:szCs w:val="24"/>
      <w:lang w:eastAsia="ru-RU"/>
    </w:rPr>
  </w:style>
  <w:style w:type="character" w:customStyle="1" w:styleId="ae">
    <w:name w:val="Абзац списка Знак"/>
    <w:aliases w:val="???? Знак,????1 Знак,?????1 Знак,Bulletr List Paragraph Знак,Colorful List - Accent 11 Знак,FooterText Знак,List Paragraph11 Знак,List Paragraph2 Знак,Lists Знак,Paragraphe de liste1 Знак,Parágrafo da Lista1 Знак,Párrafo de lista1 Знак"/>
    <w:basedOn w:val="a2"/>
    <w:link w:val="ad"/>
    <w:uiPriority w:val="34"/>
    <w:locked/>
    <w:rsid w:val="00217C26"/>
    <w:rPr>
      <w:rFonts w:ascii="Times New Roman" w:eastAsia="Times New Roman" w:hAnsi="Times New Roman" w:cs="Times New Roman"/>
      <w:sz w:val="24"/>
      <w:szCs w:val="24"/>
      <w:lang w:eastAsia="ru-RU"/>
    </w:rPr>
  </w:style>
  <w:style w:type="paragraph" w:customStyle="1" w:styleId="western">
    <w:name w:val="western"/>
    <w:basedOn w:val="a1"/>
    <w:rsid w:val="00217C26"/>
    <w:pPr>
      <w:spacing w:before="100" w:beforeAutospacing="1" w:after="100" w:afterAutospacing="1"/>
    </w:pPr>
  </w:style>
  <w:style w:type="paragraph" w:styleId="af2">
    <w:name w:val="Plain Text"/>
    <w:basedOn w:val="a1"/>
    <w:link w:val="af3"/>
    <w:rsid w:val="00630153"/>
    <w:pPr>
      <w:snapToGrid w:val="0"/>
    </w:pPr>
    <w:rPr>
      <w:rFonts w:ascii="Courier New" w:hAnsi="Courier New"/>
      <w:sz w:val="20"/>
      <w:szCs w:val="20"/>
    </w:rPr>
  </w:style>
  <w:style w:type="character" w:customStyle="1" w:styleId="af3">
    <w:name w:val="Текст Знак"/>
    <w:basedOn w:val="a2"/>
    <w:link w:val="af2"/>
    <w:rsid w:val="00630153"/>
    <w:rPr>
      <w:rFonts w:ascii="Courier New" w:eastAsia="Times New Roman" w:hAnsi="Courier New" w:cs="Times New Roman"/>
      <w:sz w:val="20"/>
      <w:szCs w:val="20"/>
      <w:lang w:eastAsia="ru-RU"/>
    </w:rPr>
  </w:style>
  <w:style w:type="paragraph" w:styleId="24">
    <w:name w:val="toc 2"/>
    <w:basedOn w:val="a1"/>
    <w:next w:val="a1"/>
    <w:autoRedefine/>
    <w:uiPriority w:val="39"/>
    <w:unhideWhenUsed/>
    <w:qFormat/>
    <w:rsid w:val="00C80372"/>
    <w:pPr>
      <w:tabs>
        <w:tab w:val="right" w:leader="dot" w:pos="10065"/>
      </w:tabs>
      <w:spacing w:after="100"/>
      <w:ind w:firstLine="567"/>
      <w:jc w:val="both"/>
    </w:pPr>
  </w:style>
  <w:style w:type="paragraph" w:styleId="32">
    <w:name w:val="Body Text 3"/>
    <w:basedOn w:val="a1"/>
    <w:link w:val="33"/>
    <w:unhideWhenUsed/>
    <w:rsid w:val="004103CF"/>
    <w:pPr>
      <w:autoSpaceDE w:val="0"/>
      <w:autoSpaceDN w:val="0"/>
      <w:adjustRightInd w:val="0"/>
    </w:pPr>
    <w:rPr>
      <w:sz w:val="26"/>
      <w:szCs w:val="26"/>
    </w:rPr>
  </w:style>
  <w:style w:type="character" w:customStyle="1" w:styleId="33">
    <w:name w:val="Основной текст 3 Знак"/>
    <w:basedOn w:val="a2"/>
    <w:link w:val="32"/>
    <w:rsid w:val="004103CF"/>
    <w:rPr>
      <w:rFonts w:ascii="Times New Roman" w:eastAsia="Times New Roman" w:hAnsi="Times New Roman" w:cs="Times New Roman"/>
      <w:sz w:val="26"/>
      <w:szCs w:val="26"/>
      <w:lang w:eastAsia="ru-RU"/>
    </w:rPr>
  </w:style>
  <w:style w:type="paragraph" w:customStyle="1" w:styleId="xl24">
    <w:name w:val="xl24"/>
    <w:basedOn w:val="a1"/>
    <w:rsid w:val="004103CF"/>
    <w:pPr>
      <w:spacing w:before="100" w:after="100"/>
      <w:jc w:val="center"/>
    </w:pPr>
    <w:rPr>
      <w:szCs w:val="20"/>
    </w:rPr>
  </w:style>
  <w:style w:type="character" w:customStyle="1" w:styleId="31">
    <w:name w:val="Заголовок 3 Знак"/>
    <w:aliases w:val=" Знак2 Знак,Знак2 Знак"/>
    <w:basedOn w:val="a2"/>
    <w:link w:val="30"/>
    <w:rsid w:val="004103CF"/>
    <w:rPr>
      <w:rFonts w:ascii="Cambria" w:eastAsia="Times New Roman" w:hAnsi="Cambria" w:cs="Times New Roman"/>
      <w:b/>
      <w:bCs/>
      <w:color w:val="4F81BD"/>
      <w:sz w:val="24"/>
      <w:szCs w:val="24"/>
      <w:lang w:eastAsia="ru-RU"/>
    </w:rPr>
  </w:style>
  <w:style w:type="character" w:customStyle="1" w:styleId="41">
    <w:name w:val="Заголовок 4 Знак"/>
    <w:basedOn w:val="a2"/>
    <w:link w:val="40"/>
    <w:uiPriority w:val="9"/>
    <w:rsid w:val="004103CF"/>
    <w:rPr>
      <w:rFonts w:ascii="Cambria" w:eastAsia="Times New Roman" w:hAnsi="Cambria" w:cs="Times New Roman"/>
      <w:b/>
      <w:bCs/>
      <w:i/>
      <w:iCs/>
      <w:color w:val="4F81BD"/>
      <w:sz w:val="24"/>
      <w:szCs w:val="24"/>
      <w:lang w:eastAsia="ru-RU"/>
    </w:rPr>
  </w:style>
  <w:style w:type="character" w:customStyle="1" w:styleId="50">
    <w:name w:val="Заголовок 5 Знак"/>
    <w:basedOn w:val="a2"/>
    <w:link w:val="5"/>
    <w:uiPriority w:val="9"/>
    <w:rsid w:val="004103CF"/>
    <w:rPr>
      <w:rFonts w:ascii="Times New Roman" w:eastAsia="Times New Roman" w:hAnsi="Times New Roman" w:cs="Times New Roman"/>
      <w:b/>
      <w:i/>
      <w:sz w:val="26"/>
      <w:szCs w:val="26"/>
      <w:lang w:eastAsia="ru-RU"/>
    </w:rPr>
  </w:style>
  <w:style w:type="character" w:customStyle="1" w:styleId="60">
    <w:name w:val="Заголовок 6 Знак"/>
    <w:basedOn w:val="a2"/>
    <w:link w:val="6"/>
    <w:uiPriority w:val="9"/>
    <w:rsid w:val="004103CF"/>
    <w:rPr>
      <w:rFonts w:ascii="Times New Roman" w:eastAsia="Times New Roman" w:hAnsi="Times New Roman" w:cs="Times New Roman"/>
      <w:b/>
      <w:sz w:val="26"/>
      <w:szCs w:val="26"/>
      <w:lang w:eastAsia="ru-RU"/>
    </w:rPr>
  </w:style>
  <w:style w:type="character" w:customStyle="1" w:styleId="70">
    <w:name w:val="Заголовок 7 Знак"/>
    <w:basedOn w:val="a2"/>
    <w:link w:val="7"/>
    <w:rsid w:val="004103CF"/>
    <w:rPr>
      <w:rFonts w:ascii="Times New Roman" w:eastAsia="Times New Roman" w:hAnsi="Times New Roman" w:cs="Times New Roman"/>
      <w:sz w:val="24"/>
      <w:szCs w:val="24"/>
      <w:lang w:eastAsia="ru-RU"/>
    </w:rPr>
  </w:style>
  <w:style w:type="character" w:customStyle="1" w:styleId="80">
    <w:name w:val="Заголовок 8 Знак"/>
    <w:basedOn w:val="a2"/>
    <w:link w:val="8"/>
    <w:uiPriority w:val="9"/>
    <w:rsid w:val="004103CF"/>
    <w:rPr>
      <w:rFonts w:ascii="Cambria" w:eastAsia="Times New Roman" w:hAnsi="Cambria" w:cs="Times New Roman"/>
      <w:color w:val="404040"/>
      <w:sz w:val="20"/>
      <w:szCs w:val="20"/>
      <w:lang w:eastAsia="ru-RU"/>
    </w:rPr>
  </w:style>
  <w:style w:type="character" w:customStyle="1" w:styleId="90">
    <w:name w:val="Заголовок 9 Знак"/>
    <w:basedOn w:val="a2"/>
    <w:link w:val="9"/>
    <w:uiPriority w:val="9"/>
    <w:rsid w:val="004103CF"/>
    <w:rPr>
      <w:rFonts w:ascii="Times New Roman" w:eastAsia="Times New Roman" w:hAnsi="Times New Roman" w:cs="Times New Roman"/>
      <w:bCs/>
      <w:i/>
      <w:iCs/>
      <w:sz w:val="26"/>
      <w:szCs w:val="26"/>
      <w:lang w:eastAsia="ru-RU"/>
    </w:rPr>
  </w:style>
  <w:style w:type="table" w:styleId="af4">
    <w:name w:val="Table Grid"/>
    <w:basedOn w:val="a3"/>
    <w:uiPriority w:val="59"/>
    <w:rsid w:val="004103CF"/>
    <w:pPr>
      <w:spacing w:after="0" w:line="240" w:lineRule="auto"/>
    </w:pPr>
    <w:rPr>
      <w:rFonts w:ascii="Times New Roman" w:eastAsia="Calibri" w:hAnsi="Times New Roman" w:cs="Arial"/>
      <w:color w:val="00000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s12">
    <w:name w:val="Times 12"/>
    <w:basedOn w:val="a1"/>
    <w:uiPriority w:val="99"/>
    <w:qFormat/>
    <w:rsid w:val="004103CF"/>
    <w:pPr>
      <w:overflowPunct w:val="0"/>
      <w:autoSpaceDE w:val="0"/>
      <w:autoSpaceDN w:val="0"/>
      <w:adjustRightInd w:val="0"/>
      <w:ind w:firstLine="567"/>
      <w:jc w:val="both"/>
    </w:pPr>
    <w:rPr>
      <w:bCs/>
      <w:szCs w:val="22"/>
    </w:rPr>
  </w:style>
  <w:style w:type="paragraph" w:customStyle="1" w:styleId="34">
    <w:name w:val="Стиль3"/>
    <w:basedOn w:val="25"/>
    <w:rsid w:val="004103CF"/>
    <w:pPr>
      <w:widowControl w:val="0"/>
      <w:tabs>
        <w:tab w:val="num" w:pos="1307"/>
      </w:tabs>
      <w:adjustRightInd w:val="0"/>
      <w:spacing w:after="0" w:line="240" w:lineRule="auto"/>
      <w:ind w:left="1080"/>
      <w:jc w:val="both"/>
    </w:pPr>
    <w:rPr>
      <w:szCs w:val="20"/>
    </w:rPr>
  </w:style>
  <w:style w:type="paragraph" w:styleId="25">
    <w:name w:val="Body Text Indent 2"/>
    <w:aliases w:val=" Знак,Знак,Основной текст с отступом 2 Знак Знак, Знак Знак1 Знак,Основной текст с отступом 2 Знак Знак1, Знак Знак1 Знак Знак Знак,Основной текст с отступом 2 Зна,Знак Знак1 Знак,Знак Знак1 Знак Знак Знак"/>
    <w:basedOn w:val="a1"/>
    <w:link w:val="26"/>
    <w:unhideWhenUsed/>
    <w:rsid w:val="004103CF"/>
    <w:pPr>
      <w:spacing w:after="120" w:line="480" w:lineRule="auto"/>
      <w:ind w:left="283"/>
    </w:pPr>
  </w:style>
  <w:style w:type="character" w:customStyle="1" w:styleId="26">
    <w:name w:val="Основной текст с отступом 2 Знак"/>
    <w:aliases w:val=" Знак Знак,Знак Знак,Основной текст с отступом 2 Знак Знак Знак, Знак Знак1 Знак Знак,Основной текст с отступом 2 Знак Знак1 Знак, Знак Знак1 Знак Знак Знак Знак,Основной текст с отступом 2 Зна Знак,Знак Знак1 Знак Знак"/>
    <w:basedOn w:val="a2"/>
    <w:link w:val="25"/>
    <w:rsid w:val="004103CF"/>
    <w:rPr>
      <w:rFonts w:ascii="Times New Roman" w:eastAsia="Times New Roman" w:hAnsi="Times New Roman" w:cs="Times New Roman"/>
      <w:sz w:val="24"/>
      <w:szCs w:val="24"/>
      <w:lang w:eastAsia="ru-RU"/>
    </w:rPr>
  </w:style>
  <w:style w:type="paragraph" w:customStyle="1" w:styleId="af5">
    <w:name w:val="Таблица шапка"/>
    <w:basedOn w:val="a1"/>
    <w:rsid w:val="004103CF"/>
    <w:pPr>
      <w:keepNext/>
      <w:snapToGrid w:val="0"/>
      <w:spacing w:before="40" w:after="40"/>
      <w:ind w:left="57" w:right="57"/>
    </w:pPr>
    <w:rPr>
      <w:sz w:val="22"/>
      <w:szCs w:val="20"/>
    </w:rPr>
  </w:style>
  <w:style w:type="paragraph" w:customStyle="1" w:styleId="af6">
    <w:name w:val="Таблица текст"/>
    <w:basedOn w:val="a1"/>
    <w:link w:val="af7"/>
    <w:rsid w:val="004103CF"/>
    <w:pPr>
      <w:snapToGrid w:val="0"/>
      <w:spacing w:before="40" w:after="40"/>
      <w:ind w:left="57" w:right="57"/>
    </w:pPr>
    <w:rPr>
      <w:szCs w:val="20"/>
    </w:rPr>
  </w:style>
  <w:style w:type="character" w:customStyle="1" w:styleId="14">
    <w:name w:val="Ариал Знак1"/>
    <w:link w:val="af8"/>
    <w:locked/>
    <w:rsid w:val="004103CF"/>
    <w:rPr>
      <w:rFonts w:ascii="Arial" w:hAnsi="Arial" w:cs="Arial"/>
    </w:rPr>
  </w:style>
  <w:style w:type="paragraph" w:customStyle="1" w:styleId="af8">
    <w:name w:val="Ариал"/>
    <w:basedOn w:val="a1"/>
    <w:link w:val="14"/>
    <w:rsid w:val="004103CF"/>
    <w:pPr>
      <w:spacing w:before="120" w:after="120" w:line="360" w:lineRule="auto"/>
      <w:ind w:firstLine="851"/>
      <w:jc w:val="both"/>
    </w:pPr>
    <w:rPr>
      <w:rFonts w:ascii="Arial" w:eastAsiaTheme="minorHAnsi" w:hAnsi="Arial" w:cs="Arial"/>
      <w:sz w:val="22"/>
      <w:szCs w:val="22"/>
      <w:lang w:eastAsia="en-US"/>
    </w:rPr>
  </w:style>
  <w:style w:type="paragraph" w:customStyle="1" w:styleId="af9">
    <w:name w:val="Пункт б/н"/>
    <w:basedOn w:val="a1"/>
    <w:rsid w:val="004103CF"/>
    <w:pPr>
      <w:tabs>
        <w:tab w:val="left" w:pos="1134"/>
      </w:tabs>
      <w:snapToGrid w:val="0"/>
      <w:spacing w:line="360" w:lineRule="auto"/>
      <w:ind w:firstLine="567"/>
      <w:jc w:val="both"/>
    </w:pPr>
    <w:rPr>
      <w:bCs/>
      <w:sz w:val="22"/>
      <w:szCs w:val="22"/>
    </w:rPr>
  </w:style>
  <w:style w:type="character" w:customStyle="1" w:styleId="afa">
    <w:name w:val="Ариал Таблица Знак"/>
    <w:link w:val="afb"/>
    <w:locked/>
    <w:rsid w:val="004103CF"/>
    <w:rPr>
      <w:rFonts w:ascii="Arial" w:hAnsi="Arial" w:cs="Arial"/>
    </w:rPr>
  </w:style>
  <w:style w:type="paragraph" w:customStyle="1" w:styleId="afb">
    <w:name w:val="Ариал Таблица"/>
    <w:basedOn w:val="af8"/>
    <w:link w:val="afa"/>
    <w:rsid w:val="004103CF"/>
    <w:pPr>
      <w:widowControl w:val="0"/>
      <w:adjustRightInd w:val="0"/>
      <w:spacing w:before="0" w:after="0" w:line="240" w:lineRule="auto"/>
      <w:ind w:firstLine="0"/>
    </w:pPr>
  </w:style>
  <w:style w:type="paragraph" w:styleId="afc">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1"/>
    <w:link w:val="afd"/>
    <w:uiPriority w:val="99"/>
    <w:unhideWhenUsed/>
    <w:rsid w:val="004103CF"/>
    <w:rPr>
      <w:sz w:val="20"/>
      <w:szCs w:val="20"/>
    </w:rPr>
  </w:style>
  <w:style w:type="character" w:customStyle="1" w:styleId="afd">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2"/>
    <w:link w:val="afc"/>
    <w:uiPriority w:val="99"/>
    <w:rsid w:val="004103CF"/>
    <w:rPr>
      <w:rFonts w:ascii="Times New Roman" w:eastAsia="Times New Roman" w:hAnsi="Times New Roman" w:cs="Times New Roman"/>
      <w:sz w:val="20"/>
      <w:szCs w:val="20"/>
      <w:lang w:eastAsia="ru-RU"/>
    </w:rPr>
  </w:style>
  <w:style w:type="character" w:styleId="afe">
    <w:name w:val="footnote reference"/>
    <w:unhideWhenUsed/>
    <w:rsid w:val="004103CF"/>
    <w:rPr>
      <w:vertAlign w:val="superscript"/>
    </w:rPr>
  </w:style>
  <w:style w:type="character" w:styleId="aff">
    <w:name w:val="page number"/>
    <w:basedOn w:val="a2"/>
    <w:rsid w:val="004103CF"/>
  </w:style>
  <w:style w:type="paragraph" w:customStyle="1" w:styleId="rvps46">
    <w:name w:val="rvps46"/>
    <w:basedOn w:val="a1"/>
    <w:rsid w:val="004103CF"/>
    <w:pPr>
      <w:spacing w:before="120" w:after="120"/>
    </w:pPr>
  </w:style>
  <w:style w:type="character" w:styleId="aff0">
    <w:name w:val="annotation reference"/>
    <w:unhideWhenUsed/>
    <w:rsid w:val="004103CF"/>
    <w:rPr>
      <w:sz w:val="16"/>
      <w:szCs w:val="16"/>
    </w:rPr>
  </w:style>
  <w:style w:type="paragraph" w:styleId="aff1">
    <w:name w:val="annotation text"/>
    <w:basedOn w:val="a1"/>
    <w:link w:val="aff2"/>
    <w:uiPriority w:val="99"/>
    <w:unhideWhenUsed/>
    <w:rsid w:val="004103CF"/>
    <w:rPr>
      <w:sz w:val="20"/>
      <w:szCs w:val="20"/>
    </w:rPr>
  </w:style>
  <w:style w:type="character" w:customStyle="1" w:styleId="aff2">
    <w:name w:val="Текст примечания Знак"/>
    <w:basedOn w:val="a2"/>
    <w:link w:val="aff1"/>
    <w:uiPriority w:val="99"/>
    <w:rsid w:val="004103CF"/>
    <w:rPr>
      <w:rFonts w:ascii="Times New Roman" w:eastAsia="Times New Roman" w:hAnsi="Times New Roman" w:cs="Times New Roman"/>
      <w:sz w:val="20"/>
      <w:szCs w:val="20"/>
      <w:lang w:eastAsia="ru-RU"/>
    </w:rPr>
  </w:style>
  <w:style w:type="paragraph" w:styleId="aff3">
    <w:name w:val="annotation subject"/>
    <w:basedOn w:val="aff1"/>
    <w:next w:val="aff1"/>
    <w:link w:val="aff4"/>
    <w:unhideWhenUsed/>
    <w:rsid w:val="004103CF"/>
    <w:rPr>
      <w:b/>
      <w:bCs/>
    </w:rPr>
  </w:style>
  <w:style w:type="character" w:customStyle="1" w:styleId="aff4">
    <w:name w:val="Тема примечания Знак"/>
    <w:basedOn w:val="aff2"/>
    <w:link w:val="aff3"/>
    <w:rsid w:val="004103CF"/>
    <w:rPr>
      <w:rFonts w:ascii="Times New Roman" w:eastAsia="Times New Roman" w:hAnsi="Times New Roman" w:cs="Times New Roman"/>
      <w:b/>
      <w:bCs/>
      <w:sz w:val="20"/>
      <w:szCs w:val="20"/>
      <w:lang w:eastAsia="ru-RU"/>
    </w:rPr>
  </w:style>
  <w:style w:type="paragraph" w:styleId="aff5">
    <w:name w:val="Body Text Indent"/>
    <w:basedOn w:val="a1"/>
    <w:link w:val="aff6"/>
    <w:unhideWhenUsed/>
    <w:rsid w:val="004103CF"/>
    <w:pPr>
      <w:ind w:firstLine="567"/>
      <w:jc w:val="both"/>
    </w:pPr>
    <w:rPr>
      <w:b/>
      <w:sz w:val="26"/>
      <w:szCs w:val="26"/>
    </w:rPr>
  </w:style>
  <w:style w:type="character" w:customStyle="1" w:styleId="aff6">
    <w:name w:val="Основной текст с отступом Знак"/>
    <w:basedOn w:val="a2"/>
    <w:link w:val="aff5"/>
    <w:rsid w:val="004103CF"/>
    <w:rPr>
      <w:rFonts w:ascii="Times New Roman" w:eastAsia="Times New Roman" w:hAnsi="Times New Roman" w:cs="Times New Roman"/>
      <w:b/>
      <w:sz w:val="26"/>
      <w:szCs w:val="26"/>
      <w:lang w:eastAsia="ru-RU"/>
    </w:rPr>
  </w:style>
  <w:style w:type="paragraph" w:styleId="aff7">
    <w:name w:val="Body Text"/>
    <w:basedOn w:val="a1"/>
    <w:link w:val="aff8"/>
    <w:uiPriority w:val="99"/>
    <w:unhideWhenUsed/>
    <w:rsid w:val="004103CF"/>
    <w:rPr>
      <w:i/>
      <w:sz w:val="26"/>
      <w:szCs w:val="26"/>
    </w:rPr>
  </w:style>
  <w:style w:type="character" w:customStyle="1" w:styleId="aff8">
    <w:name w:val="Основной текст Знак"/>
    <w:basedOn w:val="a2"/>
    <w:link w:val="aff7"/>
    <w:uiPriority w:val="99"/>
    <w:rsid w:val="004103CF"/>
    <w:rPr>
      <w:rFonts w:ascii="Times New Roman" w:eastAsia="Times New Roman" w:hAnsi="Times New Roman" w:cs="Times New Roman"/>
      <w:i/>
      <w:sz w:val="26"/>
      <w:szCs w:val="26"/>
      <w:lang w:eastAsia="ru-RU"/>
    </w:rPr>
  </w:style>
  <w:style w:type="paragraph" w:styleId="27">
    <w:name w:val="Body Text 2"/>
    <w:basedOn w:val="a1"/>
    <w:link w:val="28"/>
    <w:uiPriority w:val="99"/>
    <w:unhideWhenUsed/>
    <w:rsid w:val="004103CF"/>
    <w:rPr>
      <w:i/>
      <w:color w:val="FF0000"/>
      <w:sz w:val="26"/>
      <w:szCs w:val="26"/>
    </w:rPr>
  </w:style>
  <w:style w:type="character" w:customStyle="1" w:styleId="28">
    <w:name w:val="Основной текст 2 Знак"/>
    <w:basedOn w:val="a2"/>
    <w:link w:val="27"/>
    <w:uiPriority w:val="99"/>
    <w:rsid w:val="004103CF"/>
    <w:rPr>
      <w:rFonts w:ascii="Times New Roman" w:eastAsia="Times New Roman" w:hAnsi="Times New Roman" w:cs="Times New Roman"/>
      <w:i/>
      <w:color w:val="FF0000"/>
      <w:sz w:val="26"/>
      <w:szCs w:val="26"/>
      <w:lang w:eastAsia="ru-RU"/>
    </w:rPr>
  </w:style>
  <w:style w:type="paragraph" w:customStyle="1" w:styleId="aff9">
    <w:name w:val="Пункт"/>
    <w:basedOn w:val="a1"/>
    <w:rsid w:val="004103CF"/>
    <w:pPr>
      <w:tabs>
        <w:tab w:val="num" w:pos="1980"/>
      </w:tabs>
      <w:ind w:left="1404" w:hanging="504"/>
      <w:jc w:val="both"/>
    </w:pPr>
    <w:rPr>
      <w:szCs w:val="28"/>
    </w:rPr>
  </w:style>
  <w:style w:type="paragraph" w:customStyle="1" w:styleId="ConsPlusNonformat">
    <w:name w:val="ConsPlusNonformat"/>
    <w:rsid w:val="004103C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5">
    <w:name w:val="toc 3"/>
    <w:basedOn w:val="a1"/>
    <w:next w:val="a1"/>
    <w:autoRedefine/>
    <w:uiPriority w:val="39"/>
    <w:unhideWhenUsed/>
    <w:qFormat/>
    <w:rsid w:val="004103CF"/>
    <w:pPr>
      <w:spacing w:after="100" w:line="276" w:lineRule="auto"/>
      <w:ind w:left="440"/>
    </w:pPr>
    <w:rPr>
      <w:rFonts w:ascii="Calibri" w:hAnsi="Calibri"/>
      <w:sz w:val="22"/>
      <w:szCs w:val="22"/>
    </w:rPr>
  </w:style>
  <w:style w:type="paragraph" w:styleId="36">
    <w:name w:val="Body Text Indent 3"/>
    <w:basedOn w:val="a1"/>
    <w:link w:val="37"/>
    <w:uiPriority w:val="99"/>
    <w:unhideWhenUsed/>
    <w:rsid w:val="004103CF"/>
    <w:pPr>
      <w:tabs>
        <w:tab w:val="num" w:pos="1200"/>
      </w:tabs>
      <w:ind w:left="16"/>
      <w:jc w:val="both"/>
    </w:pPr>
    <w:rPr>
      <w:i/>
      <w:color w:val="808080"/>
    </w:rPr>
  </w:style>
  <w:style w:type="character" w:customStyle="1" w:styleId="37">
    <w:name w:val="Основной текст с отступом 3 Знак"/>
    <w:basedOn w:val="a2"/>
    <w:link w:val="36"/>
    <w:uiPriority w:val="99"/>
    <w:rsid w:val="004103CF"/>
    <w:rPr>
      <w:rFonts w:ascii="Times New Roman" w:eastAsia="Times New Roman" w:hAnsi="Times New Roman" w:cs="Times New Roman"/>
      <w:i/>
      <w:color w:val="808080"/>
      <w:sz w:val="24"/>
      <w:szCs w:val="24"/>
      <w:lang w:eastAsia="ru-RU"/>
    </w:rPr>
  </w:style>
  <w:style w:type="paragraph" w:styleId="affa">
    <w:name w:val="Block Text"/>
    <w:basedOn w:val="a1"/>
    <w:uiPriority w:val="99"/>
    <w:unhideWhenUsed/>
    <w:rsid w:val="004103CF"/>
    <w:pPr>
      <w:tabs>
        <w:tab w:val="left" w:pos="16"/>
      </w:tabs>
      <w:spacing w:after="200" w:line="276" w:lineRule="auto"/>
      <w:ind w:left="16" w:right="113"/>
      <w:contextualSpacing/>
      <w:jc w:val="both"/>
    </w:pPr>
    <w:rPr>
      <w:sz w:val="26"/>
      <w:szCs w:val="26"/>
      <w:lang w:eastAsia="en-US"/>
    </w:rPr>
  </w:style>
  <w:style w:type="paragraph" w:customStyle="1" w:styleId="29">
    <w:name w:val="çàãîëîâîê 2"/>
    <w:basedOn w:val="a1"/>
    <w:next w:val="a1"/>
    <w:rsid w:val="004103CF"/>
    <w:pPr>
      <w:keepNext/>
      <w:jc w:val="both"/>
    </w:pPr>
    <w:rPr>
      <w:szCs w:val="20"/>
      <w:lang w:val="en-GB"/>
    </w:rPr>
  </w:style>
  <w:style w:type="paragraph" w:customStyle="1" w:styleId="15">
    <w:name w:val="Абзац списка1"/>
    <w:basedOn w:val="a1"/>
    <w:rsid w:val="004103CF"/>
    <w:pPr>
      <w:spacing w:after="200" w:line="276" w:lineRule="auto"/>
      <w:ind w:left="720"/>
      <w:contextualSpacing/>
    </w:pPr>
    <w:rPr>
      <w:rFonts w:ascii="Calibri" w:hAnsi="Calibri"/>
      <w:sz w:val="22"/>
      <w:szCs w:val="22"/>
      <w:lang w:eastAsia="en-US"/>
    </w:rPr>
  </w:style>
  <w:style w:type="paragraph" w:customStyle="1" w:styleId="affb">
    <w:name w:val="Текст документа"/>
    <w:basedOn w:val="a1"/>
    <w:link w:val="affc"/>
    <w:uiPriority w:val="99"/>
    <w:rsid w:val="004103CF"/>
    <w:pPr>
      <w:spacing w:line="360" w:lineRule="auto"/>
      <w:ind w:firstLine="720"/>
      <w:jc w:val="both"/>
    </w:pPr>
  </w:style>
  <w:style w:type="character" w:customStyle="1" w:styleId="affc">
    <w:name w:val="Текст документа Знак"/>
    <w:link w:val="affb"/>
    <w:uiPriority w:val="99"/>
    <w:locked/>
    <w:rsid w:val="004103CF"/>
    <w:rPr>
      <w:rFonts w:ascii="Times New Roman" w:eastAsia="Times New Roman" w:hAnsi="Times New Roman" w:cs="Times New Roman"/>
      <w:sz w:val="24"/>
      <w:szCs w:val="24"/>
      <w:lang w:eastAsia="ru-RU"/>
    </w:rPr>
  </w:style>
  <w:style w:type="character" w:styleId="affd">
    <w:name w:val="FollowedHyperlink"/>
    <w:uiPriority w:val="99"/>
    <w:unhideWhenUsed/>
    <w:rsid w:val="004103CF"/>
    <w:rPr>
      <w:color w:val="800080"/>
      <w:u w:val="single"/>
    </w:rPr>
  </w:style>
  <w:style w:type="numbering" w:customStyle="1" w:styleId="4">
    <w:name w:val="Стиль4"/>
    <w:rsid w:val="004103CF"/>
    <w:pPr>
      <w:numPr>
        <w:numId w:val="4"/>
      </w:numPr>
    </w:pPr>
  </w:style>
  <w:style w:type="paragraph" w:customStyle="1" w:styleId="CharChar4CharCharCharCharCharChar">
    <w:name w:val="Char Char4 Знак Знак Char Char Знак Знак Char Char Знак Char Char"/>
    <w:basedOn w:val="a1"/>
    <w:semiHidden/>
    <w:rsid w:val="004103CF"/>
    <w:pPr>
      <w:widowControl w:val="0"/>
      <w:adjustRightInd w:val="0"/>
      <w:spacing w:after="160" w:line="240" w:lineRule="exact"/>
      <w:jc w:val="right"/>
    </w:pPr>
    <w:rPr>
      <w:sz w:val="20"/>
      <w:szCs w:val="20"/>
      <w:lang w:val="en-GB" w:eastAsia="en-US"/>
    </w:rPr>
  </w:style>
  <w:style w:type="character" w:styleId="affe">
    <w:name w:val="Emphasis"/>
    <w:qFormat/>
    <w:rsid w:val="004103CF"/>
    <w:rPr>
      <w:i/>
      <w:iCs/>
    </w:rPr>
  </w:style>
  <w:style w:type="character" w:customStyle="1" w:styleId="2a">
    <w:name w:val="Основной текст (2)"/>
    <w:rsid w:val="004103C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6">
    <w:name w:val="Неразрешенное упоминание1"/>
    <w:uiPriority w:val="99"/>
    <w:semiHidden/>
    <w:unhideWhenUsed/>
    <w:rsid w:val="004103CF"/>
    <w:rPr>
      <w:color w:val="605E5C"/>
      <w:shd w:val="clear" w:color="auto" w:fill="E1DFDD"/>
    </w:rPr>
  </w:style>
  <w:style w:type="character" w:styleId="afff">
    <w:name w:val="Strong"/>
    <w:uiPriority w:val="22"/>
    <w:qFormat/>
    <w:rsid w:val="004103CF"/>
    <w:rPr>
      <w:b/>
      <w:bCs/>
    </w:rPr>
  </w:style>
  <w:style w:type="paragraph" w:customStyle="1" w:styleId="afff0">
    <w:name w:val="Обычный + по ширине"/>
    <w:basedOn w:val="a1"/>
    <w:rsid w:val="004103CF"/>
    <w:pPr>
      <w:jc w:val="both"/>
    </w:pPr>
  </w:style>
  <w:style w:type="paragraph" w:customStyle="1" w:styleId="ConsNormal">
    <w:name w:val="ConsNormal"/>
    <w:link w:val="ConsNormal0"/>
    <w:rsid w:val="004103C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formattext">
    <w:name w:val="formattext"/>
    <w:basedOn w:val="a1"/>
    <w:rsid w:val="004103CF"/>
    <w:pPr>
      <w:spacing w:before="100" w:beforeAutospacing="1" w:after="100" w:afterAutospacing="1"/>
    </w:pPr>
  </w:style>
  <w:style w:type="character" w:customStyle="1" w:styleId="afff1">
    <w:name w:val="Название Знак"/>
    <w:locked/>
    <w:rsid w:val="004103CF"/>
    <w:rPr>
      <w:rFonts w:ascii="Cambria" w:hAnsi="Cambria" w:cs="Cambria"/>
      <w:b/>
      <w:bCs/>
      <w:kern w:val="28"/>
      <w:sz w:val="32"/>
      <w:szCs w:val="32"/>
    </w:rPr>
  </w:style>
  <w:style w:type="paragraph" w:customStyle="1" w:styleId="afff2">
    <w:name w:val="Подраздел"/>
    <w:basedOn w:val="a1"/>
    <w:semiHidden/>
    <w:rsid w:val="004103CF"/>
    <w:pPr>
      <w:suppressAutoHyphens/>
      <w:spacing w:before="240" w:after="120"/>
      <w:jc w:val="center"/>
    </w:pPr>
    <w:rPr>
      <w:rFonts w:ascii="TimesDL" w:hAnsi="TimesDL" w:cs="TimesDL"/>
      <w:b/>
      <w:bCs/>
      <w:smallCaps/>
      <w:spacing w:val="-2"/>
    </w:rPr>
  </w:style>
  <w:style w:type="paragraph" w:customStyle="1" w:styleId="17">
    <w:name w:val="1"/>
    <w:basedOn w:val="a1"/>
    <w:next w:val="a1"/>
    <w:uiPriority w:val="10"/>
    <w:qFormat/>
    <w:rsid w:val="004103CF"/>
    <w:pPr>
      <w:spacing w:before="240" w:after="60"/>
      <w:jc w:val="center"/>
      <w:outlineLvl w:val="0"/>
    </w:pPr>
    <w:rPr>
      <w:rFonts w:ascii="Calibri Light" w:hAnsi="Calibri Light"/>
      <w:b/>
      <w:bCs/>
      <w:kern w:val="28"/>
      <w:sz w:val="32"/>
      <w:szCs w:val="32"/>
    </w:rPr>
  </w:style>
  <w:style w:type="character" w:customStyle="1" w:styleId="2b">
    <w:name w:val="Название Знак2"/>
    <w:link w:val="afff3"/>
    <w:rsid w:val="004103CF"/>
    <w:rPr>
      <w:rFonts w:ascii="Calibri Light" w:eastAsia="Times New Roman" w:hAnsi="Calibri Light" w:cs="Times New Roman"/>
      <w:b/>
      <w:bCs/>
      <w:kern w:val="28"/>
      <w:sz w:val="32"/>
      <w:szCs w:val="32"/>
    </w:rPr>
  </w:style>
  <w:style w:type="paragraph" w:styleId="afff4">
    <w:name w:val="No Spacing"/>
    <w:uiPriority w:val="1"/>
    <w:qFormat/>
    <w:rsid w:val="004103CF"/>
    <w:pPr>
      <w:spacing w:after="0" w:line="240" w:lineRule="auto"/>
    </w:pPr>
    <w:rPr>
      <w:rFonts w:ascii="Calibri" w:eastAsia="Times New Roman" w:hAnsi="Calibri" w:cs="Times New Roman"/>
      <w:lang w:eastAsia="ru-RU"/>
    </w:rPr>
  </w:style>
  <w:style w:type="character" w:customStyle="1" w:styleId="afff5">
    <w:name w:val="Основной текст_"/>
    <w:link w:val="38"/>
    <w:rsid w:val="004103CF"/>
    <w:rPr>
      <w:rFonts w:ascii="Consolas" w:eastAsia="Consolas" w:hAnsi="Consolas" w:cs="Consolas"/>
      <w:sz w:val="21"/>
      <w:szCs w:val="21"/>
      <w:shd w:val="clear" w:color="auto" w:fill="FFFFFF"/>
    </w:rPr>
  </w:style>
  <w:style w:type="character" w:customStyle="1" w:styleId="61">
    <w:name w:val="Основной текст (6)_"/>
    <w:link w:val="62"/>
    <w:rsid w:val="004103CF"/>
    <w:rPr>
      <w:rFonts w:ascii="Dotum" w:eastAsia="Dotum" w:hAnsi="Dotum" w:cs="Dotum"/>
      <w:sz w:val="19"/>
      <w:szCs w:val="19"/>
      <w:shd w:val="clear" w:color="auto" w:fill="FFFFFF"/>
    </w:rPr>
  </w:style>
  <w:style w:type="character" w:customStyle="1" w:styleId="2c">
    <w:name w:val="Основной текст2"/>
    <w:rsid w:val="004103CF"/>
    <w:rPr>
      <w:rFonts w:ascii="Consolas" w:eastAsia="Consolas" w:hAnsi="Consolas" w:cs="Consolas"/>
      <w:b w:val="0"/>
      <w:bCs w:val="0"/>
      <w:i w:val="0"/>
      <w:iCs w:val="0"/>
      <w:smallCaps w:val="0"/>
      <w:strike w:val="0"/>
      <w:spacing w:val="0"/>
      <w:sz w:val="21"/>
      <w:szCs w:val="21"/>
    </w:rPr>
  </w:style>
  <w:style w:type="paragraph" w:customStyle="1" w:styleId="38">
    <w:name w:val="Основной текст3"/>
    <w:basedOn w:val="a1"/>
    <w:link w:val="afff5"/>
    <w:rsid w:val="004103CF"/>
    <w:pPr>
      <w:shd w:val="clear" w:color="auto" w:fill="FFFFFF"/>
      <w:spacing w:line="0" w:lineRule="atLeast"/>
    </w:pPr>
    <w:rPr>
      <w:rFonts w:ascii="Consolas" w:eastAsia="Consolas" w:hAnsi="Consolas" w:cs="Consolas"/>
      <w:sz w:val="21"/>
      <w:szCs w:val="21"/>
      <w:lang w:eastAsia="en-US"/>
    </w:rPr>
  </w:style>
  <w:style w:type="paragraph" w:customStyle="1" w:styleId="62">
    <w:name w:val="Основной текст (6)"/>
    <w:basedOn w:val="a1"/>
    <w:link w:val="61"/>
    <w:rsid w:val="004103CF"/>
    <w:pPr>
      <w:shd w:val="clear" w:color="auto" w:fill="FFFFFF"/>
      <w:spacing w:line="0" w:lineRule="atLeast"/>
    </w:pPr>
    <w:rPr>
      <w:rFonts w:ascii="Dotum" w:eastAsia="Dotum" w:hAnsi="Dotum" w:cs="Dotum"/>
      <w:sz w:val="19"/>
      <w:szCs w:val="19"/>
      <w:lang w:eastAsia="en-US"/>
    </w:rPr>
  </w:style>
  <w:style w:type="table" w:customStyle="1" w:styleId="18">
    <w:name w:val="Сетка таблицы1"/>
    <w:basedOn w:val="a3"/>
    <w:next w:val="af4"/>
    <w:uiPriority w:val="59"/>
    <w:rsid w:val="004103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endnote text"/>
    <w:basedOn w:val="a1"/>
    <w:link w:val="afff7"/>
    <w:unhideWhenUsed/>
    <w:rsid w:val="004103CF"/>
    <w:rPr>
      <w:rFonts w:ascii="Calibri" w:eastAsia="Calibri" w:hAnsi="Calibri"/>
      <w:sz w:val="20"/>
      <w:szCs w:val="20"/>
      <w:lang w:eastAsia="en-US"/>
    </w:rPr>
  </w:style>
  <w:style w:type="character" w:customStyle="1" w:styleId="afff7">
    <w:name w:val="Текст концевой сноски Знак"/>
    <w:basedOn w:val="a2"/>
    <w:link w:val="afff6"/>
    <w:rsid w:val="004103CF"/>
    <w:rPr>
      <w:rFonts w:ascii="Calibri" w:eastAsia="Calibri" w:hAnsi="Calibri" w:cs="Times New Roman"/>
      <w:sz w:val="20"/>
      <w:szCs w:val="20"/>
    </w:rPr>
  </w:style>
  <w:style w:type="character" w:styleId="afff8">
    <w:name w:val="endnote reference"/>
    <w:unhideWhenUsed/>
    <w:rsid w:val="004103CF"/>
    <w:rPr>
      <w:vertAlign w:val="superscript"/>
    </w:rPr>
  </w:style>
  <w:style w:type="character" w:customStyle="1" w:styleId="apple-converted-space">
    <w:name w:val="apple-converted-space"/>
    <w:rsid w:val="004103CF"/>
  </w:style>
  <w:style w:type="numbering" w:customStyle="1" w:styleId="19">
    <w:name w:val="Нет списка1"/>
    <w:next w:val="a4"/>
    <w:uiPriority w:val="99"/>
    <w:semiHidden/>
    <w:unhideWhenUsed/>
    <w:rsid w:val="004103CF"/>
  </w:style>
  <w:style w:type="paragraph" w:styleId="afff9">
    <w:name w:val="Date"/>
    <w:basedOn w:val="a1"/>
    <w:next w:val="a1"/>
    <w:link w:val="afffa"/>
    <w:rsid w:val="004103CF"/>
    <w:pPr>
      <w:spacing w:after="60"/>
      <w:jc w:val="both"/>
    </w:pPr>
    <w:rPr>
      <w:szCs w:val="20"/>
      <w:lang w:eastAsia="en-US"/>
    </w:rPr>
  </w:style>
  <w:style w:type="character" w:customStyle="1" w:styleId="afffa">
    <w:name w:val="Дата Знак"/>
    <w:basedOn w:val="a2"/>
    <w:link w:val="afff9"/>
    <w:rsid w:val="004103CF"/>
    <w:rPr>
      <w:rFonts w:ascii="Times New Roman" w:eastAsia="Times New Roman" w:hAnsi="Times New Roman" w:cs="Times New Roman"/>
      <w:sz w:val="24"/>
      <w:szCs w:val="20"/>
    </w:rPr>
  </w:style>
  <w:style w:type="paragraph" w:styleId="afffb">
    <w:name w:val="Subtitle"/>
    <w:basedOn w:val="a1"/>
    <w:next w:val="a1"/>
    <w:link w:val="afffc"/>
    <w:uiPriority w:val="99"/>
    <w:qFormat/>
    <w:rsid w:val="004103CF"/>
    <w:pPr>
      <w:spacing w:after="60"/>
      <w:jc w:val="center"/>
      <w:outlineLvl w:val="1"/>
    </w:pPr>
    <w:rPr>
      <w:rFonts w:ascii="Cambria" w:hAnsi="Cambria"/>
      <w:lang w:eastAsia="en-US"/>
    </w:rPr>
  </w:style>
  <w:style w:type="character" w:customStyle="1" w:styleId="afffc">
    <w:name w:val="Подзаголовок Знак"/>
    <w:basedOn w:val="a2"/>
    <w:link w:val="afffb"/>
    <w:uiPriority w:val="99"/>
    <w:rsid w:val="004103CF"/>
    <w:rPr>
      <w:rFonts w:ascii="Cambria" w:eastAsia="Times New Roman" w:hAnsi="Cambria" w:cs="Times New Roman"/>
      <w:sz w:val="24"/>
      <w:szCs w:val="24"/>
    </w:rPr>
  </w:style>
  <w:style w:type="paragraph" w:customStyle="1" w:styleId="Iauiue">
    <w:name w:val="Iau?iue"/>
    <w:rsid w:val="004103CF"/>
    <w:pPr>
      <w:spacing w:after="0" w:line="240" w:lineRule="auto"/>
    </w:pPr>
    <w:rPr>
      <w:rFonts w:ascii="Times New Roman" w:eastAsia="Times New Roman" w:hAnsi="Times New Roman" w:cs="Times New Roman"/>
      <w:sz w:val="20"/>
      <w:szCs w:val="20"/>
      <w:lang w:val="en-US" w:eastAsia="ru-RU"/>
    </w:rPr>
  </w:style>
  <w:style w:type="paragraph" w:customStyle="1" w:styleId="FR2">
    <w:name w:val="FR2"/>
    <w:rsid w:val="004103CF"/>
    <w:pPr>
      <w:widowControl w:val="0"/>
      <w:autoSpaceDE w:val="0"/>
      <w:autoSpaceDN w:val="0"/>
      <w:adjustRightInd w:val="0"/>
      <w:spacing w:after="0" w:line="240" w:lineRule="auto"/>
    </w:pPr>
    <w:rPr>
      <w:rFonts w:ascii="Arial" w:eastAsia="Times New Roman" w:hAnsi="Arial" w:cs="Arial"/>
      <w:i/>
      <w:iCs/>
      <w:lang w:eastAsia="ru-RU"/>
    </w:rPr>
  </w:style>
  <w:style w:type="paragraph" w:styleId="HTML">
    <w:name w:val="HTML Preformatted"/>
    <w:basedOn w:val="a1"/>
    <w:link w:val="HTML0"/>
    <w:rsid w:val="004103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en-US"/>
    </w:rPr>
  </w:style>
  <w:style w:type="character" w:customStyle="1" w:styleId="HTML0">
    <w:name w:val="Стандартный HTML Знак"/>
    <w:basedOn w:val="a2"/>
    <w:link w:val="HTML"/>
    <w:rsid w:val="004103CF"/>
    <w:rPr>
      <w:rFonts w:ascii="Courier New" w:eastAsia="Times New Roman" w:hAnsi="Courier New" w:cs="Times New Roman"/>
      <w:sz w:val="20"/>
      <w:szCs w:val="20"/>
    </w:rPr>
  </w:style>
  <w:style w:type="paragraph" w:customStyle="1" w:styleId="afffd">
    <w:name w:val="Таблицы (моноширинный)"/>
    <w:basedOn w:val="a1"/>
    <w:next w:val="a1"/>
    <w:rsid w:val="004103CF"/>
    <w:pPr>
      <w:widowControl w:val="0"/>
      <w:autoSpaceDE w:val="0"/>
      <w:autoSpaceDN w:val="0"/>
      <w:adjustRightInd w:val="0"/>
      <w:jc w:val="both"/>
    </w:pPr>
    <w:rPr>
      <w:rFonts w:ascii="Courier New" w:hAnsi="Courier New" w:cs="Courier New"/>
      <w:sz w:val="18"/>
      <w:szCs w:val="18"/>
    </w:rPr>
  </w:style>
  <w:style w:type="paragraph" w:customStyle="1" w:styleId="Style4">
    <w:name w:val="Style4"/>
    <w:basedOn w:val="a1"/>
    <w:rsid w:val="004103CF"/>
    <w:pPr>
      <w:widowControl w:val="0"/>
      <w:autoSpaceDE w:val="0"/>
      <w:autoSpaceDN w:val="0"/>
      <w:adjustRightInd w:val="0"/>
      <w:spacing w:line="322" w:lineRule="exact"/>
      <w:jc w:val="center"/>
    </w:pPr>
  </w:style>
  <w:style w:type="character" w:customStyle="1" w:styleId="FontStyle13">
    <w:name w:val="Font Style13"/>
    <w:rsid w:val="004103CF"/>
    <w:rPr>
      <w:rFonts w:ascii="Times New Roman" w:hAnsi="Times New Roman" w:cs="Times New Roman"/>
      <w:b/>
      <w:bCs/>
      <w:color w:val="000000"/>
      <w:sz w:val="26"/>
      <w:szCs w:val="26"/>
    </w:rPr>
  </w:style>
  <w:style w:type="character" w:customStyle="1" w:styleId="BodyTextIndentChar">
    <w:name w:val="Body Text Indent Char"/>
    <w:locked/>
    <w:rsid w:val="004103CF"/>
    <w:rPr>
      <w:rFonts w:cs="Times New Roman"/>
      <w:sz w:val="24"/>
      <w:szCs w:val="24"/>
    </w:rPr>
  </w:style>
  <w:style w:type="paragraph" w:customStyle="1" w:styleId="Preformat">
    <w:name w:val="Preformat"/>
    <w:rsid w:val="004103CF"/>
    <w:pPr>
      <w:widowControl w:val="0"/>
      <w:spacing w:after="0" w:line="240" w:lineRule="auto"/>
    </w:pPr>
    <w:rPr>
      <w:rFonts w:ascii="Courier New" w:eastAsia="Times New Roman" w:hAnsi="Courier New" w:cs="Times New Roman"/>
      <w:sz w:val="20"/>
      <w:szCs w:val="20"/>
      <w:lang w:eastAsia="ru-RU"/>
    </w:rPr>
  </w:style>
  <w:style w:type="character" w:customStyle="1" w:styleId="1a">
    <w:name w:val="Текст выноски Знак1"/>
    <w:uiPriority w:val="99"/>
    <w:rsid w:val="004103CF"/>
    <w:rPr>
      <w:rFonts w:ascii="Segoe UI" w:hAnsi="Segoe UI" w:cs="Segoe UI"/>
      <w:sz w:val="18"/>
      <w:szCs w:val="18"/>
    </w:rPr>
  </w:style>
  <w:style w:type="paragraph" w:customStyle="1" w:styleId="120">
    <w:name w:val="Обычный + 12 пт"/>
    <w:aliases w:val="По ширине,После:  0 пт,Черный,Первая строка:  0,95 см,Междустр.и...,полужирный,По центру"/>
    <w:basedOn w:val="a1"/>
    <w:uiPriority w:val="99"/>
    <w:rsid w:val="004103CF"/>
    <w:pPr>
      <w:tabs>
        <w:tab w:val="num" w:pos="900"/>
      </w:tabs>
      <w:autoSpaceDE w:val="0"/>
      <w:autoSpaceDN w:val="0"/>
      <w:adjustRightInd w:val="0"/>
      <w:ind w:firstLine="540"/>
      <w:jc w:val="both"/>
    </w:pPr>
    <w:rPr>
      <w:lang w:eastAsia="en-US"/>
    </w:rPr>
  </w:style>
  <w:style w:type="table" w:customStyle="1" w:styleId="2d">
    <w:name w:val="Сетка таблицы2"/>
    <w:basedOn w:val="a3"/>
    <w:next w:val="af4"/>
    <w:uiPriority w:val="59"/>
    <w:rsid w:val="004103C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3"/>
    <w:next w:val="af4"/>
    <w:uiPriority w:val="59"/>
    <w:rsid w:val="004103CF"/>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4"/>
    <w:semiHidden/>
    <w:unhideWhenUsed/>
    <w:rsid w:val="004103CF"/>
  </w:style>
  <w:style w:type="paragraph" w:customStyle="1" w:styleId="10">
    <w:name w:val="Стиль1"/>
    <w:basedOn w:val="a1"/>
    <w:rsid w:val="004103CF"/>
    <w:pPr>
      <w:keepNext/>
      <w:keepLines/>
      <w:widowControl w:val="0"/>
      <w:numPr>
        <w:numId w:val="5"/>
      </w:numPr>
      <w:suppressLineNumbers/>
      <w:suppressAutoHyphens/>
      <w:spacing w:after="60"/>
      <w:jc w:val="both"/>
    </w:pPr>
    <w:rPr>
      <w:b/>
      <w:sz w:val="28"/>
    </w:rPr>
  </w:style>
  <w:style w:type="paragraph" w:customStyle="1" w:styleId="2e">
    <w:name w:val="Стиль2"/>
    <w:basedOn w:val="2f"/>
    <w:rsid w:val="004103CF"/>
    <w:pPr>
      <w:keepNext/>
      <w:keepLines/>
      <w:widowControl w:val="0"/>
      <w:numPr>
        <w:ilvl w:val="1"/>
      </w:numPr>
      <w:suppressLineNumbers/>
      <w:tabs>
        <w:tab w:val="num" w:pos="432"/>
      </w:tabs>
      <w:suppressAutoHyphens/>
      <w:ind w:left="432" w:hanging="432"/>
    </w:pPr>
    <w:rPr>
      <w:b/>
      <w:szCs w:val="20"/>
    </w:rPr>
  </w:style>
  <w:style w:type="paragraph" w:styleId="2f">
    <w:name w:val="List Number 2"/>
    <w:basedOn w:val="a1"/>
    <w:rsid w:val="004103CF"/>
    <w:pPr>
      <w:tabs>
        <w:tab w:val="num" w:pos="432"/>
      </w:tabs>
      <w:spacing w:after="60"/>
      <w:ind w:left="432" w:hanging="432"/>
      <w:jc w:val="both"/>
    </w:pPr>
  </w:style>
  <w:style w:type="paragraph" w:customStyle="1" w:styleId="3">
    <w:name w:val="Стиль3 Знак"/>
    <w:basedOn w:val="25"/>
    <w:rsid w:val="004103CF"/>
    <w:pPr>
      <w:widowControl w:val="0"/>
      <w:numPr>
        <w:ilvl w:val="2"/>
        <w:numId w:val="5"/>
      </w:numPr>
      <w:adjustRightInd w:val="0"/>
      <w:spacing w:after="0" w:line="240" w:lineRule="auto"/>
      <w:jc w:val="both"/>
      <w:textAlignment w:val="baseline"/>
    </w:pPr>
    <w:rPr>
      <w:szCs w:val="20"/>
      <w:lang w:eastAsia="en-US"/>
    </w:rPr>
  </w:style>
  <w:style w:type="paragraph" w:customStyle="1" w:styleId="39">
    <w:name w:val="Стиль3 Знак Знак"/>
    <w:basedOn w:val="25"/>
    <w:rsid w:val="004103CF"/>
    <w:pPr>
      <w:widowControl w:val="0"/>
      <w:tabs>
        <w:tab w:val="num" w:pos="227"/>
      </w:tabs>
      <w:adjustRightInd w:val="0"/>
      <w:spacing w:after="0" w:line="240" w:lineRule="auto"/>
      <w:ind w:left="0"/>
      <w:jc w:val="both"/>
      <w:textAlignment w:val="baseline"/>
    </w:pPr>
    <w:rPr>
      <w:szCs w:val="20"/>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4103CF"/>
    <w:pPr>
      <w:spacing w:before="100" w:beforeAutospacing="1" w:after="100" w:afterAutospacing="1"/>
    </w:pPr>
    <w:rPr>
      <w:rFonts w:ascii="Tahoma" w:hAnsi="Tahoma"/>
      <w:sz w:val="20"/>
      <w:szCs w:val="20"/>
      <w:lang w:val="en-US" w:eastAsia="en-US"/>
    </w:rPr>
  </w:style>
  <w:style w:type="paragraph" w:styleId="2">
    <w:name w:val="List Bullet 2"/>
    <w:basedOn w:val="a1"/>
    <w:autoRedefine/>
    <w:rsid w:val="004103CF"/>
    <w:pPr>
      <w:numPr>
        <w:numId w:val="6"/>
      </w:numPr>
      <w:spacing w:after="60"/>
      <w:jc w:val="both"/>
    </w:pPr>
  </w:style>
  <w:style w:type="paragraph" w:customStyle="1" w:styleId="BodyText22">
    <w:name w:val="Body Text 22"/>
    <w:basedOn w:val="a1"/>
    <w:rsid w:val="004103CF"/>
    <w:pPr>
      <w:jc w:val="both"/>
    </w:pPr>
    <w:rPr>
      <w:sz w:val="28"/>
      <w:szCs w:val="20"/>
    </w:rPr>
  </w:style>
  <w:style w:type="character" w:customStyle="1" w:styleId="1b">
    <w:name w:val="Текст примечания Знак1"/>
    <w:uiPriority w:val="99"/>
    <w:rsid w:val="004103CF"/>
  </w:style>
  <w:style w:type="character" w:customStyle="1" w:styleId="1c">
    <w:name w:val="Тема примечания Знак1"/>
    <w:uiPriority w:val="99"/>
    <w:rsid w:val="004103CF"/>
    <w:rPr>
      <w:b/>
      <w:bCs/>
    </w:rPr>
  </w:style>
  <w:style w:type="table" w:customStyle="1" w:styleId="210">
    <w:name w:val="Сетка таблицы21"/>
    <w:basedOn w:val="a3"/>
    <w:next w:val="af4"/>
    <w:rsid w:val="004103CF"/>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3"/>
    <w:next w:val="af4"/>
    <w:rsid w:val="004103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0">
    <w:name w:val="Основной текст (2)_"/>
    <w:rsid w:val="004103CF"/>
    <w:rPr>
      <w:sz w:val="17"/>
      <w:szCs w:val="17"/>
      <w:shd w:val="clear" w:color="auto" w:fill="FFFFFF"/>
    </w:rPr>
  </w:style>
  <w:style w:type="character" w:customStyle="1" w:styleId="85pt">
    <w:name w:val="Основной текст + 8;5 pt"/>
    <w:rsid w:val="004103CF"/>
    <w:rPr>
      <w:rFonts w:ascii="Times New Roman" w:eastAsia="Times New Roman" w:hAnsi="Times New Roman" w:cs="Times New Roman"/>
      <w:b w:val="0"/>
      <w:bCs w:val="0"/>
      <w:i w:val="0"/>
      <w:iCs w:val="0"/>
      <w:smallCaps w:val="0"/>
      <w:strike w:val="0"/>
      <w:spacing w:val="0"/>
      <w:sz w:val="17"/>
      <w:szCs w:val="17"/>
    </w:rPr>
  </w:style>
  <w:style w:type="paragraph" w:customStyle="1" w:styleId="1d">
    <w:name w:val="Основной текст1"/>
    <w:basedOn w:val="a1"/>
    <w:rsid w:val="004103CF"/>
    <w:pPr>
      <w:shd w:val="clear" w:color="auto" w:fill="FFFFFF"/>
      <w:spacing w:after="480" w:line="274" w:lineRule="exact"/>
      <w:ind w:hanging="1700"/>
    </w:pPr>
    <w:rPr>
      <w:sz w:val="22"/>
      <w:szCs w:val="22"/>
      <w:lang w:eastAsia="en-US"/>
    </w:rPr>
  </w:style>
  <w:style w:type="character" w:customStyle="1" w:styleId="3a">
    <w:name w:val="Основной текст (3)_"/>
    <w:link w:val="3b"/>
    <w:rsid w:val="004103CF"/>
    <w:rPr>
      <w:shd w:val="clear" w:color="auto" w:fill="FFFFFF"/>
    </w:rPr>
  </w:style>
  <w:style w:type="character" w:customStyle="1" w:styleId="42">
    <w:name w:val="Основной текст (4)_"/>
    <w:link w:val="43"/>
    <w:rsid w:val="004103CF"/>
    <w:rPr>
      <w:sz w:val="13"/>
      <w:szCs w:val="13"/>
      <w:shd w:val="clear" w:color="auto" w:fill="FFFFFF"/>
    </w:rPr>
  </w:style>
  <w:style w:type="character" w:customStyle="1" w:styleId="51">
    <w:name w:val="Основной текст (5)_"/>
    <w:link w:val="52"/>
    <w:rsid w:val="004103CF"/>
    <w:rPr>
      <w:sz w:val="15"/>
      <w:szCs w:val="15"/>
      <w:shd w:val="clear" w:color="auto" w:fill="FFFFFF"/>
    </w:rPr>
  </w:style>
  <w:style w:type="paragraph" w:customStyle="1" w:styleId="3b">
    <w:name w:val="Основной текст (3)"/>
    <w:basedOn w:val="a1"/>
    <w:link w:val="3a"/>
    <w:rsid w:val="004103CF"/>
    <w:pPr>
      <w:shd w:val="clear" w:color="auto" w:fill="FFFFFF"/>
      <w:spacing w:line="0" w:lineRule="atLeast"/>
    </w:pPr>
    <w:rPr>
      <w:rFonts w:asciiTheme="minorHAnsi" w:eastAsiaTheme="minorHAnsi" w:hAnsiTheme="minorHAnsi" w:cstheme="minorBidi"/>
      <w:sz w:val="22"/>
      <w:szCs w:val="22"/>
      <w:lang w:eastAsia="en-US"/>
    </w:rPr>
  </w:style>
  <w:style w:type="paragraph" w:customStyle="1" w:styleId="43">
    <w:name w:val="Основной текст (4)"/>
    <w:basedOn w:val="a1"/>
    <w:link w:val="42"/>
    <w:rsid w:val="004103CF"/>
    <w:pPr>
      <w:shd w:val="clear" w:color="auto" w:fill="FFFFFF"/>
      <w:spacing w:line="0" w:lineRule="atLeast"/>
      <w:jc w:val="right"/>
    </w:pPr>
    <w:rPr>
      <w:rFonts w:asciiTheme="minorHAnsi" w:eastAsiaTheme="minorHAnsi" w:hAnsiTheme="minorHAnsi" w:cstheme="minorBidi"/>
      <w:sz w:val="13"/>
      <w:szCs w:val="13"/>
      <w:lang w:eastAsia="en-US"/>
    </w:rPr>
  </w:style>
  <w:style w:type="paragraph" w:customStyle="1" w:styleId="52">
    <w:name w:val="Основной текст (5)"/>
    <w:basedOn w:val="a1"/>
    <w:link w:val="51"/>
    <w:rsid w:val="004103CF"/>
    <w:pPr>
      <w:shd w:val="clear" w:color="auto" w:fill="FFFFFF"/>
      <w:spacing w:line="0" w:lineRule="atLeast"/>
      <w:jc w:val="right"/>
    </w:pPr>
    <w:rPr>
      <w:rFonts w:asciiTheme="minorHAnsi" w:eastAsiaTheme="minorHAnsi" w:hAnsiTheme="minorHAnsi" w:cstheme="minorBidi"/>
      <w:sz w:val="15"/>
      <w:szCs w:val="15"/>
      <w:lang w:eastAsia="en-US"/>
    </w:rPr>
  </w:style>
  <w:style w:type="paragraph" w:customStyle="1" w:styleId="headertext">
    <w:name w:val="headertext"/>
    <w:basedOn w:val="a1"/>
    <w:rsid w:val="004103CF"/>
    <w:pPr>
      <w:spacing w:before="100" w:beforeAutospacing="1" w:after="100" w:afterAutospacing="1"/>
    </w:pPr>
  </w:style>
  <w:style w:type="paragraph" w:customStyle="1" w:styleId="font5">
    <w:name w:val="font5"/>
    <w:basedOn w:val="a1"/>
    <w:rsid w:val="004103CF"/>
    <w:pPr>
      <w:spacing w:before="100" w:beforeAutospacing="1" w:after="100" w:afterAutospacing="1"/>
    </w:pPr>
    <w:rPr>
      <w:sz w:val="18"/>
      <w:szCs w:val="18"/>
    </w:rPr>
  </w:style>
  <w:style w:type="paragraph" w:customStyle="1" w:styleId="font6">
    <w:name w:val="font6"/>
    <w:basedOn w:val="a1"/>
    <w:rsid w:val="004103CF"/>
    <w:pPr>
      <w:spacing w:before="100" w:beforeAutospacing="1" w:after="100" w:afterAutospacing="1"/>
    </w:pPr>
    <w:rPr>
      <w:sz w:val="18"/>
      <w:szCs w:val="18"/>
    </w:rPr>
  </w:style>
  <w:style w:type="paragraph" w:customStyle="1" w:styleId="font7">
    <w:name w:val="font7"/>
    <w:basedOn w:val="a1"/>
    <w:rsid w:val="004103CF"/>
    <w:pPr>
      <w:spacing w:before="100" w:beforeAutospacing="1" w:after="100" w:afterAutospacing="1"/>
    </w:pPr>
    <w:rPr>
      <w:rFonts w:ascii="Tahoma" w:hAnsi="Tahoma" w:cs="Tahoma"/>
      <w:b/>
      <w:bCs/>
      <w:color w:val="000000"/>
      <w:sz w:val="16"/>
      <w:szCs w:val="16"/>
    </w:rPr>
  </w:style>
  <w:style w:type="paragraph" w:customStyle="1" w:styleId="font8">
    <w:name w:val="font8"/>
    <w:basedOn w:val="a1"/>
    <w:rsid w:val="004103CF"/>
    <w:pPr>
      <w:spacing w:before="100" w:beforeAutospacing="1" w:after="100" w:afterAutospacing="1"/>
    </w:pPr>
    <w:rPr>
      <w:rFonts w:ascii="Tahoma" w:hAnsi="Tahoma" w:cs="Tahoma"/>
      <w:color w:val="000000"/>
      <w:sz w:val="16"/>
      <w:szCs w:val="16"/>
    </w:rPr>
  </w:style>
  <w:style w:type="paragraph" w:customStyle="1" w:styleId="font9">
    <w:name w:val="font9"/>
    <w:basedOn w:val="a1"/>
    <w:rsid w:val="004103CF"/>
    <w:pPr>
      <w:spacing w:before="100" w:beforeAutospacing="1" w:after="100" w:afterAutospacing="1"/>
    </w:pPr>
    <w:rPr>
      <w:rFonts w:ascii="Tahoma" w:hAnsi="Tahoma" w:cs="Tahoma"/>
      <w:b/>
      <w:bCs/>
      <w:color w:val="000000"/>
      <w:sz w:val="18"/>
      <w:szCs w:val="18"/>
    </w:rPr>
  </w:style>
  <w:style w:type="paragraph" w:customStyle="1" w:styleId="font10">
    <w:name w:val="font10"/>
    <w:basedOn w:val="a1"/>
    <w:rsid w:val="004103CF"/>
    <w:pPr>
      <w:spacing w:before="100" w:beforeAutospacing="1" w:after="100" w:afterAutospacing="1"/>
    </w:pPr>
    <w:rPr>
      <w:rFonts w:ascii="Tahoma" w:hAnsi="Tahoma" w:cs="Tahoma"/>
      <w:color w:val="000000"/>
      <w:sz w:val="18"/>
      <w:szCs w:val="18"/>
    </w:rPr>
  </w:style>
  <w:style w:type="paragraph" w:customStyle="1" w:styleId="xl65">
    <w:name w:val="xl65"/>
    <w:basedOn w:val="a1"/>
    <w:rsid w:val="004103CF"/>
    <w:pPr>
      <w:spacing w:before="100" w:beforeAutospacing="1" w:after="100" w:afterAutospacing="1"/>
      <w:jc w:val="center"/>
    </w:pPr>
  </w:style>
  <w:style w:type="paragraph" w:customStyle="1" w:styleId="xl66">
    <w:name w:val="xl6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7">
    <w:name w:val="xl6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8">
    <w:name w:val="xl6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9">
    <w:name w:val="xl6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0">
    <w:name w:val="xl7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1">
    <w:name w:val="xl7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2">
    <w:name w:val="xl7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5">
    <w:name w:val="xl75"/>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6">
    <w:name w:val="xl76"/>
    <w:basedOn w:val="a1"/>
    <w:rsid w:val="004103CF"/>
    <w:pPr>
      <w:spacing w:before="100" w:beforeAutospacing="1" w:after="100" w:afterAutospacing="1"/>
    </w:pPr>
    <w:rPr>
      <w:sz w:val="16"/>
      <w:szCs w:val="16"/>
    </w:rPr>
  </w:style>
  <w:style w:type="paragraph" w:customStyle="1" w:styleId="xl77">
    <w:name w:val="xl7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8">
    <w:name w:val="xl7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9">
    <w:name w:val="xl7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0">
    <w:name w:val="xl8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81">
    <w:name w:val="xl8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2">
    <w:name w:val="xl8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3">
    <w:name w:val="xl8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84">
    <w:name w:val="xl84"/>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5">
    <w:name w:val="xl85"/>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6">
    <w:name w:val="xl8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7">
    <w:name w:val="xl8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8">
    <w:name w:val="xl8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9">
    <w:name w:val="xl8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90">
    <w:name w:val="xl9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1">
    <w:name w:val="xl9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92">
    <w:name w:val="xl9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3">
    <w:name w:val="xl9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4">
    <w:name w:val="xl94"/>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97">
    <w:name w:val="xl9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98">
    <w:name w:val="xl9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9">
    <w:name w:val="xl9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100">
    <w:name w:val="xl10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1">
    <w:name w:val="xl10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3">
    <w:name w:val="xl10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4">
    <w:name w:val="xl104"/>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05">
    <w:name w:val="xl105"/>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9">
    <w:name w:val="xl10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i/>
      <w:iCs/>
    </w:rPr>
  </w:style>
  <w:style w:type="paragraph" w:customStyle="1" w:styleId="xl110">
    <w:name w:val="xl11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11">
    <w:name w:val="xl11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2">
    <w:name w:val="xl11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113">
    <w:name w:val="xl11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114">
    <w:name w:val="xl114"/>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5">
    <w:name w:val="xl115"/>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116">
    <w:name w:val="xl11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17">
    <w:name w:val="xl11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18">
    <w:name w:val="xl11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119">
    <w:name w:val="xl11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0">
    <w:name w:val="xl12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1">
    <w:name w:val="xl12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2">
    <w:name w:val="xl12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3">
    <w:name w:val="xl12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24">
    <w:name w:val="xl124"/>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5">
    <w:name w:val="xl125"/>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26">
    <w:name w:val="xl126"/>
    <w:basedOn w:val="a1"/>
    <w:rsid w:val="004103CF"/>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127">
    <w:name w:val="xl127"/>
    <w:basedOn w:val="a1"/>
    <w:rsid w:val="004103CF"/>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128">
    <w:name w:val="xl128"/>
    <w:basedOn w:val="a1"/>
    <w:rsid w:val="004103CF"/>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29">
    <w:name w:val="xl129"/>
    <w:basedOn w:val="a1"/>
    <w:rsid w:val="004103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30">
    <w:name w:val="xl13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31">
    <w:name w:val="xl13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1"/>
    <w:rsid w:val="004103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3">
    <w:name w:val="xl133"/>
    <w:basedOn w:val="a1"/>
    <w:rsid w:val="004103C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4">
    <w:name w:val="xl134"/>
    <w:basedOn w:val="a1"/>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5">
    <w:name w:val="xl135"/>
    <w:basedOn w:val="a1"/>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212">
    <w:name w:val="Основной текст 21"/>
    <w:basedOn w:val="a1"/>
    <w:rsid w:val="004103CF"/>
    <w:pPr>
      <w:ind w:firstLine="567"/>
      <w:jc w:val="both"/>
    </w:pPr>
  </w:style>
  <w:style w:type="character" w:styleId="afffe">
    <w:name w:val="line number"/>
    <w:uiPriority w:val="99"/>
    <w:unhideWhenUsed/>
    <w:rsid w:val="004103CF"/>
  </w:style>
  <w:style w:type="paragraph" w:customStyle="1" w:styleId="font11">
    <w:name w:val="font11"/>
    <w:basedOn w:val="a1"/>
    <w:rsid w:val="004103CF"/>
    <w:pPr>
      <w:spacing w:before="100" w:beforeAutospacing="1" w:after="100" w:afterAutospacing="1"/>
    </w:pPr>
    <w:rPr>
      <w:rFonts w:ascii="Tahoma" w:hAnsi="Tahoma" w:cs="Tahoma"/>
      <w:color w:val="000000"/>
      <w:sz w:val="18"/>
      <w:szCs w:val="18"/>
    </w:rPr>
  </w:style>
  <w:style w:type="paragraph" w:customStyle="1" w:styleId="xl136">
    <w:name w:val="xl13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37">
    <w:name w:val="xl13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20"/>
      <w:szCs w:val="20"/>
    </w:rPr>
  </w:style>
  <w:style w:type="paragraph" w:customStyle="1" w:styleId="xl138">
    <w:name w:val="xl13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20"/>
      <w:szCs w:val="20"/>
    </w:rPr>
  </w:style>
  <w:style w:type="paragraph" w:customStyle="1" w:styleId="xl139">
    <w:name w:val="xl13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40">
    <w:name w:val="xl14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41">
    <w:name w:val="xl141"/>
    <w:basedOn w:val="a1"/>
    <w:rsid w:val="004103CF"/>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142">
    <w:name w:val="xl142"/>
    <w:basedOn w:val="a1"/>
    <w:rsid w:val="004103CF"/>
    <w:pPr>
      <w:pBdr>
        <w:top w:val="single" w:sz="4" w:space="0" w:color="auto"/>
        <w:bottom w:val="single" w:sz="4" w:space="0" w:color="auto"/>
      </w:pBdr>
      <w:spacing w:before="100" w:beforeAutospacing="1" w:after="100" w:afterAutospacing="1"/>
    </w:pPr>
    <w:rPr>
      <w:b/>
      <w:bCs/>
      <w:sz w:val="18"/>
      <w:szCs w:val="18"/>
    </w:rPr>
  </w:style>
  <w:style w:type="paragraph" w:customStyle="1" w:styleId="xl143">
    <w:name w:val="xl143"/>
    <w:basedOn w:val="a1"/>
    <w:rsid w:val="004103CF"/>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44">
    <w:name w:val="xl144"/>
    <w:basedOn w:val="a1"/>
    <w:rsid w:val="004103CF"/>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45">
    <w:name w:val="xl145"/>
    <w:basedOn w:val="a1"/>
    <w:rsid w:val="004103C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46">
    <w:name w:val="xl14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47">
    <w:name w:val="xl14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18"/>
      <w:szCs w:val="18"/>
    </w:rPr>
  </w:style>
  <w:style w:type="paragraph" w:customStyle="1" w:styleId="xl148">
    <w:name w:val="xl14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49">
    <w:name w:val="xl14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0">
    <w:name w:val="xl15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1">
    <w:name w:val="xl15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2">
    <w:name w:val="xl15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3">
    <w:name w:val="xl15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4">
    <w:name w:val="xl154"/>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5">
    <w:name w:val="xl155"/>
    <w:basedOn w:val="a1"/>
    <w:rsid w:val="004103CF"/>
    <w:pPr>
      <w:spacing w:before="100" w:beforeAutospacing="1" w:after="100" w:afterAutospacing="1"/>
    </w:pPr>
    <w:rPr>
      <w:sz w:val="18"/>
      <w:szCs w:val="18"/>
    </w:rPr>
  </w:style>
  <w:style w:type="paragraph" w:customStyle="1" w:styleId="xl156">
    <w:name w:val="xl15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7">
    <w:name w:val="xl15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8">
    <w:name w:val="xl15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59">
    <w:name w:val="xl15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0">
    <w:name w:val="xl16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61">
    <w:name w:val="xl16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2">
    <w:name w:val="xl16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163">
    <w:name w:val="xl16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18"/>
      <w:szCs w:val="18"/>
    </w:rPr>
  </w:style>
  <w:style w:type="paragraph" w:customStyle="1" w:styleId="xl164">
    <w:name w:val="xl164"/>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5">
    <w:name w:val="xl165"/>
    <w:basedOn w:val="a1"/>
    <w:rsid w:val="004103C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6">
    <w:name w:val="xl16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7">
    <w:name w:val="xl167"/>
    <w:basedOn w:val="a1"/>
    <w:rsid w:val="004103C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8">
    <w:name w:val="xl168"/>
    <w:basedOn w:val="a1"/>
    <w:rsid w:val="004103C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69">
    <w:name w:val="xl169"/>
    <w:basedOn w:val="a1"/>
    <w:rsid w:val="004103C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170">
    <w:name w:val="xl170"/>
    <w:basedOn w:val="a1"/>
    <w:rsid w:val="004103CF"/>
    <w:pPr>
      <w:pBdr>
        <w:top w:val="single" w:sz="4" w:space="0" w:color="auto"/>
        <w:left w:val="single" w:sz="4" w:space="0" w:color="auto"/>
        <w:bottom w:val="single" w:sz="8" w:space="0" w:color="auto"/>
        <w:right w:val="single" w:sz="4" w:space="0" w:color="auto"/>
      </w:pBdr>
      <w:spacing w:before="100" w:beforeAutospacing="1" w:after="100" w:afterAutospacing="1"/>
    </w:pPr>
    <w:rPr>
      <w:b/>
      <w:bCs/>
      <w:sz w:val="18"/>
      <w:szCs w:val="18"/>
    </w:rPr>
  </w:style>
  <w:style w:type="paragraph" w:customStyle="1" w:styleId="xl171">
    <w:name w:val="xl171"/>
    <w:basedOn w:val="a1"/>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72">
    <w:name w:val="xl172"/>
    <w:basedOn w:val="a1"/>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3">
    <w:name w:val="xl173"/>
    <w:basedOn w:val="a1"/>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4">
    <w:name w:val="xl174"/>
    <w:basedOn w:val="a1"/>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5">
    <w:name w:val="xl175"/>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176">
    <w:name w:val="xl176"/>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77">
    <w:name w:val="xl177"/>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78">
    <w:name w:val="xl178"/>
    <w:basedOn w:val="a1"/>
    <w:rsid w:val="004103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79">
    <w:name w:val="xl17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80">
    <w:name w:val="xl180"/>
    <w:basedOn w:val="a1"/>
    <w:rsid w:val="004103C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81">
    <w:name w:val="xl18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18"/>
      <w:szCs w:val="18"/>
    </w:rPr>
  </w:style>
  <w:style w:type="paragraph" w:customStyle="1" w:styleId="xl182">
    <w:name w:val="xl182"/>
    <w:basedOn w:val="a1"/>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18"/>
      <w:szCs w:val="18"/>
    </w:rPr>
  </w:style>
  <w:style w:type="paragraph" w:customStyle="1" w:styleId="xl183">
    <w:name w:val="xl183"/>
    <w:basedOn w:val="a1"/>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184">
    <w:name w:val="xl184"/>
    <w:basedOn w:val="a1"/>
    <w:rsid w:val="004103C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18"/>
      <w:szCs w:val="18"/>
    </w:rPr>
  </w:style>
  <w:style w:type="paragraph" w:customStyle="1" w:styleId="xl185">
    <w:name w:val="xl185"/>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86">
    <w:name w:val="xl18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87">
    <w:name w:val="xl187"/>
    <w:basedOn w:val="a1"/>
    <w:rsid w:val="004103CF"/>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88">
    <w:name w:val="xl188"/>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9">
    <w:name w:val="xl18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190">
    <w:name w:val="xl190"/>
    <w:basedOn w:val="a1"/>
    <w:rsid w:val="004103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91">
    <w:name w:val="xl191"/>
    <w:basedOn w:val="a1"/>
    <w:rsid w:val="004103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92">
    <w:name w:val="xl192"/>
    <w:basedOn w:val="a1"/>
    <w:rsid w:val="004103C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93">
    <w:name w:val="xl19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4">
    <w:name w:val="xl194"/>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5">
    <w:name w:val="xl195"/>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6">
    <w:name w:val="xl19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7">
    <w:name w:val="xl19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198">
    <w:name w:val="xl19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sz w:val="18"/>
      <w:szCs w:val="18"/>
    </w:rPr>
  </w:style>
  <w:style w:type="paragraph" w:customStyle="1" w:styleId="xl199">
    <w:name w:val="xl199"/>
    <w:basedOn w:val="a1"/>
    <w:rsid w:val="004103C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200">
    <w:name w:val="xl200"/>
    <w:basedOn w:val="a1"/>
    <w:rsid w:val="004103C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01">
    <w:name w:val="xl201"/>
    <w:basedOn w:val="a1"/>
    <w:rsid w:val="004103C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02">
    <w:name w:val="xl20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03">
    <w:name w:val="xl203"/>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18"/>
      <w:szCs w:val="18"/>
    </w:rPr>
  </w:style>
  <w:style w:type="paragraph" w:customStyle="1" w:styleId="xl204">
    <w:name w:val="xl204"/>
    <w:basedOn w:val="a1"/>
    <w:rsid w:val="004103CF"/>
    <w:pPr>
      <w:pBdr>
        <w:left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05">
    <w:name w:val="xl205"/>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06">
    <w:name w:val="xl206"/>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07">
    <w:name w:val="xl207"/>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08">
    <w:name w:val="xl208"/>
    <w:basedOn w:val="a1"/>
    <w:rsid w:val="004103CF"/>
    <w:pPr>
      <w:shd w:val="clear" w:color="000000" w:fill="92D050"/>
      <w:spacing w:before="100" w:beforeAutospacing="1" w:after="100" w:afterAutospacing="1"/>
      <w:jc w:val="center"/>
      <w:textAlignment w:val="center"/>
    </w:pPr>
    <w:rPr>
      <w:sz w:val="18"/>
      <w:szCs w:val="18"/>
    </w:rPr>
  </w:style>
  <w:style w:type="paragraph" w:customStyle="1" w:styleId="xl209">
    <w:name w:val="xl209"/>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10">
    <w:name w:val="xl210"/>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18"/>
      <w:szCs w:val="18"/>
    </w:rPr>
  </w:style>
  <w:style w:type="paragraph" w:customStyle="1" w:styleId="xl211">
    <w:name w:val="xl211"/>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12">
    <w:name w:val="xl212"/>
    <w:basedOn w:val="a1"/>
    <w:rsid w:val="004103CF"/>
    <w:pPr>
      <w:pBdr>
        <w:left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213">
    <w:name w:val="xl213"/>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214">
    <w:name w:val="xl214"/>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215">
    <w:name w:val="xl215"/>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Times New Roman CYR" w:hAnsi="Times New Roman CYR" w:cs="Times New Roman CYR"/>
      <w:sz w:val="20"/>
      <w:szCs w:val="20"/>
    </w:rPr>
  </w:style>
  <w:style w:type="paragraph" w:customStyle="1" w:styleId="xl216">
    <w:name w:val="xl216"/>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20"/>
      <w:szCs w:val="20"/>
    </w:rPr>
  </w:style>
  <w:style w:type="paragraph" w:customStyle="1" w:styleId="xl217">
    <w:name w:val="xl217"/>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18"/>
      <w:szCs w:val="18"/>
    </w:rPr>
  </w:style>
  <w:style w:type="paragraph" w:customStyle="1" w:styleId="xl218">
    <w:name w:val="xl218"/>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18"/>
      <w:szCs w:val="18"/>
    </w:rPr>
  </w:style>
  <w:style w:type="paragraph" w:customStyle="1" w:styleId="xl219">
    <w:name w:val="xl219"/>
    <w:basedOn w:val="a1"/>
    <w:rsid w:val="004103C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20">
    <w:name w:val="xl220"/>
    <w:basedOn w:val="a1"/>
    <w:rsid w:val="004103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1">
    <w:name w:val="xl221"/>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18"/>
      <w:szCs w:val="18"/>
    </w:rPr>
  </w:style>
  <w:style w:type="paragraph" w:customStyle="1" w:styleId="xl222">
    <w:name w:val="xl222"/>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223">
    <w:name w:val="xl22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4">
    <w:name w:val="xl224"/>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5">
    <w:name w:val="xl225"/>
    <w:basedOn w:val="a1"/>
    <w:rsid w:val="004103CF"/>
    <w:pPr>
      <w:pBdr>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6">
    <w:name w:val="xl226"/>
    <w:basedOn w:val="a1"/>
    <w:rsid w:val="004103CF"/>
    <w:pPr>
      <w:pBdr>
        <w:top w:val="single" w:sz="8"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7">
    <w:name w:val="xl227"/>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8">
    <w:name w:val="xl228"/>
    <w:basedOn w:val="a1"/>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29">
    <w:name w:val="xl229"/>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0">
    <w:name w:val="xl230"/>
    <w:basedOn w:val="a1"/>
    <w:rsid w:val="004103CF"/>
    <w:pPr>
      <w:pBdr>
        <w:top w:val="single" w:sz="8"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231">
    <w:name w:val="xl231"/>
    <w:basedOn w:val="a1"/>
    <w:rsid w:val="004103CF"/>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2">
    <w:name w:val="xl232"/>
    <w:basedOn w:val="a1"/>
    <w:rsid w:val="004103C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3">
    <w:name w:val="xl233"/>
    <w:basedOn w:val="a1"/>
    <w:rsid w:val="004103CF"/>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4">
    <w:name w:val="xl234"/>
    <w:basedOn w:val="a1"/>
    <w:rsid w:val="004103C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5">
    <w:name w:val="xl235"/>
    <w:basedOn w:val="a1"/>
    <w:rsid w:val="004103CF"/>
    <w:pPr>
      <w:pBdr>
        <w:top w:val="single" w:sz="8" w:space="0" w:color="auto"/>
        <w:left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36">
    <w:name w:val="xl236"/>
    <w:basedOn w:val="a1"/>
    <w:rsid w:val="004103CF"/>
    <w:pPr>
      <w:pBdr>
        <w:left w:val="single" w:sz="4"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37">
    <w:name w:val="xl237"/>
    <w:basedOn w:val="a1"/>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8">
    <w:name w:val="xl238"/>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9">
    <w:name w:val="xl239"/>
    <w:basedOn w:val="a1"/>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240">
    <w:name w:val="xl240"/>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241">
    <w:name w:val="xl241"/>
    <w:basedOn w:val="a1"/>
    <w:rsid w:val="004103CF"/>
    <w:pPr>
      <w:pBdr>
        <w:top w:val="single" w:sz="8" w:space="0" w:color="auto"/>
        <w:left w:val="single" w:sz="8" w:space="0" w:color="auto"/>
        <w:right w:val="single" w:sz="4" w:space="0" w:color="auto"/>
      </w:pBdr>
      <w:spacing w:before="100" w:beforeAutospacing="1" w:after="100" w:afterAutospacing="1"/>
      <w:jc w:val="center"/>
    </w:pPr>
    <w:rPr>
      <w:sz w:val="18"/>
      <w:szCs w:val="18"/>
    </w:rPr>
  </w:style>
  <w:style w:type="paragraph" w:customStyle="1" w:styleId="xl242">
    <w:name w:val="xl242"/>
    <w:basedOn w:val="a1"/>
    <w:rsid w:val="004103CF"/>
    <w:pPr>
      <w:pBdr>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43">
    <w:name w:val="xl243"/>
    <w:basedOn w:val="a1"/>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4">
    <w:name w:val="xl244"/>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5">
    <w:name w:val="xl245"/>
    <w:basedOn w:val="a1"/>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46">
    <w:name w:val="xl246"/>
    <w:basedOn w:val="a1"/>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47">
    <w:name w:val="xl247"/>
    <w:basedOn w:val="a1"/>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248">
    <w:name w:val="xl248"/>
    <w:basedOn w:val="a1"/>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249">
    <w:name w:val="xl249"/>
    <w:basedOn w:val="a1"/>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pPr>
    <w:rPr>
      <w:b/>
      <w:bCs/>
      <w:sz w:val="18"/>
      <w:szCs w:val="18"/>
    </w:rPr>
  </w:style>
  <w:style w:type="paragraph" w:customStyle="1" w:styleId="xl250">
    <w:name w:val="xl250"/>
    <w:basedOn w:val="a1"/>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pPr>
    <w:rPr>
      <w:b/>
      <w:bCs/>
      <w:sz w:val="18"/>
      <w:szCs w:val="18"/>
    </w:rPr>
  </w:style>
  <w:style w:type="paragraph" w:customStyle="1" w:styleId="xl251">
    <w:name w:val="xl25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52">
    <w:name w:val="xl252"/>
    <w:basedOn w:val="a1"/>
    <w:rsid w:val="004103CF"/>
    <w:pPr>
      <w:pBdr>
        <w:top w:val="single" w:sz="4" w:space="0" w:color="auto"/>
        <w:left w:val="single" w:sz="4" w:space="0" w:color="auto"/>
      </w:pBdr>
      <w:spacing w:before="100" w:beforeAutospacing="1" w:after="100" w:afterAutospacing="1"/>
      <w:jc w:val="center"/>
      <w:textAlignment w:val="center"/>
    </w:pPr>
    <w:rPr>
      <w:b/>
      <w:bCs/>
      <w:sz w:val="18"/>
      <w:szCs w:val="18"/>
    </w:rPr>
  </w:style>
  <w:style w:type="paragraph" w:customStyle="1" w:styleId="xl253">
    <w:name w:val="xl253"/>
    <w:basedOn w:val="a1"/>
    <w:rsid w:val="004103CF"/>
    <w:pPr>
      <w:pBdr>
        <w:top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4">
    <w:name w:val="xl254"/>
    <w:basedOn w:val="a1"/>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pPr>
    <w:rPr>
      <w:sz w:val="18"/>
      <w:szCs w:val="18"/>
    </w:rPr>
  </w:style>
  <w:style w:type="paragraph" w:customStyle="1" w:styleId="xl255">
    <w:name w:val="xl255"/>
    <w:basedOn w:val="a1"/>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pPr>
    <w:rPr>
      <w:sz w:val="18"/>
      <w:szCs w:val="18"/>
    </w:rPr>
  </w:style>
  <w:style w:type="table" w:customStyle="1" w:styleId="3c">
    <w:name w:val="Сетка таблицы3"/>
    <w:basedOn w:val="a3"/>
    <w:next w:val="af4"/>
    <w:rsid w:val="004103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4"/>
    <w:uiPriority w:val="99"/>
    <w:semiHidden/>
    <w:rsid w:val="004103CF"/>
  </w:style>
  <w:style w:type="table" w:customStyle="1" w:styleId="44">
    <w:name w:val="Сетка таблицы4"/>
    <w:basedOn w:val="a3"/>
    <w:next w:val="af4"/>
    <w:uiPriority w:val="59"/>
    <w:rsid w:val="004103C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3"/>
    <w:next w:val="af4"/>
    <w:uiPriority w:val="59"/>
    <w:rsid w:val="004103CF"/>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4"/>
    <w:semiHidden/>
    <w:unhideWhenUsed/>
    <w:rsid w:val="004103CF"/>
  </w:style>
  <w:style w:type="table" w:customStyle="1" w:styleId="220">
    <w:name w:val="Сетка таблицы22"/>
    <w:basedOn w:val="a3"/>
    <w:next w:val="af4"/>
    <w:rsid w:val="004103CF"/>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3"/>
    <w:next w:val="af4"/>
    <w:rsid w:val="004103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3"/>
    <w:next w:val="af4"/>
    <w:rsid w:val="004103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1"/>
    <w:rsid w:val="004103CF"/>
    <w:pPr>
      <w:spacing w:before="100" w:beforeAutospacing="1" w:after="100" w:afterAutospacing="1"/>
      <w:textAlignment w:val="top"/>
    </w:pPr>
    <w:rPr>
      <w:rFonts w:ascii="Arial" w:hAnsi="Arial" w:cs="Arial"/>
    </w:rPr>
  </w:style>
  <w:style w:type="paragraph" w:customStyle="1" w:styleId="xl64">
    <w:name w:val="xl64"/>
    <w:basedOn w:val="a1"/>
    <w:rsid w:val="004103CF"/>
    <w:pPr>
      <w:spacing w:before="100" w:beforeAutospacing="1" w:after="100" w:afterAutospacing="1"/>
    </w:pPr>
    <w:rPr>
      <w:rFonts w:ascii="Arial" w:hAnsi="Arial" w:cs="Arial"/>
    </w:rPr>
  </w:style>
  <w:style w:type="character" w:customStyle="1" w:styleId="2f2">
    <w:name w:val="Заголовок №2_"/>
    <w:link w:val="2f3"/>
    <w:rsid w:val="004103CF"/>
    <w:rPr>
      <w:rFonts w:ascii="Arial" w:eastAsia="Arial" w:hAnsi="Arial" w:cs="Arial"/>
      <w:shd w:val="clear" w:color="auto" w:fill="FFFFFF"/>
    </w:rPr>
  </w:style>
  <w:style w:type="paragraph" w:customStyle="1" w:styleId="2f3">
    <w:name w:val="Заголовок №2"/>
    <w:basedOn w:val="a1"/>
    <w:link w:val="2f2"/>
    <w:rsid w:val="004103CF"/>
    <w:pPr>
      <w:widowControl w:val="0"/>
      <w:shd w:val="clear" w:color="auto" w:fill="FFFFFF"/>
      <w:spacing w:line="224" w:lineRule="exact"/>
      <w:ind w:hanging="760"/>
      <w:outlineLvl w:val="1"/>
    </w:pPr>
    <w:rPr>
      <w:rFonts w:ascii="Arial" w:eastAsia="Arial" w:hAnsi="Arial" w:cs="Arial"/>
      <w:sz w:val="22"/>
      <w:szCs w:val="22"/>
      <w:lang w:eastAsia="en-US"/>
    </w:rPr>
  </w:style>
  <w:style w:type="character" w:customStyle="1" w:styleId="affff">
    <w:name w:val="комментарий"/>
    <w:rsid w:val="004103CF"/>
    <w:rPr>
      <w:b/>
      <w:i/>
      <w:shd w:val="clear" w:color="auto" w:fill="FFFF99"/>
    </w:rPr>
  </w:style>
  <w:style w:type="character" w:customStyle="1" w:styleId="af7">
    <w:name w:val="Таблица текст Знак"/>
    <w:link w:val="af6"/>
    <w:rsid w:val="004103CF"/>
    <w:rPr>
      <w:rFonts w:ascii="Times New Roman" w:eastAsia="Times New Roman" w:hAnsi="Times New Roman" w:cs="Times New Roman"/>
      <w:sz w:val="24"/>
      <w:szCs w:val="20"/>
    </w:rPr>
  </w:style>
  <w:style w:type="character" w:customStyle="1" w:styleId="ConsNormal0">
    <w:name w:val="ConsNormal Знак"/>
    <w:link w:val="ConsNormal"/>
    <w:locked/>
    <w:rsid w:val="004103CF"/>
    <w:rPr>
      <w:rFonts w:ascii="Arial" w:eastAsia="Times New Roman" w:hAnsi="Arial" w:cs="Arial"/>
      <w:sz w:val="20"/>
      <w:szCs w:val="20"/>
      <w:lang w:eastAsia="ru-RU"/>
    </w:rPr>
  </w:style>
  <w:style w:type="paragraph" w:styleId="afff3">
    <w:name w:val="Title"/>
    <w:basedOn w:val="a1"/>
    <w:next w:val="a1"/>
    <w:link w:val="2b"/>
    <w:qFormat/>
    <w:rsid w:val="004103CF"/>
    <w:pPr>
      <w:pBdr>
        <w:bottom w:val="single" w:sz="8" w:space="4" w:color="4F81BD" w:themeColor="accent1"/>
      </w:pBdr>
      <w:spacing w:after="300"/>
      <w:contextualSpacing/>
    </w:pPr>
    <w:rPr>
      <w:rFonts w:ascii="Calibri Light" w:hAnsi="Calibri Light"/>
      <w:b/>
      <w:bCs/>
      <w:kern w:val="28"/>
      <w:sz w:val="32"/>
      <w:szCs w:val="32"/>
      <w:lang w:eastAsia="en-US"/>
    </w:rPr>
  </w:style>
  <w:style w:type="character" w:customStyle="1" w:styleId="1e">
    <w:name w:val="Название Знак1"/>
    <w:basedOn w:val="a2"/>
    <w:uiPriority w:val="10"/>
    <w:rsid w:val="004103CF"/>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2f4">
    <w:name w:val="Неразрешенное упоминание2"/>
    <w:basedOn w:val="a2"/>
    <w:uiPriority w:val="99"/>
    <w:semiHidden/>
    <w:unhideWhenUsed/>
    <w:rsid w:val="007F0444"/>
    <w:rPr>
      <w:color w:val="605E5C"/>
      <w:shd w:val="clear" w:color="auto" w:fill="E1DFDD"/>
    </w:rPr>
  </w:style>
  <w:style w:type="paragraph" w:styleId="affff0">
    <w:name w:val="List Bullet"/>
    <w:basedOn w:val="a1"/>
    <w:autoRedefine/>
    <w:semiHidden/>
    <w:rsid w:val="008E75EB"/>
    <w:pPr>
      <w:keepLines/>
      <w:widowControl w:val="0"/>
      <w:spacing w:after="120" w:line="280" w:lineRule="atLeast"/>
      <w:jc w:val="both"/>
    </w:pPr>
    <w:rPr>
      <w:sz w:val="22"/>
      <w:szCs w:val="20"/>
      <w:lang w:eastAsia="en-US"/>
    </w:rPr>
  </w:style>
  <w:style w:type="paragraph" w:customStyle="1" w:styleId="1">
    <w:name w:val="Заголовок ТУ №1"/>
    <w:basedOn w:val="11"/>
    <w:qFormat/>
    <w:rsid w:val="008E75EB"/>
    <w:pPr>
      <w:keepLines w:val="0"/>
      <w:numPr>
        <w:numId w:val="8"/>
      </w:numPr>
      <w:tabs>
        <w:tab w:val="clear" w:pos="1494"/>
        <w:tab w:val="num" w:pos="360"/>
        <w:tab w:val="left" w:pos="993"/>
      </w:tabs>
      <w:spacing w:before="0"/>
      <w:ind w:left="0" w:firstLine="284"/>
    </w:pPr>
    <w:rPr>
      <w:rFonts w:ascii="Arial" w:eastAsia="Times New Roman" w:hAnsi="Arial" w:cs="Times New Roman"/>
      <w:bCs w:val="0"/>
      <w:color w:val="auto"/>
      <w:sz w:val="20"/>
      <w:szCs w:val="20"/>
    </w:rPr>
  </w:style>
  <w:style w:type="paragraph" w:customStyle="1" w:styleId="21">
    <w:name w:val="Заголовок ТУ №2"/>
    <w:basedOn w:val="22"/>
    <w:qFormat/>
    <w:rsid w:val="008E75EB"/>
    <w:pPr>
      <w:keepNext w:val="0"/>
      <w:keepLines w:val="0"/>
      <w:numPr>
        <w:ilvl w:val="1"/>
        <w:numId w:val="8"/>
      </w:numPr>
      <w:tabs>
        <w:tab w:val="clear" w:pos="862"/>
        <w:tab w:val="num" w:pos="360"/>
        <w:tab w:val="num" w:pos="993"/>
      </w:tabs>
      <w:spacing w:before="0"/>
      <w:ind w:left="0" w:firstLine="284"/>
      <w:jc w:val="both"/>
    </w:pPr>
    <w:rPr>
      <w:rFonts w:ascii="Arial" w:eastAsia="Times New Roman" w:hAnsi="Arial" w:cs="Times New Roman"/>
      <w:bCs w:val="0"/>
      <w:color w:val="auto"/>
      <w:sz w:val="20"/>
      <w:szCs w:val="20"/>
    </w:rPr>
  </w:style>
  <w:style w:type="paragraph" w:customStyle="1" w:styleId="affff1">
    <w:name w:val="Подпункт"/>
    <w:basedOn w:val="a1"/>
    <w:link w:val="1f"/>
    <w:rsid w:val="008E75EB"/>
    <w:pPr>
      <w:tabs>
        <w:tab w:val="num" w:pos="1134"/>
      </w:tabs>
      <w:ind w:left="1134" w:hanging="1134"/>
    </w:pPr>
    <w:rPr>
      <w:snapToGrid w:val="0"/>
      <w:szCs w:val="20"/>
    </w:rPr>
  </w:style>
  <w:style w:type="character" w:customStyle="1" w:styleId="1f">
    <w:name w:val="Подпункт Знак1"/>
    <w:basedOn w:val="a2"/>
    <w:link w:val="affff1"/>
    <w:rsid w:val="008E75EB"/>
    <w:rPr>
      <w:rFonts w:ascii="Times New Roman" w:eastAsia="Times New Roman" w:hAnsi="Times New Roman" w:cs="Times New Roman"/>
      <w:snapToGrid w:val="0"/>
      <w:sz w:val="24"/>
      <w:szCs w:val="20"/>
      <w:lang w:eastAsia="ru-RU"/>
    </w:rPr>
  </w:style>
  <w:style w:type="paragraph" w:customStyle="1" w:styleId="m-1474751641237837533msoplaintext">
    <w:name w:val="m_-1474751641237837533msoplaintext"/>
    <w:basedOn w:val="a1"/>
    <w:rsid w:val="008E75EB"/>
    <w:pPr>
      <w:spacing w:before="100" w:beforeAutospacing="1" w:after="100" w:afterAutospacing="1"/>
    </w:pPr>
  </w:style>
  <w:style w:type="paragraph" w:customStyle="1" w:styleId="s3">
    <w:name w:val="s_3"/>
    <w:basedOn w:val="a1"/>
    <w:rsid w:val="00C8441A"/>
    <w:pPr>
      <w:jc w:val="center"/>
    </w:pPr>
    <w:rPr>
      <w:rFonts w:ascii="Arial" w:hAnsi="Arial" w:cs="Arial"/>
      <w:b/>
      <w:bCs/>
      <w:color w:val="26282F"/>
      <w:sz w:val="26"/>
      <w:szCs w:val="26"/>
    </w:rPr>
  </w:style>
  <w:style w:type="character" w:customStyle="1" w:styleId="3d">
    <w:name w:val="Неразрешенное упоминание3"/>
    <w:basedOn w:val="a2"/>
    <w:uiPriority w:val="99"/>
    <w:semiHidden/>
    <w:unhideWhenUsed/>
    <w:rsid w:val="009F318B"/>
    <w:rPr>
      <w:color w:val="605E5C"/>
      <w:shd w:val="clear" w:color="auto" w:fill="E1DFDD"/>
    </w:rPr>
  </w:style>
  <w:style w:type="paragraph" w:styleId="affff2">
    <w:name w:val="toa heading"/>
    <w:basedOn w:val="a1"/>
    <w:next w:val="a1"/>
    <w:uiPriority w:val="99"/>
    <w:semiHidden/>
    <w:unhideWhenUsed/>
    <w:rsid w:val="00BD6566"/>
    <w:pPr>
      <w:spacing w:before="120"/>
    </w:pPr>
    <w:rPr>
      <w:rFonts w:asciiTheme="majorHAnsi" w:eastAsiaTheme="majorEastAsia" w:hAnsiTheme="majorHAnsi" w:cstheme="majorBidi"/>
      <w:b/>
      <w:bCs/>
    </w:rPr>
  </w:style>
  <w:style w:type="paragraph" w:customStyle="1" w:styleId="a">
    <w:name w:val="Стиль номер обычный"/>
    <w:basedOn w:val="2f5"/>
    <w:qFormat/>
    <w:rsid w:val="00E52B0A"/>
    <w:pPr>
      <w:numPr>
        <w:ilvl w:val="2"/>
        <w:numId w:val="28"/>
      </w:numPr>
      <w:jc w:val="both"/>
    </w:pPr>
    <w:rPr>
      <w:sz w:val="28"/>
      <w:szCs w:val="20"/>
    </w:rPr>
  </w:style>
  <w:style w:type="paragraph" w:customStyle="1" w:styleId="20">
    <w:name w:val="Стиль уровень 2"/>
    <w:basedOn w:val="a1"/>
    <w:next w:val="a"/>
    <w:qFormat/>
    <w:rsid w:val="00E52B0A"/>
    <w:pPr>
      <w:keepNext/>
      <w:numPr>
        <w:ilvl w:val="1"/>
        <w:numId w:val="28"/>
      </w:numPr>
      <w:jc w:val="both"/>
      <w:outlineLvl w:val="0"/>
    </w:pPr>
    <w:rPr>
      <w:b/>
      <w:bCs/>
      <w:sz w:val="28"/>
      <w:szCs w:val="20"/>
    </w:rPr>
  </w:style>
  <w:style w:type="paragraph" w:customStyle="1" w:styleId="a0">
    <w:name w:val="Стиль номер продолжение"/>
    <w:basedOn w:val="a"/>
    <w:qFormat/>
    <w:rsid w:val="00E52B0A"/>
    <w:pPr>
      <w:numPr>
        <w:ilvl w:val="3"/>
      </w:numPr>
      <w:spacing w:after="0"/>
    </w:pPr>
    <w:rPr>
      <w:color w:val="000000"/>
    </w:rPr>
  </w:style>
  <w:style w:type="paragraph" w:styleId="2f5">
    <w:name w:val="List Continue 2"/>
    <w:basedOn w:val="a1"/>
    <w:uiPriority w:val="99"/>
    <w:semiHidden/>
    <w:unhideWhenUsed/>
    <w:rsid w:val="00E52B0A"/>
    <w:pPr>
      <w:spacing w:after="120"/>
      <w:ind w:left="566"/>
      <w:contextualSpacing/>
    </w:pPr>
  </w:style>
  <w:style w:type="character" w:customStyle="1" w:styleId="45">
    <w:name w:val="Неразрешенное упоминание4"/>
    <w:basedOn w:val="a2"/>
    <w:uiPriority w:val="99"/>
    <w:semiHidden/>
    <w:unhideWhenUsed/>
    <w:rsid w:val="00705281"/>
    <w:rPr>
      <w:color w:val="605E5C"/>
      <w:shd w:val="clear" w:color="auto" w:fill="E1DFDD"/>
    </w:rPr>
  </w:style>
  <w:style w:type="paragraph" w:customStyle="1" w:styleId="affff3">
    <w:name w:val="Подподпункт"/>
    <w:basedOn w:val="affff1"/>
    <w:rsid w:val="007C353A"/>
    <w:pPr>
      <w:tabs>
        <w:tab w:val="clear" w:pos="1134"/>
        <w:tab w:val="num" w:pos="5301"/>
      </w:tabs>
      <w:spacing w:line="360" w:lineRule="auto"/>
      <w:ind w:left="5301" w:hanging="360"/>
      <w:jc w:val="both"/>
    </w:pPr>
    <w:rPr>
      <w:snapToGrid/>
      <w:sz w:val="28"/>
    </w:rPr>
  </w:style>
</w:styles>
</file>

<file path=word/webSettings.xml><?xml version="1.0" encoding="utf-8"?>
<w:webSettings xmlns:r="http://schemas.openxmlformats.org/officeDocument/2006/relationships" xmlns:w="http://schemas.openxmlformats.org/wordprocessingml/2006/main">
  <w:divs>
    <w:div w:id="326792339">
      <w:bodyDiv w:val="1"/>
      <w:marLeft w:val="0"/>
      <w:marRight w:val="0"/>
      <w:marTop w:val="0"/>
      <w:marBottom w:val="0"/>
      <w:divBdr>
        <w:top w:val="none" w:sz="0" w:space="0" w:color="auto"/>
        <w:left w:val="none" w:sz="0" w:space="0" w:color="auto"/>
        <w:bottom w:val="none" w:sz="0" w:space="0" w:color="auto"/>
        <w:right w:val="none" w:sz="0" w:space="0" w:color="auto"/>
      </w:divBdr>
    </w:div>
    <w:div w:id="365520681">
      <w:bodyDiv w:val="1"/>
      <w:marLeft w:val="0"/>
      <w:marRight w:val="0"/>
      <w:marTop w:val="0"/>
      <w:marBottom w:val="0"/>
      <w:divBdr>
        <w:top w:val="none" w:sz="0" w:space="0" w:color="auto"/>
        <w:left w:val="none" w:sz="0" w:space="0" w:color="auto"/>
        <w:bottom w:val="none" w:sz="0" w:space="0" w:color="auto"/>
        <w:right w:val="none" w:sz="0" w:space="0" w:color="auto"/>
      </w:divBdr>
    </w:div>
    <w:div w:id="374427951">
      <w:bodyDiv w:val="1"/>
      <w:marLeft w:val="0"/>
      <w:marRight w:val="0"/>
      <w:marTop w:val="0"/>
      <w:marBottom w:val="0"/>
      <w:divBdr>
        <w:top w:val="none" w:sz="0" w:space="0" w:color="auto"/>
        <w:left w:val="none" w:sz="0" w:space="0" w:color="auto"/>
        <w:bottom w:val="none" w:sz="0" w:space="0" w:color="auto"/>
        <w:right w:val="none" w:sz="0" w:space="0" w:color="auto"/>
      </w:divBdr>
    </w:div>
    <w:div w:id="685516955">
      <w:bodyDiv w:val="1"/>
      <w:marLeft w:val="0"/>
      <w:marRight w:val="0"/>
      <w:marTop w:val="0"/>
      <w:marBottom w:val="0"/>
      <w:divBdr>
        <w:top w:val="none" w:sz="0" w:space="0" w:color="auto"/>
        <w:left w:val="none" w:sz="0" w:space="0" w:color="auto"/>
        <w:bottom w:val="none" w:sz="0" w:space="0" w:color="auto"/>
        <w:right w:val="none" w:sz="0" w:space="0" w:color="auto"/>
      </w:divBdr>
    </w:div>
    <w:div w:id="702831303">
      <w:bodyDiv w:val="1"/>
      <w:marLeft w:val="0"/>
      <w:marRight w:val="0"/>
      <w:marTop w:val="0"/>
      <w:marBottom w:val="0"/>
      <w:divBdr>
        <w:top w:val="none" w:sz="0" w:space="0" w:color="auto"/>
        <w:left w:val="none" w:sz="0" w:space="0" w:color="auto"/>
        <w:bottom w:val="none" w:sz="0" w:space="0" w:color="auto"/>
        <w:right w:val="none" w:sz="0" w:space="0" w:color="auto"/>
      </w:divBdr>
    </w:div>
    <w:div w:id="744112630">
      <w:bodyDiv w:val="1"/>
      <w:marLeft w:val="0"/>
      <w:marRight w:val="0"/>
      <w:marTop w:val="0"/>
      <w:marBottom w:val="0"/>
      <w:divBdr>
        <w:top w:val="none" w:sz="0" w:space="0" w:color="auto"/>
        <w:left w:val="none" w:sz="0" w:space="0" w:color="auto"/>
        <w:bottom w:val="none" w:sz="0" w:space="0" w:color="auto"/>
        <w:right w:val="none" w:sz="0" w:space="0" w:color="auto"/>
      </w:divBdr>
    </w:div>
    <w:div w:id="1007368768">
      <w:bodyDiv w:val="1"/>
      <w:marLeft w:val="0"/>
      <w:marRight w:val="0"/>
      <w:marTop w:val="0"/>
      <w:marBottom w:val="0"/>
      <w:divBdr>
        <w:top w:val="none" w:sz="0" w:space="0" w:color="auto"/>
        <w:left w:val="none" w:sz="0" w:space="0" w:color="auto"/>
        <w:bottom w:val="none" w:sz="0" w:space="0" w:color="auto"/>
        <w:right w:val="none" w:sz="0" w:space="0" w:color="auto"/>
      </w:divBdr>
    </w:div>
    <w:div w:id="1084650538">
      <w:bodyDiv w:val="1"/>
      <w:marLeft w:val="0"/>
      <w:marRight w:val="0"/>
      <w:marTop w:val="0"/>
      <w:marBottom w:val="0"/>
      <w:divBdr>
        <w:top w:val="none" w:sz="0" w:space="0" w:color="auto"/>
        <w:left w:val="none" w:sz="0" w:space="0" w:color="auto"/>
        <w:bottom w:val="none" w:sz="0" w:space="0" w:color="auto"/>
        <w:right w:val="none" w:sz="0" w:space="0" w:color="auto"/>
      </w:divBdr>
    </w:div>
    <w:div w:id="1664434772">
      <w:bodyDiv w:val="1"/>
      <w:marLeft w:val="0"/>
      <w:marRight w:val="0"/>
      <w:marTop w:val="0"/>
      <w:marBottom w:val="0"/>
      <w:divBdr>
        <w:top w:val="none" w:sz="0" w:space="0" w:color="auto"/>
        <w:left w:val="none" w:sz="0" w:space="0" w:color="auto"/>
        <w:bottom w:val="none" w:sz="0" w:space="0" w:color="auto"/>
        <w:right w:val="none" w:sz="0" w:space="0" w:color="auto"/>
      </w:divBdr>
    </w:div>
    <w:div w:id="1861703877">
      <w:bodyDiv w:val="1"/>
      <w:marLeft w:val="0"/>
      <w:marRight w:val="0"/>
      <w:marTop w:val="0"/>
      <w:marBottom w:val="0"/>
      <w:divBdr>
        <w:top w:val="none" w:sz="0" w:space="0" w:color="auto"/>
        <w:left w:val="none" w:sz="0" w:space="0" w:color="auto"/>
        <w:bottom w:val="none" w:sz="0" w:space="0" w:color="auto"/>
        <w:right w:val="none" w:sz="0" w:space="0" w:color="auto"/>
      </w:divBdr>
      <w:divsChild>
        <w:div w:id="1303461955">
          <w:marLeft w:val="0"/>
          <w:marRight w:val="0"/>
          <w:marTop w:val="0"/>
          <w:marBottom w:val="0"/>
          <w:divBdr>
            <w:top w:val="none" w:sz="0" w:space="0" w:color="auto"/>
            <w:left w:val="none" w:sz="0" w:space="0" w:color="auto"/>
            <w:bottom w:val="none" w:sz="0" w:space="0" w:color="auto"/>
            <w:right w:val="none" w:sz="0" w:space="0" w:color="auto"/>
          </w:divBdr>
          <w:divsChild>
            <w:div w:id="1664039698">
              <w:marLeft w:val="0"/>
              <w:marRight w:val="0"/>
              <w:marTop w:val="0"/>
              <w:marBottom w:val="0"/>
              <w:divBdr>
                <w:top w:val="none" w:sz="0" w:space="0" w:color="auto"/>
                <w:left w:val="none" w:sz="0" w:space="0" w:color="auto"/>
                <w:bottom w:val="none" w:sz="0" w:space="0" w:color="auto"/>
                <w:right w:val="none" w:sz="0" w:space="0" w:color="auto"/>
              </w:divBdr>
              <w:divsChild>
                <w:div w:id="585381661">
                  <w:marLeft w:val="0"/>
                  <w:marRight w:val="0"/>
                  <w:marTop w:val="0"/>
                  <w:marBottom w:val="0"/>
                  <w:divBdr>
                    <w:top w:val="none" w:sz="0" w:space="0" w:color="auto"/>
                    <w:left w:val="none" w:sz="0" w:space="0" w:color="auto"/>
                    <w:bottom w:val="none" w:sz="0" w:space="0" w:color="auto"/>
                    <w:right w:val="none" w:sz="0" w:space="0" w:color="auto"/>
                  </w:divBdr>
                  <w:divsChild>
                    <w:div w:id="665786117">
                      <w:marLeft w:val="0"/>
                      <w:marRight w:val="0"/>
                      <w:marTop w:val="0"/>
                      <w:marBottom w:val="0"/>
                      <w:divBdr>
                        <w:top w:val="none" w:sz="0" w:space="0" w:color="auto"/>
                        <w:left w:val="none" w:sz="0" w:space="0" w:color="auto"/>
                        <w:bottom w:val="none" w:sz="0" w:space="0" w:color="auto"/>
                        <w:right w:val="none" w:sz="0" w:space="0" w:color="auto"/>
                      </w:divBdr>
                      <w:divsChild>
                        <w:div w:id="594939275">
                          <w:marLeft w:val="-4005"/>
                          <w:marRight w:val="-3075"/>
                          <w:marTop w:val="0"/>
                          <w:marBottom w:val="0"/>
                          <w:divBdr>
                            <w:top w:val="none" w:sz="0" w:space="0" w:color="auto"/>
                            <w:left w:val="none" w:sz="0" w:space="0" w:color="auto"/>
                            <w:bottom w:val="none" w:sz="0" w:space="0" w:color="auto"/>
                            <w:right w:val="none" w:sz="0" w:space="0" w:color="auto"/>
                          </w:divBdr>
                          <w:divsChild>
                            <w:div w:id="203370513">
                              <w:marLeft w:val="3795"/>
                              <w:marRight w:val="0"/>
                              <w:marTop w:val="0"/>
                              <w:marBottom w:val="0"/>
                              <w:divBdr>
                                <w:top w:val="none" w:sz="0" w:space="0" w:color="auto"/>
                                <w:left w:val="none" w:sz="0" w:space="0" w:color="auto"/>
                                <w:bottom w:val="none" w:sz="0" w:space="0" w:color="auto"/>
                                <w:right w:val="none" w:sz="0" w:space="0" w:color="auto"/>
                              </w:divBdr>
                              <w:divsChild>
                                <w:div w:id="2134978717">
                                  <w:marLeft w:val="0"/>
                                  <w:marRight w:val="0"/>
                                  <w:marTop w:val="225"/>
                                  <w:marBottom w:val="0"/>
                                  <w:divBdr>
                                    <w:top w:val="single" w:sz="6" w:space="0" w:color="4878B2"/>
                                    <w:left w:val="single" w:sz="6" w:space="0" w:color="4878B2"/>
                                    <w:bottom w:val="single" w:sz="6" w:space="15" w:color="4878B2"/>
                                    <w:right w:val="single" w:sz="6" w:space="0" w:color="4878B2"/>
                                  </w:divBdr>
                                  <w:divsChild>
                                    <w:div w:id="146396048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407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aidukovR@surgutgts.ru" TargetMode="External"/><Relationship Id="rId18" Type="http://schemas.openxmlformats.org/officeDocument/2006/relationships/hyperlink" Target="https://www.surgutgts.ru/zakupki/the-principles-of-the-procurement-activities-of-the/" TargetMode="External"/><Relationship Id="rId26" Type="http://schemas.openxmlformats.org/officeDocument/2006/relationships/image" Target="media/image4.wmf"/><Relationship Id="rId3" Type="http://schemas.openxmlformats.org/officeDocument/2006/relationships/styles" Target="styles.xml"/><Relationship Id="rId21" Type="http://schemas.openxmlformats.org/officeDocument/2006/relationships/hyperlink" Target="mailto:HaidukovR@surgutgts.r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aratkanovaE@surgutgts.ru" TargetMode="External"/><Relationship Id="rId17" Type="http://schemas.openxmlformats.org/officeDocument/2006/relationships/hyperlink" Target="http://www.zakupki.gov.ru" TargetMode="External"/><Relationship Id="rId25" Type="http://schemas.openxmlformats.org/officeDocument/2006/relationships/image" Target="media/image3.png"/><Relationship Id="rId33" Type="http://schemas.openxmlformats.org/officeDocument/2006/relationships/hyperlink" Target="consultantplus://offline/ref=FE11679EE451C649F01C56AA18B7C54B7EB5355F9DDBCFFF317C004586C2D1DD1E0F6514923B799Cv4h4F" TargetMode="External"/><Relationship Id="rId2" Type="http://schemas.openxmlformats.org/officeDocument/2006/relationships/numbering" Target="numbering.xml"/><Relationship Id="rId16" Type="http://schemas.openxmlformats.org/officeDocument/2006/relationships/hyperlink" Target="http://www.roseltorg.ru" TargetMode="External"/><Relationship Id="rId20" Type="http://schemas.openxmlformats.org/officeDocument/2006/relationships/hyperlink" Target="mailto:MaratkanovaE@surgutgts.ru" TargetMode="External"/><Relationship Id="rId29"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urusinovv@surgutgts.ru" TargetMode="External"/><Relationship Id="rId24" Type="http://schemas.openxmlformats.org/officeDocument/2006/relationships/image" Target="media/image2.wmf"/><Relationship Id="rId32" Type="http://schemas.openxmlformats.org/officeDocument/2006/relationships/hyperlink" Target="https://www.surgutgts.ru/zakupki/the-principles-of-the-procurement-activities-of-the/" TargetMode="External"/><Relationship Id="rId5" Type="http://schemas.openxmlformats.org/officeDocument/2006/relationships/webSettings" Target="webSettings.xml"/><Relationship Id="rId15" Type="http://schemas.openxmlformats.org/officeDocument/2006/relationships/hyperlink" Target="http://www.zakupki.gov.ru" TargetMode="External"/><Relationship Id="rId23" Type="http://schemas.openxmlformats.org/officeDocument/2006/relationships/hyperlink" Target="http://www.roseltorg.ru" TargetMode="External"/><Relationship Id="rId28"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hyperlink" Target="mailto:Turusinovv@surgutgts.ru" TargetMode="External"/><Relationship Id="rId31" Type="http://schemas.openxmlformats.org/officeDocument/2006/relationships/hyperlink" Target="consultantplus://offline/ref=24B29A8EAAD94BFCD836C2C638A95B16C1DFEC47A53360A0F8B27559E6x45A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roseltorg.ru" TargetMode="External"/><Relationship Id="rId22" Type="http://schemas.openxmlformats.org/officeDocument/2006/relationships/hyperlink" Target="http://www.roseltorg.ru" TargetMode="External"/><Relationship Id="rId27" Type="http://schemas.openxmlformats.org/officeDocument/2006/relationships/image" Target="media/image5.wmf"/><Relationship Id="rId30" Type="http://schemas.openxmlformats.org/officeDocument/2006/relationships/hyperlink" Target="consultantplus://offline/ref=24B29A8EAAD94BFCD836C2C638A95B16C1DFEC47A23160A0F8B27559E6x45AK"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AF39A-D156-4280-89A0-625B9CE12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80</Pages>
  <Words>28967</Words>
  <Characters>165113</Characters>
  <Application>Microsoft Office Word</Application>
  <DocSecurity>0</DocSecurity>
  <Lines>1375</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193693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ГаврилюкНВ</dc:creator>
  <cp:keywords/>
  <dc:description/>
  <cp:lastModifiedBy>БушоваИП</cp:lastModifiedBy>
  <cp:revision>26</cp:revision>
  <cp:lastPrinted>2019-04-25T10:48:00Z</cp:lastPrinted>
  <dcterms:created xsi:type="dcterms:W3CDTF">2019-04-24T16:12:00Z</dcterms:created>
  <dcterms:modified xsi:type="dcterms:W3CDTF">2019-04-25T16:36:00Z</dcterms:modified>
</cp:coreProperties>
</file>