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D46C3F"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noProof/>
          <w:color w:val="FF0000"/>
        </w:rPr>
        <w:drawing>
          <wp:inline distT="0" distB="0" distL="0" distR="0">
            <wp:extent cx="6425217" cy="9096375"/>
            <wp:effectExtent l="0" t="0" r="0" b="0"/>
            <wp:docPr id="1" name="Рисунок 1" descr="\\nas-oz\oz\2020г -223-ФЗ\6. Неразмещено\Поставка\Поставка счетчиков 3я закупка\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Поставка\Поставка счетчиков 3я закупка\1 Титульный лист ЗК СМП.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28733" cy="9101353"/>
                    </a:xfrm>
                    <a:prstGeom prst="rect">
                      <a:avLst/>
                    </a:prstGeom>
                    <a:noFill/>
                    <a:ln>
                      <a:noFill/>
                    </a:ln>
                  </pic:spPr>
                </pic:pic>
              </a:graphicData>
            </a:graphic>
          </wp:inline>
        </w:drawing>
      </w:r>
      <w:r w:rsidR="002405AE">
        <w:rPr>
          <w:b/>
          <w:i/>
          <w:color w:val="FF0000"/>
        </w:rPr>
        <w:t xml:space="preserve"> </w:t>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224754"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44752562" w:history="1">
            <w:r w:rsidR="00224754" w:rsidRPr="00247368">
              <w:rPr>
                <w:rStyle w:val="a7"/>
                <w:noProof/>
              </w:rPr>
              <w:t>ИЗВЕЩЕНИЕ О ЗАКУПКЕ</w:t>
            </w:r>
            <w:r w:rsidR="00224754">
              <w:rPr>
                <w:noProof/>
                <w:webHidden/>
              </w:rPr>
              <w:tab/>
            </w:r>
            <w:r w:rsidR="00224754">
              <w:rPr>
                <w:noProof/>
                <w:webHidden/>
              </w:rPr>
              <w:fldChar w:fldCharType="begin"/>
            </w:r>
            <w:r w:rsidR="00224754">
              <w:rPr>
                <w:noProof/>
                <w:webHidden/>
              </w:rPr>
              <w:instrText xml:space="preserve"> PAGEREF _Toc44752562 \h </w:instrText>
            </w:r>
            <w:r w:rsidR="00224754">
              <w:rPr>
                <w:noProof/>
                <w:webHidden/>
              </w:rPr>
            </w:r>
            <w:r w:rsidR="00224754">
              <w:rPr>
                <w:noProof/>
                <w:webHidden/>
              </w:rPr>
              <w:fldChar w:fldCharType="separate"/>
            </w:r>
            <w:r w:rsidR="005342B5">
              <w:rPr>
                <w:noProof/>
                <w:webHidden/>
              </w:rPr>
              <w:t>3</w:t>
            </w:r>
            <w:r w:rsidR="00224754">
              <w:rPr>
                <w:noProof/>
                <w:webHidden/>
              </w:rPr>
              <w:fldChar w:fldCharType="end"/>
            </w:r>
          </w:hyperlink>
        </w:p>
        <w:p w:rsidR="00224754" w:rsidRDefault="003111D1">
          <w:pPr>
            <w:pStyle w:val="13"/>
            <w:tabs>
              <w:tab w:val="right" w:leader="dot" w:pos="10055"/>
            </w:tabs>
            <w:rPr>
              <w:rFonts w:asciiTheme="minorHAnsi" w:eastAsiaTheme="minorEastAsia" w:hAnsiTheme="minorHAnsi" w:cstheme="minorBidi"/>
              <w:noProof/>
              <w:sz w:val="22"/>
              <w:szCs w:val="22"/>
            </w:rPr>
          </w:pPr>
          <w:hyperlink w:anchor="_Toc44752563" w:history="1">
            <w:r w:rsidR="00224754" w:rsidRPr="00247368">
              <w:rPr>
                <w:rStyle w:val="a7"/>
                <w:noProof/>
              </w:rPr>
              <w:t>РАЗДЕЛ I. ТЕРМИНЫ И ОПРЕДЕЛЕНИЯ</w:t>
            </w:r>
            <w:r w:rsidR="00224754">
              <w:rPr>
                <w:noProof/>
                <w:webHidden/>
              </w:rPr>
              <w:tab/>
            </w:r>
            <w:r w:rsidR="00224754">
              <w:rPr>
                <w:noProof/>
                <w:webHidden/>
              </w:rPr>
              <w:fldChar w:fldCharType="begin"/>
            </w:r>
            <w:r w:rsidR="00224754">
              <w:rPr>
                <w:noProof/>
                <w:webHidden/>
              </w:rPr>
              <w:instrText xml:space="preserve"> PAGEREF _Toc44752563 \h </w:instrText>
            </w:r>
            <w:r w:rsidR="00224754">
              <w:rPr>
                <w:noProof/>
                <w:webHidden/>
              </w:rPr>
            </w:r>
            <w:r w:rsidR="00224754">
              <w:rPr>
                <w:noProof/>
                <w:webHidden/>
              </w:rPr>
              <w:fldChar w:fldCharType="separate"/>
            </w:r>
            <w:r w:rsidR="005342B5">
              <w:rPr>
                <w:noProof/>
                <w:webHidden/>
              </w:rPr>
              <w:t>3</w:t>
            </w:r>
            <w:r w:rsidR="00224754">
              <w:rPr>
                <w:noProof/>
                <w:webHidden/>
              </w:rPr>
              <w:fldChar w:fldCharType="end"/>
            </w:r>
          </w:hyperlink>
        </w:p>
        <w:p w:rsidR="00224754" w:rsidRDefault="003111D1">
          <w:pPr>
            <w:pStyle w:val="13"/>
            <w:tabs>
              <w:tab w:val="right" w:leader="dot" w:pos="10055"/>
            </w:tabs>
            <w:rPr>
              <w:rFonts w:asciiTheme="minorHAnsi" w:eastAsiaTheme="minorEastAsia" w:hAnsiTheme="minorHAnsi" w:cstheme="minorBidi"/>
              <w:noProof/>
              <w:sz w:val="22"/>
              <w:szCs w:val="22"/>
            </w:rPr>
          </w:pPr>
          <w:hyperlink w:anchor="_Toc44752564" w:history="1">
            <w:r w:rsidR="00224754" w:rsidRPr="00247368">
              <w:rPr>
                <w:rStyle w:val="a7"/>
                <w:noProof/>
              </w:rPr>
              <w:t>РАЗДЕЛ II. ИНФОРМАЦИОННАЯ КАРТА</w:t>
            </w:r>
            <w:r w:rsidR="00224754">
              <w:rPr>
                <w:noProof/>
                <w:webHidden/>
              </w:rPr>
              <w:tab/>
            </w:r>
            <w:r w:rsidR="00224754">
              <w:rPr>
                <w:noProof/>
                <w:webHidden/>
              </w:rPr>
              <w:fldChar w:fldCharType="begin"/>
            </w:r>
            <w:r w:rsidR="00224754">
              <w:rPr>
                <w:noProof/>
                <w:webHidden/>
              </w:rPr>
              <w:instrText xml:space="preserve"> PAGEREF _Toc44752564 \h </w:instrText>
            </w:r>
            <w:r w:rsidR="00224754">
              <w:rPr>
                <w:noProof/>
                <w:webHidden/>
              </w:rPr>
            </w:r>
            <w:r w:rsidR="00224754">
              <w:rPr>
                <w:noProof/>
                <w:webHidden/>
              </w:rPr>
              <w:fldChar w:fldCharType="separate"/>
            </w:r>
            <w:r w:rsidR="005342B5">
              <w:rPr>
                <w:noProof/>
                <w:webHidden/>
              </w:rPr>
              <w:t>5</w:t>
            </w:r>
            <w:r w:rsidR="00224754">
              <w:rPr>
                <w:noProof/>
                <w:webHidden/>
              </w:rPr>
              <w:fldChar w:fldCharType="end"/>
            </w:r>
          </w:hyperlink>
        </w:p>
        <w:p w:rsidR="00224754" w:rsidRDefault="003111D1">
          <w:pPr>
            <w:pStyle w:val="23"/>
            <w:rPr>
              <w:rFonts w:asciiTheme="minorHAnsi" w:eastAsiaTheme="minorEastAsia" w:hAnsiTheme="minorHAnsi" w:cstheme="minorBidi"/>
              <w:noProof/>
              <w:sz w:val="22"/>
              <w:szCs w:val="22"/>
            </w:rPr>
          </w:pPr>
          <w:hyperlink w:anchor="_Toc44752565" w:history="1">
            <w:r w:rsidR="00224754" w:rsidRPr="00247368">
              <w:rPr>
                <w:rStyle w:val="a7"/>
                <w:noProof/>
              </w:rPr>
              <w:t>2.1. Общие сведения о закупке</w:t>
            </w:r>
            <w:r w:rsidR="00224754">
              <w:rPr>
                <w:noProof/>
                <w:webHidden/>
              </w:rPr>
              <w:tab/>
            </w:r>
            <w:r w:rsidR="00224754">
              <w:rPr>
                <w:noProof/>
                <w:webHidden/>
              </w:rPr>
              <w:fldChar w:fldCharType="begin"/>
            </w:r>
            <w:r w:rsidR="00224754">
              <w:rPr>
                <w:noProof/>
                <w:webHidden/>
              </w:rPr>
              <w:instrText xml:space="preserve"> PAGEREF _Toc44752565 \h </w:instrText>
            </w:r>
            <w:r w:rsidR="00224754">
              <w:rPr>
                <w:noProof/>
                <w:webHidden/>
              </w:rPr>
            </w:r>
            <w:r w:rsidR="00224754">
              <w:rPr>
                <w:noProof/>
                <w:webHidden/>
              </w:rPr>
              <w:fldChar w:fldCharType="separate"/>
            </w:r>
            <w:r w:rsidR="005342B5">
              <w:rPr>
                <w:noProof/>
                <w:webHidden/>
              </w:rPr>
              <w:t>5</w:t>
            </w:r>
            <w:r w:rsidR="00224754">
              <w:rPr>
                <w:noProof/>
                <w:webHidden/>
              </w:rPr>
              <w:fldChar w:fldCharType="end"/>
            </w:r>
          </w:hyperlink>
        </w:p>
        <w:p w:rsidR="00224754" w:rsidRDefault="003111D1">
          <w:pPr>
            <w:pStyle w:val="23"/>
            <w:rPr>
              <w:rFonts w:asciiTheme="minorHAnsi" w:eastAsiaTheme="minorEastAsia" w:hAnsiTheme="minorHAnsi" w:cstheme="minorBidi"/>
              <w:noProof/>
              <w:sz w:val="22"/>
              <w:szCs w:val="22"/>
            </w:rPr>
          </w:pPr>
          <w:hyperlink w:anchor="_Toc44752566" w:history="1">
            <w:r w:rsidR="00224754" w:rsidRPr="00247368">
              <w:rPr>
                <w:rStyle w:val="a7"/>
                <w:rFonts w:eastAsia="MS Mincho"/>
                <w:iCs/>
                <w:noProof/>
              </w:rPr>
              <w:t>2.2. Требования к Заявке на участие в закупке</w:t>
            </w:r>
            <w:r w:rsidR="00224754">
              <w:rPr>
                <w:noProof/>
                <w:webHidden/>
              </w:rPr>
              <w:tab/>
            </w:r>
            <w:r w:rsidR="00224754">
              <w:rPr>
                <w:noProof/>
                <w:webHidden/>
              </w:rPr>
              <w:fldChar w:fldCharType="begin"/>
            </w:r>
            <w:r w:rsidR="00224754">
              <w:rPr>
                <w:noProof/>
                <w:webHidden/>
              </w:rPr>
              <w:instrText xml:space="preserve"> PAGEREF _Toc44752566 \h </w:instrText>
            </w:r>
            <w:r w:rsidR="00224754">
              <w:rPr>
                <w:noProof/>
                <w:webHidden/>
              </w:rPr>
            </w:r>
            <w:r w:rsidR="00224754">
              <w:rPr>
                <w:noProof/>
                <w:webHidden/>
              </w:rPr>
              <w:fldChar w:fldCharType="separate"/>
            </w:r>
            <w:r w:rsidR="005342B5">
              <w:rPr>
                <w:noProof/>
                <w:webHidden/>
              </w:rPr>
              <w:t>15</w:t>
            </w:r>
            <w:r w:rsidR="00224754">
              <w:rPr>
                <w:noProof/>
                <w:webHidden/>
              </w:rPr>
              <w:fldChar w:fldCharType="end"/>
            </w:r>
          </w:hyperlink>
        </w:p>
        <w:p w:rsidR="00224754" w:rsidRDefault="003111D1">
          <w:pPr>
            <w:pStyle w:val="23"/>
            <w:rPr>
              <w:rFonts w:asciiTheme="minorHAnsi" w:eastAsiaTheme="minorEastAsia" w:hAnsiTheme="minorHAnsi" w:cstheme="minorBidi"/>
              <w:noProof/>
              <w:sz w:val="22"/>
              <w:szCs w:val="22"/>
            </w:rPr>
          </w:pPr>
          <w:hyperlink w:anchor="_Toc44752567" w:history="1">
            <w:r w:rsidR="00224754" w:rsidRPr="00247368">
              <w:rPr>
                <w:rStyle w:val="a7"/>
                <w:rFonts w:eastAsia="MS Mincho"/>
                <w:iCs/>
                <w:noProof/>
              </w:rPr>
              <w:t>2.3. Условия заключения и исполнения договора</w:t>
            </w:r>
            <w:r w:rsidR="00224754">
              <w:rPr>
                <w:noProof/>
                <w:webHidden/>
              </w:rPr>
              <w:tab/>
            </w:r>
            <w:r w:rsidR="00224754">
              <w:rPr>
                <w:noProof/>
                <w:webHidden/>
              </w:rPr>
              <w:fldChar w:fldCharType="begin"/>
            </w:r>
            <w:r w:rsidR="00224754">
              <w:rPr>
                <w:noProof/>
                <w:webHidden/>
              </w:rPr>
              <w:instrText xml:space="preserve"> PAGEREF _Toc44752567 \h </w:instrText>
            </w:r>
            <w:r w:rsidR="00224754">
              <w:rPr>
                <w:noProof/>
                <w:webHidden/>
              </w:rPr>
            </w:r>
            <w:r w:rsidR="00224754">
              <w:rPr>
                <w:noProof/>
                <w:webHidden/>
              </w:rPr>
              <w:fldChar w:fldCharType="separate"/>
            </w:r>
            <w:r w:rsidR="005342B5">
              <w:rPr>
                <w:noProof/>
                <w:webHidden/>
              </w:rPr>
              <w:t>24</w:t>
            </w:r>
            <w:r w:rsidR="00224754">
              <w:rPr>
                <w:noProof/>
                <w:webHidden/>
              </w:rPr>
              <w:fldChar w:fldCharType="end"/>
            </w:r>
          </w:hyperlink>
        </w:p>
        <w:p w:rsidR="00224754" w:rsidRDefault="003111D1">
          <w:pPr>
            <w:pStyle w:val="13"/>
            <w:tabs>
              <w:tab w:val="right" w:leader="dot" w:pos="10055"/>
            </w:tabs>
            <w:rPr>
              <w:rFonts w:asciiTheme="minorHAnsi" w:eastAsiaTheme="minorEastAsia" w:hAnsiTheme="minorHAnsi" w:cstheme="minorBidi"/>
              <w:noProof/>
              <w:sz w:val="22"/>
              <w:szCs w:val="22"/>
            </w:rPr>
          </w:pPr>
          <w:hyperlink w:anchor="_Toc44752568" w:history="1">
            <w:r w:rsidR="00224754" w:rsidRPr="00247368">
              <w:rPr>
                <w:rStyle w:val="a7"/>
                <w:noProof/>
              </w:rPr>
              <w:t>РАЗДЕЛ III. ФОРМЫ ДЛЯ ЗАПОЛНЕНИЯ УЧАСТНИКАМИ ЗАКУПКИ</w:t>
            </w:r>
            <w:r w:rsidR="00224754">
              <w:rPr>
                <w:noProof/>
                <w:webHidden/>
              </w:rPr>
              <w:tab/>
            </w:r>
            <w:r w:rsidR="00224754">
              <w:rPr>
                <w:noProof/>
                <w:webHidden/>
              </w:rPr>
              <w:fldChar w:fldCharType="begin"/>
            </w:r>
            <w:r w:rsidR="00224754">
              <w:rPr>
                <w:noProof/>
                <w:webHidden/>
              </w:rPr>
              <w:instrText xml:space="preserve"> PAGEREF _Toc44752568 \h </w:instrText>
            </w:r>
            <w:r w:rsidR="00224754">
              <w:rPr>
                <w:noProof/>
                <w:webHidden/>
              </w:rPr>
            </w:r>
            <w:r w:rsidR="00224754">
              <w:rPr>
                <w:noProof/>
                <w:webHidden/>
              </w:rPr>
              <w:fldChar w:fldCharType="separate"/>
            </w:r>
            <w:r w:rsidR="005342B5">
              <w:rPr>
                <w:noProof/>
                <w:webHidden/>
              </w:rPr>
              <w:t>27</w:t>
            </w:r>
            <w:r w:rsidR="00224754">
              <w:rPr>
                <w:noProof/>
                <w:webHidden/>
              </w:rPr>
              <w:fldChar w:fldCharType="end"/>
            </w:r>
          </w:hyperlink>
        </w:p>
        <w:p w:rsidR="00224754" w:rsidRDefault="003111D1">
          <w:pPr>
            <w:pStyle w:val="23"/>
            <w:rPr>
              <w:rFonts w:asciiTheme="minorHAnsi" w:eastAsiaTheme="minorEastAsia" w:hAnsiTheme="minorHAnsi" w:cstheme="minorBidi"/>
              <w:noProof/>
              <w:sz w:val="22"/>
              <w:szCs w:val="22"/>
            </w:rPr>
          </w:pPr>
          <w:hyperlink w:anchor="_Toc44752569" w:history="1">
            <w:r w:rsidR="00224754" w:rsidRPr="00247368">
              <w:rPr>
                <w:rStyle w:val="a7"/>
                <w:noProof/>
              </w:rPr>
              <w:t>ФОРМА 1. ЗАЯВКА НА УЧАСТИЕ</w:t>
            </w:r>
            <w:r w:rsidR="00224754">
              <w:rPr>
                <w:noProof/>
                <w:webHidden/>
              </w:rPr>
              <w:tab/>
            </w:r>
            <w:r w:rsidR="00224754">
              <w:rPr>
                <w:noProof/>
                <w:webHidden/>
              </w:rPr>
              <w:fldChar w:fldCharType="begin"/>
            </w:r>
            <w:r w:rsidR="00224754">
              <w:rPr>
                <w:noProof/>
                <w:webHidden/>
              </w:rPr>
              <w:instrText xml:space="preserve"> PAGEREF _Toc44752569 \h </w:instrText>
            </w:r>
            <w:r w:rsidR="00224754">
              <w:rPr>
                <w:noProof/>
                <w:webHidden/>
              </w:rPr>
            </w:r>
            <w:r w:rsidR="00224754">
              <w:rPr>
                <w:noProof/>
                <w:webHidden/>
              </w:rPr>
              <w:fldChar w:fldCharType="separate"/>
            </w:r>
            <w:r w:rsidR="005342B5">
              <w:rPr>
                <w:noProof/>
                <w:webHidden/>
              </w:rPr>
              <w:t>27</w:t>
            </w:r>
            <w:r w:rsidR="00224754">
              <w:rPr>
                <w:noProof/>
                <w:webHidden/>
              </w:rPr>
              <w:fldChar w:fldCharType="end"/>
            </w:r>
          </w:hyperlink>
        </w:p>
        <w:p w:rsidR="00224754" w:rsidRDefault="003111D1">
          <w:pPr>
            <w:pStyle w:val="23"/>
            <w:rPr>
              <w:rFonts w:asciiTheme="minorHAnsi" w:eastAsiaTheme="minorEastAsia" w:hAnsiTheme="minorHAnsi" w:cstheme="minorBidi"/>
              <w:noProof/>
              <w:sz w:val="22"/>
              <w:szCs w:val="22"/>
            </w:rPr>
          </w:pPr>
          <w:hyperlink w:anchor="_Toc44752570" w:history="1">
            <w:r w:rsidR="00224754" w:rsidRPr="00247368">
              <w:rPr>
                <w:rStyle w:val="a7"/>
                <w:noProof/>
              </w:rPr>
              <w:t>ФОРМА 2. АНКЕТА УЧАСТНИКА ЗАПРОСА КОТИРОВОК</w:t>
            </w:r>
            <w:r w:rsidR="00224754">
              <w:rPr>
                <w:noProof/>
                <w:webHidden/>
              </w:rPr>
              <w:tab/>
            </w:r>
            <w:r w:rsidR="00224754">
              <w:rPr>
                <w:noProof/>
                <w:webHidden/>
              </w:rPr>
              <w:fldChar w:fldCharType="begin"/>
            </w:r>
            <w:r w:rsidR="00224754">
              <w:rPr>
                <w:noProof/>
                <w:webHidden/>
              </w:rPr>
              <w:instrText xml:space="preserve"> PAGEREF _Toc44752570 \h </w:instrText>
            </w:r>
            <w:r w:rsidR="00224754">
              <w:rPr>
                <w:noProof/>
                <w:webHidden/>
              </w:rPr>
            </w:r>
            <w:r w:rsidR="00224754">
              <w:rPr>
                <w:noProof/>
                <w:webHidden/>
              </w:rPr>
              <w:fldChar w:fldCharType="separate"/>
            </w:r>
            <w:r w:rsidR="005342B5">
              <w:rPr>
                <w:noProof/>
                <w:webHidden/>
              </w:rPr>
              <w:t>30</w:t>
            </w:r>
            <w:r w:rsidR="00224754">
              <w:rPr>
                <w:noProof/>
                <w:webHidden/>
              </w:rPr>
              <w:fldChar w:fldCharType="end"/>
            </w:r>
          </w:hyperlink>
        </w:p>
        <w:p w:rsidR="00224754" w:rsidRDefault="003111D1">
          <w:pPr>
            <w:pStyle w:val="35"/>
            <w:tabs>
              <w:tab w:val="right" w:leader="dot" w:pos="10055"/>
            </w:tabs>
            <w:rPr>
              <w:rFonts w:asciiTheme="minorHAnsi" w:eastAsiaTheme="minorEastAsia" w:hAnsiTheme="minorHAnsi" w:cstheme="minorBidi"/>
              <w:noProof/>
            </w:rPr>
          </w:pPr>
          <w:hyperlink w:anchor="_Toc44752571" w:history="1">
            <w:r w:rsidR="00224754" w:rsidRPr="00247368">
              <w:rPr>
                <w:rStyle w:val="a7"/>
                <w:rFonts w:ascii="Times New Roman" w:eastAsiaTheme="majorEastAsia" w:hAnsi="Times New Roman"/>
                <w:iCs/>
                <w:noProof/>
              </w:rPr>
              <w:t>В ЭЛЕКТРОННОЙ ФОРМЕ</w:t>
            </w:r>
            <w:r w:rsidR="00224754">
              <w:rPr>
                <w:noProof/>
                <w:webHidden/>
              </w:rPr>
              <w:tab/>
            </w:r>
            <w:r w:rsidR="00224754">
              <w:rPr>
                <w:noProof/>
                <w:webHidden/>
              </w:rPr>
              <w:fldChar w:fldCharType="begin"/>
            </w:r>
            <w:r w:rsidR="00224754">
              <w:rPr>
                <w:noProof/>
                <w:webHidden/>
              </w:rPr>
              <w:instrText xml:space="preserve"> PAGEREF _Toc44752571 \h </w:instrText>
            </w:r>
            <w:r w:rsidR="00224754">
              <w:rPr>
                <w:noProof/>
                <w:webHidden/>
              </w:rPr>
            </w:r>
            <w:r w:rsidR="00224754">
              <w:rPr>
                <w:noProof/>
                <w:webHidden/>
              </w:rPr>
              <w:fldChar w:fldCharType="separate"/>
            </w:r>
            <w:r w:rsidR="005342B5">
              <w:rPr>
                <w:noProof/>
                <w:webHidden/>
              </w:rPr>
              <w:t>30</w:t>
            </w:r>
            <w:r w:rsidR="00224754">
              <w:rPr>
                <w:noProof/>
                <w:webHidden/>
              </w:rPr>
              <w:fldChar w:fldCharType="end"/>
            </w:r>
          </w:hyperlink>
        </w:p>
        <w:p w:rsidR="00224754" w:rsidRDefault="003111D1">
          <w:pPr>
            <w:pStyle w:val="23"/>
            <w:rPr>
              <w:rFonts w:asciiTheme="minorHAnsi" w:eastAsiaTheme="minorEastAsia" w:hAnsiTheme="minorHAnsi" w:cstheme="minorBidi"/>
              <w:noProof/>
              <w:sz w:val="22"/>
              <w:szCs w:val="22"/>
            </w:rPr>
          </w:pPr>
          <w:hyperlink w:anchor="_Toc44752572" w:history="1">
            <w:r w:rsidR="00224754" w:rsidRPr="00247368">
              <w:rPr>
                <w:rStyle w:val="a7"/>
                <w:rFonts w:eastAsia="MS Mincho"/>
                <w:noProof/>
                <w:kern w:val="32"/>
              </w:rPr>
              <w:t>ФОРМА 3. ТЕХНИКО-КОММЕРЧЕСКОЕ ПРЕДЛОЖЕНИЕ</w:t>
            </w:r>
            <w:r w:rsidR="00224754">
              <w:rPr>
                <w:noProof/>
                <w:webHidden/>
              </w:rPr>
              <w:tab/>
            </w:r>
            <w:r w:rsidR="00224754">
              <w:rPr>
                <w:noProof/>
                <w:webHidden/>
              </w:rPr>
              <w:fldChar w:fldCharType="begin"/>
            </w:r>
            <w:r w:rsidR="00224754">
              <w:rPr>
                <w:noProof/>
                <w:webHidden/>
              </w:rPr>
              <w:instrText xml:space="preserve"> PAGEREF _Toc44752572 \h </w:instrText>
            </w:r>
            <w:r w:rsidR="00224754">
              <w:rPr>
                <w:noProof/>
                <w:webHidden/>
              </w:rPr>
            </w:r>
            <w:r w:rsidR="00224754">
              <w:rPr>
                <w:noProof/>
                <w:webHidden/>
              </w:rPr>
              <w:fldChar w:fldCharType="separate"/>
            </w:r>
            <w:r w:rsidR="005342B5">
              <w:rPr>
                <w:noProof/>
                <w:webHidden/>
              </w:rPr>
              <w:t>32</w:t>
            </w:r>
            <w:r w:rsidR="00224754">
              <w:rPr>
                <w:noProof/>
                <w:webHidden/>
              </w:rPr>
              <w:fldChar w:fldCharType="end"/>
            </w:r>
          </w:hyperlink>
        </w:p>
        <w:p w:rsidR="00224754" w:rsidRDefault="003111D1">
          <w:pPr>
            <w:pStyle w:val="23"/>
            <w:rPr>
              <w:rFonts w:asciiTheme="minorHAnsi" w:eastAsiaTheme="minorEastAsia" w:hAnsiTheme="minorHAnsi" w:cstheme="minorBidi"/>
              <w:noProof/>
              <w:sz w:val="22"/>
              <w:szCs w:val="22"/>
            </w:rPr>
          </w:pPr>
          <w:hyperlink w:anchor="_Toc44752573" w:history="1">
            <w:r w:rsidR="00224754" w:rsidRPr="00247368">
              <w:rPr>
                <w:rStyle w:val="a7"/>
                <w:rFonts w:eastAsia="MS Mincho"/>
                <w:noProof/>
                <w:kern w:val="32"/>
              </w:rPr>
              <w:t>ФОРМА 3.1. ЦЕНОВОЕ ПРЕДЛОЖЕНИЕ</w:t>
            </w:r>
            <w:r w:rsidR="00224754">
              <w:rPr>
                <w:noProof/>
                <w:webHidden/>
              </w:rPr>
              <w:tab/>
            </w:r>
            <w:r w:rsidR="00224754">
              <w:rPr>
                <w:noProof/>
                <w:webHidden/>
              </w:rPr>
              <w:fldChar w:fldCharType="begin"/>
            </w:r>
            <w:r w:rsidR="00224754">
              <w:rPr>
                <w:noProof/>
                <w:webHidden/>
              </w:rPr>
              <w:instrText xml:space="preserve"> PAGEREF _Toc44752573 \h </w:instrText>
            </w:r>
            <w:r w:rsidR="00224754">
              <w:rPr>
                <w:noProof/>
                <w:webHidden/>
              </w:rPr>
            </w:r>
            <w:r w:rsidR="00224754">
              <w:rPr>
                <w:noProof/>
                <w:webHidden/>
              </w:rPr>
              <w:fldChar w:fldCharType="separate"/>
            </w:r>
            <w:r w:rsidR="005342B5">
              <w:rPr>
                <w:noProof/>
                <w:webHidden/>
              </w:rPr>
              <w:t>33</w:t>
            </w:r>
            <w:r w:rsidR="00224754">
              <w:rPr>
                <w:noProof/>
                <w:webHidden/>
              </w:rPr>
              <w:fldChar w:fldCharType="end"/>
            </w:r>
          </w:hyperlink>
        </w:p>
        <w:p w:rsidR="00224754" w:rsidRDefault="003111D1">
          <w:pPr>
            <w:pStyle w:val="23"/>
            <w:rPr>
              <w:rFonts w:asciiTheme="minorHAnsi" w:eastAsiaTheme="minorEastAsia" w:hAnsiTheme="minorHAnsi" w:cstheme="minorBidi"/>
              <w:noProof/>
              <w:sz w:val="22"/>
              <w:szCs w:val="22"/>
            </w:rPr>
          </w:pPr>
          <w:hyperlink w:anchor="_Toc44752574" w:history="1">
            <w:r w:rsidR="00224754" w:rsidRPr="00247368">
              <w:rPr>
                <w:rStyle w:val="a7"/>
                <w:rFonts w:eastAsia="MS Mincho"/>
                <w:noProof/>
                <w:kern w:val="32"/>
              </w:rPr>
              <w:t>ФОРМА 4. РЕКОМЕНДУЕМАЯ ФОРМА ЗАПРОСА РАЗЪЯСНЕНИЙ ИЗВЕЩЕНИЯ О ЗАКУПКЕ</w:t>
            </w:r>
            <w:r w:rsidR="00224754">
              <w:rPr>
                <w:noProof/>
                <w:webHidden/>
              </w:rPr>
              <w:tab/>
            </w:r>
            <w:r w:rsidR="00224754">
              <w:rPr>
                <w:noProof/>
                <w:webHidden/>
              </w:rPr>
              <w:fldChar w:fldCharType="begin"/>
            </w:r>
            <w:r w:rsidR="00224754">
              <w:rPr>
                <w:noProof/>
                <w:webHidden/>
              </w:rPr>
              <w:instrText xml:space="preserve"> PAGEREF _Toc44752574 \h </w:instrText>
            </w:r>
            <w:r w:rsidR="00224754">
              <w:rPr>
                <w:noProof/>
                <w:webHidden/>
              </w:rPr>
            </w:r>
            <w:r w:rsidR="00224754">
              <w:rPr>
                <w:noProof/>
                <w:webHidden/>
              </w:rPr>
              <w:fldChar w:fldCharType="separate"/>
            </w:r>
            <w:r w:rsidR="005342B5">
              <w:rPr>
                <w:noProof/>
                <w:webHidden/>
              </w:rPr>
              <w:t>34</w:t>
            </w:r>
            <w:r w:rsidR="00224754">
              <w:rPr>
                <w:noProof/>
                <w:webHidden/>
              </w:rPr>
              <w:fldChar w:fldCharType="end"/>
            </w:r>
          </w:hyperlink>
        </w:p>
        <w:p w:rsidR="00224754" w:rsidRDefault="003111D1">
          <w:pPr>
            <w:pStyle w:val="23"/>
            <w:rPr>
              <w:rFonts w:asciiTheme="minorHAnsi" w:eastAsiaTheme="minorEastAsia" w:hAnsiTheme="minorHAnsi" w:cstheme="minorBidi"/>
              <w:noProof/>
              <w:sz w:val="22"/>
              <w:szCs w:val="22"/>
            </w:rPr>
          </w:pPr>
          <w:hyperlink w:anchor="_Toc44752575" w:history="1">
            <w:r w:rsidR="00224754" w:rsidRPr="00247368">
              <w:rPr>
                <w:rStyle w:val="a7"/>
                <w:noProof/>
              </w:rPr>
              <w:t>ФОРМА 5. ДЕКЛАРАЦИЯ О СООТВЕТСТВИИ УЧАСТНИКА ЗАКУПКИ КРИТЕРИЯМ ОТНЕСЕНИЯ К СУБЪЕКТАМ МАЛОГО И СРЕДНЕГО ПРЕДПРИНИМАТЕЛЬСТВА (</w:t>
            </w:r>
            <w:r w:rsidR="00224754" w:rsidRPr="00247368">
              <w:rPr>
                <w:rStyle w:val="a7"/>
                <w:noProof/>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224754" w:rsidRPr="00247368">
              <w:rPr>
                <w:rStyle w:val="a7"/>
                <w:noProof/>
              </w:rPr>
              <w:t>)</w:t>
            </w:r>
            <w:r w:rsidR="00224754">
              <w:rPr>
                <w:noProof/>
                <w:webHidden/>
              </w:rPr>
              <w:tab/>
            </w:r>
            <w:r w:rsidR="00224754">
              <w:rPr>
                <w:noProof/>
                <w:webHidden/>
              </w:rPr>
              <w:fldChar w:fldCharType="begin"/>
            </w:r>
            <w:r w:rsidR="00224754">
              <w:rPr>
                <w:noProof/>
                <w:webHidden/>
              </w:rPr>
              <w:instrText xml:space="preserve"> PAGEREF _Toc44752575 \h </w:instrText>
            </w:r>
            <w:r w:rsidR="00224754">
              <w:rPr>
                <w:noProof/>
                <w:webHidden/>
              </w:rPr>
            </w:r>
            <w:r w:rsidR="00224754">
              <w:rPr>
                <w:noProof/>
                <w:webHidden/>
              </w:rPr>
              <w:fldChar w:fldCharType="separate"/>
            </w:r>
            <w:r w:rsidR="005342B5">
              <w:rPr>
                <w:noProof/>
                <w:webHidden/>
              </w:rPr>
              <w:t>35</w:t>
            </w:r>
            <w:r w:rsidR="00224754">
              <w:rPr>
                <w:noProof/>
                <w:webHidden/>
              </w:rPr>
              <w:fldChar w:fldCharType="end"/>
            </w:r>
          </w:hyperlink>
        </w:p>
        <w:p w:rsidR="00224754" w:rsidRDefault="003111D1">
          <w:pPr>
            <w:pStyle w:val="23"/>
            <w:rPr>
              <w:rFonts w:asciiTheme="minorHAnsi" w:eastAsiaTheme="minorEastAsia" w:hAnsiTheme="minorHAnsi" w:cstheme="minorBidi"/>
              <w:noProof/>
              <w:sz w:val="22"/>
              <w:szCs w:val="22"/>
            </w:rPr>
          </w:pPr>
          <w:hyperlink w:anchor="_Toc44752576" w:history="1">
            <w:r w:rsidR="00224754" w:rsidRPr="00247368">
              <w:rPr>
                <w:rStyle w:val="a7"/>
                <w:noProof/>
              </w:rPr>
              <w:t>РАЗДЕЛ IV. ТЕХНИЧЕСКОЕ ЗАДАНИЕ</w:t>
            </w:r>
            <w:r w:rsidR="00224754">
              <w:rPr>
                <w:noProof/>
                <w:webHidden/>
              </w:rPr>
              <w:tab/>
            </w:r>
            <w:r w:rsidR="00224754">
              <w:rPr>
                <w:noProof/>
                <w:webHidden/>
              </w:rPr>
              <w:fldChar w:fldCharType="begin"/>
            </w:r>
            <w:r w:rsidR="00224754">
              <w:rPr>
                <w:noProof/>
                <w:webHidden/>
              </w:rPr>
              <w:instrText xml:space="preserve"> PAGEREF _Toc44752576 \h </w:instrText>
            </w:r>
            <w:r w:rsidR="00224754">
              <w:rPr>
                <w:noProof/>
                <w:webHidden/>
              </w:rPr>
            </w:r>
            <w:r w:rsidR="00224754">
              <w:rPr>
                <w:noProof/>
                <w:webHidden/>
              </w:rPr>
              <w:fldChar w:fldCharType="separate"/>
            </w:r>
            <w:r w:rsidR="005342B5">
              <w:rPr>
                <w:noProof/>
                <w:webHidden/>
              </w:rPr>
              <w:t>39</w:t>
            </w:r>
            <w:r w:rsidR="00224754">
              <w:rPr>
                <w:noProof/>
                <w:webHidden/>
              </w:rPr>
              <w:fldChar w:fldCharType="end"/>
            </w:r>
          </w:hyperlink>
        </w:p>
        <w:p w:rsidR="00224754" w:rsidRDefault="003111D1">
          <w:pPr>
            <w:pStyle w:val="13"/>
            <w:tabs>
              <w:tab w:val="right" w:leader="dot" w:pos="10055"/>
            </w:tabs>
            <w:rPr>
              <w:rFonts w:asciiTheme="minorHAnsi" w:eastAsiaTheme="minorEastAsia" w:hAnsiTheme="minorHAnsi" w:cstheme="minorBidi"/>
              <w:noProof/>
              <w:sz w:val="22"/>
              <w:szCs w:val="22"/>
            </w:rPr>
          </w:pPr>
          <w:hyperlink w:anchor="_Toc44752577" w:history="1">
            <w:r w:rsidR="00224754" w:rsidRPr="00247368">
              <w:rPr>
                <w:rStyle w:val="a7"/>
                <w:noProof/>
              </w:rPr>
              <w:t>РАЗДЕЛ V. ПРОЕКТ ДОГОВОРА</w:t>
            </w:r>
            <w:r w:rsidR="00224754">
              <w:rPr>
                <w:noProof/>
                <w:webHidden/>
              </w:rPr>
              <w:tab/>
            </w:r>
            <w:r w:rsidR="00224754">
              <w:rPr>
                <w:noProof/>
                <w:webHidden/>
              </w:rPr>
              <w:fldChar w:fldCharType="begin"/>
            </w:r>
            <w:r w:rsidR="00224754">
              <w:rPr>
                <w:noProof/>
                <w:webHidden/>
              </w:rPr>
              <w:instrText xml:space="preserve"> PAGEREF _Toc44752577 \h </w:instrText>
            </w:r>
            <w:r w:rsidR="00224754">
              <w:rPr>
                <w:noProof/>
                <w:webHidden/>
              </w:rPr>
            </w:r>
            <w:r w:rsidR="00224754">
              <w:rPr>
                <w:noProof/>
                <w:webHidden/>
              </w:rPr>
              <w:fldChar w:fldCharType="separate"/>
            </w:r>
            <w:r w:rsidR="005342B5">
              <w:rPr>
                <w:noProof/>
                <w:webHidden/>
              </w:rPr>
              <w:t>43</w:t>
            </w:r>
            <w:r w:rsidR="00224754">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0" w:name="_Toc44752562"/>
      <w:r w:rsidRPr="00F34233">
        <w:rPr>
          <w:rFonts w:ascii="Times New Roman" w:hAnsi="Times New Roman" w:cs="Times New Roman"/>
          <w:color w:val="auto"/>
        </w:rPr>
        <w:lastRenderedPageBreak/>
        <w:t>ИЗВЕЩЕНИЕ О ЗАКУПКЕ</w:t>
      </w:r>
      <w:bookmarkEnd w:id="0"/>
    </w:p>
    <w:p w:rsidR="00217C26" w:rsidRPr="00F34233" w:rsidRDefault="00217C26" w:rsidP="00F34233">
      <w:pPr>
        <w:pStyle w:val="11"/>
        <w:ind w:firstLine="567"/>
        <w:jc w:val="center"/>
        <w:rPr>
          <w:rFonts w:ascii="Times New Roman" w:hAnsi="Times New Roman" w:cs="Times New Roman"/>
          <w:color w:val="auto"/>
        </w:rPr>
      </w:pPr>
      <w:bookmarkStart w:id="1" w:name="_Toc44752563"/>
      <w:r w:rsidRPr="00F34233">
        <w:rPr>
          <w:rFonts w:ascii="Times New Roman" w:hAnsi="Times New Roman" w:cs="Times New Roman"/>
          <w:color w:val="auto"/>
        </w:rPr>
        <w:t>РАЗДЕЛ I. ТЕРМИНЫ И ОПРЕДЕЛЕНИЯ</w:t>
      </w:r>
      <w:bookmarkEnd w:id="1"/>
    </w:p>
    <w:p w:rsidR="00217C26" w:rsidRDefault="00217C26" w:rsidP="004A3796">
      <w:pPr>
        <w:ind w:firstLine="567"/>
        <w:jc w:val="both"/>
      </w:pPr>
    </w:p>
    <w:p w:rsidR="00904AEA" w:rsidRDefault="00904AEA" w:rsidP="00904AEA">
      <w:pPr>
        <w:ind w:firstLine="567"/>
        <w:jc w:val="both"/>
      </w:pPr>
      <w:proofErr w:type="gramStart"/>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AE2747">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roofErr w:type="gramEnd"/>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proofErr w:type="gramStart"/>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807709" w:rsidRDefault="00807709" w:rsidP="00904AEA">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CB1371">
        <w:lastRenderedPageBreak/>
        <w:t>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w:t>
      </w:r>
    </w:p>
    <w:p w:rsidR="00BA7CA9" w:rsidRPr="00CB1371"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w:t>
      </w:r>
      <w:proofErr w:type="gramStart"/>
      <w:r w:rsidRPr="00CB1371">
        <w:t>касающихся</w:t>
      </w:r>
      <w:proofErr w:type="gramEnd"/>
      <w:r w:rsidRPr="00CB1371">
        <w:t xml:space="preserve">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F158D5">
        <w:t>запроса котировок</w:t>
      </w:r>
      <w:r w:rsidRPr="00CB1371">
        <w:t>,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BA7CA9" w:rsidRDefault="00BA7CA9" w:rsidP="00BA7CA9">
      <w:pPr>
        <w:ind w:firstLine="567"/>
        <w:jc w:val="both"/>
      </w:pPr>
    </w:p>
    <w:p w:rsidR="00BA7CA9" w:rsidRDefault="00BA7CA9" w:rsidP="00904AEA">
      <w:pPr>
        <w:ind w:firstLine="567"/>
        <w:jc w:val="both"/>
      </w:pPr>
    </w:p>
    <w:p w:rsidR="00BA7CA9" w:rsidRPr="00CA02BD" w:rsidRDefault="00BA7CA9" w:rsidP="00904AEA">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2" w:name="_Toc454968236"/>
      <w:bookmarkStart w:id="3" w:name="_Toc525906698"/>
      <w:bookmarkStart w:id="4" w:name="_Toc44752564"/>
      <w:r w:rsidRPr="00F34233">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5"/>
      <w:bookmarkEnd w:id="4"/>
    </w:p>
    <w:p w:rsidR="00217C26" w:rsidRPr="00533B4D" w:rsidRDefault="00217C26" w:rsidP="00533B4D">
      <w:pPr>
        <w:pStyle w:val="21"/>
        <w:spacing w:line="360" w:lineRule="auto"/>
        <w:jc w:val="center"/>
        <w:rPr>
          <w:rFonts w:ascii="Times New Roman" w:hAnsi="Times New Roman" w:cs="Times New Roman"/>
          <w:color w:val="auto"/>
          <w:szCs w:val="28"/>
        </w:rPr>
      </w:pPr>
      <w:bookmarkStart w:id="8" w:name="_2.1._Общие_сведения_1"/>
      <w:bookmarkStart w:id="9" w:name="_Toc44752565"/>
      <w:bookmarkEnd w:id="8"/>
      <w:r w:rsidRPr="00533B4D">
        <w:rPr>
          <w:rFonts w:ascii="Times New Roman" w:hAnsi="Times New Roman" w:cs="Times New Roman"/>
          <w:color w:val="auto"/>
          <w:szCs w:val="28"/>
        </w:rPr>
        <w:t>2.1. Общие сведения о закупке</w:t>
      </w:r>
      <w:bookmarkEnd w:id="6"/>
      <w:bookmarkEnd w:id="7"/>
      <w:bookmarkEnd w:id="9"/>
    </w:p>
    <w:tbl>
      <w:tblPr>
        <w:tblW w:w="10774" w:type="dxa"/>
        <w:tblInd w:w="-176" w:type="dxa"/>
        <w:tblLayout w:type="fixed"/>
        <w:tblLook w:val="0000" w:firstRow="0" w:lastRow="0" w:firstColumn="0" w:lastColumn="0" w:noHBand="0" w:noVBand="0"/>
      </w:tblPr>
      <w:tblGrid>
        <w:gridCol w:w="710"/>
        <w:gridCol w:w="2552"/>
        <w:gridCol w:w="7512"/>
      </w:tblGrid>
      <w:tr w:rsidR="00217C26" w:rsidRPr="0015184E" w:rsidTr="000F11AE">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proofErr w:type="gramStart"/>
            <w:r w:rsidRPr="0015184E">
              <w:t>п</w:t>
            </w:r>
            <w:proofErr w:type="gramEnd"/>
            <w:r w:rsidRPr="0015184E">
              <w:t>/п</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Наименование </w:t>
            </w:r>
            <w:proofErr w:type="gramStart"/>
            <w:r w:rsidRPr="0015184E">
              <w:t>п</w:t>
            </w:r>
            <w:proofErr w:type="gramEnd"/>
            <w:r w:rsidRPr="0015184E">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Содержание </w:t>
            </w:r>
            <w:proofErr w:type="gramStart"/>
            <w:r w:rsidRPr="0015184E">
              <w:t>п</w:t>
            </w:r>
            <w:proofErr w:type="gramEnd"/>
            <w:r w:rsidRPr="0015184E">
              <w:t>/п</w:t>
            </w:r>
          </w:p>
        </w:tc>
      </w:tr>
      <w:tr w:rsidR="00217C26" w:rsidRPr="0015184E" w:rsidTr="000F11AE">
        <w:tc>
          <w:tcPr>
            <w:tcW w:w="710" w:type="dxa"/>
            <w:tcBorders>
              <w:top w:val="single" w:sz="4" w:space="0" w:color="auto"/>
              <w:left w:val="single" w:sz="4" w:space="0" w:color="auto"/>
              <w:right w:val="single" w:sz="4" w:space="0" w:color="auto"/>
            </w:tcBorders>
          </w:tcPr>
          <w:p w:rsidR="00217C26" w:rsidRPr="0015184E" w:rsidRDefault="00217C26" w:rsidP="00053577">
            <w:pPr>
              <w:pStyle w:val="ab"/>
              <w:numPr>
                <w:ilvl w:val="0"/>
                <w:numId w:val="10"/>
              </w:numPr>
              <w:ind w:left="0" w:hanging="10"/>
            </w:pPr>
            <w:bookmarkStart w:id="10" w:name="_Ref368314103"/>
          </w:p>
        </w:tc>
        <w:bookmarkEnd w:id="10"/>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0949CA" w:rsidP="007271BD">
            <w:pPr>
              <w:pStyle w:val="Default"/>
              <w:ind w:firstLine="567"/>
              <w:jc w:val="both"/>
              <w:rPr>
                <w:bCs/>
              </w:rPr>
            </w:pPr>
            <w:r>
              <w:rPr>
                <w:bCs/>
              </w:rPr>
              <w:t>Гаврилюк Наталья Владиславовна</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053577" w:rsidRPr="00487299" w:rsidRDefault="00053577" w:rsidP="00053577">
            <w:pPr>
              <w:pStyle w:val="Default"/>
              <w:ind w:firstLine="567"/>
              <w:jc w:val="both"/>
              <w:rPr>
                <w:bCs/>
              </w:rPr>
            </w:pPr>
            <w:r w:rsidRPr="00487299">
              <w:rPr>
                <w:bCs/>
              </w:rPr>
              <w:t>Зуйков Юрий Александрович</w:t>
            </w:r>
          </w:p>
          <w:p w:rsidR="00053577" w:rsidRPr="00487299" w:rsidRDefault="00053577" w:rsidP="00053577">
            <w:pPr>
              <w:pStyle w:val="Default"/>
              <w:ind w:firstLine="567"/>
              <w:jc w:val="both"/>
              <w:rPr>
                <w:bCs/>
              </w:rPr>
            </w:pPr>
            <w:r w:rsidRPr="00487299">
              <w:rPr>
                <w:bCs/>
              </w:rPr>
              <w:t>тел. + 7 (3462) 45-69-98</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7271BD" w:rsidP="007271BD">
            <w:pPr>
              <w:ind w:firstLine="567"/>
              <w:jc w:val="both"/>
            </w:pPr>
            <w:r w:rsidRPr="0015184E">
              <w:t>Хайдуков Роман Владимирович</w:t>
            </w:r>
          </w:p>
          <w:p w:rsidR="00217C26" w:rsidRPr="0015184E" w:rsidRDefault="007271BD" w:rsidP="007271BD">
            <w:pPr>
              <w:pStyle w:val="Default"/>
              <w:ind w:firstLine="567"/>
              <w:jc w:val="both"/>
            </w:pPr>
            <w:r w:rsidRPr="0015184E">
              <w:t>тел. + 7 (3462) 52-43-69</w:t>
            </w:r>
          </w:p>
        </w:tc>
      </w:tr>
      <w:tr w:rsidR="00217C26" w:rsidRPr="0015184E" w:rsidTr="000F11AE">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bookmarkStart w:id="11" w:name="_Ref422821548"/>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2" w:name="форма2"/>
            <w:bookmarkEnd w:id="11"/>
            <w:r w:rsidRPr="0015184E">
              <w:rPr>
                <w:bCs/>
              </w:rPr>
              <w:t>Особенности участия в закупке Субъектов МСП</w:t>
            </w:r>
            <w:bookmarkEnd w:id="12"/>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0F11AE">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00D6287B" w:rsidRPr="00D6287B">
              <w:rPr>
                <w:bCs/>
                <w:color w:val="auto"/>
              </w:rPr>
              <w:t>.</w:t>
            </w:r>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rvps1"/>
              <w:numPr>
                <w:ilvl w:val="0"/>
                <w:numId w:val="10"/>
              </w:numPr>
              <w:tabs>
                <w:tab w:val="left" w:pos="0"/>
              </w:tabs>
              <w:ind w:left="0" w:hanging="10"/>
              <w:jc w:val="left"/>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происхождения, </w:t>
            </w:r>
            <w:r w:rsidRPr="00217C26">
              <w:rPr>
                <w:bCs/>
              </w:rPr>
              <w:lastRenderedPageBreak/>
              <w:t>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w:t>
            </w:r>
            <w:proofErr w:type="gramStart"/>
            <w:r w:rsidRPr="00F87E6C">
              <w:rPr>
                <w:bCs/>
                <w:color w:val="000000"/>
                <w:lang w:eastAsia="en-US"/>
              </w:rPr>
              <w:t>являющихся</w:t>
            </w:r>
            <w:proofErr w:type="gramEnd"/>
            <w:r w:rsidRPr="00F87E6C">
              <w:rPr>
                <w:bCs/>
                <w:color w:val="000000"/>
                <w:lang w:eastAsia="en-US"/>
              </w:rPr>
              <w:t xml:space="preserve">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D6287B">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proofErr w:type="gramStart"/>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w:t>
            </w:r>
            <w:proofErr w:type="gramEnd"/>
            <w:r w:rsidRPr="00F87E6C">
              <w:rPr>
                <w:bCs/>
                <w:lang w:eastAsia="en-US"/>
              </w:rPr>
              <w:t xml:space="preserve">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0949CA" w:rsidRDefault="00CE6568" w:rsidP="00CE6568">
            <w:pPr>
              <w:pStyle w:val="Default"/>
              <w:jc w:val="both"/>
              <w:rPr>
                <w:bCs/>
              </w:rPr>
            </w:pPr>
            <w:r w:rsidRPr="00F87E6C">
              <w:rPr>
                <w:bC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64713C">
              <w:rPr>
                <w:bCs/>
              </w:rPr>
              <w:t xml:space="preserve">атам закупки установленный </w:t>
            </w:r>
            <w:r w:rsidR="000949CA">
              <w:rPr>
                <w:bCs/>
              </w:rPr>
              <w:t>в п.</w:t>
            </w:r>
            <w:r w:rsidR="000949CA" w:rsidRPr="00F87E6C">
              <w:rPr>
                <w:bCs/>
              </w:rPr>
              <w:t>1.10 Положения о закупке</w:t>
            </w:r>
            <w:r w:rsidR="000949CA">
              <w:rPr>
                <w:bCs/>
              </w:rPr>
              <w:t xml:space="preserve"> </w:t>
            </w:r>
            <w:r w:rsidR="000949CA">
              <w:t>товаров, работ, услуг Сургутского городского муниципального унитарного предприятия «Городские тепловые сети»</w:t>
            </w:r>
            <w:r w:rsidR="000949CA" w:rsidRPr="00F87E6C">
              <w:rPr>
                <w:bCs/>
              </w:rPr>
              <w:t>;</w:t>
            </w:r>
          </w:p>
          <w:p w:rsidR="00CE6568" w:rsidRPr="00F87E6C" w:rsidRDefault="00CE6568" w:rsidP="00CE6568">
            <w:pPr>
              <w:pStyle w:val="Default"/>
              <w:jc w:val="both"/>
              <w:rPr>
                <w:rFonts w:eastAsia="Times New Roman"/>
                <w:bCs/>
                <w:color w:val="auto"/>
                <w:lang w:eastAsia="ru-RU"/>
              </w:rPr>
            </w:pPr>
            <w:proofErr w:type="gramStart"/>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proofErr w:type="gramEnd"/>
            <w:r w:rsidRPr="00F87E6C">
              <w:rPr>
                <w:rFonts w:eastAsia="Times New Roman"/>
                <w:bCs/>
                <w:color w:val="auto"/>
                <w:lang w:eastAsia="ru-RU"/>
              </w:rPr>
              <w:t xml:space="preserve">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 xml:space="preserve">а) закупка признана </w:t>
            </w:r>
            <w:proofErr w:type="gramStart"/>
            <w:r w:rsidRPr="00F87E6C">
              <w:rPr>
                <w:bCs/>
              </w:rPr>
              <w:t>несостоявшейся</w:t>
            </w:r>
            <w:proofErr w:type="gramEnd"/>
            <w:r w:rsidRPr="00F87E6C">
              <w:rPr>
                <w:bCs/>
              </w:rPr>
              <w:t xml:space="preserve">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 xml:space="preserve">в) в заявке на участие в закупке не содержится предложений о поставке товаров иностранного происхождения, выполнении работ, </w:t>
            </w:r>
            <w:r w:rsidRPr="00F87E6C">
              <w:rPr>
                <w:bCs/>
              </w:rPr>
              <w:lastRenderedPageBreak/>
              <w:t>оказании услуг иностранными лицами;</w:t>
            </w:r>
          </w:p>
          <w:p w:rsidR="00CE6568" w:rsidRPr="00F87E6C" w:rsidRDefault="00CE6568" w:rsidP="00CE6568">
            <w:pPr>
              <w:pStyle w:val="Default"/>
              <w:jc w:val="both"/>
              <w:rPr>
                <w:bCs/>
              </w:rPr>
            </w:pPr>
            <w:bookmarkStart w:id="13" w:name="P32"/>
            <w:bookmarkEnd w:id="13"/>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4" w:name="P33"/>
            <w:bookmarkEnd w:id="14"/>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0F11AE">
        <w:trPr>
          <w:trHeight w:val="852"/>
        </w:trPr>
        <w:tc>
          <w:tcPr>
            <w:tcW w:w="710" w:type="dxa"/>
            <w:tcBorders>
              <w:top w:val="single" w:sz="4" w:space="0" w:color="auto"/>
              <w:left w:val="single" w:sz="4" w:space="0" w:color="auto"/>
              <w:right w:val="single" w:sz="4" w:space="0" w:color="auto"/>
            </w:tcBorders>
          </w:tcPr>
          <w:p w:rsidR="00125E35" w:rsidRPr="0015184E" w:rsidRDefault="00125E35" w:rsidP="00053577">
            <w:pPr>
              <w:pStyle w:val="ab"/>
              <w:numPr>
                <w:ilvl w:val="0"/>
                <w:numId w:val="10"/>
              </w:numPr>
              <w:ind w:left="0" w:hanging="10"/>
            </w:pPr>
            <w:bookmarkStart w:id="15" w:name="_Ref378108959"/>
          </w:p>
        </w:tc>
        <w:bookmarkEnd w:id="15"/>
        <w:tc>
          <w:tcPr>
            <w:tcW w:w="2552"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3111D1" w:rsidP="00125E35">
            <w:pPr>
              <w:ind w:firstLine="567"/>
              <w:jc w:val="both"/>
            </w:pPr>
            <w:hyperlink r:id="rId15" w:history="1">
              <w:r w:rsidR="00125E35" w:rsidRPr="0015184E">
                <w:rPr>
                  <w:rStyle w:val="a7"/>
                  <w:rFonts w:eastAsiaTheme="majorEastAsia"/>
                </w:rPr>
                <w:t>www.roseltorg.ru</w:t>
              </w:r>
            </w:hyperlink>
          </w:p>
        </w:tc>
      </w:tr>
      <w:tr w:rsidR="00125E35" w:rsidRPr="0015184E" w:rsidTr="000F11AE">
        <w:trPr>
          <w:trHeight w:val="74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tabs>
                <w:tab w:val="left" w:pos="0"/>
              </w:tabs>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0949CA">
            <w:pPr>
              <w:ind w:firstLine="567"/>
              <w:jc w:val="both"/>
              <w:rPr>
                <w:b/>
              </w:rPr>
            </w:pPr>
            <w:r w:rsidRPr="00182067">
              <w:rPr>
                <w:b/>
              </w:rPr>
              <w:t>«</w:t>
            </w:r>
            <w:r w:rsidR="000949CA">
              <w:rPr>
                <w:b/>
              </w:rPr>
              <w:t>25</w:t>
            </w:r>
            <w:r w:rsidRPr="00182067">
              <w:rPr>
                <w:b/>
              </w:rPr>
              <w:t>»</w:t>
            </w:r>
            <w:r w:rsidR="00441073">
              <w:rPr>
                <w:b/>
              </w:rPr>
              <w:t xml:space="preserve"> </w:t>
            </w:r>
            <w:r w:rsidR="000949CA">
              <w:rPr>
                <w:b/>
              </w:rPr>
              <w:t>августа</w:t>
            </w:r>
            <w:r w:rsidR="00087F17" w:rsidRPr="00D179E3">
              <w:rPr>
                <w:b/>
              </w:rPr>
              <w:t xml:space="preserve"> </w:t>
            </w:r>
            <w:r w:rsidR="00A131DB">
              <w:rPr>
                <w:b/>
              </w:rPr>
              <w:t>2020</w:t>
            </w:r>
            <w:r w:rsidRPr="00D179E3">
              <w:rPr>
                <w:b/>
              </w:rPr>
              <w:t xml:space="preserve"> года</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16" w:name="_Ref368304315"/>
          </w:p>
        </w:tc>
        <w:bookmarkEnd w:id="16"/>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0949CA">
              <w:rPr>
                <w:b/>
              </w:rPr>
              <w:t>25</w:t>
            </w:r>
            <w:r w:rsidR="00287080" w:rsidRPr="00182067">
              <w:rPr>
                <w:b/>
              </w:rPr>
              <w:t>»</w:t>
            </w:r>
            <w:r w:rsidR="00287080">
              <w:rPr>
                <w:b/>
              </w:rPr>
              <w:t xml:space="preserve"> </w:t>
            </w:r>
            <w:r w:rsidR="000949CA">
              <w:rPr>
                <w:b/>
              </w:rPr>
              <w:t>августа</w:t>
            </w:r>
            <w:r w:rsidR="00A131DB" w:rsidRPr="00A131DB">
              <w:rPr>
                <w:b/>
              </w:rPr>
              <w:t xml:space="preserve"> 2020 </w:t>
            </w:r>
            <w:r w:rsidR="008A2905">
              <w:rPr>
                <w:b/>
              </w:rPr>
              <w:t>года.</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0949CA">
              <w:rPr>
                <w:b/>
              </w:rPr>
              <w:t>01</w:t>
            </w:r>
            <w:r w:rsidRPr="00182067">
              <w:rPr>
                <w:b/>
              </w:rPr>
              <w:t>»</w:t>
            </w:r>
            <w:r w:rsidR="001F79B8">
              <w:rPr>
                <w:b/>
              </w:rPr>
              <w:t xml:space="preserve"> </w:t>
            </w:r>
            <w:r w:rsidR="000949CA">
              <w:rPr>
                <w:b/>
              </w:rPr>
              <w:t>сентября</w:t>
            </w:r>
            <w:r w:rsidR="00F10A1E">
              <w:rPr>
                <w:b/>
              </w:rPr>
              <w:t xml:space="preserve"> </w:t>
            </w:r>
            <w:r w:rsidRPr="005E761C">
              <w:rPr>
                <w:b/>
              </w:rPr>
              <w:t>20</w:t>
            </w:r>
            <w:r w:rsidR="00D01E37">
              <w:rPr>
                <w:b/>
              </w:rPr>
              <w:t>20</w:t>
            </w:r>
            <w:r w:rsidRPr="005E761C">
              <w:rPr>
                <w:b/>
              </w:rPr>
              <w:t xml:space="preserve"> года (время местное </w:t>
            </w:r>
            <w:proofErr w:type="gramStart"/>
            <w:r w:rsidRPr="005E761C">
              <w:rPr>
                <w:b/>
              </w:rPr>
              <w:t>МСК</w:t>
            </w:r>
            <w:proofErr w:type="gramEnd"/>
            <w:r w:rsidRPr="005E761C">
              <w:rPr>
                <w:b/>
              </w:rPr>
              <w:t>+2,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0F11AE">
        <w:trPr>
          <w:trHeight w:val="1777"/>
        </w:trPr>
        <w:tc>
          <w:tcPr>
            <w:tcW w:w="710" w:type="dxa"/>
            <w:tcBorders>
              <w:top w:val="single" w:sz="4" w:space="0" w:color="auto"/>
              <w:left w:val="single" w:sz="4" w:space="0" w:color="auto"/>
              <w:bottom w:val="single" w:sz="4" w:space="0" w:color="auto"/>
              <w:right w:val="single" w:sz="4" w:space="0" w:color="auto"/>
            </w:tcBorders>
          </w:tcPr>
          <w:p w:rsidR="00125E35" w:rsidRPr="003D6319"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76D12" w:rsidP="007F6E21">
            <w:pPr>
              <w:jc w:val="both"/>
              <w:rPr>
                <w:b/>
              </w:rPr>
            </w:pPr>
            <w:r w:rsidRPr="00182067">
              <w:rPr>
                <w:b/>
              </w:rPr>
              <w:t>«</w:t>
            </w:r>
            <w:r w:rsidR="000949CA">
              <w:rPr>
                <w:b/>
              </w:rPr>
              <w:t>02</w:t>
            </w:r>
            <w:r w:rsidRPr="00182067">
              <w:rPr>
                <w:b/>
              </w:rPr>
              <w:t>»</w:t>
            </w:r>
            <w:r w:rsidR="001F79B8">
              <w:rPr>
                <w:b/>
              </w:rPr>
              <w:t xml:space="preserve"> </w:t>
            </w:r>
            <w:r w:rsidR="000949CA">
              <w:rPr>
                <w:b/>
              </w:rPr>
              <w:t>сентября</w:t>
            </w:r>
            <w:r w:rsidR="007F6E21" w:rsidRPr="005E761C">
              <w:rPr>
                <w:b/>
              </w:rPr>
              <w:t xml:space="preserve"> 20</w:t>
            </w:r>
            <w:r w:rsidR="00D01E37">
              <w:rPr>
                <w:b/>
              </w:rPr>
              <w:t>20</w:t>
            </w:r>
            <w:r w:rsidR="007F6E21">
              <w:rPr>
                <w:b/>
              </w:rPr>
              <w:t xml:space="preserve"> </w:t>
            </w:r>
            <w:r w:rsidR="007F6E21" w:rsidRPr="005E761C">
              <w:rPr>
                <w:b/>
              </w:rPr>
              <w:t>года</w:t>
            </w:r>
            <w:r w:rsidR="001F79B8">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w:t>
            </w:r>
            <w:proofErr w:type="gramStart"/>
            <w:r w:rsidR="007F6E21" w:rsidRPr="005E761C">
              <w:rPr>
                <w:b/>
              </w:rPr>
              <w:t>МСК</w:t>
            </w:r>
            <w:proofErr w:type="gramEnd"/>
            <w:r w:rsidR="007F6E21" w:rsidRPr="005E761C">
              <w:rPr>
                <w:b/>
              </w:rPr>
              <w:t>+2,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17" w:name="_Ref378107245"/>
          </w:p>
        </w:tc>
        <w:bookmarkEnd w:id="17"/>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00D76D12" w:rsidRPr="00182067">
              <w:rPr>
                <w:b/>
              </w:rPr>
              <w:t>«</w:t>
            </w:r>
            <w:r w:rsidR="003111D1">
              <w:rPr>
                <w:b/>
              </w:rPr>
              <w:t>09</w:t>
            </w:r>
            <w:r w:rsidR="00D76D12" w:rsidRPr="00182067">
              <w:rPr>
                <w:b/>
              </w:rPr>
              <w:t>»</w:t>
            </w:r>
            <w:r w:rsidR="001F79B8">
              <w:rPr>
                <w:b/>
              </w:rPr>
              <w:t xml:space="preserve"> </w:t>
            </w:r>
            <w:r w:rsidR="000949CA">
              <w:rPr>
                <w:b/>
              </w:rPr>
              <w:t>сентября</w:t>
            </w:r>
            <w:r w:rsidR="00087F17" w:rsidRPr="005E761C">
              <w:rPr>
                <w:b/>
              </w:rPr>
              <w:t xml:space="preserve"> 20</w:t>
            </w:r>
            <w:r w:rsidR="0060513E">
              <w:rPr>
                <w:b/>
              </w:rPr>
              <w:t>20</w:t>
            </w:r>
            <w:r w:rsidR="009236B7">
              <w:rPr>
                <w:b/>
              </w:rPr>
              <w:t xml:space="preserve"> </w:t>
            </w:r>
            <w:r w:rsidRPr="005E761C">
              <w:rPr>
                <w:b/>
              </w:rPr>
              <w:t>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D76D12" w:rsidRPr="00182067">
              <w:rPr>
                <w:b/>
              </w:rPr>
              <w:t>«</w:t>
            </w:r>
            <w:r w:rsidR="003111D1">
              <w:rPr>
                <w:b/>
              </w:rPr>
              <w:t>11</w:t>
            </w:r>
            <w:r w:rsidR="00D76D12" w:rsidRPr="00182067">
              <w:rPr>
                <w:b/>
              </w:rPr>
              <w:t>»</w:t>
            </w:r>
            <w:r w:rsidR="00D76D12">
              <w:rPr>
                <w:b/>
              </w:rPr>
              <w:t xml:space="preserve"> </w:t>
            </w:r>
            <w:r w:rsidR="000949CA">
              <w:rPr>
                <w:b/>
              </w:rPr>
              <w:t>сентября</w:t>
            </w:r>
            <w:r w:rsidR="00DB1FC6" w:rsidRPr="005E761C">
              <w:rPr>
                <w:b/>
              </w:rPr>
              <w:t xml:space="preserve"> </w:t>
            </w:r>
            <w:r w:rsidRPr="005E761C">
              <w:rPr>
                <w:b/>
              </w:rPr>
              <w:t>20</w:t>
            </w:r>
            <w:r w:rsidR="0060513E">
              <w:rPr>
                <w:b/>
              </w:rPr>
              <w:t>20</w:t>
            </w:r>
            <w:r>
              <w:rPr>
                <w:b/>
              </w:rPr>
              <w:t xml:space="preserve"> </w:t>
            </w:r>
            <w:r w:rsidRPr="005E761C">
              <w:rPr>
                <w:b/>
              </w:rPr>
              <w:t>года</w:t>
            </w:r>
            <w:r w:rsidR="00EC425A">
              <w:rPr>
                <w:b/>
              </w:rPr>
              <w:t>.</w:t>
            </w:r>
          </w:p>
          <w:p w:rsidR="00125E35" w:rsidRPr="005E761C" w:rsidRDefault="00125E35" w:rsidP="00125E35">
            <w:pPr>
              <w:pStyle w:val="af"/>
              <w:ind w:firstLine="567"/>
              <w:jc w:val="both"/>
            </w:pPr>
            <w:r w:rsidRPr="005E761C">
              <w:t>Указанные этапы запроса котиров</w:t>
            </w:r>
            <w:bookmarkStart w:id="18" w:name="_GoBack"/>
            <w:bookmarkEnd w:id="18"/>
            <w:r w:rsidRPr="005E761C">
              <w:t>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19" w:name="_Ref460495542"/>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76D12" w:rsidRPr="00182067">
              <w:rPr>
                <w:b/>
              </w:rPr>
              <w:t>«</w:t>
            </w:r>
            <w:r w:rsidR="000949CA">
              <w:rPr>
                <w:b/>
              </w:rPr>
              <w:t>25</w:t>
            </w:r>
            <w:r w:rsidR="00D76D12" w:rsidRPr="00182067">
              <w:rPr>
                <w:b/>
              </w:rPr>
              <w:t>»</w:t>
            </w:r>
            <w:r w:rsidR="003531DE">
              <w:rPr>
                <w:b/>
              </w:rPr>
              <w:t xml:space="preserve"> </w:t>
            </w:r>
            <w:r w:rsidR="000949CA">
              <w:rPr>
                <w:b/>
              </w:rPr>
              <w:t>августа</w:t>
            </w:r>
            <w:r w:rsidR="00042C7E" w:rsidRPr="00042C7E">
              <w:rPr>
                <w:b/>
              </w:rPr>
              <w:t xml:space="preserve"> 2020</w:t>
            </w:r>
            <w:r w:rsidR="00042C7E">
              <w:rPr>
                <w:b/>
              </w:rPr>
              <w:t xml:space="preserve"> </w:t>
            </w:r>
            <w:r w:rsidR="007F6E21">
              <w:rPr>
                <w:b/>
              </w:rPr>
              <w:t>года</w:t>
            </w:r>
            <w:r w:rsidR="008636D7">
              <w:rPr>
                <w:b/>
              </w:rPr>
              <w:t>.</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D76D12" w:rsidRPr="00182067">
              <w:rPr>
                <w:b/>
              </w:rPr>
              <w:t>«</w:t>
            </w:r>
            <w:r w:rsidR="000949CA">
              <w:rPr>
                <w:b/>
              </w:rPr>
              <w:t>27</w:t>
            </w:r>
            <w:r w:rsidR="00287080" w:rsidRPr="00182067">
              <w:rPr>
                <w:b/>
              </w:rPr>
              <w:t>»</w:t>
            </w:r>
            <w:r w:rsidR="002251D8">
              <w:rPr>
                <w:b/>
              </w:rPr>
              <w:t xml:space="preserve"> </w:t>
            </w:r>
            <w:r w:rsidR="000949CA">
              <w:rPr>
                <w:b/>
              </w:rPr>
              <w:t>августа</w:t>
            </w:r>
            <w:r w:rsidR="00042C7E" w:rsidRPr="00042C7E">
              <w:rPr>
                <w:b/>
              </w:rPr>
              <w:t xml:space="preserve"> 2020</w:t>
            </w:r>
            <w:r w:rsidR="00042C7E">
              <w:rPr>
                <w:b/>
              </w:rPr>
              <w:t xml:space="preserve"> </w:t>
            </w:r>
            <w:r w:rsidRPr="00D7269B">
              <w:rPr>
                <w:b/>
              </w:rPr>
              <w:t>года</w:t>
            </w:r>
            <w:r w:rsidR="00677284">
              <w:rPr>
                <w:b/>
              </w:rPr>
              <w:t>.</w:t>
            </w:r>
          </w:p>
          <w:p w:rsidR="00125E35" w:rsidRPr="0015184E" w:rsidRDefault="00125E35" w:rsidP="00125E35">
            <w:pPr>
              <w:suppressAutoHyphens/>
              <w:ind w:firstLine="567"/>
              <w:jc w:val="both"/>
            </w:pPr>
            <w:r w:rsidRPr="0015184E">
              <w:t xml:space="preserve">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15184E">
              <w:t>позднее</w:t>
            </w:r>
            <w:proofErr w:type="gramEnd"/>
            <w:r w:rsidRPr="0015184E">
              <w:t xml:space="preserve">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1" w:name="_Ref378105180"/>
          </w:p>
        </w:tc>
        <w:bookmarkEnd w:id="21"/>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764E5" w:rsidP="00125E35">
            <w:pPr>
              <w:pStyle w:val="rvps1"/>
              <w:jc w:val="left"/>
              <w:rPr>
                <w:bCs/>
              </w:rPr>
            </w:pPr>
            <w:r w:rsidRPr="001764E5">
              <w:rPr>
                <w:bCs/>
              </w:rPr>
              <w:t>Предмет договора, количество поставляемого товара, объем выполняемых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8B0C63" w:rsidRPr="00A131DB" w:rsidRDefault="00125E35" w:rsidP="009F05DC">
            <w:pPr>
              <w:pStyle w:val="Default"/>
              <w:jc w:val="both"/>
              <w:rPr>
                <w:b/>
                <w:bCs/>
              </w:rPr>
            </w:pPr>
            <w:r w:rsidRPr="002B7D79">
              <w:rPr>
                <w:iCs/>
                <w:color w:val="auto"/>
              </w:rPr>
              <w:t>Предмет договора:</w:t>
            </w:r>
            <w:r w:rsidR="00D74185">
              <w:rPr>
                <w:iCs/>
                <w:color w:val="auto"/>
              </w:rPr>
              <w:t xml:space="preserve"> </w:t>
            </w:r>
            <w:r w:rsidR="00DB1FC6">
              <w:rPr>
                <w:b/>
                <w:bCs/>
              </w:rPr>
              <w:t>П</w:t>
            </w:r>
            <w:r w:rsidR="00DB1FC6" w:rsidRPr="00DB1FC6">
              <w:rPr>
                <w:b/>
                <w:bCs/>
              </w:rPr>
              <w:t>оставка комбинированных счетчиков холодной воды</w:t>
            </w:r>
            <w:r w:rsidR="00053577" w:rsidRPr="00053577">
              <w:rPr>
                <w:b/>
                <w:bCs/>
              </w:rPr>
              <w:t>.</w:t>
            </w:r>
          </w:p>
          <w:p w:rsidR="00767EC2" w:rsidRPr="00CF2E98" w:rsidRDefault="008B0C63" w:rsidP="00767EC2">
            <w:pPr>
              <w:pStyle w:val="Default"/>
              <w:jc w:val="both"/>
            </w:pPr>
            <w:r w:rsidRPr="008B0C63">
              <w:rPr>
                <w:b/>
                <w:bCs/>
              </w:rPr>
              <w:t xml:space="preserve"> </w:t>
            </w:r>
          </w:p>
          <w:p w:rsidR="00125E35" w:rsidRPr="0015184E" w:rsidRDefault="007271BD" w:rsidP="007271BD">
            <w:pPr>
              <w:pStyle w:val="Default"/>
              <w:ind w:firstLine="567"/>
              <w:jc w:val="both"/>
              <w:rPr>
                <w:iCs/>
              </w:rPr>
            </w:pPr>
            <w:r w:rsidRPr="00CE1BA0">
              <w:rPr>
                <w:lang w:eastAsia="ru-RU"/>
              </w:rPr>
              <w:t xml:space="preserve">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w:t>
            </w:r>
            <w:r>
              <w:rPr>
                <w:lang w:eastAsia="ru-RU"/>
              </w:rPr>
              <w:t>Извещения</w:t>
            </w:r>
            <w:r w:rsidRPr="00CE1BA0">
              <w:rPr>
                <w:lang w:eastAsia="ru-RU"/>
              </w:rPr>
              <w:t xml:space="preserve"> о закупке, разделу V «Проект договора» </w:t>
            </w:r>
            <w:r>
              <w:rPr>
                <w:lang w:eastAsia="ru-RU"/>
              </w:rPr>
              <w:t>Извещения</w:t>
            </w:r>
            <w:r w:rsidRPr="00CE1BA0">
              <w:rPr>
                <w:lang w:eastAsia="ru-RU"/>
              </w:rPr>
              <w:t xml:space="preserve"> о закупке.</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2" w:name="_Ref379223430"/>
          </w:p>
        </w:tc>
        <w:bookmarkEnd w:id="22"/>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proofErr w:type="gramStart"/>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w:t>
            </w:r>
            <w:r w:rsidRPr="0015184E">
              <w:rPr>
                <w:bCs/>
              </w:rPr>
              <w:lastRenderedPageBreak/>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15184E">
              <w:rPr>
                <w:bCs/>
              </w:rPr>
              <w:t xml:space="preserve">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3" w:name="_Ref368315592"/>
          </w:p>
        </w:tc>
        <w:bookmarkEnd w:id="23"/>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7271BD" w:rsidRDefault="007271BD" w:rsidP="007271BD">
            <w:pPr>
              <w:widowControl w:val="0"/>
              <w:autoSpaceDE w:val="0"/>
              <w:autoSpaceDN w:val="0"/>
              <w:adjustRightInd w:val="0"/>
              <w:ind w:firstLine="567"/>
              <w:jc w:val="both"/>
              <w:rPr>
                <w:b/>
                <w:bCs/>
              </w:rPr>
            </w:pPr>
            <w:r w:rsidRPr="001208A3">
              <w:rPr>
                <w:b/>
                <w:bCs/>
              </w:rPr>
              <w:t>Начальная (максимальная) цена договора составляет:</w:t>
            </w:r>
          </w:p>
          <w:p w:rsidR="00417185" w:rsidRDefault="000949CA" w:rsidP="005C4922">
            <w:pPr>
              <w:widowControl w:val="0"/>
              <w:autoSpaceDE w:val="0"/>
              <w:autoSpaceDN w:val="0"/>
              <w:adjustRightInd w:val="0"/>
              <w:ind w:firstLine="567"/>
              <w:jc w:val="both"/>
              <w:rPr>
                <w:b/>
                <w:bCs/>
              </w:rPr>
            </w:pPr>
            <w:r>
              <w:rPr>
                <w:b/>
                <w:bCs/>
              </w:rPr>
              <w:t>547 439</w:t>
            </w:r>
            <w:r w:rsidR="00053577">
              <w:rPr>
                <w:b/>
                <w:bCs/>
              </w:rPr>
              <w:t xml:space="preserve"> </w:t>
            </w:r>
            <w:r w:rsidR="00417185" w:rsidRPr="00417185">
              <w:rPr>
                <w:b/>
                <w:bCs/>
              </w:rPr>
              <w:t>(</w:t>
            </w:r>
            <w:r>
              <w:rPr>
                <w:b/>
                <w:bCs/>
              </w:rPr>
              <w:t>Пятьсот сорок семь тысяч четыреста тридцать девять</w:t>
            </w:r>
            <w:r w:rsidR="00417185" w:rsidRPr="00417185">
              <w:rPr>
                <w:b/>
                <w:bCs/>
              </w:rPr>
              <w:t>) рубл</w:t>
            </w:r>
            <w:r w:rsidR="00C519D6">
              <w:rPr>
                <w:b/>
                <w:bCs/>
              </w:rPr>
              <w:t>ей</w:t>
            </w:r>
            <w:r w:rsidR="00417185" w:rsidRPr="00417185">
              <w:rPr>
                <w:b/>
                <w:bCs/>
              </w:rPr>
              <w:t xml:space="preserve"> </w:t>
            </w:r>
            <w:r>
              <w:rPr>
                <w:b/>
                <w:bCs/>
              </w:rPr>
              <w:t>68</w:t>
            </w:r>
            <w:r w:rsidR="00417185" w:rsidRPr="00417185">
              <w:rPr>
                <w:b/>
                <w:bCs/>
              </w:rPr>
              <w:t xml:space="preserve"> копе</w:t>
            </w:r>
            <w:r w:rsidR="00053577">
              <w:rPr>
                <w:b/>
                <w:bCs/>
              </w:rPr>
              <w:t>е</w:t>
            </w:r>
            <w:r w:rsidR="003C4DDF">
              <w:rPr>
                <w:b/>
                <w:bCs/>
              </w:rPr>
              <w:t>к</w:t>
            </w:r>
            <w:r w:rsidR="00CA0E1E">
              <w:rPr>
                <w:b/>
                <w:bCs/>
              </w:rPr>
              <w:t xml:space="preserve"> </w:t>
            </w:r>
            <w:r w:rsidR="00417185" w:rsidRPr="00417185">
              <w:rPr>
                <w:b/>
                <w:bCs/>
              </w:rPr>
              <w:t xml:space="preserve">с учетом НДС (20%). </w:t>
            </w:r>
          </w:p>
          <w:p w:rsidR="005C4922" w:rsidRDefault="007271BD" w:rsidP="005C4922">
            <w:pPr>
              <w:widowControl w:val="0"/>
              <w:autoSpaceDE w:val="0"/>
              <w:autoSpaceDN w:val="0"/>
              <w:adjustRightInd w:val="0"/>
              <w:ind w:firstLine="567"/>
              <w:jc w:val="both"/>
            </w:pPr>
            <w:proofErr w:type="gramStart"/>
            <w:r w:rsidRPr="001208A3">
              <w:rPr>
                <w:snapToGrid w:val="0"/>
              </w:rPr>
              <w:t>В начальную (максимальную) цену</w:t>
            </w:r>
            <w:r w:rsidRPr="00987BDB">
              <w:rPr>
                <w:snapToGrid w:val="0"/>
              </w:rPr>
              <w:t xml:space="preserve"> </w:t>
            </w:r>
            <w:r w:rsidR="007646ED" w:rsidRPr="007646ED">
              <w:t>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w:t>
            </w:r>
            <w:proofErr w:type="gramEnd"/>
            <w:r w:rsidR="007646ED" w:rsidRPr="007646ED">
              <w:t xml:space="preserve"> погрузочно-разгрузочных работ и иные расходы, связанные с поставкой товара</w:t>
            </w:r>
            <w:r w:rsidR="005C4922">
              <w:t>.</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4" w:name="_Ref378863846"/>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t>Общие требования:</w:t>
            </w:r>
          </w:p>
          <w:p w:rsidR="00125E35" w:rsidRPr="000553D4" w:rsidRDefault="00125E35" w:rsidP="009B3727">
            <w:pPr>
              <w:pStyle w:val="ab"/>
              <w:numPr>
                <w:ilvl w:val="0"/>
                <w:numId w:val="6"/>
              </w:numPr>
              <w:ind w:left="37" w:firstLine="563"/>
              <w:jc w:val="both"/>
              <w:rPr>
                <w:rFonts w:cs="Arial"/>
                <w:color w:val="000000"/>
              </w:rPr>
            </w:pPr>
            <w:r w:rsidRPr="000553D4">
              <w:rPr>
                <w:rFonts w:cs="Arial"/>
                <w:color w:val="000000"/>
              </w:rPr>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004F7A6D">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 xml:space="preserve">4. </w:t>
            </w:r>
            <w:proofErr w:type="gramStart"/>
            <w:r w:rsidRPr="0015184E">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5184E">
              <w:rPr>
                <w:rFonts w:cs="Arial"/>
                <w:color w:val="000000"/>
              </w:rPr>
              <w:t xml:space="preserve"> заявителя по уплате этих </w:t>
            </w:r>
            <w:proofErr w:type="gramStart"/>
            <w:r w:rsidRPr="0015184E">
              <w:rPr>
                <w:rFonts w:cs="Arial"/>
                <w:color w:val="000000"/>
              </w:rPr>
              <w:t>сумм</w:t>
            </w:r>
            <w:proofErr w:type="gramEnd"/>
            <w:r w:rsidRPr="0015184E">
              <w:rPr>
                <w:rFonts w:cs="Arial"/>
                <w:color w:val="000000"/>
              </w:rPr>
              <w:t xml:space="preserve"> исполненной или </w:t>
            </w:r>
            <w:proofErr w:type="gramStart"/>
            <w:r w:rsidRPr="0015184E">
              <w:rPr>
                <w:rFonts w:cs="Arial"/>
                <w:color w:val="000000"/>
              </w:rPr>
              <w:t>которые</w:t>
            </w:r>
            <w:proofErr w:type="gramEnd"/>
            <w:r w:rsidRPr="0015184E">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A36E07">
              <w:fldChar w:fldCharType="begin"/>
            </w:r>
            <w:r w:rsidR="00A36E07">
              <w:instrText xml:space="preserve"> REF _Ref422821548 \r \h  \* MERGEFORMAT </w:instrText>
            </w:r>
            <w:r w:rsidR="00A36E07">
              <w:fldChar w:fldCharType="separate"/>
            </w:r>
            <w:r w:rsidR="005342B5">
              <w:t>2</w:t>
            </w:r>
            <w:r w:rsidR="00A36E07">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proofErr w:type="gramStart"/>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w:t>
            </w:r>
            <w:r w:rsidR="00EE6483">
              <w:t>я</w:t>
            </w:r>
            <w:r w:rsidR="00D7335C">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proofErr w:type="gramEnd"/>
            </w:hyperlink>
            <w:r w:rsidRPr="00117B4D">
              <w:rPr>
                <w:rFonts w:cs="Arial"/>
              </w:rPr>
              <w:t xml:space="preserve"> раздела</w:t>
            </w:r>
            <w:r w:rsidR="00197E83">
              <w:rPr>
                <w:rFonts w:cs="Arial"/>
              </w:rPr>
              <w:t xml:space="preserve"> </w:t>
            </w:r>
            <w:r w:rsidRPr="00117B4D">
              <w:rPr>
                <w:rFonts w:cs="Arial"/>
                <w:lang w:val="en-US"/>
              </w:rPr>
              <w:t>III</w:t>
            </w:r>
            <w:r w:rsidRPr="00117B4D">
              <w:rPr>
                <w:rFonts w:cs="Arial"/>
              </w:rPr>
              <w:t>.</w:t>
            </w:r>
            <w:r w:rsidR="00C519D6">
              <w:rPr>
                <w:rFonts w:cs="Arial"/>
              </w:rPr>
              <w:t xml:space="preserve"> </w:t>
            </w:r>
            <w:proofErr w:type="gramStart"/>
            <w:r w:rsidRPr="00117B4D">
              <w:rPr>
                <w:rFonts w:cs="Arial"/>
              </w:rPr>
              <w:t>Формы для заполнения участниками закупки)</w:t>
            </w:r>
            <w:r w:rsidRPr="006A15A1">
              <w:rPr>
                <w:rFonts w:cs="Arial"/>
              </w:rPr>
              <w:t>;</w:t>
            </w:r>
            <w:proofErr w:type="gramEnd"/>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lastRenderedPageBreak/>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 xml:space="preserve">8. </w:t>
            </w:r>
            <w:proofErr w:type="gramStart"/>
            <w:r w:rsidRPr="0015184E">
              <w:rPr>
                <w:rFonts w:cs="Arial"/>
                <w:color w:val="00000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15184E">
              <w:rPr>
                <w:rFonts w:cs="Arial"/>
                <w:color w:val="000000"/>
              </w:rPr>
              <w:t xml:space="preserve"> товара, выполнением работы, оказанием услуги, </w:t>
            </w:r>
            <w:proofErr w:type="gramStart"/>
            <w:r w:rsidRPr="0015184E">
              <w:rPr>
                <w:rFonts w:cs="Arial"/>
                <w:color w:val="000000"/>
              </w:rPr>
              <w:t>являющихся</w:t>
            </w:r>
            <w:proofErr w:type="gramEnd"/>
            <w:r w:rsidRPr="0015184E">
              <w:rPr>
                <w:rFonts w:cs="Arial"/>
                <w:color w:val="000000"/>
              </w:rPr>
              <w:t xml:space="preserve">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 xml:space="preserve">9. </w:t>
            </w:r>
            <w:proofErr w:type="gramStart"/>
            <w:r w:rsidRPr="0015184E">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00D7335C">
              <w:rPr>
                <w:rFonts w:cs="Arial"/>
                <w:color w:val="000000"/>
              </w:rPr>
              <w:t xml:space="preserve">  </w:t>
            </w:r>
            <w:proofErr w:type="gramStart"/>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15184E">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6" w:name="_Ref378109129"/>
          </w:p>
        </w:tc>
        <w:bookmarkEnd w:id="26"/>
        <w:tc>
          <w:tcPr>
            <w:tcW w:w="255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В случае если при рассмотрении</w:t>
            </w:r>
            <w:r w:rsidR="00233963">
              <w:t xml:space="preserve"> </w:t>
            </w:r>
            <w:r w:rsidRPr="0015184E">
              <w:t xml:space="preserve">заявок заявка только одного </w:t>
            </w:r>
            <w:r w:rsidRPr="0015184E">
              <w:lastRenderedPageBreak/>
              <w:t xml:space="preserve">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sidR="00CA0E1E">
              <w:rPr>
                <w:color w:val="000000"/>
              </w:rPr>
              <w:t>№</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proofErr w:type="gramStart"/>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roofErr w:type="gramEnd"/>
          </w:p>
          <w:p w:rsidR="000949CA" w:rsidRDefault="000949CA" w:rsidP="00125E35">
            <w:pPr>
              <w:pStyle w:val="western"/>
              <w:spacing w:before="0" w:beforeAutospacing="0" w:after="0" w:afterAutospacing="0"/>
              <w:ind w:firstLine="743"/>
              <w:jc w:val="both"/>
              <w:rPr>
                <w:color w:val="000000"/>
              </w:rPr>
            </w:pPr>
            <w:proofErr w:type="gramStart"/>
            <w:r w:rsidRPr="000949CA">
              <w:rPr>
                <w:color w:val="000000"/>
              </w:rPr>
              <w:t>Оценка заявок на участие в запросе котировок в электронной форме,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производится по предложенной в указанных заявках цене договора, сниженной на 30 процентов, при этом договор заключается по цене договора, предложенной в заявке на участие в запросе котировок в электронной форме.</w:t>
            </w:r>
            <w:proofErr w:type="gramEnd"/>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w:t>
            </w:r>
            <w:r>
              <w:rPr>
                <w:color w:val="000000"/>
              </w:rPr>
              <w:lastRenderedPageBreak/>
              <w:t xml:space="preserve">услуги, </w:t>
            </w:r>
            <w:proofErr w:type="gramStart"/>
            <w:r>
              <w:rPr>
                <w:color w:val="000000"/>
              </w:rPr>
              <w:t>являющихся</w:t>
            </w:r>
            <w:proofErr w:type="gramEnd"/>
            <w:r>
              <w:rPr>
                <w:color w:val="000000"/>
              </w:rPr>
              <w:t xml:space="preserve"> предметом закупки. </w:t>
            </w:r>
            <w:proofErr w:type="gramStart"/>
            <w:r>
              <w:rPr>
                <w:color w:val="00000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Pr>
                <w:color w:val="000000"/>
              </w:rPr>
              <w:t xml:space="preserve"> </w:t>
            </w:r>
            <w:proofErr w:type="gramStart"/>
            <w:r>
              <w:rPr>
                <w:color w:val="000000"/>
              </w:rPr>
              <w:t>соответствии</w:t>
            </w:r>
            <w:proofErr w:type="gramEnd"/>
            <w:r>
              <w:rPr>
                <w:color w:val="000000"/>
              </w:rPr>
              <w:t xml:space="preserve">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0F11AE">
        <w:trPr>
          <w:trHeight w:val="1683"/>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4601F6">
              <w:rPr>
                <w:iCs/>
              </w:rPr>
              <w:t>.</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7" w:name="_Ref368314453"/>
          </w:p>
        </w:tc>
        <w:bookmarkEnd w:id="27"/>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0F11AE" w:rsidRPr="00487299" w:rsidRDefault="00940026" w:rsidP="000F11AE">
            <w:pPr>
              <w:jc w:val="both"/>
            </w:pPr>
            <w:r>
              <w:t>Не у</w:t>
            </w:r>
            <w:r w:rsidR="000F11AE" w:rsidRPr="00487299">
              <w:t>становлено.</w:t>
            </w:r>
          </w:p>
          <w:p w:rsidR="00125E35" w:rsidRPr="0015184E" w:rsidRDefault="007A249D" w:rsidP="007A249D">
            <w:pPr>
              <w:jc w:val="both"/>
            </w:pPr>
            <w:r w:rsidRPr="00487299">
              <w:t xml:space="preserve"> </w:t>
            </w:r>
          </w:p>
        </w:tc>
      </w:tr>
      <w:tr w:rsidR="00D9148F" w:rsidRPr="0015184E" w:rsidTr="000F11AE">
        <w:tc>
          <w:tcPr>
            <w:tcW w:w="710" w:type="dxa"/>
            <w:tcBorders>
              <w:top w:val="single" w:sz="4" w:space="0" w:color="auto"/>
              <w:left w:val="single" w:sz="4" w:space="0" w:color="auto"/>
              <w:bottom w:val="single" w:sz="4" w:space="0" w:color="auto"/>
              <w:right w:val="single" w:sz="4" w:space="0" w:color="auto"/>
            </w:tcBorders>
          </w:tcPr>
          <w:p w:rsidR="00D9148F" w:rsidRPr="0015184E" w:rsidRDefault="00D9148F" w:rsidP="00053577">
            <w:pPr>
              <w:pStyle w:val="ab"/>
              <w:numPr>
                <w:ilvl w:val="0"/>
                <w:numId w:val="10"/>
              </w:numPr>
              <w:ind w:left="0" w:hanging="10"/>
            </w:pPr>
            <w:bookmarkStart w:id="28" w:name="_Ref377141801"/>
          </w:p>
        </w:tc>
        <w:bookmarkEnd w:id="28"/>
        <w:tc>
          <w:tcPr>
            <w:tcW w:w="2552" w:type="dxa"/>
            <w:tcBorders>
              <w:top w:val="single" w:sz="4" w:space="0" w:color="auto"/>
              <w:left w:val="single" w:sz="4" w:space="0" w:color="auto"/>
              <w:bottom w:val="single" w:sz="4" w:space="0" w:color="auto"/>
              <w:right w:val="single" w:sz="4" w:space="0" w:color="auto"/>
            </w:tcBorders>
            <w:shd w:val="clear" w:color="auto" w:fill="F2F2F2"/>
          </w:tcPr>
          <w:p w:rsidR="00D9148F" w:rsidRPr="00033F97" w:rsidRDefault="00D9148F" w:rsidP="00125E35">
            <w:r w:rsidRPr="00033F97">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D9148F" w:rsidRPr="00CB1371" w:rsidRDefault="00D9148F" w:rsidP="00872180">
            <w:pPr>
              <w:tabs>
                <w:tab w:val="left" w:pos="1965"/>
              </w:tabs>
              <w:jc w:val="both"/>
              <w:rPr>
                <w:rFonts w:eastAsia="Calibri"/>
                <w:kern w:val="16"/>
              </w:rPr>
            </w:pPr>
            <w:r w:rsidRPr="00CB1371">
              <w:rPr>
                <w:rFonts w:eastAsia="Calibri"/>
                <w:kern w:val="16"/>
              </w:rPr>
              <w:t>Установлено.</w:t>
            </w:r>
          </w:p>
          <w:p w:rsidR="00D9148F" w:rsidRDefault="00D9148F" w:rsidP="00872180">
            <w:pPr>
              <w:tabs>
                <w:tab w:val="left" w:pos="1965"/>
              </w:tabs>
              <w:jc w:val="both"/>
            </w:pPr>
            <w:r w:rsidRPr="00CB1371">
              <w:rPr>
                <w:rFonts w:eastAsia="Calibri"/>
                <w:kern w:val="16"/>
              </w:rPr>
              <w:t xml:space="preserve">Размер обеспечения </w:t>
            </w:r>
            <w:r w:rsidRPr="008E7B68">
              <w:t>164 231</w:t>
            </w:r>
            <w:r w:rsidRPr="008E7B68">
              <w:softHyphen/>
            </w:r>
            <w:r w:rsidRPr="008E7B68">
              <w:softHyphen/>
            </w:r>
            <w:r w:rsidRPr="008E7B68">
              <w:softHyphen/>
            </w:r>
            <w:r w:rsidRPr="008E7B68">
              <w:softHyphen/>
            </w:r>
            <w:r w:rsidRPr="008E7B68">
              <w:softHyphen/>
            </w:r>
            <w:r w:rsidRPr="008E7B68">
              <w:softHyphen/>
            </w:r>
            <w:r w:rsidRPr="008E7B68">
              <w:softHyphen/>
            </w:r>
            <w:r w:rsidRPr="008E7B68">
              <w:softHyphen/>
            </w:r>
            <w:r w:rsidRPr="008E7B68">
              <w:softHyphen/>
            </w:r>
            <w:r w:rsidRPr="008E7B68">
              <w:softHyphen/>
            </w:r>
            <w:r w:rsidRPr="008E7B68">
              <w:softHyphen/>
            </w:r>
            <w:r w:rsidRPr="008E7B68">
              <w:softHyphen/>
            </w:r>
            <w:r w:rsidRPr="008E7B68">
              <w:softHyphen/>
            </w:r>
            <w:r w:rsidRPr="008E7B68">
              <w:softHyphen/>
            </w:r>
            <w:r w:rsidRPr="008E7B68">
              <w:softHyphen/>
            </w:r>
            <w:r w:rsidRPr="008E7B68">
              <w:softHyphen/>
            </w:r>
            <w:r w:rsidRPr="008E7B68">
              <w:softHyphen/>
            </w:r>
            <w:r w:rsidRPr="008E7B68">
              <w:softHyphen/>
            </w:r>
            <w:r w:rsidRPr="008E7B68">
              <w:softHyphen/>
            </w:r>
            <w:r w:rsidRPr="008E7B68">
              <w:softHyphen/>
            </w:r>
            <w:r w:rsidRPr="008E7B68">
              <w:softHyphen/>
            </w:r>
            <w:r w:rsidRPr="008E7B68">
              <w:softHyphen/>
              <w:t xml:space="preserve"> (Сто шестьдесят четыре тысячи двести тридцать один) рубль 90 копеек (30% от начальной (максимальной) цены договора)</w:t>
            </w:r>
            <w:r w:rsidRPr="00F86EBF">
              <w:t>.</w:t>
            </w:r>
          </w:p>
          <w:p w:rsidR="00D9148F" w:rsidRPr="00CB1371" w:rsidRDefault="00D9148F" w:rsidP="00872180">
            <w:pPr>
              <w:tabs>
                <w:tab w:val="left" w:pos="1965"/>
              </w:tabs>
              <w:jc w:val="both"/>
              <w:rPr>
                <w:rFonts w:eastAsia="Calibri"/>
                <w:kern w:val="16"/>
              </w:rPr>
            </w:pPr>
            <w:r w:rsidRPr="00CB1371">
              <w:rPr>
                <w:rFonts w:eastAsia="Calibri"/>
                <w:kern w:val="16"/>
              </w:rPr>
              <w:t>Форма обеспечения:</w:t>
            </w:r>
            <w:r w:rsidRPr="00CB1371">
              <w:t xml:space="preserve"> внесение денежных средств на расчетный счет Заказчика либо предоставление банковской гарантии.</w:t>
            </w:r>
          </w:p>
          <w:p w:rsidR="00D9148F" w:rsidRPr="00CB1371" w:rsidRDefault="00D9148F" w:rsidP="00872180">
            <w:pPr>
              <w:tabs>
                <w:tab w:val="left" w:pos="1965"/>
              </w:tabs>
              <w:jc w:val="both"/>
              <w:rPr>
                <w:rFonts w:eastAsia="Calibri"/>
                <w:kern w:val="16"/>
              </w:rPr>
            </w:pPr>
            <w:r w:rsidRPr="00CB1371">
              <w:rPr>
                <w:rFonts w:eastAsia="Calibri"/>
                <w:kern w:val="16"/>
              </w:rPr>
              <w:t>Валюта обеспечения: Российский рубль.</w:t>
            </w:r>
          </w:p>
          <w:p w:rsidR="00D9148F" w:rsidRPr="00CB1371" w:rsidRDefault="00D9148F" w:rsidP="00872180">
            <w:pPr>
              <w:jc w:val="both"/>
            </w:pPr>
            <w:r w:rsidRPr="00CB1371">
              <w:rPr>
                <w:rFonts w:eastAsia="Calibri"/>
                <w:kern w:val="16"/>
              </w:rPr>
              <w:t xml:space="preserve">По договору должны быть обеспечены обязательства Подрядчика по возмещению убытков Заказчика, причиненных неисполнением или </w:t>
            </w:r>
            <w:r w:rsidRPr="00CB1371">
              <w:rPr>
                <w:rFonts w:eastAsia="Calibri"/>
                <w:kern w:val="16"/>
              </w:rPr>
              <w:lastRenderedPageBreak/>
              <w:t>ненадлежащим исполнением обязательств по договору, а также обязанность по выплате неустойки (штрафа, пени)</w:t>
            </w:r>
            <w:r w:rsidRPr="00CB1371">
              <w:rPr>
                <w:kern w:val="16"/>
              </w:rPr>
              <w:t xml:space="preserve"> и иных долгов, возникших у </w:t>
            </w:r>
            <w:r w:rsidRPr="00CB1371">
              <w:rPr>
                <w:rFonts w:eastAsia="Calibri"/>
                <w:kern w:val="16"/>
              </w:rPr>
              <w:t xml:space="preserve">Подрядчика </w:t>
            </w:r>
            <w:r w:rsidRPr="00CB1371">
              <w:rPr>
                <w:kern w:val="16"/>
              </w:rPr>
              <w:t>перед Заказчиком.</w:t>
            </w:r>
          </w:p>
          <w:p w:rsidR="00D9148F" w:rsidRPr="00CB1371" w:rsidRDefault="00D9148F" w:rsidP="00872180">
            <w:pPr>
              <w:jc w:val="both"/>
            </w:pPr>
            <w:r w:rsidRPr="00CB1371">
              <w:t xml:space="preserve">Обеспечение исполнения договора предоставляется Победителем процедуры закупки, либо участником, которому присвоен второй номер по результатам Закупки, если Победитель закупки будет признан уклонившимся от заключения Договора, при заключении договора. </w:t>
            </w:r>
          </w:p>
          <w:p w:rsidR="00D9148F" w:rsidRPr="00CB1371" w:rsidRDefault="00D9148F" w:rsidP="00872180">
            <w:pPr>
              <w:autoSpaceDE w:val="0"/>
              <w:autoSpaceDN w:val="0"/>
              <w:adjustRightInd w:val="0"/>
              <w:ind w:firstLine="540"/>
              <w:jc w:val="both"/>
            </w:pPr>
            <w:r w:rsidRPr="00CB1371">
              <w:t>Обеспечение исполнения договора в форме денежных сре</w:t>
            </w:r>
            <w:proofErr w:type="gramStart"/>
            <w:r w:rsidRPr="00CB1371">
              <w:t>дств пр</w:t>
            </w:r>
            <w:proofErr w:type="gramEnd"/>
            <w:r w:rsidRPr="00CB1371">
              <w:t xml:space="preserve">едоставляется </w:t>
            </w:r>
            <w:r w:rsidRPr="00CB1371">
              <w:rPr>
                <w:rFonts w:eastAsia="Calibri"/>
                <w:kern w:val="16"/>
              </w:rPr>
              <w:t>Победителем закупки</w:t>
            </w:r>
            <w:r w:rsidRPr="00CB1371">
              <w:t xml:space="preserve"> путем их перечисления на расчетный счет Заказчика по реквизитам, указанным в п. 2</w:t>
            </w:r>
            <w:r>
              <w:t>0</w:t>
            </w:r>
            <w:r w:rsidRPr="00CB1371">
              <w:t xml:space="preserve">.1 Раздела </w:t>
            </w:r>
            <w:r w:rsidRPr="00CB1371">
              <w:rPr>
                <w:lang w:val="en-US"/>
              </w:rPr>
              <w:t>II</w:t>
            </w:r>
            <w:r w:rsidRPr="00CB1371">
              <w:t xml:space="preserve"> «Информационная карта» настояще</w:t>
            </w:r>
            <w:r>
              <w:t>го</w:t>
            </w:r>
            <w:r w:rsidRPr="00CB1371">
              <w:t xml:space="preserve"> </w:t>
            </w:r>
            <w:r>
              <w:t>Извещения</w:t>
            </w:r>
            <w:r w:rsidRPr="00CB1371">
              <w:t xml:space="preserve"> до заключения договора. Платежный документ, подтверждающий внесение денежных средств Участником на расчетный счет Заказчика, предоставляется Заказчику посредством ЭП.</w:t>
            </w:r>
          </w:p>
          <w:p w:rsidR="00D9148F" w:rsidRPr="00CB1371" w:rsidRDefault="00D9148F" w:rsidP="00872180">
            <w:pPr>
              <w:autoSpaceDE w:val="0"/>
              <w:autoSpaceDN w:val="0"/>
              <w:adjustRightInd w:val="0"/>
              <w:ind w:firstLine="540"/>
              <w:jc w:val="both"/>
            </w:pPr>
            <w:r w:rsidRPr="00CB1371">
              <w:t xml:space="preserve">Обеспечение исполнения договора в форме банковской гарантии предоставляется </w:t>
            </w:r>
            <w:r w:rsidRPr="00CB1371">
              <w:rPr>
                <w:rFonts w:eastAsia="Calibri"/>
                <w:kern w:val="16"/>
              </w:rPr>
              <w:t>Победителем</w:t>
            </w:r>
            <w:r w:rsidRPr="00CB1371">
              <w:t xml:space="preserve"> до заключения договора. Банковская гарантия предоставляется Заказчику посредством ЭП.</w:t>
            </w:r>
          </w:p>
          <w:p w:rsidR="00D9148F" w:rsidRPr="00CB1371" w:rsidRDefault="00D9148F" w:rsidP="00872180">
            <w:pPr>
              <w:autoSpaceDE w:val="0"/>
              <w:autoSpaceDN w:val="0"/>
              <w:adjustRightInd w:val="0"/>
              <w:jc w:val="both"/>
            </w:pPr>
            <w:r w:rsidRPr="00CB1371">
              <w:t xml:space="preserve">Выбор способа обеспечения исполнения Договора осуществляется участником закупки из числа </w:t>
            </w:r>
            <w:proofErr w:type="gramStart"/>
            <w:r w:rsidRPr="00CB1371">
              <w:t>предусмотренных</w:t>
            </w:r>
            <w:proofErr w:type="gramEnd"/>
            <w:r w:rsidRPr="00CB1371">
              <w:t xml:space="preserve"> Заказчиком в </w:t>
            </w:r>
            <w:r>
              <w:t>И</w:t>
            </w:r>
            <w:r w:rsidRPr="00CB1371">
              <w:t>зв</w:t>
            </w:r>
            <w:r>
              <w:t>ещении об осуществлении закупки</w:t>
            </w:r>
            <w:r w:rsidRPr="00CB1371">
              <w:t xml:space="preserve">. </w:t>
            </w:r>
          </w:p>
          <w:p w:rsidR="00D9148F" w:rsidRPr="00CB1371" w:rsidRDefault="00D9148F" w:rsidP="00872180">
            <w:pPr>
              <w:autoSpaceDE w:val="0"/>
              <w:autoSpaceDN w:val="0"/>
              <w:adjustRightInd w:val="0"/>
              <w:jc w:val="both"/>
              <w:rPr>
                <w:rFonts w:eastAsiaTheme="minorHAnsi"/>
                <w:lang w:eastAsia="en-US"/>
              </w:rPr>
            </w:pPr>
            <w:r w:rsidRPr="00CB1371">
              <w:t>В случае выбора Участником способа обеспечения заявки в виде предоставления банковской гарантии, такая банковская гарантия должна отвечать следующим требованиям:</w:t>
            </w:r>
          </w:p>
          <w:p w:rsidR="00D9148F" w:rsidRPr="00CB1371" w:rsidRDefault="00D9148F" w:rsidP="00872180">
            <w:pPr>
              <w:pStyle w:val="Default"/>
              <w:jc w:val="both"/>
            </w:pPr>
            <w:r w:rsidRPr="00CB1371">
              <w:t xml:space="preserve">1.Заказчик принимает в качестве обеспечения исполнения договора банковскую гарантию, выданную любым из банков, осуществляющих банковскую деятельность на территории РФ на основании лицензии Банка России. </w:t>
            </w:r>
          </w:p>
          <w:p w:rsidR="00D9148F" w:rsidRPr="00CB1371" w:rsidRDefault="00D9148F" w:rsidP="00872180">
            <w:pPr>
              <w:pStyle w:val="Default"/>
              <w:jc w:val="both"/>
              <w:rPr>
                <w:sz w:val="23"/>
                <w:szCs w:val="23"/>
              </w:rPr>
            </w:pPr>
            <w:r w:rsidRPr="00CB1371">
              <w:rPr>
                <w:sz w:val="23"/>
                <w:szCs w:val="23"/>
              </w:rPr>
              <w:t>Рекомендуется использовать актуальный перечень банков, размещенный по ссылке: https://www.minfin.ru/ru/perfomance/contracts/list_banks/</w:t>
            </w:r>
          </w:p>
          <w:p w:rsidR="00D9148F" w:rsidRPr="00CB1371" w:rsidRDefault="00D9148F" w:rsidP="00872180">
            <w:pPr>
              <w:pStyle w:val="Default"/>
              <w:jc w:val="both"/>
            </w:pPr>
            <w:r w:rsidRPr="00CB1371">
              <w:t xml:space="preserve">2. Для целей определения терминов в настоящем пункте </w:t>
            </w:r>
            <w:r w:rsidRPr="00D548E4">
              <w:t>Извещения</w:t>
            </w:r>
            <w:r w:rsidRPr="00CB1371">
              <w:t xml:space="preserve"> под следующими терминами понимается: </w:t>
            </w:r>
          </w:p>
          <w:p w:rsidR="00D9148F" w:rsidRPr="00CB1371" w:rsidRDefault="00D9148F" w:rsidP="00872180">
            <w:pPr>
              <w:pStyle w:val="Default"/>
              <w:jc w:val="both"/>
            </w:pPr>
            <w:r w:rsidRPr="00CB1371">
              <w:t xml:space="preserve">Гарант – банк, иное кредитное учреждение или страховая организация, выдающее банковскую гарантию; </w:t>
            </w:r>
          </w:p>
          <w:p w:rsidR="00D9148F" w:rsidRPr="00CB1371" w:rsidRDefault="00D9148F" w:rsidP="00872180">
            <w:pPr>
              <w:pStyle w:val="Default"/>
              <w:jc w:val="both"/>
            </w:pPr>
            <w:r w:rsidRPr="00CB1371">
              <w:t xml:space="preserve">Принципал – Участник; </w:t>
            </w:r>
          </w:p>
          <w:p w:rsidR="00D9148F" w:rsidRPr="00CB1371" w:rsidRDefault="00D9148F" w:rsidP="00872180">
            <w:pPr>
              <w:pStyle w:val="Default"/>
              <w:jc w:val="both"/>
            </w:pPr>
            <w:r w:rsidRPr="00CB1371">
              <w:t xml:space="preserve">Бенефициар – Заказчик. </w:t>
            </w:r>
          </w:p>
          <w:p w:rsidR="00D9148F" w:rsidRPr="00CB1371" w:rsidRDefault="00D9148F" w:rsidP="00872180">
            <w:pPr>
              <w:pStyle w:val="Default"/>
              <w:jc w:val="both"/>
            </w:pPr>
            <w:r w:rsidRPr="00CB1371">
              <w:t xml:space="preserve">2.1. В банковской гарантии должны содержаться условия, позволяющие надлежащим образом определить договор, в обеспечение которого она выдана, а также следующие условия: </w:t>
            </w:r>
          </w:p>
          <w:p w:rsidR="00D9148F" w:rsidRPr="00CB1371" w:rsidRDefault="00D9148F" w:rsidP="00872180">
            <w:pPr>
              <w:pStyle w:val="Default"/>
              <w:jc w:val="both"/>
            </w:pPr>
            <w:r w:rsidRPr="00CB1371">
              <w:t xml:space="preserve">1) Указание наименования Принципала и Бенефициара по такой банковской гарантии; </w:t>
            </w:r>
          </w:p>
          <w:p w:rsidR="00D9148F" w:rsidRPr="00CB1371" w:rsidRDefault="00D9148F" w:rsidP="00872180">
            <w:pPr>
              <w:pStyle w:val="Default"/>
              <w:jc w:val="both"/>
            </w:pPr>
            <w:r w:rsidRPr="00CB1371">
              <w:t xml:space="preserve">2) Сумму банковской гарантии, соответствующую размеру обеспечения исполнения договора, указанную в настоящем пункте и подлежащую уплате Гарантом Бенефициару; </w:t>
            </w:r>
          </w:p>
          <w:p w:rsidR="00D9148F" w:rsidRPr="00CB1371" w:rsidRDefault="00D9148F" w:rsidP="00872180">
            <w:pPr>
              <w:autoSpaceDE w:val="0"/>
              <w:autoSpaceDN w:val="0"/>
              <w:adjustRightInd w:val="0"/>
              <w:jc w:val="both"/>
              <w:rPr>
                <w:rFonts w:eastAsiaTheme="minorHAnsi"/>
                <w:lang w:eastAsia="en-US"/>
              </w:rPr>
            </w:pPr>
            <w:r w:rsidRPr="00CB1371">
              <w:t>3) Обязанность Гаранта уплатить Бенефициару по письменному требованию последнего сумму банковской гарантии, в случае неисполнения и/или ненадлежащего исполнения Принципалом своих обязательств перед Бенефициаром по договору между Принципалом и Бенефициаром</w:t>
            </w:r>
            <w:r w:rsidRPr="00CB1371">
              <w:rPr>
                <w:rFonts w:eastAsiaTheme="minorHAnsi"/>
                <w:lang w:eastAsia="en-US"/>
              </w:rPr>
              <w:t>;</w:t>
            </w:r>
          </w:p>
          <w:p w:rsidR="00D9148F" w:rsidRPr="00CB1371" w:rsidRDefault="00D9148F" w:rsidP="00872180">
            <w:pPr>
              <w:pStyle w:val="Default"/>
              <w:jc w:val="both"/>
            </w:pPr>
            <w:r w:rsidRPr="00CB1371">
              <w:t xml:space="preserve">4) Банковская гарантия должна быть безотзывной; </w:t>
            </w:r>
          </w:p>
          <w:p w:rsidR="00D9148F" w:rsidRPr="00CB1371" w:rsidRDefault="00D9148F" w:rsidP="00872180">
            <w:pPr>
              <w:pStyle w:val="Default"/>
              <w:jc w:val="both"/>
            </w:pPr>
            <w:r w:rsidRPr="00CB1371">
              <w:lastRenderedPageBreak/>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D9148F" w:rsidRPr="00CB1371" w:rsidRDefault="00D9148F" w:rsidP="00872180">
            <w:pPr>
              <w:pStyle w:val="Default"/>
              <w:jc w:val="both"/>
            </w:pPr>
            <w:r w:rsidRPr="00CB1371">
              <w:t xml:space="preserve">6) 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D9148F" w:rsidRPr="00CB1371" w:rsidRDefault="00D9148F" w:rsidP="00872180">
            <w:pPr>
              <w:autoSpaceDE w:val="0"/>
              <w:autoSpaceDN w:val="0"/>
              <w:adjustRightInd w:val="0"/>
              <w:jc w:val="both"/>
              <w:rPr>
                <w:rFonts w:eastAsiaTheme="minorHAnsi"/>
                <w:lang w:eastAsia="en-US"/>
              </w:rPr>
            </w:pPr>
            <w:r w:rsidRPr="00CB1371">
              <w:t xml:space="preserve">7) </w:t>
            </w:r>
            <w:r w:rsidRPr="00CB1371">
              <w:rPr>
                <w:rFonts w:eastAsiaTheme="minorHAnsi"/>
                <w:lang w:eastAsia="en-US"/>
              </w:rPr>
              <w:t>Банковская гарантия должна быть действующей в течение всего срока действия Договора, а также в течение 90 календарных дней после истечения срока его действия.</w:t>
            </w:r>
          </w:p>
          <w:p w:rsidR="00D9148F" w:rsidRPr="00CB1371" w:rsidRDefault="00D9148F" w:rsidP="00872180">
            <w:pPr>
              <w:pStyle w:val="Default"/>
              <w:jc w:val="both"/>
            </w:pPr>
            <w:r w:rsidRPr="00CB1371">
              <w:rPr>
                <w:sz w:val="23"/>
                <w:szCs w:val="23"/>
              </w:rPr>
              <w:t>8</w:t>
            </w:r>
            <w:r w:rsidRPr="00CB1371">
              <w:t xml:space="preserve">) Требование Бенефициара должно быть исполнено Гарантом в течение 5 (пяти) рабочих дней </w:t>
            </w:r>
            <w:proofErr w:type="gramStart"/>
            <w:r w:rsidRPr="00CB1371">
              <w:t>с даты получения</w:t>
            </w:r>
            <w:proofErr w:type="gramEnd"/>
            <w:r w:rsidRPr="00CB1371">
              <w:t xml:space="preserve"> Гарантом требования по гарантии при условии предоставления: </w:t>
            </w:r>
          </w:p>
          <w:p w:rsidR="00D9148F" w:rsidRPr="00CB1371" w:rsidRDefault="00D9148F" w:rsidP="00872180">
            <w:pPr>
              <w:pStyle w:val="Default"/>
              <w:jc w:val="both"/>
            </w:pPr>
            <w:r w:rsidRPr="00CB1371">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D9148F" w:rsidRPr="00CB1371" w:rsidRDefault="00D9148F" w:rsidP="00872180">
            <w:pPr>
              <w:pStyle w:val="Default"/>
              <w:jc w:val="both"/>
            </w:pPr>
            <w:r w:rsidRPr="00CB1371">
              <w:t xml:space="preserve">2.2.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D9148F" w:rsidRPr="00CB1371" w:rsidRDefault="00D9148F" w:rsidP="00872180">
            <w:pPr>
              <w:pStyle w:val="Default"/>
              <w:jc w:val="both"/>
            </w:pPr>
            <w:r w:rsidRPr="00CB1371">
              <w:t xml:space="preserve">Основанием для отказа в принятии банковской гарантии является несоответствие банковской гарантии требованиям законодательства РФ и требованиям, содержащимся в </w:t>
            </w:r>
            <w:r>
              <w:t>извещении</w:t>
            </w:r>
            <w:r w:rsidRPr="00CB1371">
              <w:t xml:space="preserve"> о закупке. </w:t>
            </w:r>
          </w:p>
          <w:p w:rsidR="00D9148F" w:rsidRPr="00CB1371" w:rsidRDefault="00D9148F" w:rsidP="00872180">
            <w:pPr>
              <w:jc w:val="both"/>
            </w:pPr>
            <w:r w:rsidRPr="00CB1371">
              <w:t xml:space="preserve">        Заказчик вправе удержать обеспечение исполнения договора на весь срок действия договора.      </w:t>
            </w:r>
          </w:p>
          <w:p w:rsidR="00D9148F" w:rsidRPr="00CB1371" w:rsidRDefault="00D9148F" w:rsidP="00872180">
            <w:pPr>
              <w:pStyle w:val="Default"/>
              <w:ind w:firstLine="567"/>
              <w:jc w:val="both"/>
              <w:rPr>
                <w:color w:val="auto"/>
              </w:rPr>
            </w:pPr>
            <w:proofErr w:type="gramStart"/>
            <w:r w:rsidRPr="00CB1371">
              <w:rPr>
                <w:color w:val="auto"/>
              </w:rPr>
              <w:t xml:space="preserve">В случае если обеспечение исполнения Договора (Договоров), представленное Участником закупки, с которым заключается Договор (Договоры), при исполнении Договора (Договоров) перестало действовать, Заказчик вправе принять исполнение обязательств по Договору (Договорам) при условии предоставления таким Участником закупки нового обеспечения исполнения Договора (Договоров), которое соответствует требованиям, установленным в </w:t>
            </w:r>
            <w:r w:rsidRPr="00D548E4">
              <w:rPr>
                <w:color w:val="auto"/>
              </w:rPr>
              <w:t>Извещении о закупке</w:t>
            </w:r>
            <w:r w:rsidRPr="00CB1371">
              <w:rPr>
                <w:color w:val="auto"/>
              </w:rPr>
              <w:t xml:space="preserve">, а также в Договоре (Договорах), заключаемом по результатам закупки. </w:t>
            </w:r>
            <w:proofErr w:type="gramEnd"/>
          </w:p>
          <w:p w:rsidR="00D9148F" w:rsidRPr="00CB1371" w:rsidRDefault="00D9148F" w:rsidP="00872180">
            <w:pPr>
              <w:jc w:val="both"/>
            </w:pPr>
            <w:r w:rsidRPr="00CB1371">
              <w:t xml:space="preserve">         В случае если обеспечение исполнения Договора предоставлено внесением денежных средств на указанный Заказчиком счет, при осуществлении возврата суммы обеспечения и исполнения Договора заказчик вправе удержать из указанной суммы неустойку (штраф, пеню) и убытки, рассчитанные в соответствии с условиями Договора.</w:t>
            </w:r>
          </w:p>
          <w:p w:rsidR="00D9148F" w:rsidRPr="00CB1371" w:rsidRDefault="00D9148F" w:rsidP="00872180">
            <w:pPr>
              <w:jc w:val="both"/>
              <w:rPr>
                <w:i/>
                <w:color w:val="FF0000"/>
              </w:rPr>
            </w:pPr>
            <w:r w:rsidRPr="00CB1371">
              <w:t xml:space="preserve">         При надлежащем исполнении Договора по согласованию с Заказчиком </w:t>
            </w:r>
            <w:r w:rsidRPr="00CB1371">
              <w:rPr>
                <w:rFonts w:eastAsia="Calibri"/>
                <w:kern w:val="16"/>
              </w:rPr>
              <w:t xml:space="preserve">Подрядчик </w:t>
            </w:r>
            <w:r w:rsidRPr="00CB1371">
              <w:t>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D9148F" w:rsidRPr="0015184E" w:rsidTr="000F11AE">
        <w:tc>
          <w:tcPr>
            <w:tcW w:w="710" w:type="dxa"/>
            <w:tcBorders>
              <w:top w:val="single" w:sz="4" w:space="0" w:color="auto"/>
              <w:left w:val="single" w:sz="4" w:space="0" w:color="auto"/>
              <w:bottom w:val="single" w:sz="4" w:space="0" w:color="auto"/>
              <w:right w:val="single" w:sz="4" w:space="0" w:color="auto"/>
            </w:tcBorders>
          </w:tcPr>
          <w:p w:rsidR="00D9148F" w:rsidRPr="0015184E" w:rsidRDefault="00D9148F" w:rsidP="00D9148F">
            <w:pPr>
              <w:ind w:left="-10"/>
            </w:pPr>
            <w:r>
              <w:lastRenderedPageBreak/>
              <w:t>20.1</w:t>
            </w: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D9148F" w:rsidRPr="00D9148F" w:rsidRDefault="00D9148F" w:rsidP="00D9148F">
            <w:pPr>
              <w:rPr>
                <w:b/>
              </w:rPr>
            </w:pPr>
            <w:r w:rsidRPr="00D9148F">
              <w:rPr>
                <w:b/>
              </w:rPr>
              <w:t xml:space="preserve">Реквизиты счета </w:t>
            </w:r>
          </w:p>
          <w:p w:rsidR="00D9148F" w:rsidRPr="00D9148F" w:rsidRDefault="00D9148F" w:rsidP="00D9148F">
            <w:pPr>
              <w:rPr>
                <w:b/>
              </w:rPr>
            </w:pPr>
            <w:r w:rsidRPr="00D9148F">
              <w:rPr>
                <w:b/>
              </w:rPr>
              <w:t xml:space="preserve">для внесения </w:t>
            </w:r>
            <w:r w:rsidRPr="00D9148F">
              <w:rPr>
                <w:b/>
              </w:rPr>
              <w:lastRenderedPageBreak/>
              <w:t xml:space="preserve">обеспечения исполнения </w:t>
            </w:r>
          </w:p>
          <w:p w:rsidR="00D9148F" w:rsidRPr="00D9148F" w:rsidRDefault="00D9148F" w:rsidP="00D9148F">
            <w:pPr>
              <w:rPr>
                <w:b/>
              </w:rPr>
            </w:pPr>
            <w:proofErr w:type="gramStart"/>
            <w:r w:rsidRPr="00D9148F">
              <w:rPr>
                <w:b/>
              </w:rPr>
              <w:t xml:space="preserve">договора (в случае, если участник закупки выбрал способ обеспечения исполнения договора в виде перечисления </w:t>
            </w:r>
            <w:proofErr w:type="gramEnd"/>
          </w:p>
          <w:p w:rsidR="00D9148F" w:rsidRPr="00033F97" w:rsidRDefault="00D9148F" w:rsidP="00D9148F">
            <w:r w:rsidRPr="00D9148F">
              <w:rPr>
                <w:b/>
              </w:rPr>
              <w:t>денежных средств)</w:t>
            </w:r>
          </w:p>
        </w:tc>
        <w:tc>
          <w:tcPr>
            <w:tcW w:w="7512" w:type="dxa"/>
            <w:tcBorders>
              <w:top w:val="single" w:sz="4" w:space="0" w:color="auto"/>
              <w:left w:val="single" w:sz="4" w:space="0" w:color="auto"/>
              <w:bottom w:val="single" w:sz="4" w:space="0" w:color="auto"/>
              <w:right w:val="single" w:sz="4" w:space="0" w:color="auto"/>
            </w:tcBorders>
          </w:tcPr>
          <w:p w:rsidR="00D9148F" w:rsidRPr="00CB1371" w:rsidRDefault="00D9148F" w:rsidP="00872180">
            <w:bookmarkStart w:id="29" w:name="_Toc533060638"/>
            <w:bookmarkStart w:id="30" w:name="_Toc533098665"/>
            <w:bookmarkStart w:id="31" w:name="_Toc1385908"/>
            <w:r w:rsidRPr="00CB1371">
              <w:lastRenderedPageBreak/>
              <w:t>Реквизиты счета:</w:t>
            </w:r>
            <w:bookmarkEnd w:id="29"/>
            <w:bookmarkEnd w:id="30"/>
            <w:bookmarkEnd w:id="31"/>
          </w:p>
          <w:p w:rsidR="00D9148F" w:rsidRPr="00CB1371" w:rsidRDefault="00D9148F" w:rsidP="00872180">
            <w:r w:rsidRPr="00CB1371">
              <w:t xml:space="preserve">Получатель: Сургутское городское муниципальное унитарное </w:t>
            </w:r>
            <w:r w:rsidRPr="00CB1371">
              <w:lastRenderedPageBreak/>
              <w:t>предприятие «Городские тепловые сети»</w:t>
            </w:r>
          </w:p>
          <w:p w:rsidR="00D9148F" w:rsidRPr="00CB1371" w:rsidRDefault="00D9148F" w:rsidP="00872180">
            <w:r w:rsidRPr="00CB1371">
              <w:t>Банк получателя:</w:t>
            </w:r>
          </w:p>
          <w:p w:rsidR="00D9148F" w:rsidRPr="00CB1371" w:rsidRDefault="00D9148F" w:rsidP="00872180">
            <w:r w:rsidRPr="00CB1371">
              <w:t>Западно-Сибирское Отделение № 8647 ПАО Сбербанк г. Тюмень</w:t>
            </w:r>
          </w:p>
          <w:p w:rsidR="00D9148F" w:rsidRPr="00CB1371" w:rsidRDefault="00D9148F" w:rsidP="00872180">
            <w:r w:rsidRPr="00CB1371">
              <w:t>БИК 047102651</w:t>
            </w:r>
          </w:p>
          <w:p w:rsidR="00D9148F" w:rsidRPr="00CB1371" w:rsidRDefault="00D9148F" w:rsidP="00872180">
            <w:proofErr w:type="gramStart"/>
            <w:r w:rsidRPr="00CB1371">
              <w:t>Р</w:t>
            </w:r>
            <w:proofErr w:type="gramEnd"/>
            <w:r w:rsidRPr="00CB1371">
              <w:t>/</w:t>
            </w:r>
            <w:proofErr w:type="spellStart"/>
            <w:r w:rsidRPr="00CB1371">
              <w:t>сч</w:t>
            </w:r>
            <w:proofErr w:type="spellEnd"/>
            <w:r w:rsidRPr="00CB1371">
              <w:t>. 40702810167170101356</w:t>
            </w:r>
          </w:p>
          <w:p w:rsidR="00D9148F" w:rsidRPr="00CB1371" w:rsidRDefault="00D9148F" w:rsidP="00872180">
            <w:pPr>
              <w:jc w:val="both"/>
            </w:pPr>
            <w:r w:rsidRPr="00CB1371">
              <w:t>ИНН 8602017038, КПП 860201001, ОКТМО 71876000001</w:t>
            </w:r>
          </w:p>
          <w:p w:rsidR="00D9148F" w:rsidRPr="00CB1371" w:rsidRDefault="00D9148F" w:rsidP="00D9148F">
            <w:pPr>
              <w:jc w:val="both"/>
            </w:pPr>
            <w:r w:rsidRPr="00CB1371">
              <w:rPr>
                <w:b/>
              </w:rPr>
              <w:t xml:space="preserve">Назначение платежа: </w:t>
            </w:r>
            <w:r>
              <w:rPr>
                <w:rFonts w:eastAsia="Calibri"/>
                <w:b/>
                <w:color w:val="000000"/>
                <w:lang w:eastAsia="en-US"/>
              </w:rPr>
              <w:t>Поставка комбинированных счетчиков холодной воды.</w:t>
            </w:r>
          </w:p>
        </w:tc>
      </w:tr>
      <w:tr w:rsidR="000F11AE" w:rsidRPr="0015184E" w:rsidTr="000F11AE">
        <w:tc>
          <w:tcPr>
            <w:tcW w:w="710" w:type="dxa"/>
            <w:tcBorders>
              <w:top w:val="single" w:sz="4" w:space="0" w:color="auto"/>
              <w:left w:val="single" w:sz="4" w:space="0" w:color="auto"/>
              <w:bottom w:val="single" w:sz="4" w:space="0" w:color="auto"/>
              <w:right w:val="single" w:sz="4" w:space="0" w:color="auto"/>
            </w:tcBorders>
          </w:tcPr>
          <w:p w:rsidR="000F11AE" w:rsidRPr="0015184E" w:rsidRDefault="000F11AE"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0F11AE" w:rsidRPr="0015184E" w:rsidRDefault="000F11AE"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0F11AE" w:rsidRPr="0015184E" w:rsidRDefault="000F11AE" w:rsidP="00125E35">
            <w:pPr>
              <w:pStyle w:val="13"/>
            </w:pPr>
            <w:r w:rsidRPr="0015184E">
              <w:t>Русский</w:t>
            </w:r>
          </w:p>
        </w:tc>
      </w:tr>
      <w:tr w:rsidR="000F11AE" w:rsidRPr="0015184E" w:rsidTr="000F11AE">
        <w:tc>
          <w:tcPr>
            <w:tcW w:w="710" w:type="dxa"/>
            <w:tcBorders>
              <w:top w:val="single" w:sz="4" w:space="0" w:color="auto"/>
              <w:left w:val="single" w:sz="4" w:space="0" w:color="auto"/>
              <w:bottom w:val="single" w:sz="4" w:space="0" w:color="auto"/>
              <w:right w:val="single" w:sz="4" w:space="0" w:color="auto"/>
            </w:tcBorders>
          </w:tcPr>
          <w:p w:rsidR="000F11AE" w:rsidRPr="0015184E" w:rsidRDefault="000F11AE" w:rsidP="00053577">
            <w:pPr>
              <w:pStyle w:val="rvps1"/>
              <w:numPr>
                <w:ilvl w:val="0"/>
                <w:numId w:val="10"/>
              </w:numPr>
              <w:ind w:left="0" w:hanging="10"/>
              <w:jc w:val="left"/>
            </w:pPr>
            <w:bookmarkStart w:id="32" w:name="_Ref378865603"/>
          </w:p>
        </w:tc>
        <w:bookmarkEnd w:id="32"/>
        <w:tc>
          <w:tcPr>
            <w:tcW w:w="2552" w:type="dxa"/>
            <w:tcBorders>
              <w:top w:val="single" w:sz="4" w:space="0" w:color="auto"/>
              <w:left w:val="single" w:sz="4" w:space="0" w:color="auto"/>
              <w:bottom w:val="single" w:sz="4" w:space="0" w:color="auto"/>
              <w:right w:val="single" w:sz="4" w:space="0" w:color="auto"/>
            </w:tcBorders>
          </w:tcPr>
          <w:p w:rsidR="000F11AE" w:rsidRPr="0015184E" w:rsidRDefault="000F11AE"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0F11AE" w:rsidRPr="0015184E" w:rsidRDefault="000F11AE" w:rsidP="00125E35">
            <w:pPr>
              <w:jc w:val="both"/>
            </w:pPr>
            <w:r w:rsidRPr="0015184E">
              <w:t>Российский рубль</w:t>
            </w:r>
          </w:p>
        </w:tc>
      </w:tr>
      <w:tr w:rsidR="000F11AE" w:rsidRPr="0015184E" w:rsidTr="000F11AE">
        <w:tc>
          <w:tcPr>
            <w:tcW w:w="710" w:type="dxa"/>
            <w:tcBorders>
              <w:top w:val="single" w:sz="4" w:space="0" w:color="auto"/>
              <w:left w:val="single" w:sz="4" w:space="0" w:color="auto"/>
              <w:bottom w:val="single" w:sz="4" w:space="0" w:color="auto"/>
              <w:right w:val="single" w:sz="4" w:space="0" w:color="auto"/>
            </w:tcBorders>
          </w:tcPr>
          <w:p w:rsidR="000F11AE" w:rsidRPr="0015184E" w:rsidRDefault="000F11AE"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0F11AE" w:rsidRPr="0015184E" w:rsidRDefault="000F11AE"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0F11AE" w:rsidRPr="0015184E" w:rsidRDefault="000F11AE"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0F11AE" w:rsidRPr="0015184E" w:rsidRDefault="000F11AE"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0F11AE" w:rsidRPr="0015184E" w:rsidRDefault="000F11AE" w:rsidP="00DF6701">
            <w:pPr>
              <w:pStyle w:val="rvps9"/>
              <w:ind w:firstLine="459"/>
            </w:pPr>
            <w:r w:rsidRPr="0015184E">
              <w:t>Любые изменения, вносимые в Извещение о закупке, являются его неотъемлемой частью.</w:t>
            </w:r>
          </w:p>
          <w:p w:rsidR="000F11AE" w:rsidRPr="0015184E" w:rsidRDefault="000F11AE"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0F11AE" w:rsidRPr="0015184E" w:rsidRDefault="000F11AE" w:rsidP="00DF6701">
            <w:pPr>
              <w:pStyle w:val="rvps9"/>
              <w:ind w:firstLine="459"/>
            </w:pPr>
            <w:r w:rsidRPr="0015184E">
              <w:t xml:space="preserve">В </w:t>
            </w:r>
            <w:proofErr w:type="gramStart"/>
            <w:r w:rsidRPr="0015184E">
              <w:t>случае</w:t>
            </w:r>
            <w:proofErr w:type="gramEnd"/>
            <w:r w:rsidRPr="0015184E">
              <w:t xml:space="preserve">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3" w:name="_Toc454968238"/>
      <w:bookmarkStart w:id="34" w:name="_Toc525906700"/>
      <w:bookmarkStart w:id="35" w:name="_Toc44752566"/>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3"/>
      <w:bookmarkEnd w:id="34"/>
      <w:bookmarkEnd w:id="35"/>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proofErr w:type="gramStart"/>
            <w:r w:rsidR="00217C26" w:rsidRPr="001F3697">
              <w:t>п</w:t>
            </w:r>
            <w:proofErr w:type="gramEnd"/>
            <w:r w:rsidR="00217C26" w:rsidRPr="001F3697">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 xml:space="preserve">Наименование </w:t>
            </w:r>
            <w:proofErr w:type="gramStart"/>
            <w:r w:rsidRPr="001F3697">
              <w:t>п</w:t>
            </w:r>
            <w:proofErr w:type="gramEnd"/>
            <w:r w:rsidRPr="001F3697">
              <w:t>/п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1105F">
        <w:trPr>
          <w:trHeight w:val="3322"/>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053577">
            <w:pPr>
              <w:pStyle w:val="rvps1"/>
              <w:numPr>
                <w:ilvl w:val="0"/>
                <w:numId w:val="10"/>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053577">
            <w:pPr>
              <w:pStyle w:val="Default"/>
              <w:numPr>
                <w:ilvl w:val="0"/>
                <w:numId w:val="9"/>
              </w:numPr>
              <w:jc w:val="both"/>
              <w:rPr>
                <w:bCs/>
              </w:rPr>
            </w:pPr>
            <w:r w:rsidRPr="00BD64ED">
              <w:rPr>
                <w:bCs/>
              </w:rPr>
              <w:t>Первая часть содержит всю необходимую для участи</w:t>
            </w:r>
            <w:r w:rsidR="00AA75AF">
              <w:rPr>
                <w:bCs/>
              </w:rPr>
              <w:t>я в закупке в соответствии с п.</w:t>
            </w:r>
            <w:r w:rsidRPr="00BD64ED">
              <w:rPr>
                <w:bCs/>
              </w:rPr>
              <w:t>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053577">
            <w:pPr>
              <w:pStyle w:val="Default"/>
              <w:numPr>
                <w:ilvl w:val="0"/>
                <w:numId w:val="9"/>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r w:rsidR="00D14936">
              <w:rPr>
                <w:bCs/>
              </w:rPr>
              <w:t>.</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 xml:space="preserve">В </w:t>
            </w:r>
            <w:proofErr w:type="gramStart"/>
            <w:r w:rsidRPr="0015184E">
              <w:t>случае</w:t>
            </w:r>
            <w:proofErr w:type="gramEnd"/>
            <w:r w:rsidRPr="0015184E">
              <w:t>,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firstLine="0"/>
            </w:pPr>
            <w:bookmarkStart w:id="36" w:name="_Ref368314814"/>
          </w:p>
        </w:tc>
        <w:bookmarkEnd w:id="36"/>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7" w:name="_Toc313349949"/>
            <w:bookmarkStart w:id="38" w:name="_Toc313350145"/>
            <w:bookmarkStart w:id="39" w:name="_Ref166246797"/>
            <w:r w:rsidRPr="0015184E">
              <w:t>Для участия в закупке Участник подает Заявку на участие в закупке</w:t>
            </w:r>
            <w:bookmarkStart w:id="40" w:name="_Toc313349950"/>
            <w:bookmarkStart w:id="41" w:name="_Toc313350146"/>
            <w:bookmarkEnd w:id="37"/>
            <w:bookmarkEnd w:id="38"/>
            <w:bookmarkEnd w:id="40"/>
            <w:bookmarkEnd w:id="41"/>
            <w:r w:rsidRPr="0015184E">
              <w:t xml:space="preserve"> в соответствии с формами документов, </w:t>
            </w:r>
            <w:r w:rsidRPr="0015184E">
              <w:rPr>
                <w:color w:val="000000"/>
              </w:rPr>
              <w:t xml:space="preserve">установленными </w:t>
            </w:r>
            <w:bookmarkStart w:id="42" w:name="_Toc313349951"/>
            <w:bookmarkStart w:id="43"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42"/>
              <w:bookmarkEnd w:id="43"/>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4" w:name="_Toc313349952"/>
            <w:bookmarkStart w:id="45" w:name="_Toc313350148"/>
            <w:bookmarkStart w:id="46" w:name="_Ref320180868"/>
            <w:bookmarkEnd w:id="39"/>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4"/>
            <w:bookmarkEnd w:id="45"/>
            <w:bookmarkEnd w:id="46"/>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7" w:name="_Toc313349953"/>
            <w:bookmarkStart w:id="48" w:name="_Toc313350149"/>
            <w:r>
              <w:t>1.1.</w:t>
            </w:r>
            <w:bookmarkEnd w:id="47"/>
            <w:bookmarkEnd w:id="48"/>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5053C3">
            <w:pPr>
              <w:autoSpaceDE w:val="0"/>
              <w:autoSpaceDN w:val="0"/>
              <w:adjustRightInd w:val="0"/>
              <w:ind w:firstLine="572"/>
              <w:jc w:val="both"/>
              <w:rPr>
                <w:rFonts w:eastAsiaTheme="minorHAnsi"/>
                <w:lang w:eastAsia="en-US"/>
              </w:rPr>
            </w:pPr>
            <w:bookmarkStart w:id="49"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5053C3">
            <w:pPr>
              <w:autoSpaceDE w:val="0"/>
              <w:autoSpaceDN w:val="0"/>
              <w:adjustRightInd w:val="0"/>
              <w:ind w:firstLine="572"/>
              <w:jc w:val="both"/>
              <w:rPr>
                <w:rFonts w:ascii="Arial" w:eastAsiaTheme="minorHAnsi" w:hAnsi="Arial" w:cs="Arial"/>
                <w:sz w:val="20"/>
                <w:szCs w:val="20"/>
                <w:lang w:eastAsia="en-US"/>
              </w:rPr>
            </w:pPr>
            <w:r>
              <w:t xml:space="preserve">в) </w:t>
            </w:r>
            <w:r w:rsidR="001E3353" w:rsidRPr="007A0167">
              <w:t xml:space="preserve">копию свидетельства о государственной регистрации </w:t>
            </w:r>
            <w:r w:rsidR="001E3353" w:rsidRPr="007A0167">
              <w:lastRenderedPageBreak/>
              <w:t>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9"/>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proofErr w:type="gramStart"/>
            <w:r>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4601F6">
              <w:t xml:space="preserve"> </w:t>
            </w:r>
            <w:r w:rsidR="00B67B87">
              <w:t>настоящего извещения о проведении запроса котировок в электронной форме)</w:t>
            </w:r>
            <w:r w:rsidR="00790AF7" w:rsidRPr="0015184E">
              <w:t>.</w:t>
            </w:r>
            <w:proofErr w:type="gramEnd"/>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proofErr w:type="gramStart"/>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w:t>
            </w:r>
            <w:proofErr w:type="gramEnd"/>
            <w:r w:rsidRPr="0015184E">
              <w:t xml:space="preserve">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 xml:space="preserve">не ранее чем </w:t>
            </w:r>
            <w:proofErr w:type="gramStart"/>
            <w:r w:rsidRPr="00AF49E6">
              <w:rPr>
                <w:b/>
              </w:rPr>
              <w:t>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roofErr w:type="gramEnd"/>
            <w:r w:rsidRPr="0015184E">
              <w:t>;</w:t>
            </w:r>
          </w:p>
          <w:p w:rsidR="00790AF7" w:rsidRPr="0015184E" w:rsidRDefault="00790AF7" w:rsidP="006F10CF">
            <w:pPr>
              <w:autoSpaceDE w:val="0"/>
              <w:autoSpaceDN w:val="0"/>
              <w:adjustRightInd w:val="0"/>
              <w:ind w:firstLine="540"/>
              <w:jc w:val="both"/>
            </w:pPr>
            <w:r w:rsidRPr="0015184E">
              <w:lastRenderedPageBreak/>
              <w:t xml:space="preserve">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15184E">
              <w:t>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roofErr w:type="gramEnd"/>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7" w:history="1">
              <w:r w:rsidRPr="0015184E">
                <w:t>законом</w:t>
              </w:r>
            </w:hyperlink>
            <w:r w:rsidRPr="0015184E">
              <w:t xml:space="preserve"> № 223-ФЗ и Федеральным </w:t>
            </w:r>
            <w:hyperlink r:id="rId18"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0868D9" w:rsidRDefault="00231E97" w:rsidP="00B8382E">
            <w:pPr>
              <w:ind w:firstLine="486"/>
              <w:jc w:val="both"/>
            </w:pPr>
            <w:bookmarkStart w:id="50" w:name="_Ref313307290"/>
            <w:bookmarkStart w:id="51" w:name="_Ref314562291"/>
            <w:r>
              <w:t>9</w:t>
            </w:r>
            <w:r w:rsidR="00790AF7" w:rsidRPr="0015184E">
              <w:t>) копии документов, подтверждающих</w:t>
            </w:r>
            <w:bookmarkEnd w:id="50"/>
            <w:bookmarkEnd w:id="51"/>
            <w:r w:rsidR="00B8382E">
              <w:t xml:space="preserve"> </w:t>
            </w:r>
            <w:r w:rsidR="004D1C06" w:rsidRPr="000868D9">
              <w:t>соответствие участника запроса котировок</w:t>
            </w:r>
            <w:r w:rsidR="000868D9">
              <w:t xml:space="preserve"> в электронной форме</w:t>
            </w:r>
            <w:r w:rsidR="004D1C06" w:rsidRPr="000868D9">
              <w:t xml:space="preserve"> требованиям законодательства РФ и извещения о проведении</w:t>
            </w:r>
            <w:r w:rsidR="004D1C06" w:rsidRPr="00A61B9E">
              <w:t xml:space="preserve"> запроса котировок</w:t>
            </w:r>
            <w:r w:rsidR="000868D9">
              <w:t xml:space="preserve"> в электронной форме</w:t>
            </w:r>
            <w:r w:rsidR="004D1C06" w:rsidRPr="00A61B9E">
              <w:t xml:space="preserve"> к лицам, которые осуществляют поставки товаров, выполнение работ, оказание услуг</w:t>
            </w:r>
            <w:r w:rsidR="00317317">
              <w:t>:</w:t>
            </w:r>
          </w:p>
          <w:p w:rsidR="007B5A14" w:rsidRPr="0015184E" w:rsidRDefault="00B8382E" w:rsidP="007B5A14">
            <w:pPr>
              <w:ind w:firstLine="567"/>
              <w:jc w:val="both"/>
              <w:rPr>
                <w:rFonts w:cs="Arial"/>
                <w:color w:val="000000"/>
              </w:rPr>
            </w:pPr>
            <w:proofErr w:type="gramStart"/>
            <w:r>
              <w:rPr>
                <w:rFonts w:cs="Arial"/>
                <w:color w:val="000000"/>
              </w:rPr>
              <w:t>9.1. с</w:t>
            </w:r>
            <w:r w:rsidR="007B5A14" w:rsidRPr="000F3B3F">
              <w:rPr>
                <w:rFonts w:cs="Arial"/>
                <w:color w:val="000000"/>
              </w:rPr>
              <w:t xml:space="preserve">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007B5A14" w:rsidRPr="000F3B3F">
              <w:rPr>
                <w:rFonts w:cs="Arial"/>
                <w:color w:val="000000"/>
              </w:rPr>
              <w:lastRenderedPageBreak/>
              <w:t>Федерации» или декларация о соответствии участника закупки критериям отнесения к Субъектам МСП (</w:t>
            </w:r>
            <w:hyperlink w:anchor="_ФОРМА_5._ДЕКЛАРАЦИЯ" w:history="1">
              <w:r w:rsidR="007B5A14" w:rsidRPr="00677C0B">
                <w:rPr>
                  <w:rStyle w:val="a7"/>
                  <w:rFonts w:cs="Arial"/>
                </w:rPr>
                <w:t>Форма 5</w:t>
              </w:r>
            </w:hyperlink>
            <w:r w:rsidR="00AF49E6" w:rsidRPr="00AF49E6">
              <w:rPr>
                <w:rStyle w:val="a7"/>
                <w:rFonts w:cs="Arial"/>
                <w:u w:val="none"/>
              </w:rPr>
              <w:t xml:space="preserve"> </w:t>
            </w:r>
            <w:r w:rsidR="007B5A14" w:rsidRPr="004A476B">
              <w:rPr>
                <w:rFonts w:cs="Arial"/>
              </w:rPr>
              <w:t xml:space="preserve">раздела </w:t>
            </w:r>
            <w:r w:rsidR="007B5A14" w:rsidRPr="004A476B">
              <w:rPr>
                <w:rFonts w:cs="Arial"/>
                <w:lang w:val="en-US"/>
              </w:rPr>
              <w:t>III</w:t>
            </w:r>
            <w:r w:rsidR="007B5A14" w:rsidRPr="004A476B">
              <w:rPr>
                <w:rFonts w:cs="Arial"/>
              </w:rPr>
              <w:t>.</w:t>
            </w:r>
            <w:proofErr w:type="gramEnd"/>
            <w:r w:rsidR="004601F6">
              <w:rPr>
                <w:rFonts w:cs="Arial"/>
              </w:rPr>
              <w:t xml:space="preserve"> </w:t>
            </w:r>
            <w:proofErr w:type="gramStart"/>
            <w:r w:rsidR="007B5A14" w:rsidRPr="004A476B">
              <w:rPr>
                <w:rFonts w:cs="Arial"/>
              </w:rPr>
              <w:t>Формы для заполнения участниками закупки</w:t>
            </w:r>
            <w:r w:rsidR="007B5A14" w:rsidRPr="000F3B3F">
              <w:rPr>
                <w:rFonts w:cs="Arial"/>
                <w:color w:val="000000"/>
              </w:rPr>
              <w:t>)</w:t>
            </w:r>
            <w:r w:rsidR="007B5A14" w:rsidRPr="000F3B3F">
              <w:t xml:space="preserve"> </w:t>
            </w:r>
            <w:r w:rsidR="007B5A14" w:rsidRPr="00B8382E">
              <w:rPr>
                <w:b/>
                <w:highlight w:val="yellow"/>
                <w:u w:val="single"/>
              </w:rPr>
              <w:t>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w:t>
            </w:r>
            <w:r w:rsidR="007B5A14" w:rsidRPr="000F3B3F">
              <w:t xml:space="preserve">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roofErr w:type="gramEnd"/>
          </w:p>
          <w:p w:rsidR="00EC28BD" w:rsidRDefault="004D1C06" w:rsidP="006F10CF">
            <w:pPr>
              <w:ind w:firstLine="486"/>
              <w:jc w:val="both"/>
            </w:pPr>
            <w:r>
              <w:t xml:space="preserve">9.2.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проведении запроса котировок</w:t>
            </w:r>
            <w:r w:rsidR="000868D9">
              <w:t xml:space="preserve"> в электронной форме</w:t>
            </w:r>
            <w:r w:rsidR="00EC28BD">
              <w:t>:</w:t>
            </w:r>
            <w:r w:rsidR="000670A5">
              <w:t xml:space="preserve"> </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FE0C81">
              <w:t>7</w:t>
            </w:r>
            <w:r>
              <w:t xml:space="preserve"> Раздела </w:t>
            </w:r>
            <w:r>
              <w:rPr>
                <w:lang w:val="en-US"/>
              </w:rPr>
              <w:t>II</w:t>
            </w:r>
            <w:r w:rsidR="00AF49E6">
              <w:t xml:space="preserve"> </w:t>
            </w:r>
            <w:r>
              <w:t>настоящего Извещения.</w:t>
            </w:r>
          </w:p>
          <w:p w:rsidR="00790AF7" w:rsidRPr="0015184E" w:rsidRDefault="00790AF7" w:rsidP="004601F6">
            <w:pPr>
              <w:ind w:firstLine="572"/>
              <w:jc w:val="both"/>
            </w:pPr>
            <w:bookmarkStart w:id="52" w:name="_Toc313349960"/>
            <w:bookmarkStart w:id="53" w:name="_Toc313350156"/>
            <w:r w:rsidRPr="0015184E">
              <w:t>1</w:t>
            </w:r>
            <w:r w:rsidR="008B02FD">
              <w:t>0</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 xml:space="preserve">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w:t>
            </w:r>
            <w:proofErr w:type="gramStart"/>
            <w:r w:rsidRPr="0015184E">
              <w:t>закупк</w:t>
            </w:r>
            <w:hyperlink r:id="rId19" w:history="1">
              <w:r w:rsidRPr="00DC7159">
                <w:rPr>
                  <w:rStyle w:val="a7"/>
                  <w:rFonts w:eastAsiaTheme="majorEastAsia"/>
                  <w:color w:val="000000"/>
                  <w:u w:val="none"/>
                </w:rPr>
                <w:t>е</w:t>
              </w:r>
              <w:proofErr w:type="gramEnd"/>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proofErr w:type="gramStart"/>
            <w:r w:rsidR="00E760E8">
              <w:rPr>
                <w:iCs/>
              </w:rPr>
              <w:t xml:space="preserve"> (-</w:t>
            </w:r>
            <w:proofErr w:type="gramEnd"/>
            <w:r w:rsidR="00E760E8">
              <w:rPr>
                <w:iCs/>
              </w:rPr>
              <w:t>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proofErr w:type="gramStart"/>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Pr="0015184E">
              <w:t xml:space="preserve"> по результатам проведения запроса котировок (запроса котировок в электронной форме).</w:t>
            </w:r>
            <w:proofErr w:type="gramEnd"/>
            <w:r w:rsidRPr="0015184E">
              <w:t xml:space="preserve"> Распределение сумм </w:t>
            </w:r>
            <w:r w:rsidRPr="0015184E">
              <w:lastRenderedPageBreak/>
              <w:t>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proofErr w:type="gramStart"/>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w:t>
            </w:r>
            <w:proofErr w:type="gramEnd"/>
            <w:r w:rsidRPr="0015184E">
              <w:t xml:space="preserve">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xml:space="preserve">- документы в соответствии с законодательством, </w:t>
            </w:r>
            <w:proofErr w:type="gramStart"/>
            <w:r w:rsidRPr="0015184E">
              <w:t>аналогичные</w:t>
            </w:r>
            <w:proofErr w:type="gramEnd"/>
            <w:r w:rsidRPr="0015184E">
              <w:t xml:space="preserve">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4"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w:t>
            </w:r>
            <w:r w:rsidRPr="0015184E">
              <w:lastRenderedPageBreak/>
              <w:t xml:space="preserve">получения запроса обязан </w:t>
            </w:r>
            <w:proofErr w:type="gramStart"/>
            <w:r w:rsidRPr="0015184E">
              <w:t>предоставить документы</w:t>
            </w:r>
            <w:proofErr w:type="gramEnd"/>
            <w:r w:rsidRPr="0015184E">
              <w:t>, перечисленные в запросе</w:t>
            </w:r>
            <w:r w:rsidR="00E760E8">
              <w:t>,</w:t>
            </w:r>
            <w:r w:rsidRPr="0015184E">
              <w:t xml:space="preserve"> по почтовому адресу Заказчика.</w:t>
            </w:r>
          </w:p>
          <w:bookmarkEnd w:id="54"/>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52"/>
            <w:bookmarkEnd w:id="53"/>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147E7E" w:rsidRPr="00BC22ED" w:rsidRDefault="00147E7E" w:rsidP="00147E7E">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147E7E" w:rsidRPr="00BC22ED" w:rsidRDefault="00147E7E" w:rsidP="00147E7E">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147E7E" w:rsidRPr="00BC22ED" w:rsidRDefault="00147E7E" w:rsidP="00147E7E">
            <w:pPr>
              <w:jc w:val="both"/>
            </w:pPr>
            <w:r w:rsidRPr="00BC22ED">
              <w:t xml:space="preserve">В </w:t>
            </w:r>
            <w:proofErr w:type="gramStart"/>
            <w:r w:rsidRPr="00BC22ED">
              <w:t>случае</w:t>
            </w:r>
            <w:proofErr w:type="gramEnd"/>
            <w:r w:rsidRPr="00BC22ED">
              <w:t>,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147E7E" w:rsidRDefault="00147E7E" w:rsidP="00147E7E">
            <w:pPr>
              <w:jc w:val="both"/>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t>Заказчик вправе отказать Участнику в доступе к рассмотрению и оценке заявок</w:t>
            </w:r>
            <w:r w:rsidRPr="00BC22ED">
              <w:t>.</w:t>
            </w:r>
          </w:p>
          <w:p w:rsidR="00EF0566" w:rsidRPr="00487299" w:rsidRDefault="00EF0566" w:rsidP="00EF0566">
            <w:pPr>
              <w:jc w:val="both"/>
              <w:rPr>
                <w:b/>
              </w:rPr>
            </w:pPr>
            <w:r w:rsidRPr="00487299">
              <w:rPr>
                <w:b/>
              </w:rPr>
              <w:t>Конкретные значения (показатели):</w:t>
            </w:r>
          </w:p>
          <w:p w:rsidR="00EF0566" w:rsidRPr="00487299" w:rsidRDefault="00EF0566" w:rsidP="00EF0566">
            <w:pPr>
              <w:jc w:val="both"/>
            </w:pPr>
            <w:r w:rsidRPr="00487299">
              <w:t>Участник предлагает одно конкретное значение, за исключением описания диапазонных значений, в случае применения Заказчиком в разделе I</w:t>
            </w:r>
            <w:r w:rsidRPr="00487299">
              <w:rPr>
                <w:lang w:val="en-US"/>
              </w:rPr>
              <w:t>V</w:t>
            </w:r>
            <w:r w:rsidRPr="00487299">
              <w:t xml:space="preserve"> Документации («Техническое задание») при описании значения показателя следующих слов (знаков):</w:t>
            </w:r>
          </w:p>
          <w:p w:rsidR="00EF0566" w:rsidRPr="00487299" w:rsidRDefault="00EF0566" w:rsidP="00EF0566">
            <w:pPr>
              <w:jc w:val="both"/>
            </w:pPr>
            <w:r w:rsidRPr="00487299">
              <w:t xml:space="preserve">- слов «не менее», «не ниже» – Участником предоставляется значение равное или превышающее указанное; </w:t>
            </w:r>
          </w:p>
          <w:p w:rsidR="00EF0566" w:rsidRPr="00487299" w:rsidRDefault="00EF0566" w:rsidP="00EF0566">
            <w:pPr>
              <w:jc w:val="both"/>
            </w:pPr>
            <w:r w:rsidRPr="00487299">
              <w:t xml:space="preserve">- слов «не более», «не выше» – Участником предоставляется значение равное или менее </w:t>
            </w:r>
            <w:proofErr w:type="gramStart"/>
            <w:r w:rsidRPr="00487299">
              <w:t>указанного</w:t>
            </w:r>
            <w:proofErr w:type="gramEnd"/>
            <w:r w:rsidRPr="00487299">
              <w:t>.</w:t>
            </w:r>
          </w:p>
          <w:p w:rsidR="00147E7E" w:rsidRPr="00E0457A" w:rsidRDefault="00147E7E" w:rsidP="00E0457A">
            <w:pPr>
              <w:jc w:val="both"/>
              <w:rPr>
                <w:b/>
              </w:rPr>
            </w:pPr>
            <w:r w:rsidRPr="00E0457A">
              <w:rPr>
                <w:b/>
              </w:rPr>
              <w:t>Общие сведения:</w:t>
            </w:r>
          </w:p>
          <w:p w:rsidR="00147E7E" w:rsidRDefault="00147E7E" w:rsidP="00147E7E">
            <w:pPr>
              <w:jc w:val="both"/>
            </w:pPr>
            <w:r w:rsidRPr="00BC22ED">
              <w:t>Если характеристики товара содержатся в колонке «Значения показателей, которые не могут изменяться (</w:t>
            </w:r>
            <w:proofErr w:type="gramStart"/>
            <w:r w:rsidRPr="00BC22ED">
              <w:t>неизменяемое</w:t>
            </w:r>
            <w:proofErr w:type="gramEnd"/>
            <w:r w:rsidRPr="00BC22ED">
              <w:t xml:space="preserve">)» – </w:t>
            </w:r>
            <w:r>
              <w:t>У</w:t>
            </w:r>
            <w:r w:rsidRPr="00BC22ED">
              <w:t>частник не вправе изменять указанные значения.</w:t>
            </w:r>
          </w:p>
          <w:p w:rsidR="00147E7E" w:rsidRPr="0015184E" w:rsidRDefault="00147E7E" w:rsidP="00147E7E">
            <w:pPr>
              <w:ind w:firstLine="567"/>
              <w:jc w:val="both"/>
            </w:pPr>
            <w:r w:rsidRPr="00BC22ED">
              <w:t xml:space="preserve">Несоблюдение указанных требований является основанием для принятия </w:t>
            </w:r>
            <w:r>
              <w:t>К</w:t>
            </w:r>
            <w:r w:rsidRPr="00BC22ED">
              <w:t xml:space="preserve">омиссией по </w:t>
            </w:r>
            <w:r>
              <w:t>закупкам</w:t>
            </w:r>
            <w:r w:rsidRPr="00BC22ED">
              <w:t xml:space="preserve"> решения </w:t>
            </w:r>
            <w:r w:rsidR="004601F6" w:rsidRPr="004601F6">
              <w:t>о признании заявки не соответствующей требованиям Извещения.</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bookmarkStart w:id="55" w:name="_Ref368316022"/>
          </w:p>
        </w:tc>
        <w:bookmarkEnd w:id="55"/>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 xml:space="preserve">Требование к описанию Участниками поставляемого товара, который является предметом договора, его функциональных характеристик </w:t>
            </w:r>
            <w:r w:rsidRPr="0015184E">
              <w:lastRenderedPageBreak/>
              <w:t>(потребительских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ind w:firstLine="567"/>
              <w:jc w:val="both"/>
            </w:pPr>
            <w:r w:rsidRPr="0015184E">
              <w:lastRenderedPageBreak/>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pStyle w:val="ab"/>
              <w:ind w:left="0" w:firstLine="459"/>
              <w:jc w:val="both"/>
            </w:pPr>
            <w:r w:rsidRPr="0015184E">
              <w:t xml:space="preserve">1. Заявка должна содержать согласие Участника на </w:t>
            </w:r>
            <w:r>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t xml:space="preserve">6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147E7E" w:rsidRPr="0015184E" w:rsidRDefault="00147E7E"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147E7E" w:rsidRPr="0015184E" w:rsidRDefault="00147E7E" w:rsidP="006F10CF">
            <w:pPr>
              <w:ind w:firstLine="459"/>
              <w:jc w:val="both"/>
            </w:pPr>
            <w:r w:rsidRPr="0015184E">
              <w:t>3. Все суммы денежных сре</w:t>
            </w:r>
            <w:proofErr w:type="gramStart"/>
            <w:r w:rsidRPr="0015184E">
              <w:t>дств в З</w:t>
            </w:r>
            <w:proofErr w:type="gramEnd"/>
            <w:r w:rsidRPr="0015184E">
              <w:t>аявке должны быть выражены в валюте, установленной в пункте 2</w:t>
            </w:r>
            <w:r>
              <w:t xml:space="preserve">2 </w:t>
            </w:r>
            <w:hyperlink w:anchor="_2.1._Общие_сведения" w:history="1">
              <w:r w:rsidRPr="0015184E">
                <w:t>раздела II «Информационная карта»</w:t>
              </w:r>
            </w:hyperlink>
            <w:r w:rsidRPr="0015184E">
              <w:t xml:space="preserve"> Извещения. </w:t>
            </w:r>
            <w:proofErr w:type="gramStart"/>
            <w:r w:rsidRPr="0015184E">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t>2</w:t>
            </w:r>
            <w:r w:rsidR="000A6784">
              <w:t xml:space="preserve"> </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w:t>
            </w:r>
            <w:proofErr w:type="gramEnd"/>
            <w:r w:rsidRPr="0015184E">
              <w:t xml:space="preserve"> даты его установления.</w:t>
            </w:r>
          </w:p>
          <w:p w:rsidR="00147E7E" w:rsidRPr="0015184E" w:rsidRDefault="00147E7E" w:rsidP="006F10CF">
            <w:pPr>
              <w:pStyle w:val="ab"/>
              <w:ind w:left="0" w:firstLine="459"/>
              <w:jc w:val="both"/>
            </w:pPr>
            <w:r w:rsidRPr="0015184E">
              <w:t xml:space="preserve">4. </w:t>
            </w:r>
            <w:proofErr w:type="gramStart"/>
            <w:r w:rsidRPr="0015184E">
              <w:t>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roofErr w:type="gramEnd"/>
          </w:p>
          <w:p w:rsidR="00147E7E" w:rsidRPr="0015184E" w:rsidRDefault="00147E7E" w:rsidP="006F10CF">
            <w:pPr>
              <w:pStyle w:val="ab"/>
              <w:ind w:left="0" w:firstLine="459"/>
              <w:jc w:val="both"/>
            </w:pPr>
            <w:r w:rsidRPr="0015184E">
              <w:t xml:space="preserve">5. Каждый отдельный документ должен быть включён в состав Заявки в виде отдельного файла. </w:t>
            </w:r>
            <w:proofErr w:type="gramStart"/>
            <w:r w:rsidRPr="0015184E">
              <w:t xml:space="preserve">Наименование файлов должно </w:t>
            </w:r>
            <w:r w:rsidRPr="0015184E">
              <w:lastRenderedPageBreak/>
              <w:t>позволять идентифицировать документ (например:</w:t>
            </w:r>
            <w:proofErr w:type="gramEnd"/>
            <w:r>
              <w:t xml:space="preserve"> </w:t>
            </w:r>
            <w:proofErr w:type="gramStart"/>
            <w:r w:rsidRPr="0015184E">
              <w:t>Заявка на участие в закупке от 01012018.pdf);</w:t>
            </w:r>
            <w:proofErr w:type="gramEnd"/>
          </w:p>
          <w:p w:rsidR="00147E7E" w:rsidRPr="0015184E" w:rsidRDefault="00147E7E"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147E7E"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147E7E" w:rsidRPr="0015184E" w:rsidRDefault="00147E7E"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 xml:space="preserve">Комиссия по закупкам в срок, указанный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w:t>
            </w:r>
            <w:r w:rsidR="007E4CAD">
              <w:rPr>
                <w:spacing w:val="-1"/>
              </w:rPr>
              <w:t>ен</w:t>
            </w:r>
            <w:r w:rsidRPr="00727538">
              <w:rPr>
                <w:spacing w:val="-1"/>
              </w:rPr>
              <w:t>ь Участников, которые признаются Участниками запроса котировок в электронной форме</w:t>
            </w:r>
            <w:r>
              <w:rPr>
                <w:spacing w:val="-1"/>
              </w:rPr>
              <w:t>.</w:t>
            </w:r>
          </w:p>
          <w:p w:rsidR="00147E7E" w:rsidRDefault="000A6784" w:rsidP="00DA3953">
            <w:pPr>
              <w:shd w:val="clear" w:color="auto" w:fill="FFFFFF"/>
              <w:spacing w:line="274" w:lineRule="exact"/>
              <w:ind w:left="96" w:firstLine="490"/>
              <w:jc w:val="both"/>
            </w:pPr>
            <w:r>
              <w:t>Заявка и Участник</w:t>
            </w:r>
            <w:r w:rsidR="00147E7E" w:rsidRPr="00727538">
              <w:t xml:space="preserve"> признаются Комиссией по закупкам соответствующими Извещению о закупке, если Заявка и Участ</w:t>
            </w:r>
            <w:r w:rsidR="00147E7E">
              <w:t>ник</w:t>
            </w:r>
            <w:r w:rsidR="00147E7E"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053577">
            <w:pPr>
              <w:pStyle w:val="ab"/>
              <w:numPr>
                <w:ilvl w:val="0"/>
                <w:numId w:val="8"/>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053577">
            <w:pPr>
              <w:pStyle w:val="ab"/>
              <w:numPr>
                <w:ilvl w:val="0"/>
                <w:numId w:val="8"/>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053577">
            <w:pPr>
              <w:pStyle w:val="ab"/>
              <w:numPr>
                <w:ilvl w:val="0"/>
                <w:numId w:val="8"/>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053577">
            <w:pPr>
              <w:pStyle w:val="ab"/>
              <w:numPr>
                <w:ilvl w:val="0"/>
                <w:numId w:val="8"/>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lastRenderedPageBreak/>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proofErr w:type="gramStart"/>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proofErr w:type="gramEnd"/>
            <w:r>
              <w:t xml:space="preserve"> </w:t>
            </w:r>
            <w:proofErr w:type="gramStart"/>
            <w:r>
              <w:t>соответствии</w:t>
            </w:r>
            <w:proofErr w:type="gramEnd"/>
            <w:r>
              <w:t xml:space="preserve">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4601F6">
            <w:pPr>
              <w:ind w:firstLine="572"/>
              <w:jc w:val="both"/>
            </w:pPr>
            <w:r>
              <w:t>Заказчик вправе запросить оригиналы или в нотариально</w:t>
            </w:r>
            <w:r>
              <w:br/>
              <w:t xml:space="preserve">заверенные копии документов, указанных в пункте 26 </w:t>
            </w:r>
            <w:r w:rsidRPr="00727538">
              <w:rPr>
                <w:spacing w:val="-1"/>
              </w:rPr>
              <w:t xml:space="preserve">раздела </w:t>
            </w:r>
            <w:r w:rsidRPr="00727538">
              <w:rPr>
                <w:spacing w:val="-1"/>
                <w:lang w:val="en-US"/>
              </w:rPr>
              <w:t>II</w:t>
            </w:r>
            <w:r>
              <w:rPr>
                <w:spacing w:val="-1"/>
              </w:rPr>
              <w:t xml:space="preserve"> </w:t>
            </w:r>
            <w:r w:rsidRPr="00727538">
              <w:rPr>
                <w:spacing w:val="-1"/>
              </w:rPr>
              <w:t>«Информационная карта»</w:t>
            </w:r>
            <w:r>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pPr>
    </w:p>
    <w:p w:rsidR="00E91D79" w:rsidRDefault="00E91D79" w:rsidP="004A3796">
      <w:pPr>
        <w:ind w:firstLine="567"/>
        <w:jc w:val="both"/>
        <w:sectPr w:rsidR="00E91D79"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6" w:name="_Toc525906701"/>
      <w:bookmarkStart w:id="57" w:name="_Toc44752567"/>
      <w:r w:rsidRPr="00AB0AFF">
        <w:rPr>
          <w:rFonts w:ascii="Times New Roman" w:eastAsia="MS Mincho" w:hAnsi="Times New Roman"/>
          <w:iCs/>
          <w:color w:val="000000"/>
          <w:szCs w:val="24"/>
        </w:rPr>
        <w:lastRenderedPageBreak/>
        <w:t>2.3. Условия заключения и исполнения договора</w:t>
      </w:r>
      <w:bookmarkEnd w:id="56"/>
      <w:bookmarkEnd w:id="57"/>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w:t>
            </w: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proofErr w:type="gramStart"/>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 xml:space="preserve">Договор заключается не ранее чем через 10 (десять) дней и не позднее чем через 20 (двадцать) дней </w:t>
            </w:r>
            <w:proofErr w:type="gramStart"/>
            <w:r w:rsidRPr="004C465A">
              <w:t>с даты размещения</w:t>
            </w:r>
            <w:proofErr w:type="gramEnd"/>
            <w:r w:rsidRPr="004C465A">
              <w:t xml:space="preserve"> в единой информационной системе итогового протокола, составленного по результатам конкурентной закупки. </w:t>
            </w:r>
            <w:proofErr w:type="gramStart"/>
            <w:r w:rsidRPr="004C465A">
              <w:t>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roofErr w:type="gramEnd"/>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 xml:space="preserve">В течение 3 (трех) рабочих дней </w:t>
            </w:r>
            <w:proofErr w:type="gramStart"/>
            <w:r w:rsidRPr="0015184E">
              <w:t>с даты размещения</w:t>
            </w:r>
            <w:proofErr w:type="gramEnd"/>
            <w:r w:rsidRPr="0015184E">
              <w:t xml:space="preserve">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proofErr w:type="gramStart"/>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 xml:space="preserve">В течение 1 (одного) рабочего дня </w:t>
            </w:r>
            <w:proofErr w:type="gramStart"/>
            <w:r w:rsidRPr="0015184E">
              <w:t>с даты размещения</w:t>
            </w:r>
            <w:proofErr w:type="gramEnd"/>
            <w:r w:rsidRPr="0015184E">
              <w:t xml:space="preserve">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proofErr w:type="gramStart"/>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0A6784">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0A6784">
              <w:t xml:space="preserve"> </w:t>
            </w:r>
            <w:r w:rsidR="00D173C6" w:rsidRPr="00D173C6">
              <w:t>(протокола рассмотрения и оценки заявок),</w:t>
            </w:r>
            <w:r w:rsidRPr="0015184E">
              <w:t xml:space="preserve"> Заказчик обязан</w:t>
            </w:r>
            <w:proofErr w:type="gramEnd"/>
            <w:r w:rsidRPr="0015184E">
              <w:t xml:space="preserve"> </w:t>
            </w:r>
            <w:proofErr w:type="gramStart"/>
            <w:r w:rsidRPr="0015184E">
              <w:t>разместить Договор</w:t>
            </w:r>
            <w:proofErr w:type="gramEnd"/>
            <w:r w:rsidRPr="0015184E">
              <w:t>,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7E4CAD"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7E4CAD" w:rsidRPr="0015184E" w:rsidRDefault="007E4CAD"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7E4CAD" w:rsidRPr="00CB1371" w:rsidRDefault="007E4CAD" w:rsidP="00F63702">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7E4CAD" w:rsidRPr="00CB1371" w:rsidRDefault="007E4CAD" w:rsidP="000A6784">
            <w:pPr>
              <w:ind w:firstLine="567"/>
              <w:jc w:val="both"/>
              <w:rPr>
                <w:i/>
              </w:rPr>
            </w:pPr>
            <w:proofErr w:type="gramStart"/>
            <w:r w:rsidRPr="00CB1371">
              <w:t xml:space="preserve">В цену Договора </w:t>
            </w:r>
            <w:r w:rsidRPr="007E4CAD">
              <w:t>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w:t>
            </w:r>
            <w:proofErr w:type="gramEnd"/>
            <w:r w:rsidRPr="007E4CAD">
              <w:t xml:space="preserve"> и иные расходы, связанные с поставкой товара.</w:t>
            </w:r>
          </w:p>
        </w:tc>
      </w:tr>
      <w:tr w:rsidR="007E4CAD"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7E4CAD" w:rsidRPr="0015184E" w:rsidRDefault="007E4CAD"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7E4CAD" w:rsidRPr="0015184E" w:rsidRDefault="007E4CAD" w:rsidP="00F63702">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7E4CAD" w:rsidRPr="0015184E" w:rsidRDefault="007E4CAD" w:rsidP="00F63702">
            <w:pPr>
              <w:ind w:firstLine="567"/>
              <w:jc w:val="both"/>
            </w:pPr>
            <w:r w:rsidRPr="0015184E">
              <w:t xml:space="preserve">Определены разделом </w:t>
            </w:r>
            <w:r w:rsidRPr="0015184E">
              <w:rPr>
                <w:lang w:val="en-US"/>
              </w:rPr>
              <w:t>V</w:t>
            </w:r>
            <w:r w:rsidRPr="0015184E">
              <w:t xml:space="preserve"> «Проект договора»</w:t>
            </w:r>
            <w:r w:rsidR="005B1B7D">
              <w:t xml:space="preserve"> Извещения</w:t>
            </w:r>
            <w:r w:rsidR="00360176">
              <w:t>.</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 xml:space="preserve">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w:t>
            </w:r>
            <w:r w:rsidRPr="0015184E">
              <w:lastRenderedPageBreak/>
              <w:t>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0"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4A3796" w:rsidRDefault="00807709" w:rsidP="004A3796">
      <w:pPr>
        <w:ind w:firstLine="567"/>
        <w:jc w:val="both"/>
      </w:pPr>
      <w:proofErr w:type="gramStart"/>
      <w:r w:rsidRPr="00807709">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w:t>
      </w:r>
      <w:r w:rsidR="005B1B7D">
        <w:t xml:space="preserve"> семей или иных лиц, с которыми</w:t>
      </w:r>
      <w:r w:rsidRPr="00807709">
        <w:t xml:space="preserve"> связана личная заинтересованность </w:t>
      </w:r>
      <w:r w:rsidR="005B1B7D" w:rsidRPr="00807709">
        <w:t>сотрудников,</w:t>
      </w:r>
      <w:r w:rsidRPr="00807709">
        <w:t xml:space="preserve"> вступают в противоречие с интересами СГМУП “ГТС” по адресу: gts@surgutgts.ru.</w:t>
      </w:r>
      <w:proofErr w:type="gramEnd"/>
    </w:p>
    <w:p w:rsidR="00807709" w:rsidRDefault="00807709" w:rsidP="004A3796">
      <w:pPr>
        <w:ind w:firstLine="567"/>
        <w:jc w:val="both"/>
        <w:sectPr w:rsidR="00807709"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8" w:name="_РАЗДЕЛ_III._ФОРМЫ"/>
      <w:bookmarkStart w:id="59" w:name="_Toc44752568"/>
      <w:bookmarkEnd w:id="58"/>
      <w:r w:rsidRPr="00F34233">
        <w:rPr>
          <w:rFonts w:ascii="Times New Roman" w:hAnsi="Times New Roman" w:cs="Times New Roman"/>
          <w:color w:val="auto"/>
        </w:rPr>
        <w:lastRenderedPageBreak/>
        <w:t>РАЗДЕЛ III. ФОРМЫ ДЛЯ ЗАПОЛНЕНИЯ УЧАСТНИКАМИ ЗАКУПКИ</w:t>
      </w:r>
      <w:bookmarkEnd w:id="59"/>
    </w:p>
    <w:p w:rsidR="004A3796" w:rsidRPr="00F34233" w:rsidRDefault="004A3796" w:rsidP="00630153">
      <w:pPr>
        <w:pStyle w:val="21"/>
        <w:jc w:val="center"/>
        <w:rPr>
          <w:rFonts w:ascii="Times New Roman" w:hAnsi="Times New Roman" w:cs="Times New Roman"/>
        </w:rPr>
      </w:pPr>
      <w:bookmarkStart w:id="60" w:name="_ФОРМА_1._ЗАЯВКА"/>
      <w:bookmarkStart w:id="61" w:name="_Toc44752569"/>
      <w:bookmarkEnd w:id="60"/>
      <w:r w:rsidRPr="00F34233">
        <w:rPr>
          <w:rFonts w:ascii="Times New Roman" w:hAnsi="Times New Roman" w:cs="Times New Roman"/>
          <w:color w:val="auto"/>
        </w:rPr>
        <w:t>ФОРМА 1. ЗАЯВКА НА УЧАСТИЕ</w:t>
      </w:r>
      <w:bookmarkEnd w:id="61"/>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62" w:name="_Письмо_о_подаче"/>
      <w:bookmarkStart w:id="63" w:name="_Заявка_о_подаче"/>
      <w:bookmarkStart w:id="64" w:name="_Toc255987071"/>
      <w:bookmarkStart w:id="65" w:name="_Toc263441572"/>
      <w:bookmarkStart w:id="66" w:name="_Toc269472558"/>
      <w:bookmarkStart w:id="67" w:name="_Toc305665989"/>
      <w:bookmarkEnd w:id="62"/>
      <w:bookmarkEnd w:id="63"/>
    </w:p>
    <w:p w:rsidR="006F0E6A" w:rsidRPr="00733E33" w:rsidRDefault="006F0E6A" w:rsidP="006F0E6A">
      <w:pPr>
        <w:ind w:firstLine="567"/>
        <w:jc w:val="center"/>
      </w:pPr>
      <w:r w:rsidRPr="00733E33">
        <w:t xml:space="preserve">ЗАЯВКА НА УЧАСТИЕ В </w:t>
      </w:r>
      <w:bookmarkEnd w:id="64"/>
      <w:bookmarkEnd w:id="65"/>
      <w:bookmarkEnd w:id="66"/>
      <w:bookmarkEnd w:id="67"/>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proofErr w:type="gramStart"/>
      <w:r w:rsidRPr="00733E33">
        <w:t>зарегистрированное</w:t>
      </w:r>
      <w:proofErr w:type="gramEnd"/>
      <w:r w:rsidRPr="00733E33">
        <w:t xml:space="preserve">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8" w:name="_Hlt440565644"/>
      <w:bookmarkEnd w:id="68"/>
    </w:p>
    <w:p w:rsidR="006F0E6A" w:rsidRPr="00733E33" w:rsidRDefault="006F0E6A" w:rsidP="006F0E6A">
      <w:pPr>
        <w:ind w:firstLine="567"/>
        <w:jc w:val="both"/>
      </w:pPr>
      <w:proofErr w:type="gramStart"/>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r w:rsidR="00751CC3">
        <w:t>п</w:t>
      </w:r>
      <w:r w:rsidR="000D639E">
        <w:t>п</w:t>
      </w:r>
      <w:r w:rsidR="00751CC3">
        <w:t xml:space="preserve">. </w:t>
      </w:r>
      <w:r w:rsidR="000D639E">
        <w:t>11</w:t>
      </w:r>
      <w:r w:rsidR="00311FA3">
        <w:t xml:space="preserve"> п.</w:t>
      </w:r>
      <w:r w:rsidR="006B2FBC" w:rsidRPr="006B2FBC">
        <w:t>2</w:t>
      </w:r>
      <w:r w:rsidR="00444586">
        <w:t>6</w:t>
      </w:r>
      <w:r w:rsidR="005B1F85">
        <w:t xml:space="preserve"> </w:t>
      </w:r>
      <w:r w:rsidR="00937570">
        <w:t xml:space="preserve">Раздела </w:t>
      </w:r>
      <w:r w:rsidR="00937570">
        <w:rPr>
          <w:lang w:val="en-US"/>
        </w:rPr>
        <w:t>II</w:t>
      </w:r>
      <w:r w:rsidR="00424BDD">
        <w:t xml:space="preserve"> </w:t>
      </w:r>
      <w:r w:rsidR="00937570">
        <w:t>Извещения о проведении запроса котировок в электронной форме</w:t>
      </w:r>
      <w:r w:rsidR="00311FA3">
        <w:t xml:space="preserve"> и п.</w:t>
      </w:r>
      <w:r>
        <w:t>8.3.2</w:t>
      </w:r>
      <w:r w:rsidR="00424BDD">
        <w:t xml:space="preserve"> </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roofErr w:type="gramEnd"/>
    </w:p>
    <w:p w:rsidR="006F0E6A" w:rsidRDefault="006F0E6A" w:rsidP="006F0E6A">
      <w:pPr>
        <w:ind w:firstLine="567"/>
        <w:jc w:val="both"/>
      </w:pPr>
      <w:proofErr w:type="gramStart"/>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w:t>
      </w:r>
      <w:proofErr w:type="gramEnd"/>
      <w:r w:rsidRPr="00733E33">
        <w:t xml:space="preserve"> ознакомлены с условиями</w:t>
      </w:r>
      <w:r w:rsidR="00B57A6B">
        <w:t xml:space="preserve"> </w:t>
      </w:r>
      <w:r w:rsidR="000A6784" w:rsidRPr="000A6784">
        <w:t>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6F0E6A">
      <w:pPr>
        <w:ind w:firstLine="567"/>
        <w:jc w:val="both"/>
      </w:pPr>
      <w:proofErr w:type="gramStart"/>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w:t>
      </w:r>
      <w:proofErr w:type="gramEnd"/>
      <w:r w:rsidRPr="00F40235">
        <w:rPr>
          <w:rFonts w:cs="Arial"/>
          <w:color w:val="000000"/>
        </w:rPr>
        <w:t xml:space="preserve"> деятельностью, которые связаны с поставкой товара, выполнением работы, оказанием услуги, </w:t>
      </w:r>
      <w:proofErr w:type="gramStart"/>
      <w:r w:rsidRPr="00F40235">
        <w:rPr>
          <w:rFonts w:cs="Arial"/>
          <w:color w:val="000000"/>
        </w:rPr>
        <w:t>являющихся</w:t>
      </w:r>
      <w:proofErr w:type="gramEnd"/>
      <w:r w:rsidRPr="00F40235">
        <w:rPr>
          <w:rFonts w:cs="Arial"/>
          <w:color w:val="000000"/>
        </w:rPr>
        <w:t xml:space="preserve">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proofErr w:type="gramStart"/>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w:t>
      </w:r>
      <w:proofErr w:type="gramEnd"/>
      <w:r w:rsidRPr="00733E33">
        <w:t xml:space="preserve"> государственных и муниципальных нужд».</w:t>
      </w:r>
    </w:p>
    <w:p w:rsidR="006F0E6A" w:rsidRDefault="006F0E6A" w:rsidP="006F0E6A">
      <w:pPr>
        <w:ind w:firstLine="567"/>
        <w:jc w:val="both"/>
      </w:pPr>
      <w:proofErr w:type="gramStart"/>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w:t>
      </w:r>
      <w:proofErr w:type="gramEnd"/>
      <w:r w:rsidRPr="00577B64">
        <w:t xml:space="preserve"> Федерации, по которым имеется вступившее в законную силу решение суда о признании обязанности </w:t>
      </w:r>
      <w:proofErr w:type="gramStart"/>
      <w:r w:rsidRPr="00577B64">
        <w:t>заявителя</w:t>
      </w:r>
      <w:proofErr w:type="gramEnd"/>
      <w:r w:rsidRPr="00577B6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proofErr w:type="gramStart"/>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w:t>
      </w:r>
      <w:proofErr w:type="gramEnd"/>
      <w:r w:rsidRPr="00B57A6B">
        <w:rPr>
          <w:b/>
          <w:i/>
          <w:color w:val="FF0000"/>
        </w:rPr>
        <w:t xml:space="preserve"> </w:t>
      </w:r>
      <w:proofErr w:type="gramStart"/>
      <w:r w:rsidRPr="00B57A6B">
        <w:rPr>
          <w:b/>
          <w:i/>
          <w:color w:val="FF0000"/>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6F0E6A" w:rsidRPr="00680598" w:rsidRDefault="006F0E6A" w:rsidP="006F0E6A">
      <w:pPr>
        <w:ind w:firstLine="567"/>
        <w:jc w:val="both"/>
      </w:pPr>
      <w:proofErr w:type="gramStart"/>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w:t>
      </w:r>
      <w:r w:rsidR="002A5DA1" w:rsidRPr="003D638C">
        <w:rPr>
          <w:i/>
        </w:rPr>
        <w:t>е</w:t>
      </w:r>
      <w:r w:rsidRPr="003D638C">
        <w:rPr>
          <w:i/>
        </w:rPr>
        <w:t>).</w:t>
      </w:r>
      <w:proofErr w:type="gramEnd"/>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proofErr w:type="gramStart"/>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w:t>
      </w:r>
      <w:proofErr w:type="gramEnd"/>
      <w:r w:rsidRPr="00680598">
        <w:rPr>
          <w:szCs w:val="24"/>
        </w:rPr>
        <w:t xml:space="preserve"> </w:t>
      </w:r>
      <w:proofErr w:type="gramStart"/>
      <w:r w:rsidRPr="00680598">
        <w:rPr>
          <w:szCs w:val="24"/>
        </w:rPr>
        <w:t xml:space="preserve">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proofErr w:type="gramEnd"/>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proofErr w:type="gramStart"/>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roofErr w:type="gramEnd"/>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0A6784">
      <w:pPr>
        <w:jc w:val="center"/>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proofErr w:type="gramStart"/>
            <w:r w:rsidRPr="00733E33">
              <w:rPr>
                <w:sz w:val="22"/>
                <w:szCs w:val="22"/>
              </w:rPr>
              <w:t>п</w:t>
            </w:r>
            <w:proofErr w:type="gramEnd"/>
            <w:r w:rsidRPr="00733E33">
              <w:rPr>
                <w:sz w:val="22"/>
                <w:szCs w:val="22"/>
              </w:rPr>
              <w:t>/п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9" w:name="_Форма_2"/>
      <w:bookmarkEnd w:id="69"/>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70" w:name="_ФОРМА_2._АНКЕТА"/>
      <w:bookmarkStart w:id="71" w:name="_Toc44752570"/>
      <w:bookmarkEnd w:id="70"/>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71"/>
    </w:p>
    <w:p w:rsidR="004A3796" w:rsidRPr="00033DDF" w:rsidRDefault="002A5DA1" w:rsidP="00033DDF">
      <w:pPr>
        <w:pStyle w:val="30"/>
        <w:jc w:val="center"/>
        <w:rPr>
          <w:rFonts w:ascii="Times New Roman" w:eastAsiaTheme="majorEastAsia" w:hAnsi="Times New Roman"/>
          <w:iCs/>
          <w:color w:val="auto"/>
          <w:sz w:val="26"/>
          <w:szCs w:val="26"/>
        </w:rPr>
      </w:pPr>
      <w:bookmarkStart w:id="72" w:name="_Toc44752571"/>
      <w:r w:rsidRPr="00033DDF">
        <w:rPr>
          <w:rFonts w:ascii="Times New Roman" w:eastAsiaTheme="majorEastAsia" w:hAnsi="Times New Roman"/>
          <w:iCs/>
          <w:color w:val="auto"/>
          <w:sz w:val="26"/>
          <w:szCs w:val="26"/>
        </w:rPr>
        <w:t>В ЭЛЕКТРОННОЙ ФОРМЕ</w:t>
      </w:r>
      <w:bookmarkEnd w:id="72"/>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w:t>
            </w:r>
            <w:proofErr w:type="gramStart"/>
            <w:r w:rsidR="002A5DA1" w:rsidRPr="0015184E">
              <w:t>е</w:t>
            </w:r>
            <w:r w:rsidRPr="00733E33">
              <w:t>–</w:t>
            </w:r>
            <w:proofErr w:type="gramEnd"/>
            <w:r w:rsidRPr="00733E33">
              <w:t xml:space="preserve">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w:t>
            </w:r>
            <w:proofErr w:type="gramStart"/>
            <w:r w:rsidR="002A5DA1" w:rsidRPr="0015184E">
              <w:t>е</w:t>
            </w:r>
            <w:r w:rsidRPr="00733E33">
              <w:t>–</w:t>
            </w:r>
            <w:proofErr w:type="gramEnd"/>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73" w:name="_ФОРМА_3._ТЕХНИКО-КОММЕРЧЕСКОЕ"/>
      <w:bookmarkStart w:id="74" w:name="_Toc454968243"/>
      <w:bookmarkStart w:id="75" w:name="_Toc525906705"/>
      <w:bookmarkStart w:id="76" w:name="_Toc529889385"/>
      <w:bookmarkStart w:id="77" w:name="_Toc44752572"/>
      <w:bookmarkEnd w:id="73"/>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4"/>
      <w:bookmarkEnd w:id="75"/>
      <w:bookmarkEnd w:id="76"/>
      <w:bookmarkEnd w:id="77"/>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8" w:name="_Техническое_предложение_(Форма"/>
      <w:bookmarkEnd w:id="78"/>
      <w:r>
        <w:t>Участник запроса котировок в электронной форме: ________________________________</w:t>
      </w:r>
    </w:p>
    <w:p w:rsidR="000D639E" w:rsidRDefault="000D639E" w:rsidP="000D639E"/>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903"/>
        <w:gridCol w:w="850"/>
        <w:gridCol w:w="851"/>
      </w:tblGrid>
      <w:tr w:rsidR="00F05AF2" w:rsidRPr="00F87E6C" w:rsidTr="00F05AF2">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 </w:t>
            </w:r>
            <w:proofErr w:type="gramStart"/>
            <w:r w:rsidRPr="00F05AF2">
              <w:rPr>
                <w:b/>
                <w:bCs/>
                <w:sz w:val="18"/>
                <w:szCs w:val="18"/>
              </w:rPr>
              <w:t>п</w:t>
            </w:r>
            <w:proofErr w:type="gramEnd"/>
            <w:r w:rsidRPr="00F05AF2">
              <w:rPr>
                <w:b/>
                <w:bCs/>
                <w:sz w:val="18"/>
                <w:szCs w:val="18"/>
              </w:rPr>
              <w:t>/п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spacing w:line="276" w:lineRule="auto"/>
              <w:jc w:val="center"/>
              <w:rPr>
                <w:b/>
                <w:sz w:val="18"/>
                <w:szCs w:val="18"/>
              </w:rPr>
            </w:pPr>
            <w:r w:rsidRPr="00F05AF2">
              <w:rPr>
                <w:b/>
                <w:sz w:val="18"/>
                <w:szCs w:val="18"/>
              </w:rPr>
              <w:t>Наименование</w:t>
            </w:r>
          </w:p>
          <w:p w:rsidR="00F05AF2" w:rsidRPr="00F05AF2" w:rsidRDefault="00F05AF2" w:rsidP="00DA3953">
            <w:pPr>
              <w:jc w:val="center"/>
              <w:rPr>
                <w:b/>
                <w:bCs/>
                <w:sz w:val="18"/>
                <w:szCs w:val="18"/>
              </w:rPr>
            </w:pPr>
            <w:proofErr w:type="gramStart"/>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1134" w:type="dxa"/>
            <w:vMerge w:val="restart"/>
            <w:tcBorders>
              <w:top w:val="single" w:sz="4" w:space="0" w:color="auto"/>
              <w:left w:val="single" w:sz="4" w:space="0" w:color="auto"/>
              <w:right w:val="single" w:sz="4" w:space="0" w:color="auto"/>
            </w:tcBorders>
          </w:tcPr>
          <w:p w:rsidR="00F05AF2" w:rsidRPr="00F05AF2" w:rsidRDefault="00F05AF2" w:rsidP="00DA3953">
            <w:pPr>
              <w:jc w:val="center"/>
              <w:rPr>
                <w:b/>
                <w:sz w:val="18"/>
                <w:szCs w:val="18"/>
              </w:rPr>
            </w:pPr>
          </w:p>
          <w:p w:rsidR="00F05AF2" w:rsidRPr="00F05AF2" w:rsidRDefault="00F05AF2" w:rsidP="00DA3953">
            <w:pPr>
              <w:jc w:val="center"/>
              <w:rPr>
                <w:b/>
                <w:sz w:val="18"/>
                <w:szCs w:val="18"/>
              </w:rPr>
            </w:pPr>
          </w:p>
          <w:p w:rsidR="00F05AF2" w:rsidRPr="00F05AF2" w:rsidRDefault="00F05AF2"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sz w:val="18"/>
                <w:szCs w:val="18"/>
              </w:rPr>
            </w:pPr>
            <w:r w:rsidRPr="00F05AF2">
              <w:rPr>
                <w:b/>
                <w:sz w:val="18"/>
                <w:szCs w:val="18"/>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F05AF2" w:rsidRPr="00F05AF2" w:rsidRDefault="00F05AF2" w:rsidP="00DA3953">
            <w:pPr>
              <w:jc w:val="center"/>
              <w:rPr>
                <w:b/>
                <w:sz w:val="18"/>
                <w:szCs w:val="18"/>
              </w:rPr>
            </w:pPr>
            <w:r w:rsidRPr="00F05AF2">
              <w:rPr>
                <w:b/>
                <w:sz w:val="18"/>
                <w:szCs w:val="18"/>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Кол-во товара</w:t>
            </w:r>
          </w:p>
        </w:tc>
      </w:tr>
      <w:tr w:rsidR="00F05AF2" w:rsidRPr="00F87E6C" w:rsidTr="00F05AF2">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134" w:type="dxa"/>
            <w:vMerge/>
            <w:tcBorders>
              <w:left w:val="single" w:sz="4" w:space="0" w:color="auto"/>
              <w:bottom w:val="single" w:sz="4" w:space="0" w:color="auto"/>
              <w:right w:val="single" w:sz="4" w:space="0" w:color="auto"/>
            </w:tcBorders>
          </w:tcPr>
          <w:p w:rsidR="00F05AF2" w:rsidRPr="00F87E6C" w:rsidRDefault="00F05AF2"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r>
      <w:tr w:rsidR="00F05AF2" w:rsidRPr="00F87E6C" w:rsidTr="00F05AF2">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F05AF2" w:rsidRPr="00F87E6C" w:rsidRDefault="00F05AF2"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05AF2" w:rsidRPr="00F87E6C" w:rsidRDefault="00F05AF2"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9" w:name="_ФОРМА_3.1._ЦЕНОВОЕ"/>
      <w:bookmarkStart w:id="80" w:name="_Toc44752573"/>
      <w:bookmarkEnd w:id="79"/>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80"/>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850"/>
        <w:gridCol w:w="851"/>
        <w:gridCol w:w="850"/>
        <w:gridCol w:w="964"/>
        <w:gridCol w:w="29"/>
        <w:gridCol w:w="851"/>
      </w:tblGrid>
      <w:tr w:rsidR="004B09F8" w:rsidRPr="00F87E6C" w:rsidTr="00AC5487">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 </w:t>
            </w:r>
            <w:proofErr w:type="gramStart"/>
            <w:r w:rsidRPr="00F87E6C">
              <w:rPr>
                <w:b/>
                <w:bCs/>
                <w:sz w:val="20"/>
                <w:szCs w:val="20"/>
              </w:rPr>
              <w:t>п</w:t>
            </w:r>
            <w:proofErr w:type="gramEnd"/>
            <w:r w:rsidRPr="00F87E6C">
              <w:rPr>
                <w:b/>
                <w:bCs/>
                <w:sz w:val="20"/>
                <w:szCs w:val="20"/>
              </w:rPr>
              <w:t>/п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proofErr w:type="gramStart"/>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F82298">
            <w:pPr>
              <w:jc w:val="center"/>
              <w:rPr>
                <w:b/>
                <w:sz w:val="20"/>
                <w:szCs w:val="20"/>
              </w:rPr>
            </w:pPr>
            <w:r>
              <w:rPr>
                <w:b/>
                <w:sz w:val="20"/>
                <w:szCs w:val="20"/>
              </w:rPr>
              <w:t>ГОСТ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Цена за единицу с НДС,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AC5487">
            <w:pPr>
              <w:ind w:left="-136" w:firstLine="136"/>
              <w:jc w:val="center"/>
              <w:rPr>
                <w:b/>
                <w:sz w:val="20"/>
                <w:szCs w:val="20"/>
              </w:rPr>
            </w:pPr>
            <w:r w:rsidRPr="00F87E6C">
              <w:rPr>
                <w:b/>
                <w:sz w:val="20"/>
                <w:szCs w:val="20"/>
              </w:rPr>
              <w:t>Сумма с НДС, руб.</w:t>
            </w:r>
          </w:p>
        </w:tc>
      </w:tr>
      <w:tr w:rsidR="004B09F8" w:rsidRPr="00F87E6C" w:rsidTr="00AC5487">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r>
      <w:tr w:rsidR="004B09F8" w:rsidRPr="00F87E6C" w:rsidTr="00AC5487">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r>
      <w:tr w:rsidR="004B09F8" w:rsidRPr="00F87E6C" w:rsidTr="00AC5487">
        <w:trPr>
          <w:trHeight w:val="574"/>
        </w:trPr>
        <w:tc>
          <w:tcPr>
            <w:tcW w:w="9576" w:type="dxa"/>
            <w:gridSpan w:val="9"/>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Итого</w:t>
      </w:r>
      <w:proofErr w:type="gramStart"/>
      <w:r>
        <w:t xml:space="preserve">: </w:t>
      </w:r>
      <w:r>
        <w:rPr>
          <w:u w:val="single"/>
        </w:rPr>
        <w:tab/>
      </w:r>
      <w:r>
        <w:rPr>
          <w:u w:val="single"/>
        </w:rPr>
        <w:tab/>
      </w:r>
      <w:r>
        <w:rPr>
          <w:u w:val="single"/>
        </w:rPr>
        <w:tab/>
        <w:t>(</w:t>
      </w:r>
      <w:r>
        <w:rPr>
          <w:u w:val="single"/>
        </w:rPr>
        <w:tab/>
      </w:r>
      <w:r>
        <w:rPr>
          <w:u w:val="single"/>
        </w:rPr>
        <w:tab/>
      </w:r>
      <w:r>
        <w:rPr>
          <w:u w:val="single"/>
        </w:rPr>
        <w:tab/>
      </w:r>
      <w:r>
        <w:rPr>
          <w:u w:val="single"/>
        </w:rPr>
        <w:tab/>
      </w:r>
      <w:r>
        <w:t xml:space="preserve">) </w:t>
      </w:r>
      <w:proofErr w:type="gramEnd"/>
      <w:r>
        <w:t>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81" w:name="_ФОРМА_4._РЕКОМЕНДУЕМАЯ"/>
      <w:bookmarkStart w:id="82" w:name="_Toc454968244"/>
      <w:bookmarkStart w:id="83" w:name="_Toc525906706"/>
      <w:bookmarkStart w:id="84" w:name="_Toc44752574"/>
      <w:bookmarkEnd w:id="81"/>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82"/>
      <w:bookmarkEnd w:id="83"/>
      <w:bookmarkEnd w:id="84"/>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w:t>
      </w:r>
      <w:proofErr w:type="gramStart"/>
      <w:r w:rsidRPr="005C24A0">
        <w:t>на</w:t>
      </w:r>
      <w:proofErr w:type="gramEnd"/>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 </w:t>
            </w:r>
            <w:proofErr w:type="gramStart"/>
            <w:r w:rsidRPr="00733E33">
              <w:t>п</w:t>
            </w:r>
            <w:proofErr w:type="gramEnd"/>
            <w:r w:rsidRPr="00733E33">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5" w:name="_Toc525906708"/>
    </w:p>
    <w:p w:rsidR="000D639E" w:rsidRPr="00F34233" w:rsidRDefault="000D639E" w:rsidP="000D639E">
      <w:pPr>
        <w:pStyle w:val="21"/>
        <w:ind w:right="-1"/>
        <w:jc w:val="center"/>
        <w:rPr>
          <w:rFonts w:ascii="Times New Roman" w:hAnsi="Times New Roman" w:cs="Times New Roman"/>
          <w:color w:val="auto"/>
        </w:rPr>
      </w:pPr>
      <w:bookmarkStart w:id="86" w:name="_ФОРМА_5._ДЕКЛАРАЦИЯ"/>
      <w:bookmarkStart w:id="87" w:name="_Toc529889387"/>
      <w:bookmarkStart w:id="88" w:name="_Toc44752575"/>
      <w:bookmarkEnd w:id="85"/>
      <w:bookmarkEnd w:id="86"/>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w:t>
      </w:r>
      <w:r w:rsidRPr="00121826">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Pr="00F34233">
        <w:rPr>
          <w:rFonts w:ascii="Times New Roman" w:hAnsi="Times New Roman" w:cs="Times New Roman"/>
          <w:color w:val="auto"/>
        </w:rPr>
        <w:t>)</w:t>
      </w:r>
      <w:bookmarkEnd w:id="87"/>
      <w:bookmarkEnd w:id="88"/>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6A7B">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xml:space="preserve">№ </w:t>
            </w:r>
            <w:proofErr w:type="gramStart"/>
            <w:r w:rsidRPr="0034261D">
              <w:rPr>
                <w:sz w:val="22"/>
                <w:szCs w:val="22"/>
              </w:rPr>
              <w:t>п</w:t>
            </w:r>
            <w:proofErr w:type="gramEnd"/>
            <w:r w:rsidRPr="0034261D">
              <w:rPr>
                <w:sz w:val="22"/>
                <w:szCs w:val="22"/>
              </w:rPr>
              <w:t>/п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proofErr w:type="gramStart"/>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4261D">
              <w:rPr>
                <w:sz w:val="22"/>
                <w:szCs w:val="22"/>
              </w:rPr>
              <w:t>Сколково</w:t>
            </w:r>
            <w:proofErr w:type="spellEnd"/>
            <w:r w:rsidRPr="0034261D">
              <w:rPr>
                <w:sz w:val="22"/>
                <w:szCs w:val="22"/>
              </w:rPr>
              <w:t>”</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proofErr w:type="gramStart"/>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 xml:space="preserve">до 15 – </w:t>
            </w:r>
            <w:proofErr w:type="spellStart"/>
            <w:r w:rsidRPr="0034261D">
              <w:rPr>
                <w:sz w:val="22"/>
                <w:szCs w:val="22"/>
              </w:rPr>
              <w:t>микропред</w:t>
            </w:r>
            <w:r w:rsidRPr="0034261D">
              <w:rPr>
                <w:sz w:val="22"/>
                <w:szCs w:val="22"/>
              </w:rPr>
              <w:softHyphen/>
              <w:t>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 xml:space="preserve">120 в год – </w:t>
            </w:r>
            <w:proofErr w:type="spellStart"/>
            <w:r w:rsidRPr="0034261D">
              <w:rPr>
                <w:sz w:val="22"/>
                <w:szCs w:val="22"/>
              </w:rPr>
              <w:t>микро</w:t>
            </w:r>
            <w:r w:rsidRPr="0034261D">
              <w:rPr>
                <w:sz w:val="22"/>
                <w:szCs w:val="22"/>
              </w:rPr>
              <w:softHyphen/>
              <w:t>предприятие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proofErr w:type="gramStart"/>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proofErr w:type="gramStart"/>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00386A7B">
              <w:rPr>
                <w:sz w:val="22"/>
                <w:szCs w:val="22"/>
              </w:rPr>
              <w:t xml:space="preserve"> </w:t>
            </w:r>
            <w:proofErr w:type="gramStart"/>
            <w:r w:rsidRPr="0034261D">
              <w:rPr>
                <w:sz w:val="22"/>
                <w:szCs w:val="22"/>
              </w:rPr>
              <w:t>виде</w:t>
            </w:r>
            <w:proofErr w:type="gramEnd"/>
            <w:r w:rsidRPr="0034261D">
              <w:rPr>
                <w:sz w:val="22"/>
                <w:szCs w:val="22"/>
              </w:rPr>
              <w:t xml:space="preserve">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 xml:space="preserve">(фамилия, имя, отчество (при наличии) </w:t>
      </w:r>
      <w:proofErr w:type="gramStart"/>
      <w:r w:rsidRPr="00BD5394">
        <w:rPr>
          <w:sz w:val="20"/>
        </w:rPr>
        <w:t>подписавшего</w:t>
      </w:r>
      <w:proofErr w:type="gramEnd"/>
      <w:r w:rsidRPr="00BD5394">
        <w:rPr>
          <w:sz w:val="20"/>
        </w:rPr>
        <w:t>,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386A7B">
        <w:rPr>
          <w:color w:val="808080" w:themeColor="background1" w:themeShade="80"/>
        </w:rPr>
        <w:t xml:space="preserve"> </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proofErr w:type="gramStart"/>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9" w:name="_Toc529883732"/>
      <w:bookmarkEnd w:id="89"/>
      <w:proofErr w:type="gramEnd"/>
    </w:p>
    <w:p w:rsidR="00FB4E00" w:rsidRDefault="00FB4E00" w:rsidP="002F3A3A">
      <w:pPr>
        <w:ind w:firstLine="567"/>
        <w:jc w:val="both"/>
        <w:rPr>
          <w:color w:val="808080" w:themeColor="background1" w:themeShade="80"/>
        </w:rPr>
        <w:sectPr w:rsidR="00FB4E00" w:rsidSect="004103CF">
          <w:pgSz w:w="11906" w:h="16838"/>
          <w:pgMar w:top="1134" w:right="850" w:bottom="1134" w:left="851" w:header="708" w:footer="708" w:gutter="0"/>
          <w:cols w:space="708"/>
          <w:docGrid w:linePitch="360"/>
        </w:sectPr>
      </w:pPr>
    </w:p>
    <w:p w:rsidR="00203720" w:rsidRDefault="00203720" w:rsidP="002F3A3A">
      <w:pPr>
        <w:ind w:firstLine="567"/>
        <w:jc w:val="both"/>
        <w:rPr>
          <w:color w:val="808080" w:themeColor="background1" w:themeShade="80"/>
        </w:rPr>
        <w:sectPr w:rsidR="00203720" w:rsidSect="00FB4E00">
          <w:type w:val="continuous"/>
          <w:pgSz w:w="11906" w:h="16838"/>
          <w:pgMar w:top="1134" w:right="850" w:bottom="1134" w:left="851" w:header="708" w:footer="708" w:gutter="0"/>
          <w:cols w:space="708"/>
          <w:docGrid w:linePitch="360"/>
        </w:sectPr>
      </w:pPr>
    </w:p>
    <w:p w:rsidR="00E0216B" w:rsidRDefault="00E0216B" w:rsidP="002F3A3A">
      <w:pPr>
        <w:ind w:firstLine="567"/>
        <w:jc w:val="both"/>
        <w:rPr>
          <w:color w:val="808080" w:themeColor="background1" w:themeShade="80"/>
        </w:rPr>
        <w:sectPr w:rsidR="00E0216B" w:rsidSect="00FB4E00">
          <w:type w:val="continuous"/>
          <w:pgSz w:w="11906" w:h="16838"/>
          <w:pgMar w:top="1134" w:right="850" w:bottom="1134" w:left="851" w:header="708" w:footer="708" w:gutter="0"/>
          <w:cols w:space="708"/>
          <w:docGrid w:linePitch="360"/>
        </w:sectPr>
      </w:pPr>
    </w:p>
    <w:p w:rsidR="00E0216B" w:rsidRDefault="00E0216B" w:rsidP="00854651">
      <w:pPr>
        <w:pStyle w:val="21"/>
        <w:ind w:right="-1"/>
        <w:jc w:val="center"/>
        <w:rPr>
          <w:rFonts w:ascii="Times New Roman" w:hAnsi="Times New Roman" w:cs="Times New Roman"/>
          <w:color w:val="auto"/>
        </w:rPr>
      </w:pPr>
      <w:bookmarkStart w:id="90" w:name="_Toc44752576"/>
      <w:r w:rsidRPr="002870A4">
        <w:rPr>
          <w:rFonts w:ascii="Times New Roman" w:hAnsi="Times New Roman" w:cs="Times New Roman"/>
          <w:color w:val="auto"/>
        </w:rPr>
        <w:lastRenderedPageBreak/>
        <w:t>РАЗДЕЛ IV. ТЕХНИЧЕСКОЕ ЗАДАНИЕ</w:t>
      </w:r>
      <w:bookmarkEnd w:id="90"/>
    </w:p>
    <w:p w:rsidR="00C616CD" w:rsidRDefault="00C616CD" w:rsidP="00C616CD">
      <w:pPr>
        <w:pStyle w:val="32"/>
        <w:rPr>
          <w:b/>
          <w:color w:val="000000"/>
          <w:sz w:val="24"/>
          <w:szCs w:val="24"/>
        </w:rPr>
      </w:pPr>
    </w:p>
    <w:p w:rsidR="005B1B7D" w:rsidRPr="00605C1E" w:rsidRDefault="00D0075C" w:rsidP="005B1B7D">
      <w:pPr>
        <w:pStyle w:val="32"/>
        <w:rPr>
          <w:rFonts w:ascii="Calibri" w:hAnsi="Calibri"/>
          <w:color w:val="000000"/>
          <w:sz w:val="24"/>
          <w:szCs w:val="24"/>
          <w:u w:val="single"/>
        </w:rPr>
      </w:pPr>
      <w:r w:rsidRPr="005007FD">
        <w:rPr>
          <w:b/>
          <w:color w:val="000000"/>
          <w:sz w:val="24"/>
          <w:szCs w:val="24"/>
        </w:rPr>
        <w:t>Предмет</w:t>
      </w:r>
      <w:r w:rsidRPr="005007FD">
        <w:rPr>
          <w:rFonts w:ascii="Times Roman" w:hAnsi="Times Roman"/>
          <w:b/>
          <w:color w:val="000000"/>
          <w:sz w:val="24"/>
          <w:szCs w:val="24"/>
        </w:rPr>
        <w:t xml:space="preserve"> </w:t>
      </w:r>
      <w:r w:rsidRPr="005007FD">
        <w:rPr>
          <w:b/>
          <w:sz w:val="24"/>
          <w:szCs w:val="24"/>
          <w:lang w:eastAsia="zh-CN"/>
        </w:rPr>
        <w:t>закупки</w:t>
      </w:r>
      <w:r w:rsidRPr="005007FD">
        <w:rPr>
          <w:rFonts w:ascii="Times Roman" w:hAnsi="Times Roman"/>
          <w:b/>
          <w:sz w:val="24"/>
          <w:szCs w:val="24"/>
          <w:lang w:eastAsia="zh-CN"/>
        </w:rPr>
        <w:t xml:space="preserve"> </w:t>
      </w:r>
      <w:r w:rsidRPr="005007FD">
        <w:rPr>
          <w:b/>
          <w:sz w:val="24"/>
          <w:szCs w:val="24"/>
          <w:lang w:eastAsia="zh-CN"/>
        </w:rPr>
        <w:t>в</w:t>
      </w:r>
      <w:r w:rsidRPr="005007FD">
        <w:rPr>
          <w:rFonts w:ascii="Times Roman" w:hAnsi="Times Roman"/>
          <w:b/>
          <w:sz w:val="24"/>
          <w:szCs w:val="24"/>
          <w:lang w:eastAsia="zh-CN"/>
        </w:rPr>
        <w:t xml:space="preserve"> </w:t>
      </w:r>
      <w:r w:rsidRPr="005007FD">
        <w:rPr>
          <w:b/>
          <w:sz w:val="24"/>
          <w:szCs w:val="24"/>
          <w:lang w:eastAsia="zh-CN"/>
        </w:rPr>
        <w:t>электронной</w:t>
      </w:r>
      <w:r w:rsidRPr="005007FD">
        <w:rPr>
          <w:rFonts w:ascii="Times Roman" w:hAnsi="Times Roman"/>
          <w:b/>
          <w:sz w:val="24"/>
          <w:szCs w:val="24"/>
          <w:lang w:eastAsia="zh-CN"/>
        </w:rPr>
        <w:t xml:space="preserve"> </w:t>
      </w:r>
      <w:r w:rsidRPr="005007FD">
        <w:rPr>
          <w:b/>
          <w:sz w:val="24"/>
          <w:szCs w:val="24"/>
          <w:lang w:eastAsia="zh-CN"/>
        </w:rPr>
        <w:t>форме</w:t>
      </w:r>
      <w:r w:rsidRPr="005007FD">
        <w:rPr>
          <w:rFonts w:ascii="Times Roman" w:hAnsi="Times Roman"/>
          <w:b/>
          <w:color w:val="000000"/>
          <w:sz w:val="24"/>
          <w:szCs w:val="24"/>
        </w:rPr>
        <w:t>:</w:t>
      </w:r>
      <w:r w:rsidRPr="005007FD">
        <w:rPr>
          <w:rFonts w:ascii="Times Roman" w:hAnsi="Times Roman"/>
          <w:color w:val="000000"/>
          <w:sz w:val="24"/>
          <w:szCs w:val="24"/>
        </w:rPr>
        <w:t xml:space="preserve"> </w:t>
      </w:r>
      <w:r w:rsidR="005B1B7D" w:rsidRPr="00605C1E">
        <w:rPr>
          <w:color w:val="000000"/>
          <w:sz w:val="24"/>
          <w:szCs w:val="24"/>
        </w:rPr>
        <w:t>Поставка</w:t>
      </w:r>
      <w:r w:rsidR="005B1B7D" w:rsidRPr="00605C1E">
        <w:rPr>
          <w:rFonts w:ascii="Times Roman" w:hAnsi="Times Roman"/>
          <w:color w:val="000000"/>
          <w:sz w:val="24"/>
          <w:szCs w:val="24"/>
        </w:rPr>
        <w:t xml:space="preserve"> </w:t>
      </w:r>
      <w:r w:rsidR="005B1B7D" w:rsidRPr="00605C1E">
        <w:rPr>
          <w:kern w:val="36"/>
          <w:sz w:val="24"/>
          <w:szCs w:val="24"/>
        </w:rPr>
        <w:t>комбинированных счетчиков холодной воды</w:t>
      </w:r>
    </w:p>
    <w:p w:rsidR="005B1B7D" w:rsidRPr="00605C1E" w:rsidRDefault="005B1B7D" w:rsidP="005B1B7D">
      <w:pPr>
        <w:pStyle w:val="32"/>
        <w:rPr>
          <w:rFonts w:ascii="Calibri" w:hAnsi="Calibri"/>
          <w:color w:val="000000"/>
          <w:spacing w:val="1"/>
          <w:sz w:val="24"/>
          <w:szCs w:val="24"/>
        </w:rPr>
      </w:pPr>
      <w:r w:rsidRPr="00605C1E">
        <w:rPr>
          <w:b/>
          <w:color w:val="000000"/>
          <w:sz w:val="24"/>
          <w:szCs w:val="24"/>
        </w:rPr>
        <w:t>Срок</w:t>
      </w:r>
      <w:r w:rsidRPr="00605C1E">
        <w:rPr>
          <w:rFonts w:ascii="Times Roman" w:hAnsi="Times Roman"/>
          <w:b/>
          <w:color w:val="000000"/>
          <w:sz w:val="24"/>
          <w:szCs w:val="24"/>
        </w:rPr>
        <w:t xml:space="preserve"> </w:t>
      </w:r>
      <w:r w:rsidRPr="00605C1E">
        <w:rPr>
          <w:b/>
          <w:color w:val="000000"/>
          <w:sz w:val="24"/>
          <w:szCs w:val="24"/>
        </w:rPr>
        <w:t>и</w:t>
      </w:r>
      <w:r w:rsidRPr="00605C1E">
        <w:rPr>
          <w:rFonts w:ascii="Times Roman" w:hAnsi="Times Roman"/>
          <w:b/>
          <w:color w:val="000000"/>
          <w:sz w:val="24"/>
          <w:szCs w:val="24"/>
        </w:rPr>
        <w:t xml:space="preserve"> </w:t>
      </w:r>
      <w:r w:rsidRPr="00605C1E">
        <w:rPr>
          <w:b/>
          <w:color w:val="000000"/>
          <w:sz w:val="24"/>
          <w:szCs w:val="24"/>
        </w:rPr>
        <w:t>условия</w:t>
      </w:r>
      <w:r w:rsidRPr="00605C1E">
        <w:rPr>
          <w:rFonts w:ascii="Times Roman" w:hAnsi="Times Roman"/>
          <w:b/>
          <w:color w:val="000000"/>
          <w:sz w:val="24"/>
          <w:szCs w:val="24"/>
        </w:rPr>
        <w:t xml:space="preserve"> </w:t>
      </w:r>
      <w:r w:rsidRPr="00605C1E">
        <w:rPr>
          <w:b/>
          <w:color w:val="000000"/>
          <w:sz w:val="24"/>
          <w:szCs w:val="24"/>
        </w:rPr>
        <w:t>поставки</w:t>
      </w:r>
      <w:r w:rsidRPr="00605C1E">
        <w:rPr>
          <w:rFonts w:ascii="Times Roman" w:hAnsi="Times Roman"/>
          <w:b/>
          <w:color w:val="000000"/>
          <w:sz w:val="24"/>
          <w:szCs w:val="24"/>
        </w:rPr>
        <w:t xml:space="preserve"> </w:t>
      </w:r>
      <w:r w:rsidRPr="00605C1E">
        <w:rPr>
          <w:b/>
          <w:color w:val="000000"/>
          <w:sz w:val="24"/>
          <w:szCs w:val="24"/>
        </w:rPr>
        <w:t>товара</w:t>
      </w:r>
      <w:r w:rsidRPr="00605C1E">
        <w:rPr>
          <w:rFonts w:ascii="Times Roman" w:hAnsi="Times Roman"/>
          <w:b/>
          <w:color w:val="000000"/>
          <w:sz w:val="24"/>
          <w:szCs w:val="24"/>
        </w:rPr>
        <w:t>:</w:t>
      </w:r>
      <w:r w:rsidRPr="00605C1E">
        <w:rPr>
          <w:rFonts w:ascii="Times Roman" w:hAnsi="Times Roman"/>
          <w:color w:val="000000"/>
          <w:sz w:val="24"/>
          <w:szCs w:val="24"/>
        </w:rPr>
        <w:t xml:space="preserve"> </w:t>
      </w:r>
      <w:r w:rsidRPr="00605C1E">
        <w:rPr>
          <w:sz w:val="24"/>
          <w:szCs w:val="24"/>
        </w:rPr>
        <w:t>В</w:t>
      </w:r>
      <w:r w:rsidRPr="00605C1E">
        <w:rPr>
          <w:rFonts w:ascii="Times Roman" w:hAnsi="Times Roman"/>
          <w:sz w:val="24"/>
          <w:szCs w:val="24"/>
        </w:rPr>
        <w:t xml:space="preserve"> </w:t>
      </w:r>
      <w:r w:rsidRPr="00605C1E">
        <w:rPr>
          <w:sz w:val="24"/>
          <w:szCs w:val="24"/>
        </w:rPr>
        <w:t xml:space="preserve">течение 50 календарных дней </w:t>
      </w:r>
      <w:proofErr w:type="gramStart"/>
      <w:r w:rsidRPr="00605C1E">
        <w:rPr>
          <w:sz w:val="24"/>
          <w:szCs w:val="24"/>
        </w:rPr>
        <w:t>с</w:t>
      </w:r>
      <w:r w:rsidRPr="00605C1E">
        <w:rPr>
          <w:rFonts w:ascii="Times Roman" w:hAnsi="Times Roman"/>
          <w:color w:val="000000"/>
          <w:sz w:val="24"/>
          <w:szCs w:val="24"/>
        </w:rPr>
        <w:t xml:space="preserve"> </w:t>
      </w:r>
      <w:r w:rsidRPr="00605C1E">
        <w:rPr>
          <w:sz w:val="24"/>
          <w:szCs w:val="24"/>
        </w:rPr>
        <w:t>даты</w:t>
      </w:r>
      <w:r w:rsidRPr="00605C1E">
        <w:rPr>
          <w:rFonts w:ascii="Times Roman" w:hAnsi="Times Roman"/>
          <w:sz w:val="24"/>
          <w:szCs w:val="24"/>
        </w:rPr>
        <w:t xml:space="preserve"> </w:t>
      </w:r>
      <w:r w:rsidRPr="00605C1E">
        <w:rPr>
          <w:sz w:val="24"/>
          <w:szCs w:val="24"/>
        </w:rPr>
        <w:t>заключения</w:t>
      </w:r>
      <w:proofErr w:type="gramEnd"/>
      <w:r w:rsidRPr="00605C1E">
        <w:rPr>
          <w:rFonts w:ascii="Times Roman" w:hAnsi="Times Roman"/>
          <w:sz w:val="24"/>
          <w:szCs w:val="24"/>
        </w:rPr>
        <w:t xml:space="preserve"> </w:t>
      </w:r>
      <w:r w:rsidRPr="00605C1E">
        <w:rPr>
          <w:sz w:val="24"/>
          <w:szCs w:val="24"/>
        </w:rPr>
        <w:t>договора.</w:t>
      </w:r>
      <w:r w:rsidRPr="00605C1E">
        <w:rPr>
          <w:rFonts w:ascii="Times Roman" w:hAnsi="Times Roman"/>
          <w:color w:val="000000"/>
          <w:spacing w:val="1"/>
          <w:sz w:val="24"/>
          <w:szCs w:val="24"/>
        </w:rPr>
        <w:t xml:space="preserve"> </w:t>
      </w:r>
    </w:p>
    <w:p w:rsidR="005B1B7D" w:rsidRPr="00605C1E" w:rsidRDefault="005B1B7D" w:rsidP="005B1B7D">
      <w:pPr>
        <w:jc w:val="both"/>
        <w:rPr>
          <w:rFonts w:ascii="Times Roman" w:hAnsi="Times Roman"/>
          <w:color w:val="000000"/>
          <w:spacing w:val="1"/>
        </w:rPr>
      </w:pPr>
      <w:r w:rsidRPr="00605C1E">
        <w:rPr>
          <w:b/>
          <w:color w:val="000000"/>
        </w:rPr>
        <w:t>Место</w:t>
      </w:r>
      <w:r w:rsidRPr="00605C1E">
        <w:rPr>
          <w:rFonts w:ascii="Times Roman" w:hAnsi="Times Roman"/>
          <w:b/>
          <w:color w:val="000000"/>
        </w:rPr>
        <w:t xml:space="preserve"> </w:t>
      </w:r>
      <w:r w:rsidRPr="00605C1E">
        <w:rPr>
          <w:b/>
          <w:color w:val="000000"/>
        </w:rPr>
        <w:t>поставки</w:t>
      </w:r>
      <w:r w:rsidRPr="00605C1E">
        <w:rPr>
          <w:rFonts w:ascii="Times Roman" w:hAnsi="Times Roman"/>
          <w:b/>
          <w:color w:val="000000"/>
        </w:rPr>
        <w:t xml:space="preserve"> </w:t>
      </w:r>
      <w:r w:rsidRPr="00605C1E">
        <w:rPr>
          <w:b/>
          <w:color w:val="000000"/>
        </w:rPr>
        <w:t>товара</w:t>
      </w:r>
      <w:r w:rsidRPr="00605C1E">
        <w:rPr>
          <w:rFonts w:ascii="Times Roman" w:hAnsi="Times Roman"/>
          <w:b/>
          <w:color w:val="000000"/>
        </w:rPr>
        <w:t>:</w:t>
      </w:r>
      <w:r w:rsidRPr="00605C1E">
        <w:rPr>
          <w:rFonts w:ascii="Times Roman" w:hAnsi="Times Roman"/>
          <w:color w:val="000000"/>
        </w:rPr>
        <w:t xml:space="preserve"> </w:t>
      </w:r>
      <w:r w:rsidRPr="00605C1E">
        <w:t>Тюменская</w:t>
      </w:r>
      <w:r w:rsidRPr="00605C1E">
        <w:rPr>
          <w:rFonts w:ascii="Times Roman" w:hAnsi="Times Roman"/>
        </w:rPr>
        <w:t xml:space="preserve"> </w:t>
      </w:r>
      <w:r w:rsidRPr="00605C1E">
        <w:t>область</w:t>
      </w:r>
      <w:r w:rsidRPr="00605C1E">
        <w:rPr>
          <w:rFonts w:ascii="Times Roman" w:hAnsi="Times Roman"/>
        </w:rPr>
        <w:t xml:space="preserve">, </w:t>
      </w:r>
      <w:r w:rsidRPr="00605C1E">
        <w:t>г</w:t>
      </w:r>
      <w:r w:rsidRPr="00605C1E">
        <w:rPr>
          <w:rFonts w:ascii="Times Roman" w:hAnsi="Times Roman"/>
        </w:rPr>
        <w:t xml:space="preserve">. </w:t>
      </w:r>
      <w:r w:rsidRPr="00605C1E">
        <w:t>Сургут</w:t>
      </w:r>
      <w:r w:rsidRPr="00605C1E">
        <w:rPr>
          <w:rFonts w:ascii="Times Roman" w:hAnsi="Times Roman"/>
        </w:rPr>
        <w:t xml:space="preserve">, </w:t>
      </w:r>
      <w:r w:rsidRPr="00605C1E">
        <w:t>ул</w:t>
      </w:r>
      <w:r w:rsidRPr="00605C1E">
        <w:rPr>
          <w:rFonts w:ascii="Times Roman" w:hAnsi="Times Roman"/>
        </w:rPr>
        <w:t xml:space="preserve">. </w:t>
      </w:r>
      <w:r w:rsidRPr="00605C1E">
        <w:t>Профсоюзов</w:t>
      </w:r>
      <w:r w:rsidRPr="00605C1E">
        <w:rPr>
          <w:rFonts w:ascii="Times Roman" w:hAnsi="Times Roman"/>
        </w:rPr>
        <w:t xml:space="preserve"> 69/1, </w:t>
      </w:r>
      <w:r w:rsidRPr="00605C1E">
        <w:t>центральный</w:t>
      </w:r>
      <w:r w:rsidRPr="00605C1E">
        <w:rPr>
          <w:rFonts w:ascii="Times Roman" w:hAnsi="Times Roman"/>
        </w:rPr>
        <w:t xml:space="preserve"> </w:t>
      </w:r>
      <w:r w:rsidRPr="00605C1E">
        <w:t>склад</w:t>
      </w:r>
      <w:r w:rsidRPr="00605C1E">
        <w:rPr>
          <w:rFonts w:ascii="Times Roman" w:hAnsi="Times Roman"/>
        </w:rPr>
        <w:t xml:space="preserve"> </w:t>
      </w:r>
      <w:r w:rsidRPr="00605C1E">
        <w:t>Заказчика</w:t>
      </w:r>
      <w:r w:rsidRPr="00605C1E">
        <w:rPr>
          <w:rFonts w:ascii="Times Roman" w:hAnsi="Times Roman"/>
          <w:color w:val="000000"/>
          <w:spacing w:val="1"/>
        </w:rPr>
        <w:t xml:space="preserve">.  </w:t>
      </w:r>
    </w:p>
    <w:p w:rsidR="005B1B7D" w:rsidRPr="00605C1E" w:rsidRDefault="005B1B7D" w:rsidP="005B1B7D">
      <w:pPr>
        <w:jc w:val="both"/>
        <w:rPr>
          <w:rFonts w:ascii="Calibri" w:hAnsi="Calibri"/>
          <w:bCs/>
          <w:iCs/>
        </w:rPr>
      </w:pPr>
      <w:r w:rsidRPr="00605C1E">
        <w:rPr>
          <w:b/>
        </w:rPr>
        <w:t>Время</w:t>
      </w:r>
      <w:r w:rsidRPr="00605C1E">
        <w:rPr>
          <w:rFonts w:ascii="Times Roman" w:hAnsi="Times Roman"/>
          <w:b/>
        </w:rPr>
        <w:t xml:space="preserve"> </w:t>
      </w:r>
      <w:r w:rsidRPr="00605C1E">
        <w:rPr>
          <w:b/>
        </w:rPr>
        <w:t>поставки</w:t>
      </w:r>
      <w:r w:rsidRPr="00605C1E">
        <w:rPr>
          <w:rFonts w:ascii="Times Roman" w:hAnsi="Times Roman"/>
          <w:b/>
        </w:rPr>
        <w:t>:</w:t>
      </w:r>
      <w:r w:rsidRPr="00605C1E">
        <w:rPr>
          <w:rFonts w:ascii="Times Roman" w:hAnsi="Times Roman"/>
        </w:rPr>
        <w:t xml:space="preserve"> </w:t>
      </w:r>
      <w:bookmarkStart w:id="91" w:name="_Hlk520707326"/>
      <w:r w:rsidRPr="00605C1E">
        <w:t>В</w:t>
      </w:r>
      <w:r w:rsidRPr="00605C1E">
        <w:rPr>
          <w:rFonts w:ascii="Times Roman" w:hAnsi="Times Roman"/>
          <w:bCs/>
          <w:iCs/>
        </w:rPr>
        <w:t xml:space="preserve"> </w:t>
      </w:r>
      <w:r w:rsidRPr="00605C1E">
        <w:rPr>
          <w:bCs/>
          <w:iCs/>
        </w:rPr>
        <w:t>рабочие</w:t>
      </w:r>
      <w:r w:rsidRPr="00605C1E">
        <w:rPr>
          <w:rFonts w:ascii="Times Roman" w:hAnsi="Times Roman"/>
          <w:bCs/>
          <w:iCs/>
        </w:rPr>
        <w:t xml:space="preserve"> </w:t>
      </w:r>
      <w:r w:rsidRPr="00605C1E">
        <w:rPr>
          <w:bCs/>
          <w:iCs/>
        </w:rPr>
        <w:t>дни</w:t>
      </w:r>
      <w:r w:rsidRPr="00605C1E">
        <w:rPr>
          <w:rFonts w:ascii="Times Roman" w:hAnsi="Times Roman"/>
          <w:bCs/>
          <w:iCs/>
        </w:rPr>
        <w:t xml:space="preserve"> </w:t>
      </w:r>
      <w:r w:rsidRPr="00605C1E">
        <w:rPr>
          <w:bCs/>
          <w:iCs/>
        </w:rPr>
        <w:t>с</w:t>
      </w:r>
      <w:r w:rsidRPr="00605C1E">
        <w:rPr>
          <w:rFonts w:ascii="Times Roman" w:hAnsi="Times Roman"/>
          <w:bCs/>
          <w:iCs/>
        </w:rPr>
        <w:t xml:space="preserve"> 09 </w:t>
      </w:r>
      <w:r w:rsidRPr="00605C1E">
        <w:rPr>
          <w:bCs/>
          <w:iCs/>
        </w:rPr>
        <w:t>до</w:t>
      </w:r>
      <w:r w:rsidRPr="00605C1E">
        <w:rPr>
          <w:rFonts w:ascii="Times Roman" w:hAnsi="Times Roman"/>
          <w:bCs/>
          <w:iCs/>
        </w:rPr>
        <w:t xml:space="preserve"> 17 </w:t>
      </w:r>
      <w:r w:rsidRPr="00605C1E">
        <w:rPr>
          <w:bCs/>
          <w:iCs/>
        </w:rPr>
        <w:t>часов</w:t>
      </w:r>
      <w:r w:rsidRPr="00605C1E">
        <w:rPr>
          <w:rFonts w:ascii="Times Roman" w:hAnsi="Times Roman"/>
          <w:bCs/>
          <w:iCs/>
        </w:rPr>
        <w:t xml:space="preserve"> (</w:t>
      </w:r>
      <w:r w:rsidRPr="00605C1E">
        <w:rPr>
          <w:bCs/>
          <w:iCs/>
        </w:rPr>
        <w:t>время</w:t>
      </w:r>
      <w:r w:rsidRPr="00605C1E">
        <w:rPr>
          <w:rFonts w:ascii="Times Roman" w:hAnsi="Times Roman"/>
          <w:bCs/>
          <w:iCs/>
        </w:rPr>
        <w:t xml:space="preserve"> </w:t>
      </w:r>
      <w:r w:rsidRPr="00605C1E">
        <w:rPr>
          <w:bCs/>
          <w:iCs/>
        </w:rPr>
        <w:t>местное</w:t>
      </w:r>
      <w:r w:rsidRPr="00605C1E">
        <w:rPr>
          <w:rFonts w:ascii="Times Roman" w:hAnsi="Times Roman"/>
          <w:bCs/>
          <w:iCs/>
        </w:rPr>
        <w:t>).</w:t>
      </w:r>
      <w:bookmarkEnd w:id="91"/>
    </w:p>
    <w:p w:rsidR="005B1B7D" w:rsidRPr="00605C1E" w:rsidRDefault="005B1B7D" w:rsidP="005B1B7D">
      <w:pPr>
        <w:jc w:val="both"/>
        <w:rPr>
          <w:rFonts w:ascii="Calibri" w:hAnsi="Calibri"/>
          <w:bCs/>
          <w:iCs/>
        </w:rPr>
      </w:pPr>
    </w:p>
    <w:p w:rsidR="005B1B7D" w:rsidRPr="00605C1E" w:rsidRDefault="005B1B7D" w:rsidP="005B1B7D">
      <w:pPr>
        <w:pStyle w:val="xl24"/>
        <w:spacing w:before="0" w:after="0"/>
        <w:ind w:firstLine="539"/>
        <w:rPr>
          <w:rFonts w:ascii="Times Roman" w:hAnsi="Times Roman"/>
          <w:b/>
          <w:szCs w:val="24"/>
        </w:rPr>
      </w:pPr>
    </w:p>
    <w:p w:rsidR="005B1B7D" w:rsidRPr="00605C1E" w:rsidRDefault="005B1B7D" w:rsidP="005B1B7D">
      <w:pPr>
        <w:pStyle w:val="xl24"/>
        <w:spacing w:before="0" w:after="0"/>
        <w:ind w:firstLine="539"/>
        <w:rPr>
          <w:rFonts w:ascii="Times Roman" w:hAnsi="Times Roman"/>
          <w:b/>
          <w:szCs w:val="24"/>
        </w:rPr>
      </w:pPr>
      <w:r w:rsidRPr="00605C1E">
        <w:rPr>
          <w:b/>
          <w:szCs w:val="24"/>
        </w:rPr>
        <w:t>ТРЕБОВАНИЯ</w:t>
      </w:r>
      <w:r w:rsidRPr="00605C1E">
        <w:rPr>
          <w:rFonts w:ascii="Times Roman" w:hAnsi="Times Roman"/>
          <w:b/>
          <w:szCs w:val="24"/>
        </w:rPr>
        <w:t xml:space="preserve"> </w:t>
      </w:r>
      <w:r w:rsidRPr="00605C1E">
        <w:rPr>
          <w:b/>
          <w:szCs w:val="24"/>
        </w:rPr>
        <w:t>К</w:t>
      </w:r>
      <w:r w:rsidRPr="00605C1E">
        <w:rPr>
          <w:rFonts w:ascii="Times Roman" w:hAnsi="Times Roman"/>
          <w:b/>
          <w:szCs w:val="24"/>
        </w:rPr>
        <w:t xml:space="preserve"> </w:t>
      </w:r>
      <w:r w:rsidRPr="00605C1E">
        <w:rPr>
          <w:b/>
          <w:szCs w:val="24"/>
        </w:rPr>
        <w:t>КАЧЕСТВУ</w:t>
      </w:r>
      <w:r w:rsidRPr="00605C1E">
        <w:rPr>
          <w:rFonts w:ascii="Times Roman" w:hAnsi="Times Roman"/>
          <w:b/>
          <w:szCs w:val="24"/>
        </w:rPr>
        <w:t xml:space="preserve">, </w:t>
      </w:r>
      <w:r w:rsidRPr="00605C1E">
        <w:rPr>
          <w:b/>
          <w:szCs w:val="24"/>
        </w:rPr>
        <w:t>ТЕХНИЧЕСКИМ</w:t>
      </w:r>
      <w:r w:rsidRPr="00605C1E">
        <w:rPr>
          <w:rFonts w:ascii="Times Roman" w:hAnsi="Times Roman"/>
          <w:b/>
          <w:szCs w:val="24"/>
        </w:rPr>
        <w:t xml:space="preserve"> </w:t>
      </w:r>
      <w:r w:rsidRPr="00605C1E">
        <w:rPr>
          <w:b/>
          <w:szCs w:val="24"/>
        </w:rPr>
        <w:t>И</w:t>
      </w:r>
      <w:r w:rsidRPr="00605C1E">
        <w:rPr>
          <w:rFonts w:ascii="Times Roman" w:hAnsi="Times Roman"/>
          <w:b/>
          <w:szCs w:val="24"/>
        </w:rPr>
        <w:t xml:space="preserve"> </w:t>
      </w:r>
      <w:r w:rsidRPr="00605C1E">
        <w:rPr>
          <w:b/>
          <w:szCs w:val="24"/>
        </w:rPr>
        <w:t>ФУНКЦИОНАЛЬНЫМ</w:t>
      </w:r>
      <w:r w:rsidRPr="00605C1E">
        <w:rPr>
          <w:rFonts w:ascii="Times Roman" w:hAnsi="Times Roman"/>
          <w:b/>
          <w:szCs w:val="24"/>
        </w:rPr>
        <w:t xml:space="preserve"> </w:t>
      </w:r>
      <w:r w:rsidRPr="00605C1E">
        <w:rPr>
          <w:b/>
          <w:szCs w:val="24"/>
        </w:rPr>
        <w:t>ХАРАКТЕРИСТИКАМ</w:t>
      </w:r>
      <w:r w:rsidRPr="00605C1E">
        <w:rPr>
          <w:rFonts w:ascii="Times Roman" w:hAnsi="Times Roman"/>
          <w:b/>
          <w:szCs w:val="24"/>
        </w:rPr>
        <w:t xml:space="preserve"> (</w:t>
      </w:r>
      <w:r w:rsidRPr="00605C1E">
        <w:rPr>
          <w:b/>
          <w:szCs w:val="24"/>
        </w:rPr>
        <w:t>ПОТРЕБИТЕЛЬСКИМ</w:t>
      </w:r>
      <w:r w:rsidRPr="00605C1E">
        <w:rPr>
          <w:rFonts w:ascii="Times Roman" w:hAnsi="Times Roman"/>
          <w:b/>
          <w:szCs w:val="24"/>
        </w:rPr>
        <w:t xml:space="preserve"> </w:t>
      </w:r>
      <w:r w:rsidRPr="00605C1E">
        <w:rPr>
          <w:b/>
          <w:szCs w:val="24"/>
        </w:rPr>
        <w:t>СВОЙСТВАМ</w:t>
      </w:r>
      <w:r w:rsidRPr="00605C1E">
        <w:rPr>
          <w:rFonts w:ascii="Times Roman" w:hAnsi="Times Roman"/>
          <w:b/>
          <w:szCs w:val="24"/>
        </w:rPr>
        <w:t xml:space="preserve">) </w:t>
      </w:r>
      <w:r w:rsidRPr="00605C1E">
        <w:rPr>
          <w:b/>
          <w:szCs w:val="24"/>
        </w:rPr>
        <w:t>ПОСТАВЛЯЕМОГО</w:t>
      </w:r>
      <w:r w:rsidRPr="00605C1E">
        <w:rPr>
          <w:rFonts w:ascii="Times Roman" w:hAnsi="Times Roman"/>
          <w:b/>
          <w:szCs w:val="24"/>
        </w:rPr>
        <w:t xml:space="preserve"> </w:t>
      </w:r>
      <w:r w:rsidRPr="00605C1E">
        <w:rPr>
          <w:b/>
          <w:szCs w:val="24"/>
        </w:rPr>
        <w:t>ТОВАРА</w:t>
      </w:r>
      <w:r w:rsidRPr="00605C1E">
        <w:rPr>
          <w:rFonts w:ascii="Times Roman" w:hAnsi="Times Roman"/>
          <w:b/>
          <w:szCs w:val="24"/>
        </w:rPr>
        <w:t>:</w:t>
      </w:r>
    </w:p>
    <w:p w:rsidR="005B1B7D" w:rsidRPr="00605C1E" w:rsidRDefault="005B1B7D" w:rsidP="005B1B7D">
      <w:pPr>
        <w:pStyle w:val="xl24"/>
        <w:spacing w:before="0" w:after="0"/>
        <w:jc w:val="both"/>
        <w:rPr>
          <w:rFonts w:ascii="Calibri" w:hAnsi="Calibri"/>
          <w:color w:val="000000"/>
          <w:szCs w:val="24"/>
        </w:rPr>
      </w:pPr>
      <w:r w:rsidRPr="00605C1E">
        <w:rPr>
          <w:color w:val="000000"/>
          <w:szCs w:val="24"/>
        </w:rPr>
        <w:t>Поставщик</w:t>
      </w:r>
      <w:r w:rsidRPr="00605C1E">
        <w:rPr>
          <w:rFonts w:ascii="Times Roman" w:hAnsi="Times Roman"/>
          <w:color w:val="000000"/>
          <w:szCs w:val="24"/>
        </w:rPr>
        <w:t xml:space="preserve"> </w:t>
      </w:r>
      <w:r w:rsidRPr="00605C1E">
        <w:rPr>
          <w:color w:val="000000"/>
          <w:szCs w:val="24"/>
        </w:rPr>
        <w:t>должен</w:t>
      </w:r>
      <w:r w:rsidRPr="00605C1E">
        <w:rPr>
          <w:rFonts w:ascii="Times Roman" w:hAnsi="Times Roman"/>
          <w:color w:val="000000"/>
          <w:szCs w:val="24"/>
        </w:rPr>
        <w:t xml:space="preserve"> </w:t>
      </w:r>
      <w:r w:rsidRPr="00605C1E">
        <w:rPr>
          <w:color w:val="000000"/>
          <w:szCs w:val="24"/>
        </w:rPr>
        <w:t>осуществить</w:t>
      </w:r>
      <w:r w:rsidRPr="00605C1E">
        <w:rPr>
          <w:rFonts w:ascii="Times Roman" w:hAnsi="Times Roman"/>
          <w:color w:val="000000"/>
          <w:szCs w:val="24"/>
        </w:rPr>
        <w:t xml:space="preserve"> </w:t>
      </w:r>
      <w:r w:rsidRPr="00605C1E">
        <w:rPr>
          <w:color w:val="000000"/>
          <w:szCs w:val="24"/>
        </w:rPr>
        <w:t>поставку</w:t>
      </w:r>
      <w:r w:rsidRPr="00605C1E">
        <w:rPr>
          <w:rFonts w:ascii="Times Roman" w:hAnsi="Times Roman"/>
          <w:color w:val="000000"/>
          <w:szCs w:val="24"/>
        </w:rPr>
        <w:t xml:space="preserve"> </w:t>
      </w:r>
      <w:r w:rsidRPr="00605C1E">
        <w:rPr>
          <w:color w:val="000000"/>
          <w:szCs w:val="24"/>
        </w:rPr>
        <w:t>товара</w:t>
      </w:r>
      <w:r w:rsidRPr="00605C1E">
        <w:rPr>
          <w:rFonts w:ascii="Times Roman" w:hAnsi="Times Roman"/>
          <w:color w:val="000000"/>
          <w:szCs w:val="24"/>
        </w:rPr>
        <w:t xml:space="preserve"> </w:t>
      </w:r>
      <w:r w:rsidRPr="00605C1E">
        <w:rPr>
          <w:color w:val="000000"/>
          <w:szCs w:val="24"/>
        </w:rPr>
        <w:t>в</w:t>
      </w:r>
      <w:r w:rsidRPr="00605C1E">
        <w:rPr>
          <w:rFonts w:ascii="Times Roman" w:hAnsi="Times Roman"/>
          <w:color w:val="000000"/>
          <w:szCs w:val="24"/>
        </w:rPr>
        <w:t xml:space="preserve"> </w:t>
      </w:r>
      <w:r w:rsidRPr="00605C1E">
        <w:rPr>
          <w:color w:val="000000"/>
          <w:szCs w:val="24"/>
        </w:rPr>
        <w:t>полном</w:t>
      </w:r>
      <w:r w:rsidRPr="00605C1E">
        <w:rPr>
          <w:rFonts w:ascii="Times Roman" w:hAnsi="Times Roman"/>
          <w:color w:val="000000"/>
          <w:szCs w:val="24"/>
        </w:rPr>
        <w:t xml:space="preserve"> </w:t>
      </w:r>
      <w:r w:rsidRPr="00605C1E">
        <w:rPr>
          <w:color w:val="000000"/>
          <w:szCs w:val="24"/>
        </w:rPr>
        <w:t>соответствии</w:t>
      </w:r>
      <w:r w:rsidRPr="00605C1E">
        <w:rPr>
          <w:rFonts w:ascii="Times Roman" w:hAnsi="Times Roman"/>
          <w:color w:val="000000"/>
          <w:szCs w:val="24"/>
        </w:rPr>
        <w:t xml:space="preserve"> </w:t>
      </w:r>
      <w:r w:rsidRPr="00605C1E">
        <w:rPr>
          <w:color w:val="000000"/>
          <w:szCs w:val="24"/>
        </w:rPr>
        <w:t>с</w:t>
      </w:r>
      <w:r w:rsidRPr="00605C1E">
        <w:rPr>
          <w:rFonts w:ascii="Times Roman" w:hAnsi="Times Roman"/>
          <w:color w:val="000000"/>
          <w:szCs w:val="24"/>
        </w:rPr>
        <w:t xml:space="preserve"> </w:t>
      </w:r>
      <w:r w:rsidRPr="00605C1E">
        <w:rPr>
          <w:color w:val="000000"/>
          <w:szCs w:val="24"/>
        </w:rPr>
        <w:t>нижеперечисленными</w:t>
      </w:r>
      <w:r w:rsidRPr="00605C1E">
        <w:rPr>
          <w:rFonts w:ascii="Times Roman" w:hAnsi="Times Roman"/>
          <w:color w:val="000000"/>
          <w:szCs w:val="24"/>
        </w:rPr>
        <w:t xml:space="preserve"> </w:t>
      </w:r>
      <w:r w:rsidRPr="00605C1E">
        <w:rPr>
          <w:color w:val="000000"/>
          <w:szCs w:val="24"/>
        </w:rPr>
        <w:t>требованиями</w:t>
      </w:r>
      <w:r w:rsidRPr="00605C1E">
        <w:rPr>
          <w:rFonts w:ascii="Times Roman" w:hAnsi="Times Roman"/>
          <w:color w:val="000000"/>
          <w:szCs w:val="24"/>
        </w:rPr>
        <w:t xml:space="preserve"> </w:t>
      </w:r>
      <w:r w:rsidRPr="00605C1E">
        <w:rPr>
          <w:color w:val="000000"/>
          <w:szCs w:val="24"/>
        </w:rPr>
        <w:t>Заказчика</w:t>
      </w:r>
      <w:r w:rsidRPr="00605C1E">
        <w:rPr>
          <w:rFonts w:ascii="Times Roman" w:hAnsi="Times Roman"/>
          <w:color w:val="000000"/>
          <w:szCs w:val="24"/>
        </w:rPr>
        <w:t xml:space="preserve"> </w:t>
      </w:r>
      <w:r w:rsidRPr="00605C1E">
        <w:rPr>
          <w:color w:val="000000"/>
          <w:szCs w:val="24"/>
        </w:rPr>
        <w:t>к</w:t>
      </w:r>
      <w:r w:rsidRPr="00605C1E">
        <w:rPr>
          <w:rFonts w:ascii="Times Roman" w:hAnsi="Times Roman"/>
          <w:color w:val="000000"/>
          <w:szCs w:val="24"/>
        </w:rPr>
        <w:t xml:space="preserve"> </w:t>
      </w:r>
      <w:r w:rsidRPr="00605C1E">
        <w:rPr>
          <w:color w:val="000000"/>
          <w:szCs w:val="24"/>
        </w:rPr>
        <w:t>их</w:t>
      </w:r>
      <w:r w:rsidRPr="00605C1E">
        <w:rPr>
          <w:rFonts w:ascii="Times Roman" w:hAnsi="Times Roman"/>
          <w:color w:val="000000"/>
          <w:szCs w:val="24"/>
        </w:rPr>
        <w:t xml:space="preserve"> </w:t>
      </w:r>
      <w:r w:rsidRPr="00605C1E">
        <w:rPr>
          <w:color w:val="000000"/>
          <w:szCs w:val="24"/>
        </w:rPr>
        <w:t>качеству</w:t>
      </w:r>
      <w:r w:rsidRPr="00605C1E">
        <w:rPr>
          <w:rFonts w:ascii="Times Roman" w:hAnsi="Times Roman"/>
          <w:color w:val="000000"/>
          <w:szCs w:val="24"/>
        </w:rPr>
        <w:t xml:space="preserve">, </w:t>
      </w:r>
      <w:r w:rsidRPr="00605C1E">
        <w:rPr>
          <w:color w:val="000000"/>
          <w:szCs w:val="24"/>
        </w:rPr>
        <w:t>техническим</w:t>
      </w:r>
      <w:r w:rsidRPr="00605C1E">
        <w:rPr>
          <w:rFonts w:ascii="Times Roman" w:hAnsi="Times Roman"/>
          <w:color w:val="000000"/>
          <w:szCs w:val="24"/>
        </w:rPr>
        <w:t xml:space="preserve"> </w:t>
      </w:r>
      <w:r w:rsidRPr="00605C1E">
        <w:rPr>
          <w:color w:val="000000"/>
          <w:szCs w:val="24"/>
        </w:rPr>
        <w:t>и</w:t>
      </w:r>
      <w:r w:rsidRPr="00605C1E">
        <w:rPr>
          <w:rFonts w:ascii="Times Roman" w:hAnsi="Times Roman"/>
          <w:color w:val="000000"/>
          <w:szCs w:val="24"/>
        </w:rPr>
        <w:t xml:space="preserve"> </w:t>
      </w:r>
      <w:r w:rsidRPr="00605C1E">
        <w:rPr>
          <w:color w:val="000000"/>
          <w:szCs w:val="24"/>
        </w:rPr>
        <w:t>функциональным</w:t>
      </w:r>
      <w:r w:rsidRPr="00605C1E">
        <w:rPr>
          <w:rFonts w:ascii="Times Roman" w:hAnsi="Times Roman"/>
          <w:color w:val="000000"/>
          <w:szCs w:val="24"/>
        </w:rPr>
        <w:t xml:space="preserve"> </w:t>
      </w:r>
      <w:r w:rsidRPr="00605C1E">
        <w:rPr>
          <w:color w:val="000000"/>
          <w:szCs w:val="24"/>
        </w:rPr>
        <w:t>характеристикам</w:t>
      </w:r>
      <w:r w:rsidRPr="00605C1E">
        <w:rPr>
          <w:rFonts w:ascii="Times Roman" w:hAnsi="Times Roman"/>
          <w:color w:val="000000"/>
          <w:szCs w:val="24"/>
        </w:rPr>
        <w:t xml:space="preserve"> (</w:t>
      </w:r>
      <w:r w:rsidRPr="00605C1E">
        <w:rPr>
          <w:color w:val="000000"/>
          <w:szCs w:val="24"/>
        </w:rPr>
        <w:t>потребительским</w:t>
      </w:r>
      <w:r w:rsidRPr="00605C1E">
        <w:rPr>
          <w:rFonts w:ascii="Times Roman" w:hAnsi="Times Roman"/>
          <w:color w:val="000000"/>
          <w:szCs w:val="24"/>
        </w:rPr>
        <w:t xml:space="preserve"> </w:t>
      </w:r>
      <w:r w:rsidRPr="00605C1E">
        <w:rPr>
          <w:color w:val="000000"/>
          <w:szCs w:val="24"/>
        </w:rPr>
        <w:t>свойствам</w:t>
      </w:r>
      <w:r w:rsidRPr="00605C1E">
        <w:rPr>
          <w:rFonts w:ascii="Times Roman" w:hAnsi="Times Roman"/>
          <w:color w:val="000000"/>
          <w:szCs w:val="24"/>
        </w:rPr>
        <w:t>):</w:t>
      </w:r>
    </w:p>
    <w:p w:rsidR="005B1B7D" w:rsidRPr="00605C1E" w:rsidRDefault="005B1B7D" w:rsidP="005B1B7D">
      <w:pPr>
        <w:pStyle w:val="xl24"/>
        <w:spacing w:before="0" w:after="0"/>
        <w:jc w:val="both"/>
        <w:rPr>
          <w:rFonts w:ascii="Calibri" w:hAnsi="Calibri"/>
          <w:color w:val="000000"/>
          <w:szCs w:val="24"/>
        </w:rPr>
      </w:pPr>
    </w:p>
    <w:p w:rsidR="005B1B7D" w:rsidRPr="00605C1E" w:rsidRDefault="005B1B7D" w:rsidP="005B1B7D">
      <w:pPr>
        <w:widowControl w:val="0"/>
        <w:numPr>
          <w:ilvl w:val="0"/>
          <w:numId w:val="22"/>
        </w:numPr>
        <w:tabs>
          <w:tab w:val="left" w:pos="284"/>
        </w:tabs>
        <w:ind w:left="0" w:firstLine="0"/>
        <w:jc w:val="both"/>
        <w:rPr>
          <w:rFonts w:ascii="Times Roman" w:hAnsi="Times Roman"/>
        </w:rPr>
      </w:pPr>
      <w:r w:rsidRPr="00605C1E">
        <w:rPr>
          <w:b/>
        </w:rPr>
        <w:t>Требования</w:t>
      </w:r>
      <w:r w:rsidRPr="00605C1E">
        <w:rPr>
          <w:rFonts w:ascii="Times Roman" w:hAnsi="Times Roman"/>
          <w:b/>
        </w:rPr>
        <w:t xml:space="preserve"> </w:t>
      </w:r>
      <w:r w:rsidRPr="00605C1E">
        <w:rPr>
          <w:b/>
        </w:rPr>
        <w:t>к</w:t>
      </w:r>
      <w:r w:rsidRPr="00605C1E">
        <w:rPr>
          <w:rFonts w:ascii="Times Roman" w:hAnsi="Times Roman"/>
          <w:b/>
        </w:rPr>
        <w:t xml:space="preserve"> </w:t>
      </w:r>
      <w:r w:rsidRPr="00605C1E">
        <w:rPr>
          <w:b/>
        </w:rPr>
        <w:t>качеству</w:t>
      </w:r>
      <w:r w:rsidRPr="00605C1E">
        <w:rPr>
          <w:rFonts w:ascii="Times Roman" w:hAnsi="Times Roman"/>
          <w:b/>
        </w:rPr>
        <w:t xml:space="preserve"> </w:t>
      </w:r>
      <w:r w:rsidRPr="00605C1E">
        <w:rPr>
          <w:b/>
        </w:rPr>
        <w:t>товара</w:t>
      </w:r>
      <w:r w:rsidRPr="00605C1E">
        <w:rPr>
          <w:rFonts w:ascii="Times Roman" w:hAnsi="Times Roman"/>
          <w:b/>
        </w:rPr>
        <w:t xml:space="preserve">: </w:t>
      </w:r>
      <w:r w:rsidRPr="00605C1E">
        <w:t>Поставщик</w:t>
      </w:r>
      <w:r w:rsidRPr="00605C1E">
        <w:rPr>
          <w:rFonts w:ascii="Times Roman" w:hAnsi="Times Roman"/>
        </w:rPr>
        <w:t xml:space="preserve"> </w:t>
      </w:r>
      <w:r w:rsidRPr="00605C1E">
        <w:t>гарантирует</w:t>
      </w:r>
      <w:r w:rsidRPr="00605C1E">
        <w:rPr>
          <w:rFonts w:ascii="Times Roman" w:hAnsi="Times Roman"/>
        </w:rPr>
        <w:t xml:space="preserve"> </w:t>
      </w:r>
      <w:r w:rsidRPr="00605C1E">
        <w:t>Заказчику</w:t>
      </w:r>
      <w:r w:rsidRPr="00605C1E">
        <w:rPr>
          <w:rFonts w:ascii="Times Roman" w:hAnsi="Times Roman"/>
        </w:rPr>
        <w:t xml:space="preserve">, </w:t>
      </w:r>
      <w:r w:rsidRPr="00605C1E">
        <w:t>что</w:t>
      </w:r>
      <w:r w:rsidRPr="00605C1E">
        <w:rPr>
          <w:rFonts w:ascii="Times Roman" w:hAnsi="Times Roman"/>
        </w:rPr>
        <w:t xml:space="preserve"> </w:t>
      </w:r>
      <w:r w:rsidRPr="00605C1E">
        <w:t>товар</w:t>
      </w:r>
      <w:r w:rsidRPr="00605C1E">
        <w:rPr>
          <w:rFonts w:ascii="Times Roman" w:hAnsi="Times Roman"/>
        </w:rPr>
        <w:t xml:space="preserve">, </w:t>
      </w:r>
      <w:r w:rsidRPr="00605C1E">
        <w:t>поставляемый</w:t>
      </w:r>
      <w:r w:rsidRPr="00605C1E">
        <w:rPr>
          <w:rFonts w:ascii="Times Roman" w:hAnsi="Times Roman"/>
        </w:rPr>
        <w:t xml:space="preserve"> </w:t>
      </w:r>
      <w:r w:rsidRPr="00605C1E">
        <w:t>в</w:t>
      </w:r>
      <w:r w:rsidRPr="00605C1E">
        <w:rPr>
          <w:rFonts w:ascii="Times Roman" w:hAnsi="Times Roman"/>
        </w:rPr>
        <w:t xml:space="preserve"> </w:t>
      </w:r>
      <w:r w:rsidRPr="00605C1E">
        <w:t>рамках</w:t>
      </w:r>
      <w:r w:rsidRPr="00605C1E">
        <w:rPr>
          <w:rFonts w:ascii="Times Roman" w:hAnsi="Times Roman"/>
        </w:rPr>
        <w:t xml:space="preserve"> </w:t>
      </w:r>
      <w:r w:rsidRPr="00605C1E">
        <w:t>Договора</w:t>
      </w:r>
      <w:r w:rsidRPr="00605C1E">
        <w:rPr>
          <w:rFonts w:ascii="Times Roman" w:hAnsi="Times Roman"/>
        </w:rPr>
        <w:t xml:space="preserve">, </w:t>
      </w:r>
      <w:r w:rsidRPr="00605C1E">
        <w:t>является</w:t>
      </w:r>
      <w:r w:rsidRPr="00605C1E">
        <w:rPr>
          <w:rFonts w:ascii="Times Roman" w:hAnsi="Times Roman"/>
        </w:rPr>
        <w:t xml:space="preserve"> </w:t>
      </w:r>
      <w:r w:rsidRPr="00605C1E">
        <w:t>новым</w:t>
      </w:r>
      <w:r w:rsidRPr="00605C1E">
        <w:rPr>
          <w:rFonts w:ascii="Times Roman" w:hAnsi="Times Roman"/>
        </w:rPr>
        <w:t xml:space="preserve"> (</w:t>
      </w:r>
      <w:r w:rsidRPr="00605C1E">
        <w:t>товаром</w:t>
      </w:r>
      <w:r w:rsidRPr="00605C1E">
        <w:rPr>
          <w:rFonts w:ascii="Times Roman" w:hAnsi="Times Roman"/>
        </w:rPr>
        <w:t xml:space="preserve">, </w:t>
      </w:r>
      <w:r w:rsidRPr="00605C1E">
        <w:t>который</w:t>
      </w:r>
      <w:r w:rsidRPr="00605C1E">
        <w:rPr>
          <w:rFonts w:ascii="Times Roman" w:hAnsi="Times Roman"/>
        </w:rPr>
        <w:t xml:space="preserve"> </w:t>
      </w:r>
      <w:r w:rsidRPr="00605C1E">
        <w:t>не</w:t>
      </w:r>
      <w:r w:rsidRPr="00605C1E">
        <w:rPr>
          <w:rFonts w:ascii="Times Roman" w:hAnsi="Times Roman"/>
        </w:rPr>
        <w:t xml:space="preserve"> </w:t>
      </w:r>
      <w:r w:rsidRPr="00605C1E">
        <w:t>был</w:t>
      </w:r>
      <w:r w:rsidRPr="00605C1E">
        <w:rPr>
          <w:rFonts w:ascii="Times Roman" w:hAnsi="Times Roman"/>
        </w:rPr>
        <w:t xml:space="preserve"> </w:t>
      </w:r>
      <w:r w:rsidRPr="00605C1E">
        <w:t>в</w:t>
      </w:r>
      <w:r w:rsidRPr="00605C1E">
        <w:rPr>
          <w:rFonts w:ascii="Times Roman" w:hAnsi="Times Roman"/>
        </w:rPr>
        <w:t xml:space="preserve"> </w:t>
      </w:r>
      <w:r w:rsidRPr="00605C1E">
        <w:t>употреблении</w:t>
      </w:r>
      <w:r w:rsidRPr="00605C1E">
        <w:rPr>
          <w:rFonts w:ascii="Times Roman" w:hAnsi="Times Roman"/>
        </w:rPr>
        <w:t xml:space="preserve">, </w:t>
      </w:r>
      <w:r w:rsidRPr="00605C1E">
        <w:t>не</w:t>
      </w:r>
      <w:r w:rsidRPr="00605C1E">
        <w:rPr>
          <w:rFonts w:ascii="Times Roman" w:hAnsi="Times Roman"/>
        </w:rPr>
        <w:t xml:space="preserve"> </w:t>
      </w:r>
      <w:r w:rsidRPr="00605C1E">
        <w:t>прошел</w:t>
      </w:r>
      <w:r w:rsidRPr="00605C1E">
        <w:rPr>
          <w:rFonts w:ascii="Times Roman" w:hAnsi="Times Roman"/>
        </w:rPr>
        <w:t xml:space="preserve"> </w:t>
      </w:r>
      <w:r w:rsidRPr="00605C1E">
        <w:t>ремонт</w:t>
      </w:r>
      <w:r w:rsidRPr="00605C1E">
        <w:rPr>
          <w:rFonts w:ascii="Times Roman" w:hAnsi="Times Roman"/>
        </w:rPr>
        <w:t xml:space="preserve">, </w:t>
      </w:r>
      <w:r w:rsidRPr="00605C1E">
        <w:t>в</w:t>
      </w:r>
      <w:r w:rsidRPr="00605C1E">
        <w:rPr>
          <w:rFonts w:ascii="Times Roman" w:hAnsi="Times Roman"/>
        </w:rPr>
        <w:t xml:space="preserve"> </w:t>
      </w:r>
      <w:r w:rsidRPr="00605C1E">
        <w:t>том</w:t>
      </w:r>
      <w:r w:rsidRPr="00605C1E">
        <w:rPr>
          <w:rFonts w:ascii="Times Roman" w:hAnsi="Times Roman"/>
        </w:rPr>
        <w:t xml:space="preserve"> </w:t>
      </w:r>
      <w:r w:rsidRPr="00605C1E">
        <w:t>числе</w:t>
      </w:r>
      <w:r w:rsidRPr="00605C1E">
        <w:rPr>
          <w:rFonts w:ascii="Times Roman" w:hAnsi="Times Roman"/>
        </w:rPr>
        <w:t xml:space="preserve"> </w:t>
      </w:r>
      <w:r w:rsidRPr="00605C1E">
        <w:t>восстановление</w:t>
      </w:r>
      <w:r w:rsidRPr="00605C1E">
        <w:rPr>
          <w:rFonts w:ascii="Times Roman" w:hAnsi="Times Roman"/>
        </w:rPr>
        <w:t xml:space="preserve">, </w:t>
      </w:r>
      <w:r w:rsidRPr="00605C1E">
        <w:t>замену</w:t>
      </w:r>
      <w:r w:rsidRPr="00605C1E">
        <w:rPr>
          <w:rFonts w:ascii="Times Roman" w:hAnsi="Times Roman"/>
        </w:rPr>
        <w:t xml:space="preserve"> </w:t>
      </w:r>
      <w:r w:rsidRPr="00605C1E">
        <w:t>составных</w:t>
      </w:r>
      <w:r w:rsidRPr="00605C1E">
        <w:rPr>
          <w:rFonts w:ascii="Times Roman" w:hAnsi="Times Roman"/>
        </w:rPr>
        <w:t xml:space="preserve"> </w:t>
      </w:r>
      <w:r w:rsidRPr="00605C1E">
        <w:t>частей</w:t>
      </w:r>
      <w:r w:rsidRPr="00605C1E">
        <w:rPr>
          <w:rFonts w:ascii="Times Roman" w:hAnsi="Times Roman"/>
        </w:rPr>
        <w:t xml:space="preserve">, </w:t>
      </w:r>
      <w:r w:rsidRPr="00605C1E">
        <w:t>восстановление</w:t>
      </w:r>
      <w:r w:rsidRPr="00605C1E">
        <w:rPr>
          <w:rFonts w:ascii="Times Roman" w:hAnsi="Times Roman"/>
        </w:rPr>
        <w:t xml:space="preserve"> </w:t>
      </w:r>
      <w:r w:rsidRPr="00605C1E">
        <w:t>потребительских</w:t>
      </w:r>
      <w:r w:rsidRPr="00605C1E">
        <w:rPr>
          <w:rFonts w:ascii="Times Roman" w:hAnsi="Times Roman"/>
        </w:rPr>
        <w:t xml:space="preserve"> </w:t>
      </w:r>
      <w:r w:rsidRPr="00605C1E">
        <w:t>свойств</w:t>
      </w:r>
      <w:r w:rsidRPr="00605C1E">
        <w:rPr>
          <w:rFonts w:ascii="Times Roman" w:hAnsi="Times Roman"/>
        </w:rPr>
        <w:t xml:space="preserve">), </w:t>
      </w:r>
      <w:r w:rsidRPr="00605C1E">
        <w:t>ранее</w:t>
      </w:r>
      <w:r w:rsidRPr="00605C1E">
        <w:rPr>
          <w:rFonts w:ascii="Times Roman" w:hAnsi="Times Roman"/>
        </w:rPr>
        <w:t xml:space="preserve"> </w:t>
      </w:r>
      <w:r w:rsidRPr="00605C1E">
        <w:t>не</w:t>
      </w:r>
      <w:r w:rsidRPr="00605C1E">
        <w:rPr>
          <w:rFonts w:ascii="Times Roman" w:hAnsi="Times Roman"/>
        </w:rPr>
        <w:t xml:space="preserve"> </w:t>
      </w:r>
      <w:r w:rsidRPr="00605C1E">
        <w:t>использованным</w:t>
      </w:r>
      <w:r w:rsidRPr="00605C1E">
        <w:rPr>
          <w:rFonts w:ascii="Times Roman" w:hAnsi="Times Roman"/>
        </w:rPr>
        <w:t xml:space="preserve">, </w:t>
      </w:r>
      <w:r w:rsidRPr="00605C1E">
        <w:t>свободен</w:t>
      </w:r>
      <w:r w:rsidRPr="00605C1E">
        <w:rPr>
          <w:rFonts w:ascii="Times Roman" w:hAnsi="Times Roman"/>
        </w:rPr>
        <w:t xml:space="preserve"> </w:t>
      </w:r>
      <w:r w:rsidRPr="00605C1E">
        <w:t>от</w:t>
      </w:r>
      <w:r w:rsidRPr="00605C1E">
        <w:rPr>
          <w:rFonts w:ascii="Times Roman" w:hAnsi="Times Roman"/>
        </w:rPr>
        <w:t xml:space="preserve"> </w:t>
      </w:r>
      <w:r w:rsidRPr="00605C1E">
        <w:t>любых</w:t>
      </w:r>
      <w:r w:rsidRPr="00605C1E">
        <w:rPr>
          <w:rFonts w:ascii="Times Roman" w:hAnsi="Times Roman"/>
        </w:rPr>
        <w:t xml:space="preserve"> </w:t>
      </w:r>
      <w:r w:rsidRPr="00605C1E">
        <w:t>притязаний</w:t>
      </w:r>
      <w:r w:rsidRPr="00605C1E">
        <w:rPr>
          <w:rFonts w:ascii="Times Roman" w:hAnsi="Times Roman"/>
        </w:rPr>
        <w:t xml:space="preserve"> </w:t>
      </w:r>
      <w:r w:rsidRPr="00605C1E">
        <w:t>третьих</w:t>
      </w:r>
      <w:r w:rsidRPr="00605C1E">
        <w:rPr>
          <w:rFonts w:ascii="Times Roman" w:hAnsi="Times Roman"/>
        </w:rPr>
        <w:t xml:space="preserve"> </w:t>
      </w:r>
      <w:r w:rsidRPr="00605C1E">
        <w:t>лиц</w:t>
      </w:r>
      <w:r w:rsidRPr="00605C1E">
        <w:rPr>
          <w:rFonts w:ascii="Times Roman" w:hAnsi="Times Roman"/>
        </w:rPr>
        <w:t xml:space="preserve">, </w:t>
      </w:r>
      <w:r w:rsidRPr="00605C1E">
        <w:t>не</w:t>
      </w:r>
      <w:r w:rsidRPr="00605C1E">
        <w:rPr>
          <w:rFonts w:ascii="Times Roman" w:hAnsi="Times Roman"/>
        </w:rPr>
        <w:t xml:space="preserve"> </w:t>
      </w:r>
      <w:r w:rsidRPr="00605C1E">
        <w:t>находится</w:t>
      </w:r>
      <w:r w:rsidRPr="00605C1E">
        <w:rPr>
          <w:rFonts w:ascii="Times Roman" w:hAnsi="Times Roman"/>
        </w:rPr>
        <w:t xml:space="preserve"> </w:t>
      </w:r>
      <w:r w:rsidRPr="00605C1E">
        <w:t>под</w:t>
      </w:r>
      <w:r w:rsidRPr="00605C1E">
        <w:rPr>
          <w:rFonts w:ascii="Times Roman" w:hAnsi="Times Roman"/>
        </w:rPr>
        <w:t xml:space="preserve"> </w:t>
      </w:r>
      <w:r w:rsidRPr="00605C1E">
        <w:t>запретом</w:t>
      </w:r>
      <w:r w:rsidRPr="00605C1E">
        <w:rPr>
          <w:rFonts w:ascii="Times Roman" w:hAnsi="Times Roman"/>
        </w:rPr>
        <w:t xml:space="preserve"> (</w:t>
      </w:r>
      <w:r w:rsidRPr="00605C1E">
        <w:t>арестом</w:t>
      </w:r>
      <w:r w:rsidRPr="00605C1E">
        <w:rPr>
          <w:rFonts w:ascii="Times Roman" w:hAnsi="Times Roman"/>
        </w:rPr>
        <w:t xml:space="preserve">), </w:t>
      </w:r>
      <w:r w:rsidRPr="00605C1E">
        <w:t>в</w:t>
      </w:r>
      <w:r w:rsidRPr="00605C1E">
        <w:rPr>
          <w:rFonts w:ascii="Times Roman" w:hAnsi="Times Roman"/>
        </w:rPr>
        <w:t xml:space="preserve"> </w:t>
      </w:r>
      <w:r w:rsidRPr="00605C1E">
        <w:t>залоге</w:t>
      </w:r>
      <w:r w:rsidRPr="00605C1E">
        <w:rPr>
          <w:rFonts w:ascii="Times Roman" w:hAnsi="Times Roman"/>
        </w:rPr>
        <w:t>.</w:t>
      </w:r>
    </w:p>
    <w:p w:rsidR="005B1B7D" w:rsidRPr="00605C1E" w:rsidRDefault="005B1B7D" w:rsidP="005B1B7D">
      <w:pPr>
        <w:tabs>
          <w:tab w:val="left" w:pos="284"/>
        </w:tabs>
        <w:jc w:val="both"/>
        <w:rPr>
          <w:rFonts w:ascii="Times Roman" w:hAnsi="Times Roman"/>
        </w:rPr>
      </w:pPr>
    </w:p>
    <w:p w:rsidR="005B1B7D" w:rsidRPr="00605C1E" w:rsidRDefault="005B1B7D" w:rsidP="005B1B7D">
      <w:pPr>
        <w:pStyle w:val="ab"/>
        <w:numPr>
          <w:ilvl w:val="0"/>
          <w:numId w:val="22"/>
        </w:numPr>
        <w:tabs>
          <w:tab w:val="left" w:pos="284"/>
        </w:tabs>
        <w:ind w:left="0" w:firstLine="0"/>
        <w:contextualSpacing w:val="0"/>
        <w:jc w:val="both"/>
        <w:rPr>
          <w:rFonts w:ascii="Times Roman" w:hAnsi="Times Roman"/>
        </w:rPr>
      </w:pPr>
      <w:r w:rsidRPr="00605C1E">
        <w:rPr>
          <w:b/>
        </w:rPr>
        <w:t>Условия</w:t>
      </w:r>
      <w:r w:rsidRPr="00605C1E">
        <w:rPr>
          <w:rFonts w:ascii="Times Roman" w:hAnsi="Times Roman"/>
          <w:b/>
        </w:rPr>
        <w:t xml:space="preserve"> </w:t>
      </w:r>
      <w:r w:rsidRPr="00605C1E">
        <w:rPr>
          <w:b/>
        </w:rPr>
        <w:t>поставки</w:t>
      </w:r>
      <w:r w:rsidRPr="00605C1E">
        <w:rPr>
          <w:rFonts w:ascii="Times Roman" w:hAnsi="Times Roman"/>
          <w:b/>
        </w:rPr>
        <w:t xml:space="preserve"> </w:t>
      </w:r>
      <w:r w:rsidRPr="00605C1E">
        <w:rPr>
          <w:b/>
        </w:rPr>
        <w:t>товара</w:t>
      </w:r>
      <w:r w:rsidRPr="00605C1E">
        <w:rPr>
          <w:rFonts w:ascii="Times Roman" w:hAnsi="Times Roman"/>
          <w:b/>
        </w:rPr>
        <w:t>:</w:t>
      </w:r>
      <w:r w:rsidRPr="00605C1E">
        <w:rPr>
          <w:rFonts w:ascii="Times Roman" w:hAnsi="Times Roman"/>
        </w:rPr>
        <w:t xml:space="preserve"> </w:t>
      </w:r>
      <w:r w:rsidRPr="00605C1E">
        <w:t>Поставщик</w:t>
      </w:r>
      <w:r w:rsidRPr="00605C1E">
        <w:rPr>
          <w:rFonts w:ascii="Times Roman" w:hAnsi="Times Roman"/>
        </w:rPr>
        <w:t xml:space="preserve"> </w:t>
      </w:r>
      <w:r w:rsidRPr="00605C1E">
        <w:t>должен</w:t>
      </w:r>
      <w:r w:rsidRPr="00605C1E">
        <w:rPr>
          <w:rFonts w:ascii="Times Roman" w:hAnsi="Times Roman"/>
        </w:rPr>
        <w:t xml:space="preserve"> </w:t>
      </w:r>
      <w:r w:rsidRPr="00605C1E">
        <w:t>доставить</w:t>
      </w:r>
      <w:r w:rsidRPr="00605C1E">
        <w:rPr>
          <w:rFonts w:ascii="Times Roman" w:hAnsi="Times Roman"/>
        </w:rPr>
        <w:t xml:space="preserve"> </w:t>
      </w:r>
      <w:r w:rsidRPr="00605C1E">
        <w:t>товар</w:t>
      </w:r>
      <w:r w:rsidRPr="00605C1E">
        <w:rPr>
          <w:rFonts w:ascii="Times Roman" w:hAnsi="Times Roman"/>
        </w:rPr>
        <w:t xml:space="preserve"> </w:t>
      </w:r>
      <w:r w:rsidRPr="00605C1E">
        <w:t>своим</w:t>
      </w:r>
      <w:r w:rsidRPr="00605C1E">
        <w:rPr>
          <w:rFonts w:ascii="Times Roman" w:hAnsi="Times Roman"/>
        </w:rPr>
        <w:t xml:space="preserve"> </w:t>
      </w:r>
      <w:r w:rsidRPr="00605C1E">
        <w:t>транспортом</w:t>
      </w:r>
      <w:r w:rsidRPr="00605C1E">
        <w:rPr>
          <w:rFonts w:ascii="Times Roman" w:hAnsi="Times Roman"/>
        </w:rPr>
        <w:t xml:space="preserve"> </w:t>
      </w:r>
      <w:r w:rsidRPr="00605C1E">
        <w:t>и</w:t>
      </w:r>
      <w:r w:rsidRPr="00605C1E">
        <w:rPr>
          <w:rFonts w:ascii="Times Roman" w:hAnsi="Times Roman"/>
        </w:rPr>
        <w:t xml:space="preserve"> </w:t>
      </w:r>
      <w:r w:rsidRPr="00605C1E">
        <w:t>за</w:t>
      </w:r>
      <w:r w:rsidRPr="00605C1E">
        <w:rPr>
          <w:rFonts w:ascii="Times Roman" w:hAnsi="Times Roman"/>
        </w:rPr>
        <w:t xml:space="preserve"> </w:t>
      </w:r>
      <w:r w:rsidRPr="00605C1E">
        <w:t>свой</w:t>
      </w:r>
      <w:r w:rsidRPr="00605C1E">
        <w:rPr>
          <w:rFonts w:ascii="Times Roman" w:hAnsi="Times Roman"/>
        </w:rPr>
        <w:t xml:space="preserve"> </w:t>
      </w:r>
      <w:r w:rsidRPr="00605C1E">
        <w:t>счет</w:t>
      </w:r>
      <w:r w:rsidRPr="00605C1E">
        <w:rPr>
          <w:rFonts w:ascii="Times Roman" w:hAnsi="Times Roman"/>
        </w:rPr>
        <w:t xml:space="preserve">, </w:t>
      </w:r>
      <w:r w:rsidRPr="00605C1E">
        <w:t>а</w:t>
      </w:r>
      <w:r w:rsidRPr="00605C1E">
        <w:rPr>
          <w:rFonts w:ascii="Times Roman" w:hAnsi="Times Roman"/>
        </w:rPr>
        <w:t xml:space="preserve"> </w:t>
      </w:r>
      <w:r w:rsidRPr="00605C1E">
        <w:t>также</w:t>
      </w:r>
      <w:r w:rsidRPr="00605C1E">
        <w:rPr>
          <w:rFonts w:ascii="Times Roman" w:hAnsi="Times Roman"/>
        </w:rPr>
        <w:t xml:space="preserve"> </w:t>
      </w:r>
      <w:r w:rsidRPr="00605C1E">
        <w:t>представить</w:t>
      </w:r>
      <w:r w:rsidRPr="00605C1E">
        <w:rPr>
          <w:rFonts w:ascii="Times Roman" w:hAnsi="Times Roman"/>
        </w:rPr>
        <w:t xml:space="preserve"> </w:t>
      </w:r>
      <w:r w:rsidRPr="00605C1E">
        <w:t>все</w:t>
      </w:r>
      <w:r w:rsidRPr="00605C1E">
        <w:rPr>
          <w:rFonts w:ascii="Times Roman" w:hAnsi="Times Roman"/>
        </w:rPr>
        <w:t xml:space="preserve"> </w:t>
      </w:r>
      <w:r w:rsidRPr="00605C1E">
        <w:t>принадлежности</w:t>
      </w:r>
      <w:r w:rsidRPr="00605C1E">
        <w:rPr>
          <w:rFonts w:ascii="Times Roman" w:hAnsi="Times Roman"/>
        </w:rPr>
        <w:t xml:space="preserve"> </w:t>
      </w:r>
      <w:r w:rsidRPr="00605C1E">
        <w:t>и</w:t>
      </w:r>
      <w:r w:rsidRPr="00605C1E">
        <w:rPr>
          <w:rFonts w:ascii="Times Roman" w:hAnsi="Times Roman"/>
        </w:rPr>
        <w:t xml:space="preserve"> </w:t>
      </w:r>
      <w:r w:rsidRPr="00605C1E">
        <w:t>документы</w:t>
      </w:r>
      <w:r w:rsidRPr="00605C1E">
        <w:rPr>
          <w:rFonts w:ascii="Times Roman" w:hAnsi="Times Roman"/>
        </w:rPr>
        <w:t xml:space="preserve"> (</w:t>
      </w:r>
      <w:r w:rsidRPr="00605C1E">
        <w:t>техническую</w:t>
      </w:r>
      <w:r w:rsidRPr="00605C1E">
        <w:rPr>
          <w:rFonts w:ascii="Times Roman" w:hAnsi="Times Roman"/>
        </w:rPr>
        <w:t xml:space="preserve"> </w:t>
      </w:r>
      <w:r w:rsidRPr="00605C1E">
        <w:t>документацию</w:t>
      </w:r>
      <w:r w:rsidRPr="00605C1E">
        <w:rPr>
          <w:rFonts w:ascii="Times Roman" w:hAnsi="Times Roman"/>
        </w:rPr>
        <w:t xml:space="preserve">), </w:t>
      </w:r>
      <w:r w:rsidRPr="00605C1E">
        <w:t>относящиеся</w:t>
      </w:r>
      <w:r w:rsidRPr="00605C1E">
        <w:rPr>
          <w:rFonts w:ascii="Times Roman" w:hAnsi="Times Roman"/>
        </w:rPr>
        <w:t xml:space="preserve"> </w:t>
      </w:r>
      <w:r w:rsidRPr="00605C1E">
        <w:t>к</w:t>
      </w:r>
      <w:r w:rsidRPr="00605C1E">
        <w:rPr>
          <w:rFonts w:ascii="Times Roman" w:hAnsi="Times Roman"/>
        </w:rPr>
        <w:t xml:space="preserve"> </w:t>
      </w:r>
      <w:r w:rsidRPr="00605C1E">
        <w:t>товару</w:t>
      </w:r>
      <w:r w:rsidRPr="00605C1E">
        <w:rPr>
          <w:rFonts w:ascii="Times Roman" w:hAnsi="Times Roman"/>
        </w:rPr>
        <w:t xml:space="preserve"> (</w:t>
      </w:r>
      <w:r w:rsidRPr="00605C1E">
        <w:t>сертификаты</w:t>
      </w:r>
      <w:r w:rsidRPr="00605C1E">
        <w:rPr>
          <w:rFonts w:ascii="Times Roman" w:hAnsi="Times Roman"/>
        </w:rPr>
        <w:t xml:space="preserve"> </w:t>
      </w:r>
      <w:r w:rsidRPr="00605C1E">
        <w:t>соответствия</w:t>
      </w:r>
      <w:r w:rsidRPr="00605C1E">
        <w:rPr>
          <w:rFonts w:ascii="Times Roman" w:hAnsi="Times Roman"/>
        </w:rPr>
        <w:t xml:space="preserve"> </w:t>
      </w:r>
      <w:proofErr w:type="gramStart"/>
      <w:r w:rsidRPr="00605C1E">
        <w:t>ТР</w:t>
      </w:r>
      <w:proofErr w:type="gramEnd"/>
      <w:r w:rsidRPr="00605C1E">
        <w:rPr>
          <w:rFonts w:ascii="Times Roman" w:hAnsi="Times Roman"/>
        </w:rPr>
        <w:t xml:space="preserve"> </w:t>
      </w:r>
      <w:r w:rsidRPr="00605C1E">
        <w:t>ТС</w:t>
      </w:r>
      <w:r w:rsidRPr="00605C1E">
        <w:rPr>
          <w:rFonts w:ascii="Times Roman" w:hAnsi="Times Roman"/>
        </w:rPr>
        <w:t xml:space="preserve"> 004/2011, </w:t>
      </w:r>
      <w:r w:rsidRPr="00605C1E">
        <w:t>ТР</w:t>
      </w:r>
      <w:r w:rsidRPr="00605C1E">
        <w:rPr>
          <w:rFonts w:ascii="Times Roman" w:hAnsi="Times Roman"/>
        </w:rPr>
        <w:t xml:space="preserve"> </w:t>
      </w:r>
      <w:r w:rsidRPr="00605C1E">
        <w:t>ТС</w:t>
      </w:r>
      <w:r w:rsidRPr="00605C1E">
        <w:rPr>
          <w:rFonts w:ascii="Times Roman" w:hAnsi="Times Roman"/>
        </w:rPr>
        <w:t xml:space="preserve"> 020/2011, </w:t>
      </w:r>
      <w:r w:rsidRPr="00605C1E">
        <w:t>декларации</w:t>
      </w:r>
      <w:r w:rsidRPr="00605C1E">
        <w:rPr>
          <w:rFonts w:ascii="Times Roman" w:hAnsi="Times Roman"/>
        </w:rPr>
        <w:t xml:space="preserve"> </w:t>
      </w:r>
      <w:r w:rsidRPr="00605C1E">
        <w:t>о</w:t>
      </w:r>
      <w:r w:rsidRPr="00605C1E">
        <w:rPr>
          <w:rFonts w:ascii="Times Roman" w:hAnsi="Times Roman"/>
        </w:rPr>
        <w:t xml:space="preserve"> </w:t>
      </w:r>
      <w:r w:rsidRPr="00605C1E">
        <w:t>соответствии</w:t>
      </w:r>
      <w:r w:rsidRPr="00605C1E">
        <w:rPr>
          <w:rFonts w:ascii="Times Roman" w:hAnsi="Times Roman"/>
        </w:rPr>
        <w:t xml:space="preserve">, </w:t>
      </w:r>
      <w:r w:rsidRPr="00605C1E">
        <w:t>санитарно</w:t>
      </w:r>
      <w:r w:rsidRPr="00605C1E">
        <w:rPr>
          <w:rFonts w:ascii="Times Roman" w:hAnsi="Times Roman"/>
        </w:rPr>
        <w:t>-</w:t>
      </w:r>
      <w:r w:rsidRPr="00605C1E">
        <w:t>эпидемиологические</w:t>
      </w:r>
      <w:r w:rsidRPr="00605C1E">
        <w:rPr>
          <w:rFonts w:ascii="Times Roman" w:hAnsi="Times Roman"/>
        </w:rPr>
        <w:t xml:space="preserve"> </w:t>
      </w:r>
      <w:r w:rsidRPr="00605C1E">
        <w:t>заключения</w:t>
      </w:r>
      <w:r w:rsidRPr="00605C1E">
        <w:rPr>
          <w:rFonts w:ascii="Times Roman" w:hAnsi="Times Roman"/>
        </w:rPr>
        <w:t xml:space="preserve"> </w:t>
      </w:r>
      <w:r w:rsidRPr="00605C1E">
        <w:t>и</w:t>
      </w:r>
      <w:r w:rsidRPr="00605C1E">
        <w:rPr>
          <w:rFonts w:ascii="Times Roman" w:hAnsi="Times Roman"/>
        </w:rPr>
        <w:t xml:space="preserve"> </w:t>
      </w:r>
      <w:r w:rsidRPr="00605C1E">
        <w:t>иные</w:t>
      </w:r>
      <w:r w:rsidRPr="00605C1E">
        <w:rPr>
          <w:rFonts w:ascii="Times Roman" w:hAnsi="Times Roman"/>
        </w:rPr>
        <w:t xml:space="preserve"> </w:t>
      </w:r>
      <w:r w:rsidRPr="00605C1E">
        <w:t>документы</w:t>
      </w:r>
      <w:r w:rsidRPr="00605C1E">
        <w:rPr>
          <w:rFonts w:ascii="Times Roman" w:hAnsi="Times Roman"/>
        </w:rPr>
        <w:t xml:space="preserve">, </w:t>
      </w:r>
      <w:r w:rsidRPr="00605C1E">
        <w:t>обязательные</w:t>
      </w:r>
      <w:r w:rsidRPr="00605C1E">
        <w:rPr>
          <w:rFonts w:ascii="Times Roman" w:hAnsi="Times Roman"/>
        </w:rPr>
        <w:t xml:space="preserve"> </w:t>
      </w:r>
      <w:r w:rsidRPr="00605C1E">
        <w:t>для</w:t>
      </w:r>
      <w:r w:rsidRPr="00605C1E">
        <w:rPr>
          <w:rFonts w:ascii="Times Roman" w:hAnsi="Times Roman"/>
        </w:rPr>
        <w:t xml:space="preserve"> </w:t>
      </w:r>
      <w:r w:rsidRPr="00605C1E">
        <w:t>данного</w:t>
      </w:r>
      <w:r w:rsidRPr="00605C1E">
        <w:rPr>
          <w:rFonts w:ascii="Times Roman" w:hAnsi="Times Roman"/>
        </w:rPr>
        <w:t xml:space="preserve"> </w:t>
      </w:r>
      <w:r w:rsidRPr="00605C1E">
        <w:t>вида</w:t>
      </w:r>
      <w:r w:rsidRPr="00605C1E">
        <w:rPr>
          <w:rFonts w:ascii="Times Roman" w:hAnsi="Times Roman"/>
        </w:rPr>
        <w:t xml:space="preserve"> </w:t>
      </w:r>
      <w:r w:rsidRPr="00605C1E">
        <w:t>товара</w:t>
      </w:r>
      <w:r w:rsidRPr="00605C1E">
        <w:rPr>
          <w:rFonts w:ascii="Times Roman" w:hAnsi="Times Roman"/>
        </w:rPr>
        <w:t xml:space="preserve">, </w:t>
      </w:r>
      <w:r w:rsidRPr="00605C1E">
        <w:t>подтверждающие</w:t>
      </w:r>
      <w:r w:rsidRPr="00605C1E">
        <w:rPr>
          <w:rFonts w:ascii="Times Roman" w:hAnsi="Times Roman"/>
        </w:rPr>
        <w:t xml:space="preserve"> </w:t>
      </w:r>
      <w:r w:rsidRPr="00605C1E">
        <w:t>качество</w:t>
      </w:r>
      <w:r w:rsidRPr="00605C1E">
        <w:rPr>
          <w:rFonts w:ascii="Times Roman" w:hAnsi="Times Roman"/>
        </w:rPr>
        <w:t xml:space="preserve"> </w:t>
      </w:r>
      <w:r w:rsidRPr="00605C1E">
        <w:t>товара</w:t>
      </w:r>
      <w:r w:rsidRPr="00605C1E">
        <w:rPr>
          <w:rFonts w:ascii="Times Roman" w:hAnsi="Times Roman"/>
        </w:rPr>
        <w:t xml:space="preserve">, </w:t>
      </w:r>
      <w:r w:rsidRPr="00605C1E">
        <w:t>оформленные</w:t>
      </w:r>
      <w:r w:rsidRPr="00605C1E">
        <w:rPr>
          <w:rFonts w:ascii="Times Roman" w:hAnsi="Times Roman"/>
        </w:rPr>
        <w:t xml:space="preserve"> </w:t>
      </w:r>
      <w:r w:rsidRPr="00605C1E">
        <w:t>в</w:t>
      </w:r>
      <w:r w:rsidRPr="00605C1E">
        <w:rPr>
          <w:rFonts w:ascii="Times Roman" w:hAnsi="Times Roman"/>
        </w:rPr>
        <w:t xml:space="preserve"> </w:t>
      </w:r>
      <w:r w:rsidRPr="00605C1E">
        <w:t>соответствии</w:t>
      </w:r>
      <w:r w:rsidRPr="00605C1E">
        <w:rPr>
          <w:rFonts w:ascii="Times Roman" w:hAnsi="Times Roman"/>
        </w:rPr>
        <w:t xml:space="preserve"> </w:t>
      </w:r>
      <w:r w:rsidRPr="00605C1E">
        <w:t>с</w:t>
      </w:r>
      <w:r w:rsidRPr="00605C1E">
        <w:rPr>
          <w:rFonts w:ascii="Times Roman" w:hAnsi="Times Roman"/>
        </w:rPr>
        <w:t xml:space="preserve"> </w:t>
      </w:r>
      <w:r w:rsidRPr="00605C1E">
        <w:t>законодательством</w:t>
      </w:r>
      <w:r w:rsidRPr="00605C1E">
        <w:rPr>
          <w:rFonts w:ascii="Times Roman" w:hAnsi="Times Roman"/>
        </w:rPr>
        <w:t xml:space="preserve"> </w:t>
      </w:r>
      <w:r w:rsidRPr="00605C1E">
        <w:t>Российской</w:t>
      </w:r>
      <w:r w:rsidRPr="00605C1E">
        <w:rPr>
          <w:rFonts w:ascii="Times Roman" w:hAnsi="Times Roman"/>
        </w:rPr>
        <w:t xml:space="preserve"> </w:t>
      </w:r>
      <w:r w:rsidRPr="00605C1E">
        <w:t>Федерации</w:t>
      </w:r>
      <w:r w:rsidRPr="00605C1E">
        <w:rPr>
          <w:rFonts w:ascii="Times Roman" w:hAnsi="Times Roman"/>
        </w:rPr>
        <w:t xml:space="preserve">). </w:t>
      </w:r>
      <w:r w:rsidRPr="00605C1E">
        <w:t>В</w:t>
      </w:r>
      <w:r w:rsidRPr="00605C1E">
        <w:rPr>
          <w:rFonts w:ascii="Times Roman" w:hAnsi="Times Roman"/>
        </w:rPr>
        <w:t xml:space="preserve"> </w:t>
      </w:r>
      <w:r w:rsidRPr="00605C1E">
        <w:t>случае</w:t>
      </w:r>
      <w:r w:rsidRPr="00605C1E">
        <w:rPr>
          <w:rFonts w:ascii="Times Roman" w:hAnsi="Times Roman"/>
        </w:rPr>
        <w:t xml:space="preserve"> </w:t>
      </w:r>
      <w:r w:rsidRPr="00605C1E">
        <w:t>если</w:t>
      </w:r>
      <w:r w:rsidRPr="00605C1E">
        <w:rPr>
          <w:rFonts w:ascii="Times Roman" w:hAnsi="Times Roman"/>
        </w:rPr>
        <w:t xml:space="preserve"> </w:t>
      </w:r>
      <w:r w:rsidRPr="00605C1E">
        <w:t>товары</w:t>
      </w:r>
      <w:r w:rsidRPr="00605C1E">
        <w:rPr>
          <w:rFonts w:ascii="Times Roman" w:hAnsi="Times Roman"/>
        </w:rPr>
        <w:t xml:space="preserve">, </w:t>
      </w:r>
      <w:r w:rsidRPr="00605C1E">
        <w:t>поставляемые</w:t>
      </w:r>
      <w:r w:rsidRPr="00605C1E">
        <w:rPr>
          <w:rFonts w:ascii="Times Roman" w:hAnsi="Times Roman"/>
        </w:rPr>
        <w:t xml:space="preserve"> </w:t>
      </w:r>
      <w:r w:rsidRPr="00605C1E">
        <w:t>в</w:t>
      </w:r>
      <w:r w:rsidRPr="00605C1E">
        <w:rPr>
          <w:rFonts w:ascii="Times Roman" w:hAnsi="Times Roman"/>
        </w:rPr>
        <w:t xml:space="preserve"> </w:t>
      </w:r>
      <w:r w:rsidRPr="00605C1E">
        <w:t>рамках</w:t>
      </w:r>
      <w:r w:rsidRPr="00605C1E">
        <w:rPr>
          <w:rFonts w:ascii="Times Roman" w:hAnsi="Times Roman"/>
        </w:rPr>
        <w:t xml:space="preserve"> </w:t>
      </w:r>
      <w:r w:rsidRPr="00605C1E">
        <w:t>Договора</w:t>
      </w:r>
      <w:r w:rsidRPr="00605C1E">
        <w:rPr>
          <w:rFonts w:ascii="Times Roman" w:hAnsi="Times Roman"/>
        </w:rPr>
        <w:t xml:space="preserve">, </w:t>
      </w:r>
      <w:r w:rsidRPr="00605C1E">
        <w:t>произведены</w:t>
      </w:r>
      <w:r w:rsidRPr="00605C1E">
        <w:rPr>
          <w:rFonts w:ascii="Times Roman" w:hAnsi="Times Roman"/>
        </w:rPr>
        <w:t xml:space="preserve"> </w:t>
      </w:r>
      <w:r w:rsidRPr="00605C1E">
        <w:t>за</w:t>
      </w:r>
      <w:r w:rsidRPr="00605C1E">
        <w:rPr>
          <w:rFonts w:ascii="Times Roman" w:hAnsi="Times Roman"/>
        </w:rPr>
        <w:t xml:space="preserve"> </w:t>
      </w:r>
      <w:r w:rsidRPr="00605C1E">
        <w:t>пределами</w:t>
      </w:r>
      <w:r w:rsidRPr="00605C1E">
        <w:rPr>
          <w:rFonts w:ascii="Times Roman" w:hAnsi="Times Roman"/>
        </w:rPr>
        <w:t xml:space="preserve"> </w:t>
      </w:r>
      <w:r w:rsidRPr="00605C1E">
        <w:t>Российской</w:t>
      </w:r>
      <w:r w:rsidRPr="00605C1E">
        <w:rPr>
          <w:rFonts w:ascii="Times Roman" w:hAnsi="Times Roman"/>
        </w:rPr>
        <w:t xml:space="preserve"> </w:t>
      </w:r>
      <w:r w:rsidRPr="00605C1E">
        <w:t>Федерации</w:t>
      </w:r>
      <w:r w:rsidRPr="00605C1E">
        <w:rPr>
          <w:rFonts w:ascii="Times Roman" w:hAnsi="Times Roman"/>
        </w:rPr>
        <w:t xml:space="preserve">, </w:t>
      </w:r>
      <w:r w:rsidRPr="00605C1E">
        <w:t>Поставщик</w:t>
      </w:r>
      <w:r w:rsidRPr="00605C1E">
        <w:rPr>
          <w:rFonts w:ascii="Times Roman" w:hAnsi="Times Roman"/>
        </w:rPr>
        <w:t xml:space="preserve"> </w:t>
      </w:r>
      <w:r w:rsidRPr="00605C1E">
        <w:t>обязуется</w:t>
      </w:r>
      <w:r w:rsidRPr="00605C1E">
        <w:rPr>
          <w:rFonts w:ascii="Times Roman" w:hAnsi="Times Roman"/>
        </w:rPr>
        <w:t xml:space="preserve"> </w:t>
      </w:r>
      <w:r w:rsidRPr="00605C1E">
        <w:t>документально</w:t>
      </w:r>
      <w:r w:rsidRPr="00605C1E">
        <w:rPr>
          <w:rFonts w:ascii="Times Roman" w:hAnsi="Times Roman"/>
        </w:rPr>
        <w:t xml:space="preserve"> </w:t>
      </w:r>
      <w:r w:rsidRPr="00605C1E">
        <w:t>подтвердить</w:t>
      </w:r>
      <w:r w:rsidRPr="00605C1E">
        <w:rPr>
          <w:rFonts w:ascii="Times Roman" w:hAnsi="Times Roman"/>
        </w:rPr>
        <w:t xml:space="preserve"> </w:t>
      </w:r>
      <w:r w:rsidRPr="00605C1E">
        <w:t>Заказчику</w:t>
      </w:r>
      <w:r w:rsidRPr="00605C1E">
        <w:rPr>
          <w:rFonts w:ascii="Times Roman" w:hAnsi="Times Roman"/>
        </w:rPr>
        <w:t xml:space="preserve">, </w:t>
      </w:r>
      <w:r w:rsidRPr="00605C1E">
        <w:t>что</w:t>
      </w:r>
      <w:r w:rsidRPr="00605C1E">
        <w:rPr>
          <w:rFonts w:ascii="Times Roman" w:hAnsi="Times Roman"/>
        </w:rPr>
        <w:t xml:space="preserve"> </w:t>
      </w:r>
      <w:r w:rsidRPr="00605C1E">
        <w:t>товары</w:t>
      </w:r>
      <w:r w:rsidRPr="00605C1E">
        <w:rPr>
          <w:rFonts w:ascii="Times Roman" w:hAnsi="Times Roman"/>
        </w:rPr>
        <w:t xml:space="preserve"> </w:t>
      </w:r>
      <w:r w:rsidRPr="00605C1E">
        <w:t>выпущены</w:t>
      </w:r>
      <w:r w:rsidRPr="00605C1E">
        <w:rPr>
          <w:rFonts w:ascii="Times Roman" w:hAnsi="Times Roman"/>
        </w:rPr>
        <w:t xml:space="preserve"> </w:t>
      </w:r>
      <w:r w:rsidRPr="00605C1E">
        <w:t>в</w:t>
      </w:r>
      <w:r w:rsidRPr="00605C1E">
        <w:rPr>
          <w:rFonts w:ascii="Times Roman" w:hAnsi="Times Roman"/>
        </w:rPr>
        <w:t xml:space="preserve"> </w:t>
      </w:r>
      <w:r w:rsidRPr="00605C1E">
        <w:t>свободное</w:t>
      </w:r>
      <w:r w:rsidRPr="00605C1E">
        <w:rPr>
          <w:rFonts w:ascii="Times Roman" w:hAnsi="Times Roman"/>
        </w:rPr>
        <w:t xml:space="preserve"> </w:t>
      </w:r>
      <w:r w:rsidRPr="00605C1E">
        <w:t>обращение</w:t>
      </w:r>
      <w:r w:rsidRPr="00605C1E">
        <w:rPr>
          <w:rFonts w:ascii="Times Roman" w:hAnsi="Times Roman"/>
        </w:rPr>
        <w:t xml:space="preserve"> </w:t>
      </w:r>
      <w:r w:rsidRPr="00605C1E">
        <w:t>на</w:t>
      </w:r>
      <w:r w:rsidRPr="00605C1E">
        <w:rPr>
          <w:rFonts w:ascii="Times Roman" w:hAnsi="Times Roman"/>
        </w:rPr>
        <w:t xml:space="preserve"> </w:t>
      </w:r>
      <w:r w:rsidRPr="00605C1E">
        <w:t>территории</w:t>
      </w:r>
      <w:r w:rsidRPr="00605C1E">
        <w:rPr>
          <w:rFonts w:ascii="Times Roman" w:hAnsi="Times Roman"/>
        </w:rPr>
        <w:t xml:space="preserve"> </w:t>
      </w:r>
      <w:r w:rsidRPr="00605C1E">
        <w:t>Российской</w:t>
      </w:r>
      <w:r w:rsidRPr="00605C1E">
        <w:rPr>
          <w:rFonts w:ascii="Times Roman" w:hAnsi="Times Roman"/>
        </w:rPr>
        <w:t xml:space="preserve"> </w:t>
      </w:r>
      <w:r w:rsidRPr="00605C1E">
        <w:t>Федерации</w:t>
      </w:r>
      <w:r w:rsidRPr="00605C1E">
        <w:rPr>
          <w:rFonts w:ascii="Times Roman" w:hAnsi="Times Roman"/>
        </w:rPr>
        <w:t xml:space="preserve">. </w:t>
      </w:r>
      <w:r w:rsidRPr="00605C1E">
        <w:t>Поставщик</w:t>
      </w:r>
      <w:r w:rsidRPr="00605C1E">
        <w:rPr>
          <w:rFonts w:ascii="Times Roman" w:hAnsi="Times Roman"/>
        </w:rPr>
        <w:t xml:space="preserve"> </w:t>
      </w:r>
      <w:r w:rsidRPr="00605C1E">
        <w:t>не</w:t>
      </w:r>
      <w:r w:rsidRPr="00605C1E">
        <w:rPr>
          <w:rFonts w:ascii="Times Roman" w:hAnsi="Times Roman"/>
        </w:rPr>
        <w:t xml:space="preserve"> </w:t>
      </w:r>
      <w:r w:rsidRPr="00605C1E">
        <w:t>позднее</w:t>
      </w:r>
      <w:r w:rsidRPr="00605C1E">
        <w:rPr>
          <w:rFonts w:ascii="Times Roman" w:hAnsi="Times Roman"/>
        </w:rPr>
        <w:t xml:space="preserve">, </w:t>
      </w:r>
      <w:r w:rsidRPr="00605C1E">
        <w:t>чем</w:t>
      </w:r>
      <w:r w:rsidRPr="00605C1E">
        <w:rPr>
          <w:rFonts w:ascii="Times Roman" w:hAnsi="Times Roman"/>
        </w:rPr>
        <w:t xml:space="preserve"> </w:t>
      </w:r>
      <w:r w:rsidRPr="00605C1E">
        <w:t>за</w:t>
      </w:r>
      <w:r w:rsidRPr="00605C1E">
        <w:rPr>
          <w:rFonts w:ascii="Times Roman" w:hAnsi="Times Roman"/>
        </w:rPr>
        <w:t xml:space="preserve"> 24 </w:t>
      </w:r>
      <w:r w:rsidRPr="00605C1E">
        <w:t>часа</w:t>
      </w:r>
      <w:r w:rsidRPr="00605C1E">
        <w:rPr>
          <w:rFonts w:ascii="Times Roman" w:hAnsi="Times Roman"/>
        </w:rPr>
        <w:t xml:space="preserve"> </w:t>
      </w:r>
      <w:r w:rsidRPr="00605C1E">
        <w:t>до</w:t>
      </w:r>
      <w:r w:rsidRPr="00605C1E">
        <w:rPr>
          <w:rFonts w:ascii="Times Roman" w:hAnsi="Times Roman"/>
        </w:rPr>
        <w:t xml:space="preserve"> </w:t>
      </w:r>
      <w:r w:rsidRPr="00605C1E">
        <w:t>момента</w:t>
      </w:r>
      <w:r w:rsidRPr="00605C1E">
        <w:rPr>
          <w:rFonts w:ascii="Times Roman" w:hAnsi="Times Roman"/>
        </w:rPr>
        <w:t xml:space="preserve"> </w:t>
      </w:r>
      <w:r w:rsidRPr="00605C1E">
        <w:t>поставки</w:t>
      </w:r>
      <w:r w:rsidRPr="00605C1E">
        <w:rPr>
          <w:rFonts w:ascii="Times Roman" w:hAnsi="Times Roman"/>
        </w:rPr>
        <w:t xml:space="preserve"> </w:t>
      </w:r>
      <w:r w:rsidRPr="00605C1E">
        <w:t>товара</w:t>
      </w:r>
      <w:r w:rsidRPr="00605C1E">
        <w:rPr>
          <w:rFonts w:ascii="Times Roman" w:hAnsi="Times Roman"/>
        </w:rPr>
        <w:t xml:space="preserve"> </w:t>
      </w:r>
      <w:r w:rsidRPr="00605C1E">
        <w:t>должен</w:t>
      </w:r>
      <w:r w:rsidRPr="00605C1E">
        <w:rPr>
          <w:rFonts w:ascii="Times Roman" w:hAnsi="Times Roman"/>
        </w:rPr>
        <w:t xml:space="preserve"> </w:t>
      </w:r>
      <w:r w:rsidRPr="00605C1E">
        <w:t>уведомить</w:t>
      </w:r>
      <w:r w:rsidRPr="00605C1E">
        <w:rPr>
          <w:rFonts w:ascii="Times Roman" w:hAnsi="Times Roman"/>
        </w:rPr>
        <w:t xml:space="preserve"> </w:t>
      </w:r>
      <w:r w:rsidRPr="00605C1E">
        <w:t>Заказчика</w:t>
      </w:r>
      <w:r w:rsidRPr="00605C1E">
        <w:rPr>
          <w:rFonts w:ascii="Times Roman" w:hAnsi="Times Roman"/>
        </w:rPr>
        <w:t xml:space="preserve"> </w:t>
      </w:r>
      <w:r w:rsidRPr="00605C1E">
        <w:t>о</w:t>
      </w:r>
      <w:r w:rsidRPr="00605C1E">
        <w:rPr>
          <w:rFonts w:ascii="Times Roman" w:hAnsi="Times Roman"/>
        </w:rPr>
        <w:t xml:space="preserve"> </w:t>
      </w:r>
      <w:r w:rsidRPr="00605C1E">
        <w:t>планируемой</w:t>
      </w:r>
      <w:r w:rsidRPr="00605C1E">
        <w:rPr>
          <w:rFonts w:ascii="Times Roman" w:hAnsi="Times Roman"/>
        </w:rPr>
        <w:t xml:space="preserve"> </w:t>
      </w:r>
      <w:r w:rsidRPr="00605C1E">
        <w:t>отгрузке</w:t>
      </w:r>
      <w:r w:rsidRPr="00605C1E">
        <w:rPr>
          <w:rFonts w:ascii="Times Roman" w:hAnsi="Times Roman"/>
        </w:rPr>
        <w:t>.</w:t>
      </w:r>
    </w:p>
    <w:p w:rsidR="005B1B7D" w:rsidRPr="00605C1E" w:rsidRDefault="005B1B7D" w:rsidP="005B1B7D">
      <w:pPr>
        <w:widowControl w:val="0"/>
        <w:numPr>
          <w:ilvl w:val="0"/>
          <w:numId w:val="22"/>
        </w:numPr>
        <w:autoSpaceDE w:val="0"/>
        <w:autoSpaceDN w:val="0"/>
        <w:adjustRightInd w:val="0"/>
        <w:rPr>
          <w:b/>
        </w:rPr>
      </w:pPr>
      <w:r w:rsidRPr="00605C1E">
        <w:rPr>
          <w:b/>
        </w:rPr>
        <w:t>Спецификация:</w:t>
      </w: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2162"/>
        <w:gridCol w:w="3031"/>
        <w:gridCol w:w="2652"/>
        <w:gridCol w:w="2552"/>
        <w:gridCol w:w="1429"/>
        <w:gridCol w:w="875"/>
        <w:gridCol w:w="841"/>
        <w:gridCol w:w="1283"/>
      </w:tblGrid>
      <w:tr w:rsidR="005B1B7D" w:rsidRPr="00605C1E" w:rsidTr="005B1B7D">
        <w:tc>
          <w:tcPr>
            <w:tcW w:w="768" w:type="dxa"/>
            <w:vMerge w:val="restart"/>
            <w:shd w:val="clear" w:color="auto" w:fill="auto"/>
            <w:vAlign w:val="center"/>
          </w:tcPr>
          <w:p w:rsidR="005B1B7D" w:rsidRPr="005B1B7D" w:rsidRDefault="005B1B7D" w:rsidP="005B1B7D">
            <w:pPr>
              <w:jc w:val="center"/>
              <w:rPr>
                <w:sz w:val="20"/>
              </w:rPr>
            </w:pPr>
            <w:r w:rsidRPr="005B1B7D">
              <w:rPr>
                <w:sz w:val="20"/>
              </w:rPr>
              <w:t>№</w:t>
            </w:r>
            <w:proofErr w:type="gramStart"/>
            <w:r w:rsidRPr="005B1B7D">
              <w:rPr>
                <w:sz w:val="20"/>
              </w:rPr>
              <w:t>п</w:t>
            </w:r>
            <w:proofErr w:type="gramEnd"/>
            <w:r w:rsidRPr="005B1B7D">
              <w:rPr>
                <w:sz w:val="20"/>
              </w:rPr>
              <w:t>/п</w:t>
            </w:r>
          </w:p>
        </w:tc>
        <w:tc>
          <w:tcPr>
            <w:tcW w:w="2162" w:type="dxa"/>
            <w:vMerge w:val="restart"/>
            <w:shd w:val="clear" w:color="auto" w:fill="auto"/>
            <w:vAlign w:val="center"/>
          </w:tcPr>
          <w:p w:rsidR="005B1B7D" w:rsidRPr="005B1B7D" w:rsidRDefault="005B1B7D" w:rsidP="005B1B7D">
            <w:pPr>
              <w:jc w:val="center"/>
              <w:rPr>
                <w:sz w:val="20"/>
              </w:rPr>
            </w:pPr>
            <w:r w:rsidRPr="005B1B7D">
              <w:rPr>
                <w:sz w:val="20"/>
              </w:rPr>
              <w:t>Наименование</w:t>
            </w:r>
          </w:p>
        </w:tc>
        <w:tc>
          <w:tcPr>
            <w:tcW w:w="3031" w:type="dxa"/>
            <w:vMerge w:val="restart"/>
            <w:vAlign w:val="center"/>
          </w:tcPr>
          <w:p w:rsidR="005B1B7D" w:rsidRPr="005B1B7D" w:rsidRDefault="005B1B7D" w:rsidP="005B1B7D">
            <w:pPr>
              <w:jc w:val="center"/>
              <w:rPr>
                <w:sz w:val="20"/>
              </w:rPr>
            </w:pPr>
            <w:r w:rsidRPr="005B1B7D">
              <w:rPr>
                <w:sz w:val="20"/>
              </w:rPr>
              <w:t>Наименование показателя</w:t>
            </w:r>
          </w:p>
        </w:tc>
        <w:tc>
          <w:tcPr>
            <w:tcW w:w="5204" w:type="dxa"/>
            <w:gridSpan w:val="2"/>
            <w:shd w:val="clear" w:color="auto" w:fill="auto"/>
            <w:vAlign w:val="center"/>
          </w:tcPr>
          <w:p w:rsidR="005B1B7D" w:rsidRPr="005B1B7D" w:rsidRDefault="005B1B7D" w:rsidP="005B1B7D">
            <w:pPr>
              <w:jc w:val="center"/>
              <w:rPr>
                <w:sz w:val="20"/>
              </w:rPr>
            </w:pPr>
            <w:r w:rsidRPr="005B1B7D">
              <w:rPr>
                <w:sz w:val="20"/>
              </w:rPr>
              <w:t>Функциональные и технические характеристики</w:t>
            </w:r>
          </w:p>
        </w:tc>
        <w:tc>
          <w:tcPr>
            <w:tcW w:w="1429" w:type="dxa"/>
            <w:vMerge w:val="restart"/>
            <w:shd w:val="clear" w:color="auto" w:fill="auto"/>
            <w:vAlign w:val="center"/>
          </w:tcPr>
          <w:p w:rsidR="005B1B7D" w:rsidRPr="005B1B7D" w:rsidRDefault="005B1B7D" w:rsidP="005B1B7D">
            <w:pPr>
              <w:jc w:val="center"/>
              <w:rPr>
                <w:sz w:val="20"/>
              </w:rPr>
            </w:pPr>
            <w:r w:rsidRPr="005B1B7D">
              <w:rPr>
                <w:sz w:val="20"/>
              </w:rPr>
              <w:t>ГОСТ</w:t>
            </w:r>
          </w:p>
        </w:tc>
        <w:tc>
          <w:tcPr>
            <w:tcW w:w="875" w:type="dxa"/>
            <w:vMerge w:val="restart"/>
            <w:shd w:val="clear" w:color="auto" w:fill="auto"/>
            <w:vAlign w:val="center"/>
          </w:tcPr>
          <w:p w:rsidR="005B1B7D" w:rsidRPr="005B1B7D" w:rsidRDefault="005B1B7D" w:rsidP="005B1B7D">
            <w:pPr>
              <w:jc w:val="center"/>
              <w:rPr>
                <w:sz w:val="20"/>
              </w:rPr>
            </w:pPr>
            <w:proofErr w:type="spellStart"/>
            <w:proofErr w:type="gramStart"/>
            <w:r w:rsidRPr="005B1B7D">
              <w:rPr>
                <w:sz w:val="20"/>
              </w:rPr>
              <w:t>Ед</w:t>
            </w:r>
            <w:proofErr w:type="spellEnd"/>
            <w:proofErr w:type="gramEnd"/>
            <w:r w:rsidRPr="005B1B7D">
              <w:rPr>
                <w:sz w:val="20"/>
              </w:rPr>
              <w:t xml:space="preserve"> </w:t>
            </w:r>
            <w:proofErr w:type="spellStart"/>
            <w:r w:rsidRPr="005B1B7D">
              <w:rPr>
                <w:sz w:val="20"/>
              </w:rPr>
              <w:t>измер</w:t>
            </w:r>
            <w:proofErr w:type="spellEnd"/>
            <w:r w:rsidRPr="005B1B7D">
              <w:rPr>
                <w:sz w:val="20"/>
              </w:rPr>
              <w:t>.</w:t>
            </w:r>
          </w:p>
        </w:tc>
        <w:tc>
          <w:tcPr>
            <w:tcW w:w="841" w:type="dxa"/>
            <w:vMerge w:val="restart"/>
            <w:shd w:val="clear" w:color="auto" w:fill="auto"/>
            <w:vAlign w:val="center"/>
          </w:tcPr>
          <w:p w:rsidR="005B1B7D" w:rsidRPr="005B1B7D" w:rsidRDefault="005B1B7D" w:rsidP="005B1B7D">
            <w:pPr>
              <w:jc w:val="center"/>
              <w:rPr>
                <w:sz w:val="20"/>
              </w:rPr>
            </w:pPr>
            <w:r w:rsidRPr="005B1B7D">
              <w:rPr>
                <w:sz w:val="20"/>
              </w:rPr>
              <w:t>Кол-во</w:t>
            </w:r>
          </w:p>
        </w:tc>
        <w:tc>
          <w:tcPr>
            <w:tcW w:w="1283" w:type="dxa"/>
            <w:vMerge w:val="restart"/>
            <w:vAlign w:val="center"/>
          </w:tcPr>
          <w:p w:rsidR="005B1B7D" w:rsidRPr="005B1B7D" w:rsidRDefault="005B1B7D" w:rsidP="005B1B7D">
            <w:pPr>
              <w:jc w:val="center"/>
              <w:rPr>
                <w:sz w:val="20"/>
              </w:rPr>
            </w:pPr>
            <w:r>
              <w:rPr>
                <w:sz w:val="20"/>
              </w:rPr>
              <w:t>Средняя цена за ед., руб. с НДС.</w:t>
            </w:r>
          </w:p>
        </w:tc>
      </w:tr>
      <w:tr w:rsidR="005B1B7D" w:rsidRPr="00605C1E" w:rsidTr="005B1B7D">
        <w:tc>
          <w:tcPr>
            <w:tcW w:w="768" w:type="dxa"/>
            <w:vMerge/>
            <w:shd w:val="clear" w:color="auto" w:fill="auto"/>
            <w:vAlign w:val="center"/>
          </w:tcPr>
          <w:p w:rsidR="005B1B7D" w:rsidRPr="005B1B7D" w:rsidRDefault="005B1B7D" w:rsidP="005B1B7D">
            <w:pPr>
              <w:jc w:val="center"/>
              <w:rPr>
                <w:sz w:val="20"/>
              </w:rPr>
            </w:pPr>
          </w:p>
        </w:tc>
        <w:tc>
          <w:tcPr>
            <w:tcW w:w="2162" w:type="dxa"/>
            <w:vMerge/>
            <w:shd w:val="clear" w:color="auto" w:fill="auto"/>
            <w:vAlign w:val="center"/>
          </w:tcPr>
          <w:p w:rsidR="005B1B7D" w:rsidRPr="005B1B7D" w:rsidRDefault="005B1B7D" w:rsidP="005B1B7D">
            <w:pPr>
              <w:jc w:val="center"/>
              <w:rPr>
                <w:sz w:val="20"/>
              </w:rPr>
            </w:pPr>
          </w:p>
        </w:tc>
        <w:tc>
          <w:tcPr>
            <w:tcW w:w="3031" w:type="dxa"/>
            <w:vMerge/>
            <w:vAlign w:val="center"/>
          </w:tcPr>
          <w:p w:rsidR="005B1B7D" w:rsidRPr="005B1B7D" w:rsidRDefault="005B1B7D" w:rsidP="005B1B7D">
            <w:pPr>
              <w:jc w:val="center"/>
              <w:rPr>
                <w:sz w:val="20"/>
              </w:rPr>
            </w:pPr>
          </w:p>
        </w:tc>
        <w:tc>
          <w:tcPr>
            <w:tcW w:w="2652" w:type="dxa"/>
            <w:shd w:val="clear" w:color="auto" w:fill="auto"/>
            <w:vAlign w:val="center"/>
          </w:tcPr>
          <w:p w:rsidR="005B1B7D" w:rsidRPr="005B1B7D" w:rsidRDefault="005B1B7D" w:rsidP="005B1B7D">
            <w:pPr>
              <w:jc w:val="center"/>
              <w:rPr>
                <w:sz w:val="20"/>
              </w:rPr>
            </w:pPr>
            <w:r w:rsidRPr="005B1B7D">
              <w:rPr>
                <w:sz w:val="20"/>
              </w:rPr>
              <w:t>Значения показателей, которые не могут меняться (</w:t>
            </w:r>
            <w:proofErr w:type="gramStart"/>
            <w:r w:rsidRPr="005B1B7D">
              <w:rPr>
                <w:sz w:val="20"/>
              </w:rPr>
              <w:t>неизменяемое</w:t>
            </w:r>
            <w:proofErr w:type="gramEnd"/>
            <w:r w:rsidRPr="005B1B7D">
              <w:rPr>
                <w:sz w:val="20"/>
              </w:rPr>
              <w:t>)</w:t>
            </w:r>
          </w:p>
        </w:tc>
        <w:tc>
          <w:tcPr>
            <w:tcW w:w="2552" w:type="dxa"/>
            <w:shd w:val="clear" w:color="auto" w:fill="auto"/>
            <w:vAlign w:val="center"/>
          </w:tcPr>
          <w:p w:rsidR="005B1B7D" w:rsidRPr="005B1B7D" w:rsidRDefault="005B1B7D" w:rsidP="005B1B7D">
            <w:pPr>
              <w:jc w:val="center"/>
              <w:rPr>
                <w:sz w:val="20"/>
              </w:rPr>
            </w:pPr>
            <w:r w:rsidRPr="005B1B7D">
              <w:rPr>
                <w:sz w:val="20"/>
              </w:rPr>
              <w:t>Значения показателей, которые могут меняться (</w:t>
            </w:r>
            <w:proofErr w:type="gramStart"/>
            <w:r w:rsidRPr="005B1B7D">
              <w:rPr>
                <w:sz w:val="20"/>
              </w:rPr>
              <w:t>изменяемое</w:t>
            </w:r>
            <w:proofErr w:type="gramEnd"/>
            <w:r w:rsidRPr="005B1B7D">
              <w:rPr>
                <w:sz w:val="20"/>
              </w:rPr>
              <w:t>)</w:t>
            </w:r>
          </w:p>
        </w:tc>
        <w:tc>
          <w:tcPr>
            <w:tcW w:w="1429" w:type="dxa"/>
            <w:vMerge/>
            <w:shd w:val="clear" w:color="auto" w:fill="auto"/>
          </w:tcPr>
          <w:p w:rsidR="005B1B7D" w:rsidRPr="00605C1E" w:rsidRDefault="005B1B7D" w:rsidP="005B1B7D">
            <w:pPr>
              <w:jc w:val="center"/>
            </w:pPr>
          </w:p>
        </w:tc>
        <w:tc>
          <w:tcPr>
            <w:tcW w:w="875" w:type="dxa"/>
            <w:vMerge/>
            <w:shd w:val="clear" w:color="auto" w:fill="auto"/>
          </w:tcPr>
          <w:p w:rsidR="005B1B7D" w:rsidRPr="00605C1E" w:rsidRDefault="005B1B7D" w:rsidP="005B1B7D">
            <w:pPr>
              <w:jc w:val="center"/>
            </w:pPr>
          </w:p>
        </w:tc>
        <w:tc>
          <w:tcPr>
            <w:tcW w:w="841" w:type="dxa"/>
            <w:vMerge/>
            <w:shd w:val="clear" w:color="auto" w:fill="auto"/>
          </w:tcPr>
          <w:p w:rsidR="005B1B7D" w:rsidRPr="00605C1E" w:rsidRDefault="005B1B7D" w:rsidP="005B1B7D">
            <w:pPr>
              <w:jc w:val="center"/>
            </w:pPr>
          </w:p>
        </w:tc>
        <w:tc>
          <w:tcPr>
            <w:tcW w:w="1283" w:type="dxa"/>
            <w:vMerge/>
          </w:tcPr>
          <w:p w:rsidR="005B1B7D" w:rsidRPr="00605C1E" w:rsidRDefault="005B1B7D" w:rsidP="005B1B7D">
            <w:pPr>
              <w:jc w:val="center"/>
            </w:pPr>
          </w:p>
        </w:tc>
      </w:tr>
      <w:tr w:rsidR="005B1B7D" w:rsidRPr="00605C1E" w:rsidTr="005B1B7D">
        <w:tc>
          <w:tcPr>
            <w:tcW w:w="768" w:type="dxa"/>
            <w:vMerge w:val="restart"/>
            <w:shd w:val="clear" w:color="auto" w:fill="auto"/>
          </w:tcPr>
          <w:p w:rsidR="005B1B7D" w:rsidRPr="00605C1E" w:rsidRDefault="005B1B7D" w:rsidP="00EF018C">
            <w:r w:rsidRPr="00605C1E">
              <w:t>1</w:t>
            </w:r>
          </w:p>
        </w:tc>
        <w:tc>
          <w:tcPr>
            <w:tcW w:w="2162" w:type="dxa"/>
            <w:vMerge w:val="restart"/>
            <w:shd w:val="clear" w:color="auto" w:fill="auto"/>
          </w:tcPr>
          <w:p w:rsidR="005B1B7D" w:rsidRPr="00605C1E" w:rsidRDefault="005B1B7D" w:rsidP="00EF018C">
            <w:pPr>
              <w:rPr>
                <w:kern w:val="36"/>
              </w:rPr>
            </w:pPr>
            <w:r w:rsidRPr="00605C1E">
              <w:rPr>
                <w:kern w:val="36"/>
              </w:rPr>
              <w:t>Комбинированный счетчик холодной воды DUAL (</w:t>
            </w:r>
            <w:proofErr w:type="spellStart"/>
            <w:r w:rsidRPr="00605C1E">
              <w:rPr>
                <w:kern w:val="36"/>
              </w:rPr>
              <w:t>BYi</w:t>
            </w:r>
            <w:proofErr w:type="spellEnd"/>
            <w:r w:rsidRPr="00605C1E">
              <w:rPr>
                <w:kern w:val="36"/>
              </w:rPr>
              <w:t>) Ду-80/20 (или эквивалент)</w:t>
            </w:r>
          </w:p>
          <w:p w:rsidR="005B1B7D" w:rsidRPr="00605C1E" w:rsidRDefault="005B1B7D" w:rsidP="00EF018C"/>
        </w:tc>
        <w:tc>
          <w:tcPr>
            <w:tcW w:w="3031" w:type="dxa"/>
          </w:tcPr>
          <w:p w:rsidR="005B1B7D" w:rsidRPr="00605C1E" w:rsidRDefault="005B1B7D" w:rsidP="00EF018C">
            <w:r w:rsidRPr="00605C1E">
              <w:t>Диаметр условного прохода</w:t>
            </w:r>
          </w:p>
        </w:tc>
        <w:tc>
          <w:tcPr>
            <w:tcW w:w="2652" w:type="dxa"/>
            <w:shd w:val="clear" w:color="auto" w:fill="auto"/>
          </w:tcPr>
          <w:p w:rsidR="005B1B7D" w:rsidRPr="00605C1E" w:rsidRDefault="005B1B7D" w:rsidP="005B1B7D">
            <w:pPr>
              <w:jc w:val="center"/>
            </w:pPr>
            <w:r w:rsidRPr="00605C1E">
              <w:t>Ду-80 мм.</w:t>
            </w:r>
          </w:p>
        </w:tc>
        <w:tc>
          <w:tcPr>
            <w:tcW w:w="2552" w:type="dxa"/>
            <w:shd w:val="clear" w:color="auto" w:fill="auto"/>
          </w:tcPr>
          <w:p w:rsidR="005B1B7D" w:rsidRPr="00605C1E" w:rsidRDefault="005B1B7D" w:rsidP="005B1B7D">
            <w:pPr>
              <w:jc w:val="center"/>
            </w:pPr>
          </w:p>
        </w:tc>
        <w:tc>
          <w:tcPr>
            <w:tcW w:w="1429" w:type="dxa"/>
            <w:vMerge w:val="restart"/>
            <w:shd w:val="clear" w:color="auto" w:fill="auto"/>
          </w:tcPr>
          <w:p w:rsidR="005B1B7D" w:rsidRPr="00605C1E" w:rsidRDefault="005B1B7D" w:rsidP="005B1B7D">
            <w:pPr>
              <w:jc w:val="center"/>
            </w:pPr>
            <w:r w:rsidRPr="00605C1E">
              <w:t>Гост отсутствует</w:t>
            </w:r>
          </w:p>
        </w:tc>
        <w:tc>
          <w:tcPr>
            <w:tcW w:w="875" w:type="dxa"/>
            <w:vMerge w:val="restart"/>
            <w:shd w:val="clear" w:color="auto" w:fill="auto"/>
          </w:tcPr>
          <w:p w:rsidR="005B1B7D" w:rsidRPr="00605C1E" w:rsidRDefault="005B1B7D" w:rsidP="005B1B7D">
            <w:pPr>
              <w:jc w:val="center"/>
            </w:pPr>
            <w:r w:rsidRPr="00605C1E">
              <w:t>шт.</w:t>
            </w:r>
          </w:p>
        </w:tc>
        <w:tc>
          <w:tcPr>
            <w:tcW w:w="841" w:type="dxa"/>
            <w:vMerge w:val="restart"/>
            <w:shd w:val="clear" w:color="auto" w:fill="auto"/>
          </w:tcPr>
          <w:p w:rsidR="005B1B7D" w:rsidRPr="00605C1E" w:rsidRDefault="005B1B7D" w:rsidP="005B1B7D">
            <w:pPr>
              <w:jc w:val="center"/>
            </w:pPr>
            <w:r w:rsidRPr="00605C1E">
              <w:t>2</w:t>
            </w:r>
          </w:p>
        </w:tc>
        <w:tc>
          <w:tcPr>
            <w:tcW w:w="1283" w:type="dxa"/>
            <w:vMerge w:val="restart"/>
          </w:tcPr>
          <w:p w:rsidR="005B1B7D" w:rsidRPr="00605C1E" w:rsidRDefault="005B1B7D" w:rsidP="005B1B7D">
            <w:pPr>
              <w:jc w:val="center"/>
            </w:pPr>
            <w:r>
              <w:t>75714,15</w:t>
            </w:r>
          </w:p>
        </w:tc>
      </w:tr>
      <w:tr w:rsidR="005B1B7D" w:rsidRPr="00605C1E" w:rsidTr="005B1B7D">
        <w:tc>
          <w:tcPr>
            <w:tcW w:w="768" w:type="dxa"/>
            <w:vMerge/>
            <w:shd w:val="clear" w:color="auto" w:fill="auto"/>
          </w:tcPr>
          <w:p w:rsidR="005B1B7D" w:rsidRPr="00605C1E" w:rsidRDefault="005B1B7D" w:rsidP="00EF018C"/>
        </w:tc>
        <w:tc>
          <w:tcPr>
            <w:tcW w:w="2162" w:type="dxa"/>
            <w:vMerge/>
            <w:shd w:val="clear" w:color="auto" w:fill="auto"/>
          </w:tcPr>
          <w:p w:rsidR="005B1B7D" w:rsidRPr="00605C1E" w:rsidRDefault="005B1B7D" w:rsidP="00EF018C"/>
        </w:tc>
        <w:tc>
          <w:tcPr>
            <w:tcW w:w="3031" w:type="dxa"/>
          </w:tcPr>
          <w:p w:rsidR="005B1B7D" w:rsidRPr="00605C1E" w:rsidRDefault="005B1B7D" w:rsidP="00EF018C">
            <w:pPr>
              <w:rPr>
                <w:rFonts w:eastAsia="Calibri"/>
                <w:shd w:val="clear" w:color="auto" w:fill="FFFFFF"/>
                <w:lang w:eastAsia="en-US"/>
              </w:rPr>
            </w:pPr>
            <w:r w:rsidRPr="00605C1E">
              <w:rPr>
                <w:rFonts w:eastAsia="Calibri"/>
                <w:shd w:val="clear" w:color="auto" w:fill="FFFFFF"/>
                <w:lang w:eastAsia="en-US"/>
              </w:rPr>
              <w:t>Диаметр дополнительного счетчика</w:t>
            </w:r>
          </w:p>
        </w:tc>
        <w:tc>
          <w:tcPr>
            <w:tcW w:w="2652" w:type="dxa"/>
            <w:shd w:val="clear" w:color="auto" w:fill="auto"/>
          </w:tcPr>
          <w:p w:rsidR="005B1B7D" w:rsidRPr="00605C1E" w:rsidRDefault="005B1B7D" w:rsidP="005B1B7D">
            <w:pPr>
              <w:jc w:val="center"/>
            </w:pPr>
            <w:r w:rsidRPr="00605C1E">
              <w:rPr>
                <w:rFonts w:eastAsia="Calibri"/>
                <w:shd w:val="clear" w:color="auto" w:fill="FFFFFF"/>
                <w:lang w:eastAsia="en-US"/>
              </w:rPr>
              <w:t>Ду-20 мм</w:t>
            </w:r>
          </w:p>
        </w:tc>
        <w:tc>
          <w:tcPr>
            <w:tcW w:w="2552" w:type="dxa"/>
            <w:shd w:val="clear" w:color="auto" w:fill="auto"/>
          </w:tcPr>
          <w:p w:rsidR="005B1B7D" w:rsidRPr="00605C1E" w:rsidRDefault="005B1B7D" w:rsidP="005B1B7D">
            <w:pPr>
              <w:jc w:val="center"/>
            </w:pPr>
          </w:p>
        </w:tc>
        <w:tc>
          <w:tcPr>
            <w:tcW w:w="1429" w:type="dxa"/>
            <w:vMerge/>
            <w:shd w:val="clear" w:color="auto" w:fill="auto"/>
          </w:tcPr>
          <w:p w:rsidR="005B1B7D" w:rsidRPr="00605C1E" w:rsidRDefault="005B1B7D" w:rsidP="005B1B7D">
            <w:pPr>
              <w:jc w:val="center"/>
            </w:pPr>
          </w:p>
        </w:tc>
        <w:tc>
          <w:tcPr>
            <w:tcW w:w="875" w:type="dxa"/>
            <w:vMerge/>
            <w:shd w:val="clear" w:color="auto" w:fill="auto"/>
          </w:tcPr>
          <w:p w:rsidR="005B1B7D" w:rsidRPr="00605C1E" w:rsidRDefault="005B1B7D" w:rsidP="005B1B7D">
            <w:pPr>
              <w:jc w:val="center"/>
            </w:pPr>
          </w:p>
        </w:tc>
        <w:tc>
          <w:tcPr>
            <w:tcW w:w="841" w:type="dxa"/>
            <w:vMerge/>
            <w:shd w:val="clear" w:color="auto" w:fill="auto"/>
          </w:tcPr>
          <w:p w:rsidR="005B1B7D" w:rsidRPr="00605C1E" w:rsidRDefault="005B1B7D" w:rsidP="005B1B7D">
            <w:pPr>
              <w:jc w:val="center"/>
            </w:pPr>
          </w:p>
        </w:tc>
        <w:tc>
          <w:tcPr>
            <w:tcW w:w="1283" w:type="dxa"/>
            <w:vMerge/>
          </w:tcPr>
          <w:p w:rsidR="005B1B7D" w:rsidRPr="00605C1E" w:rsidRDefault="005B1B7D" w:rsidP="005B1B7D">
            <w:pPr>
              <w:jc w:val="center"/>
            </w:pPr>
          </w:p>
        </w:tc>
      </w:tr>
      <w:tr w:rsidR="005B1B7D" w:rsidRPr="00605C1E" w:rsidTr="005B1B7D">
        <w:trPr>
          <w:trHeight w:val="455"/>
        </w:trPr>
        <w:tc>
          <w:tcPr>
            <w:tcW w:w="768" w:type="dxa"/>
            <w:vMerge/>
            <w:shd w:val="clear" w:color="auto" w:fill="auto"/>
          </w:tcPr>
          <w:p w:rsidR="005B1B7D" w:rsidRPr="00605C1E" w:rsidRDefault="005B1B7D" w:rsidP="00EF018C"/>
        </w:tc>
        <w:tc>
          <w:tcPr>
            <w:tcW w:w="2162" w:type="dxa"/>
            <w:vMerge/>
            <w:shd w:val="clear" w:color="auto" w:fill="auto"/>
          </w:tcPr>
          <w:p w:rsidR="005B1B7D" w:rsidRPr="00605C1E" w:rsidRDefault="005B1B7D" w:rsidP="00EF018C"/>
        </w:tc>
        <w:tc>
          <w:tcPr>
            <w:tcW w:w="3031" w:type="dxa"/>
          </w:tcPr>
          <w:p w:rsidR="005B1B7D" w:rsidRPr="00605C1E" w:rsidRDefault="005B1B7D" w:rsidP="00EF018C">
            <w:pPr>
              <w:ind w:firstLine="13"/>
              <w:rPr>
                <w:rFonts w:eastAsia="Calibri"/>
                <w:lang w:eastAsia="en-US"/>
              </w:rPr>
            </w:pPr>
            <w:r w:rsidRPr="00605C1E">
              <w:rPr>
                <w:rFonts w:eastAsia="Calibri"/>
                <w:lang w:eastAsia="en-US"/>
              </w:rPr>
              <w:t>Метрологический класс </w:t>
            </w:r>
          </w:p>
        </w:tc>
        <w:tc>
          <w:tcPr>
            <w:tcW w:w="2652" w:type="dxa"/>
            <w:shd w:val="clear" w:color="auto" w:fill="auto"/>
          </w:tcPr>
          <w:p w:rsidR="005B1B7D" w:rsidRPr="00605C1E" w:rsidRDefault="005B1B7D" w:rsidP="005B1B7D">
            <w:pPr>
              <w:ind w:firstLine="13"/>
              <w:jc w:val="center"/>
            </w:pPr>
            <w:r w:rsidRPr="00605C1E">
              <w:rPr>
                <w:rFonts w:eastAsia="Calibri"/>
                <w:shd w:val="clear" w:color="auto" w:fill="FFFFFF"/>
                <w:lang w:eastAsia="en-US"/>
              </w:rPr>
              <w:t>B</w:t>
            </w:r>
          </w:p>
        </w:tc>
        <w:tc>
          <w:tcPr>
            <w:tcW w:w="2552" w:type="dxa"/>
            <w:shd w:val="clear" w:color="auto" w:fill="auto"/>
          </w:tcPr>
          <w:p w:rsidR="005B1B7D" w:rsidRPr="00605C1E" w:rsidRDefault="005B1B7D" w:rsidP="005B1B7D">
            <w:pPr>
              <w:jc w:val="center"/>
            </w:pPr>
          </w:p>
        </w:tc>
        <w:tc>
          <w:tcPr>
            <w:tcW w:w="1429" w:type="dxa"/>
            <w:vMerge/>
            <w:shd w:val="clear" w:color="auto" w:fill="auto"/>
          </w:tcPr>
          <w:p w:rsidR="005B1B7D" w:rsidRPr="00605C1E" w:rsidRDefault="005B1B7D" w:rsidP="005B1B7D">
            <w:pPr>
              <w:jc w:val="center"/>
            </w:pPr>
          </w:p>
        </w:tc>
        <w:tc>
          <w:tcPr>
            <w:tcW w:w="875" w:type="dxa"/>
            <w:vMerge/>
            <w:shd w:val="clear" w:color="auto" w:fill="auto"/>
          </w:tcPr>
          <w:p w:rsidR="005B1B7D" w:rsidRPr="00605C1E" w:rsidRDefault="005B1B7D" w:rsidP="005B1B7D">
            <w:pPr>
              <w:jc w:val="center"/>
            </w:pPr>
          </w:p>
        </w:tc>
        <w:tc>
          <w:tcPr>
            <w:tcW w:w="841" w:type="dxa"/>
            <w:vMerge/>
            <w:shd w:val="clear" w:color="auto" w:fill="auto"/>
          </w:tcPr>
          <w:p w:rsidR="005B1B7D" w:rsidRPr="00605C1E" w:rsidRDefault="005B1B7D" w:rsidP="005B1B7D">
            <w:pPr>
              <w:jc w:val="center"/>
            </w:pPr>
          </w:p>
        </w:tc>
        <w:tc>
          <w:tcPr>
            <w:tcW w:w="1283" w:type="dxa"/>
            <w:vMerge/>
          </w:tcPr>
          <w:p w:rsidR="005B1B7D" w:rsidRPr="00605C1E" w:rsidRDefault="005B1B7D" w:rsidP="005B1B7D">
            <w:pPr>
              <w:jc w:val="center"/>
            </w:pPr>
          </w:p>
        </w:tc>
      </w:tr>
      <w:tr w:rsidR="005B1B7D" w:rsidRPr="00605C1E" w:rsidTr="005B1B7D">
        <w:trPr>
          <w:trHeight w:val="321"/>
        </w:trPr>
        <w:tc>
          <w:tcPr>
            <w:tcW w:w="768" w:type="dxa"/>
            <w:vMerge/>
            <w:shd w:val="clear" w:color="auto" w:fill="auto"/>
          </w:tcPr>
          <w:p w:rsidR="005B1B7D" w:rsidRPr="00605C1E" w:rsidRDefault="005B1B7D" w:rsidP="00EF018C"/>
        </w:tc>
        <w:tc>
          <w:tcPr>
            <w:tcW w:w="2162" w:type="dxa"/>
            <w:vMerge/>
            <w:shd w:val="clear" w:color="auto" w:fill="auto"/>
          </w:tcPr>
          <w:p w:rsidR="005B1B7D" w:rsidRPr="00605C1E" w:rsidRDefault="005B1B7D" w:rsidP="00EF018C"/>
        </w:tc>
        <w:tc>
          <w:tcPr>
            <w:tcW w:w="3031" w:type="dxa"/>
          </w:tcPr>
          <w:p w:rsidR="005B1B7D" w:rsidRPr="00605C1E" w:rsidRDefault="005B1B7D" w:rsidP="00EF018C">
            <w:r w:rsidRPr="00605C1E">
              <w:t xml:space="preserve">Модификация типа </w:t>
            </w:r>
            <w:r w:rsidRPr="00605C1E">
              <w:lastRenderedPageBreak/>
              <w:t>соединения -</w:t>
            </w:r>
          </w:p>
        </w:tc>
        <w:tc>
          <w:tcPr>
            <w:tcW w:w="2652" w:type="dxa"/>
            <w:shd w:val="clear" w:color="auto" w:fill="auto"/>
          </w:tcPr>
          <w:p w:rsidR="005B1B7D" w:rsidRPr="00605C1E" w:rsidRDefault="005B1B7D" w:rsidP="005B1B7D">
            <w:pPr>
              <w:jc w:val="center"/>
            </w:pPr>
            <w:r w:rsidRPr="00605C1E">
              <w:lastRenderedPageBreak/>
              <w:t>Фланцевый</w:t>
            </w:r>
          </w:p>
        </w:tc>
        <w:tc>
          <w:tcPr>
            <w:tcW w:w="2552" w:type="dxa"/>
            <w:shd w:val="clear" w:color="auto" w:fill="auto"/>
          </w:tcPr>
          <w:p w:rsidR="005B1B7D" w:rsidRPr="00605C1E" w:rsidRDefault="005B1B7D" w:rsidP="005B1B7D">
            <w:pPr>
              <w:jc w:val="center"/>
            </w:pPr>
          </w:p>
        </w:tc>
        <w:tc>
          <w:tcPr>
            <w:tcW w:w="1429" w:type="dxa"/>
            <w:vMerge/>
            <w:shd w:val="clear" w:color="auto" w:fill="auto"/>
          </w:tcPr>
          <w:p w:rsidR="005B1B7D" w:rsidRPr="00605C1E" w:rsidRDefault="005B1B7D" w:rsidP="005B1B7D">
            <w:pPr>
              <w:jc w:val="center"/>
            </w:pPr>
          </w:p>
        </w:tc>
        <w:tc>
          <w:tcPr>
            <w:tcW w:w="875" w:type="dxa"/>
            <w:vMerge/>
            <w:shd w:val="clear" w:color="auto" w:fill="auto"/>
          </w:tcPr>
          <w:p w:rsidR="005B1B7D" w:rsidRPr="00605C1E" w:rsidRDefault="005B1B7D" w:rsidP="005B1B7D">
            <w:pPr>
              <w:jc w:val="center"/>
            </w:pPr>
          </w:p>
        </w:tc>
        <w:tc>
          <w:tcPr>
            <w:tcW w:w="841" w:type="dxa"/>
            <w:vMerge/>
            <w:shd w:val="clear" w:color="auto" w:fill="auto"/>
          </w:tcPr>
          <w:p w:rsidR="005B1B7D" w:rsidRPr="00605C1E" w:rsidRDefault="005B1B7D" w:rsidP="005B1B7D">
            <w:pPr>
              <w:jc w:val="center"/>
            </w:pPr>
          </w:p>
        </w:tc>
        <w:tc>
          <w:tcPr>
            <w:tcW w:w="1283" w:type="dxa"/>
            <w:vMerge/>
          </w:tcPr>
          <w:p w:rsidR="005B1B7D" w:rsidRPr="00605C1E" w:rsidRDefault="005B1B7D" w:rsidP="005B1B7D">
            <w:pPr>
              <w:jc w:val="center"/>
            </w:pPr>
          </w:p>
        </w:tc>
      </w:tr>
      <w:tr w:rsidR="005B1B7D" w:rsidRPr="00605C1E" w:rsidTr="005B1B7D">
        <w:trPr>
          <w:trHeight w:val="173"/>
        </w:trPr>
        <w:tc>
          <w:tcPr>
            <w:tcW w:w="768" w:type="dxa"/>
            <w:vMerge/>
            <w:shd w:val="clear" w:color="auto" w:fill="auto"/>
          </w:tcPr>
          <w:p w:rsidR="005B1B7D" w:rsidRPr="00605C1E" w:rsidRDefault="005B1B7D" w:rsidP="00EF018C"/>
        </w:tc>
        <w:tc>
          <w:tcPr>
            <w:tcW w:w="2162" w:type="dxa"/>
            <w:vMerge/>
            <w:shd w:val="clear" w:color="auto" w:fill="auto"/>
          </w:tcPr>
          <w:p w:rsidR="005B1B7D" w:rsidRPr="00605C1E" w:rsidRDefault="005B1B7D" w:rsidP="00EF018C"/>
        </w:tc>
        <w:tc>
          <w:tcPr>
            <w:tcW w:w="3031" w:type="dxa"/>
          </w:tcPr>
          <w:p w:rsidR="005B1B7D" w:rsidRPr="00605C1E" w:rsidRDefault="005B1B7D" w:rsidP="00EF018C">
            <w:r w:rsidRPr="00605C1E">
              <w:t>Выходной сигнал -</w:t>
            </w:r>
          </w:p>
        </w:tc>
        <w:tc>
          <w:tcPr>
            <w:tcW w:w="2652" w:type="dxa"/>
            <w:shd w:val="clear" w:color="auto" w:fill="auto"/>
          </w:tcPr>
          <w:p w:rsidR="005B1B7D" w:rsidRPr="00605C1E" w:rsidRDefault="005B1B7D" w:rsidP="005B1B7D">
            <w:pPr>
              <w:jc w:val="center"/>
            </w:pPr>
            <w:r w:rsidRPr="00605C1E">
              <w:t>Импульсный</w:t>
            </w:r>
          </w:p>
        </w:tc>
        <w:tc>
          <w:tcPr>
            <w:tcW w:w="2552" w:type="dxa"/>
            <w:shd w:val="clear" w:color="auto" w:fill="auto"/>
          </w:tcPr>
          <w:p w:rsidR="005B1B7D" w:rsidRPr="00605C1E" w:rsidRDefault="005B1B7D" w:rsidP="005B1B7D">
            <w:pPr>
              <w:jc w:val="center"/>
            </w:pPr>
          </w:p>
        </w:tc>
        <w:tc>
          <w:tcPr>
            <w:tcW w:w="1429" w:type="dxa"/>
            <w:vMerge/>
            <w:shd w:val="clear" w:color="auto" w:fill="auto"/>
          </w:tcPr>
          <w:p w:rsidR="005B1B7D" w:rsidRPr="00605C1E" w:rsidRDefault="005B1B7D" w:rsidP="005B1B7D">
            <w:pPr>
              <w:jc w:val="center"/>
            </w:pPr>
          </w:p>
        </w:tc>
        <w:tc>
          <w:tcPr>
            <w:tcW w:w="875" w:type="dxa"/>
            <w:vMerge/>
            <w:shd w:val="clear" w:color="auto" w:fill="auto"/>
          </w:tcPr>
          <w:p w:rsidR="005B1B7D" w:rsidRPr="00605C1E" w:rsidRDefault="005B1B7D" w:rsidP="005B1B7D">
            <w:pPr>
              <w:jc w:val="center"/>
            </w:pPr>
          </w:p>
        </w:tc>
        <w:tc>
          <w:tcPr>
            <w:tcW w:w="841" w:type="dxa"/>
            <w:vMerge/>
            <w:shd w:val="clear" w:color="auto" w:fill="auto"/>
          </w:tcPr>
          <w:p w:rsidR="005B1B7D" w:rsidRPr="00605C1E" w:rsidRDefault="005B1B7D" w:rsidP="005B1B7D">
            <w:pPr>
              <w:jc w:val="center"/>
            </w:pPr>
          </w:p>
        </w:tc>
        <w:tc>
          <w:tcPr>
            <w:tcW w:w="1283" w:type="dxa"/>
            <w:vMerge/>
          </w:tcPr>
          <w:p w:rsidR="005B1B7D" w:rsidRPr="00605C1E" w:rsidRDefault="005B1B7D" w:rsidP="005B1B7D">
            <w:pPr>
              <w:jc w:val="center"/>
            </w:pPr>
          </w:p>
        </w:tc>
      </w:tr>
      <w:tr w:rsidR="005B1B7D" w:rsidRPr="00605C1E" w:rsidTr="005B1B7D">
        <w:trPr>
          <w:trHeight w:val="173"/>
        </w:trPr>
        <w:tc>
          <w:tcPr>
            <w:tcW w:w="768" w:type="dxa"/>
            <w:vMerge/>
            <w:shd w:val="clear" w:color="auto" w:fill="auto"/>
          </w:tcPr>
          <w:p w:rsidR="005B1B7D" w:rsidRPr="00605C1E" w:rsidRDefault="005B1B7D" w:rsidP="00EF018C"/>
        </w:tc>
        <w:tc>
          <w:tcPr>
            <w:tcW w:w="2162" w:type="dxa"/>
            <w:vMerge/>
            <w:shd w:val="clear" w:color="auto" w:fill="auto"/>
          </w:tcPr>
          <w:p w:rsidR="005B1B7D" w:rsidRPr="00605C1E" w:rsidRDefault="005B1B7D" w:rsidP="00EF018C"/>
        </w:tc>
        <w:tc>
          <w:tcPr>
            <w:tcW w:w="3031" w:type="dxa"/>
          </w:tcPr>
          <w:p w:rsidR="005B1B7D" w:rsidRPr="00605C1E" w:rsidRDefault="005B1B7D" w:rsidP="00EF018C">
            <w:r w:rsidRPr="00605C1E">
              <w:t>Количество импульсных выходов</w:t>
            </w:r>
          </w:p>
        </w:tc>
        <w:tc>
          <w:tcPr>
            <w:tcW w:w="2652" w:type="dxa"/>
            <w:shd w:val="clear" w:color="auto" w:fill="auto"/>
          </w:tcPr>
          <w:p w:rsidR="005B1B7D" w:rsidRPr="00605C1E" w:rsidRDefault="005B1B7D" w:rsidP="005B1B7D">
            <w:pPr>
              <w:jc w:val="center"/>
            </w:pPr>
          </w:p>
        </w:tc>
        <w:tc>
          <w:tcPr>
            <w:tcW w:w="2552" w:type="dxa"/>
            <w:shd w:val="clear" w:color="auto" w:fill="auto"/>
          </w:tcPr>
          <w:p w:rsidR="005B1B7D" w:rsidRPr="00605C1E" w:rsidRDefault="005B1B7D" w:rsidP="005B1B7D">
            <w:pPr>
              <w:jc w:val="center"/>
            </w:pPr>
            <w:r w:rsidRPr="00605C1E">
              <w:t>Не менее 2</w:t>
            </w:r>
          </w:p>
        </w:tc>
        <w:tc>
          <w:tcPr>
            <w:tcW w:w="1429" w:type="dxa"/>
            <w:vMerge/>
            <w:shd w:val="clear" w:color="auto" w:fill="auto"/>
          </w:tcPr>
          <w:p w:rsidR="005B1B7D" w:rsidRPr="00605C1E" w:rsidRDefault="005B1B7D" w:rsidP="005B1B7D">
            <w:pPr>
              <w:jc w:val="center"/>
            </w:pPr>
          </w:p>
        </w:tc>
        <w:tc>
          <w:tcPr>
            <w:tcW w:w="875" w:type="dxa"/>
            <w:vMerge/>
            <w:shd w:val="clear" w:color="auto" w:fill="auto"/>
          </w:tcPr>
          <w:p w:rsidR="005B1B7D" w:rsidRPr="00605C1E" w:rsidRDefault="005B1B7D" w:rsidP="005B1B7D">
            <w:pPr>
              <w:jc w:val="center"/>
            </w:pPr>
          </w:p>
        </w:tc>
        <w:tc>
          <w:tcPr>
            <w:tcW w:w="841" w:type="dxa"/>
            <w:vMerge/>
            <w:shd w:val="clear" w:color="auto" w:fill="auto"/>
          </w:tcPr>
          <w:p w:rsidR="005B1B7D" w:rsidRPr="00605C1E" w:rsidRDefault="005B1B7D" w:rsidP="005B1B7D">
            <w:pPr>
              <w:jc w:val="center"/>
            </w:pPr>
          </w:p>
        </w:tc>
        <w:tc>
          <w:tcPr>
            <w:tcW w:w="1283" w:type="dxa"/>
            <w:vMerge/>
          </w:tcPr>
          <w:p w:rsidR="005B1B7D" w:rsidRPr="00605C1E" w:rsidRDefault="005B1B7D" w:rsidP="005B1B7D">
            <w:pPr>
              <w:jc w:val="center"/>
            </w:pPr>
          </w:p>
        </w:tc>
      </w:tr>
      <w:tr w:rsidR="005B1B7D" w:rsidRPr="00605C1E" w:rsidTr="005B1B7D">
        <w:tc>
          <w:tcPr>
            <w:tcW w:w="768" w:type="dxa"/>
            <w:vMerge/>
            <w:shd w:val="clear" w:color="auto" w:fill="auto"/>
          </w:tcPr>
          <w:p w:rsidR="005B1B7D" w:rsidRPr="00605C1E" w:rsidRDefault="005B1B7D" w:rsidP="00EF018C"/>
        </w:tc>
        <w:tc>
          <w:tcPr>
            <w:tcW w:w="2162" w:type="dxa"/>
            <w:vMerge/>
            <w:shd w:val="clear" w:color="auto" w:fill="auto"/>
          </w:tcPr>
          <w:p w:rsidR="005B1B7D" w:rsidRPr="00605C1E" w:rsidRDefault="005B1B7D" w:rsidP="00EF018C"/>
        </w:tc>
        <w:tc>
          <w:tcPr>
            <w:tcW w:w="3031" w:type="dxa"/>
          </w:tcPr>
          <w:p w:rsidR="005B1B7D" w:rsidRPr="00605C1E" w:rsidRDefault="005B1B7D" w:rsidP="00EF018C">
            <w:r w:rsidRPr="00605C1E">
              <w:t>Индикация параметров</w:t>
            </w:r>
          </w:p>
        </w:tc>
        <w:tc>
          <w:tcPr>
            <w:tcW w:w="2652" w:type="dxa"/>
            <w:shd w:val="clear" w:color="auto" w:fill="auto"/>
          </w:tcPr>
          <w:p w:rsidR="005B1B7D" w:rsidRPr="00605C1E" w:rsidRDefault="005B1B7D" w:rsidP="005B1B7D">
            <w:pPr>
              <w:jc w:val="center"/>
            </w:pPr>
            <w:r w:rsidRPr="00605C1E">
              <w:t>Суммарный объем с нарастающим итогом</w:t>
            </w:r>
          </w:p>
        </w:tc>
        <w:tc>
          <w:tcPr>
            <w:tcW w:w="2552" w:type="dxa"/>
            <w:shd w:val="clear" w:color="auto" w:fill="auto"/>
          </w:tcPr>
          <w:p w:rsidR="005B1B7D" w:rsidRPr="00605C1E" w:rsidRDefault="005B1B7D" w:rsidP="005B1B7D">
            <w:pPr>
              <w:jc w:val="center"/>
            </w:pPr>
          </w:p>
        </w:tc>
        <w:tc>
          <w:tcPr>
            <w:tcW w:w="1429" w:type="dxa"/>
            <w:vMerge/>
            <w:shd w:val="clear" w:color="auto" w:fill="auto"/>
          </w:tcPr>
          <w:p w:rsidR="005B1B7D" w:rsidRPr="00605C1E" w:rsidRDefault="005B1B7D" w:rsidP="005B1B7D">
            <w:pPr>
              <w:jc w:val="center"/>
            </w:pPr>
          </w:p>
        </w:tc>
        <w:tc>
          <w:tcPr>
            <w:tcW w:w="875" w:type="dxa"/>
            <w:vMerge/>
            <w:shd w:val="clear" w:color="auto" w:fill="auto"/>
          </w:tcPr>
          <w:p w:rsidR="005B1B7D" w:rsidRPr="00605C1E" w:rsidRDefault="005B1B7D" w:rsidP="005B1B7D">
            <w:pPr>
              <w:jc w:val="center"/>
            </w:pPr>
          </w:p>
        </w:tc>
        <w:tc>
          <w:tcPr>
            <w:tcW w:w="841" w:type="dxa"/>
            <w:vMerge/>
            <w:shd w:val="clear" w:color="auto" w:fill="auto"/>
          </w:tcPr>
          <w:p w:rsidR="005B1B7D" w:rsidRPr="00605C1E" w:rsidRDefault="005B1B7D" w:rsidP="005B1B7D">
            <w:pPr>
              <w:jc w:val="center"/>
            </w:pPr>
          </w:p>
        </w:tc>
        <w:tc>
          <w:tcPr>
            <w:tcW w:w="1283" w:type="dxa"/>
            <w:vMerge/>
          </w:tcPr>
          <w:p w:rsidR="005B1B7D" w:rsidRPr="00605C1E" w:rsidRDefault="005B1B7D" w:rsidP="005B1B7D">
            <w:pPr>
              <w:jc w:val="center"/>
            </w:pPr>
          </w:p>
        </w:tc>
      </w:tr>
      <w:tr w:rsidR="005B1B7D" w:rsidRPr="00605C1E" w:rsidTr="005B1B7D">
        <w:trPr>
          <w:trHeight w:val="185"/>
        </w:trPr>
        <w:tc>
          <w:tcPr>
            <w:tcW w:w="768" w:type="dxa"/>
            <w:vMerge/>
            <w:shd w:val="clear" w:color="auto" w:fill="auto"/>
          </w:tcPr>
          <w:p w:rsidR="005B1B7D" w:rsidRPr="00605C1E" w:rsidRDefault="005B1B7D" w:rsidP="00EF018C"/>
        </w:tc>
        <w:tc>
          <w:tcPr>
            <w:tcW w:w="2162" w:type="dxa"/>
            <w:vMerge/>
            <w:shd w:val="clear" w:color="auto" w:fill="auto"/>
          </w:tcPr>
          <w:p w:rsidR="005B1B7D" w:rsidRPr="00605C1E" w:rsidRDefault="005B1B7D" w:rsidP="00EF018C"/>
        </w:tc>
        <w:tc>
          <w:tcPr>
            <w:tcW w:w="3031" w:type="dxa"/>
          </w:tcPr>
          <w:p w:rsidR="005B1B7D" w:rsidRPr="00605C1E" w:rsidRDefault="005B1B7D" w:rsidP="00EF018C">
            <w:r w:rsidRPr="00605C1E">
              <w:t>Максимальная температура измеряемой среды</w:t>
            </w:r>
          </w:p>
        </w:tc>
        <w:tc>
          <w:tcPr>
            <w:tcW w:w="2652" w:type="dxa"/>
            <w:shd w:val="clear" w:color="auto" w:fill="auto"/>
          </w:tcPr>
          <w:p w:rsidR="005B1B7D" w:rsidRPr="00605C1E" w:rsidRDefault="005B1B7D" w:rsidP="005B1B7D">
            <w:pPr>
              <w:jc w:val="center"/>
            </w:pPr>
          </w:p>
        </w:tc>
        <w:tc>
          <w:tcPr>
            <w:tcW w:w="2552" w:type="dxa"/>
            <w:shd w:val="clear" w:color="auto" w:fill="auto"/>
          </w:tcPr>
          <w:p w:rsidR="005B1B7D" w:rsidRPr="00605C1E" w:rsidRDefault="005B1B7D" w:rsidP="005B1B7D">
            <w:pPr>
              <w:jc w:val="center"/>
            </w:pPr>
            <w:r w:rsidRPr="00605C1E">
              <w:t>Не менее 25</w:t>
            </w:r>
            <m:oMath>
              <m:r>
                <w:rPr>
                  <w:rFonts w:ascii="Cambria Math" w:hAnsi="Cambria Math"/>
                </w:rPr>
                <m:t>°</m:t>
              </m:r>
            </m:oMath>
            <w:r w:rsidRPr="00605C1E">
              <w:t>С</w:t>
            </w:r>
          </w:p>
        </w:tc>
        <w:tc>
          <w:tcPr>
            <w:tcW w:w="1429" w:type="dxa"/>
            <w:vMerge/>
            <w:shd w:val="clear" w:color="auto" w:fill="auto"/>
          </w:tcPr>
          <w:p w:rsidR="005B1B7D" w:rsidRPr="00605C1E" w:rsidRDefault="005B1B7D" w:rsidP="005B1B7D">
            <w:pPr>
              <w:jc w:val="center"/>
            </w:pPr>
          </w:p>
        </w:tc>
        <w:tc>
          <w:tcPr>
            <w:tcW w:w="875" w:type="dxa"/>
            <w:vMerge/>
            <w:shd w:val="clear" w:color="auto" w:fill="auto"/>
          </w:tcPr>
          <w:p w:rsidR="005B1B7D" w:rsidRPr="00605C1E" w:rsidRDefault="005B1B7D" w:rsidP="005B1B7D">
            <w:pPr>
              <w:jc w:val="center"/>
            </w:pPr>
          </w:p>
        </w:tc>
        <w:tc>
          <w:tcPr>
            <w:tcW w:w="841" w:type="dxa"/>
            <w:vMerge/>
            <w:shd w:val="clear" w:color="auto" w:fill="auto"/>
          </w:tcPr>
          <w:p w:rsidR="005B1B7D" w:rsidRPr="00605C1E" w:rsidRDefault="005B1B7D" w:rsidP="005B1B7D">
            <w:pPr>
              <w:jc w:val="center"/>
            </w:pPr>
          </w:p>
        </w:tc>
        <w:tc>
          <w:tcPr>
            <w:tcW w:w="1283" w:type="dxa"/>
            <w:vMerge/>
          </w:tcPr>
          <w:p w:rsidR="005B1B7D" w:rsidRPr="00605C1E" w:rsidRDefault="005B1B7D" w:rsidP="005B1B7D">
            <w:pPr>
              <w:jc w:val="center"/>
            </w:pPr>
          </w:p>
        </w:tc>
      </w:tr>
      <w:tr w:rsidR="005B1B7D" w:rsidRPr="00605C1E" w:rsidTr="005B1B7D">
        <w:trPr>
          <w:trHeight w:val="185"/>
        </w:trPr>
        <w:tc>
          <w:tcPr>
            <w:tcW w:w="768" w:type="dxa"/>
            <w:vMerge/>
            <w:shd w:val="clear" w:color="auto" w:fill="auto"/>
          </w:tcPr>
          <w:p w:rsidR="005B1B7D" w:rsidRPr="00605C1E" w:rsidRDefault="005B1B7D" w:rsidP="00EF018C"/>
        </w:tc>
        <w:tc>
          <w:tcPr>
            <w:tcW w:w="2162" w:type="dxa"/>
            <w:vMerge/>
            <w:shd w:val="clear" w:color="auto" w:fill="auto"/>
          </w:tcPr>
          <w:p w:rsidR="005B1B7D" w:rsidRPr="00605C1E" w:rsidRDefault="005B1B7D" w:rsidP="00EF018C"/>
        </w:tc>
        <w:tc>
          <w:tcPr>
            <w:tcW w:w="3031" w:type="dxa"/>
          </w:tcPr>
          <w:p w:rsidR="005B1B7D" w:rsidRPr="00605C1E" w:rsidRDefault="005B1B7D" w:rsidP="00EF018C">
            <w:r w:rsidRPr="00605C1E">
              <w:t xml:space="preserve">Расход максимальный </w:t>
            </w:r>
          </w:p>
        </w:tc>
        <w:tc>
          <w:tcPr>
            <w:tcW w:w="2652" w:type="dxa"/>
            <w:shd w:val="clear" w:color="auto" w:fill="auto"/>
          </w:tcPr>
          <w:p w:rsidR="005B1B7D" w:rsidRPr="00605C1E" w:rsidRDefault="005B1B7D" w:rsidP="005B1B7D">
            <w:pPr>
              <w:jc w:val="center"/>
            </w:pPr>
          </w:p>
        </w:tc>
        <w:tc>
          <w:tcPr>
            <w:tcW w:w="2552" w:type="dxa"/>
            <w:shd w:val="clear" w:color="auto" w:fill="auto"/>
          </w:tcPr>
          <w:p w:rsidR="005B1B7D" w:rsidRPr="00605C1E" w:rsidRDefault="005B1B7D" w:rsidP="005B1B7D">
            <w:pPr>
              <w:jc w:val="center"/>
            </w:pPr>
            <w:r w:rsidRPr="00605C1E">
              <w:t>не менее 75 м3/ч</w:t>
            </w:r>
          </w:p>
        </w:tc>
        <w:tc>
          <w:tcPr>
            <w:tcW w:w="1429" w:type="dxa"/>
            <w:vMerge/>
            <w:shd w:val="clear" w:color="auto" w:fill="auto"/>
          </w:tcPr>
          <w:p w:rsidR="005B1B7D" w:rsidRPr="00605C1E" w:rsidRDefault="005B1B7D" w:rsidP="005B1B7D">
            <w:pPr>
              <w:jc w:val="center"/>
            </w:pPr>
          </w:p>
        </w:tc>
        <w:tc>
          <w:tcPr>
            <w:tcW w:w="875" w:type="dxa"/>
            <w:vMerge/>
            <w:shd w:val="clear" w:color="auto" w:fill="auto"/>
          </w:tcPr>
          <w:p w:rsidR="005B1B7D" w:rsidRPr="00605C1E" w:rsidRDefault="005B1B7D" w:rsidP="005B1B7D">
            <w:pPr>
              <w:jc w:val="center"/>
            </w:pPr>
          </w:p>
        </w:tc>
        <w:tc>
          <w:tcPr>
            <w:tcW w:w="841" w:type="dxa"/>
            <w:vMerge/>
            <w:shd w:val="clear" w:color="auto" w:fill="auto"/>
          </w:tcPr>
          <w:p w:rsidR="005B1B7D" w:rsidRPr="00605C1E" w:rsidRDefault="005B1B7D" w:rsidP="005B1B7D">
            <w:pPr>
              <w:jc w:val="center"/>
            </w:pPr>
          </w:p>
        </w:tc>
        <w:tc>
          <w:tcPr>
            <w:tcW w:w="1283" w:type="dxa"/>
            <w:vMerge/>
          </w:tcPr>
          <w:p w:rsidR="005B1B7D" w:rsidRPr="00605C1E" w:rsidRDefault="005B1B7D" w:rsidP="005B1B7D">
            <w:pPr>
              <w:jc w:val="center"/>
            </w:pPr>
          </w:p>
        </w:tc>
      </w:tr>
      <w:tr w:rsidR="005B1B7D" w:rsidRPr="00605C1E" w:rsidTr="005B1B7D">
        <w:trPr>
          <w:trHeight w:val="185"/>
        </w:trPr>
        <w:tc>
          <w:tcPr>
            <w:tcW w:w="768" w:type="dxa"/>
            <w:vMerge/>
            <w:shd w:val="clear" w:color="auto" w:fill="auto"/>
          </w:tcPr>
          <w:p w:rsidR="005B1B7D" w:rsidRPr="00605C1E" w:rsidRDefault="005B1B7D" w:rsidP="00EF018C"/>
        </w:tc>
        <w:tc>
          <w:tcPr>
            <w:tcW w:w="2162" w:type="dxa"/>
            <w:vMerge/>
            <w:shd w:val="clear" w:color="auto" w:fill="auto"/>
          </w:tcPr>
          <w:p w:rsidR="005B1B7D" w:rsidRPr="00605C1E" w:rsidRDefault="005B1B7D" w:rsidP="00EF018C"/>
        </w:tc>
        <w:tc>
          <w:tcPr>
            <w:tcW w:w="3031" w:type="dxa"/>
          </w:tcPr>
          <w:p w:rsidR="005B1B7D" w:rsidRPr="00605C1E" w:rsidRDefault="005B1B7D" w:rsidP="00EF018C">
            <w:r w:rsidRPr="00605C1E">
              <w:t xml:space="preserve">Расход минимальный </w:t>
            </w:r>
          </w:p>
        </w:tc>
        <w:tc>
          <w:tcPr>
            <w:tcW w:w="2652" w:type="dxa"/>
            <w:shd w:val="clear" w:color="auto" w:fill="auto"/>
          </w:tcPr>
          <w:p w:rsidR="005B1B7D" w:rsidRPr="00605C1E" w:rsidRDefault="005B1B7D" w:rsidP="005B1B7D">
            <w:pPr>
              <w:jc w:val="center"/>
            </w:pPr>
          </w:p>
        </w:tc>
        <w:tc>
          <w:tcPr>
            <w:tcW w:w="2552" w:type="dxa"/>
            <w:shd w:val="clear" w:color="auto" w:fill="auto"/>
          </w:tcPr>
          <w:p w:rsidR="005B1B7D" w:rsidRPr="00605C1E" w:rsidRDefault="005B1B7D" w:rsidP="005B1B7D">
            <w:pPr>
              <w:jc w:val="center"/>
            </w:pPr>
            <w:r w:rsidRPr="00605C1E">
              <w:t>не более 0,09м3/ч</w:t>
            </w:r>
          </w:p>
        </w:tc>
        <w:tc>
          <w:tcPr>
            <w:tcW w:w="1429" w:type="dxa"/>
            <w:vMerge/>
            <w:shd w:val="clear" w:color="auto" w:fill="auto"/>
          </w:tcPr>
          <w:p w:rsidR="005B1B7D" w:rsidRPr="00605C1E" w:rsidRDefault="005B1B7D" w:rsidP="005B1B7D">
            <w:pPr>
              <w:jc w:val="center"/>
            </w:pPr>
          </w:p>
        </w:tc>
        <w:tc>
          <w:tcPr>
            <w:tcW w:w="875" w:type="dxa"/>
            <w:vMerge/>
            <w:shd w:val="clear" w:color="auto" w:fill="auto"/>
          </w:tcPr>
          <w:p w:rsidR="005B1B7D" w:rsidRPr="00605C1E" w:rsidRDefault="005B1B7D" w:rsidP="005B1B7D">
            <w:pPr>
              <w:jc w:val="center"/>
            </w:pPr>
          </w:p>
        </w:tc>
        <w:tc>
          <w:tcPr>
            <w:tcW w:w="841" w:type="dxa"/>
            <w:vMerge/>
            <w:shd w:val="clear" w:color="auto" w:fill="auto"/>
          </w:tcPr>
          <w:p w:rsidR="005B1B7D" w:rsidRPr="00605C1E" w:rsidRDefault="005B1B7D" w:rsidP="005B1B7D">
            <w:pPr>
              <w:jc w:val="center"/>
            </w:pPr>
          </w:p>
        </w:tc>
        <w:tc>
          <w:tcPr>
            <w:tcW w:w="1283" w:type="dxa"/>
            <w:vMerge/>
          </w:tcPr>
          <w:p w:rsidR="005B1B7D" w:rsidRPr="00605C1E" w:rsidRDefault="005B1B7D" w:rsidP="005B1B7D">
            <w:pPr>
              <w:jc w:val="center"/>
            </w:pPr>
          </w:p>
        </w:tc>
      </w:tr>
      <w:tr w:rsidR="005B1B7D" w:rsidRPr="00605C1E" w:rsidTr="005B1B7D">
        <w:trPr>
          <w:trHeight w:val="185"/>
        </w:trPr>
        <w:tc>
          <w:tcPr>
            <w:tcW w:w="768" w:type="dxa"/>
            <w:vMerge/>
            <w:shd w:val="clear" w:color="auto" w:fill="auto"/>
          </w:tcPr>
          <w:p w:rsidR="005B1B7D" w:rsidRPr="00605C1E" w:rsidRDefault="005B1B7D" w:rsidP="00EF018C"/>
        </w:tc>
        <w:tc>
          <w:tcPr>
            <w:tcW w:w="2162" w:type="dxa"/>
            <w:vMerge/>
            <w:shd w:val="clear" w:color="auto" w:fill="auto"/>
          </w:tcPr>
          <w:p w:rsidR="005B1B7D" w:rsidRPr="00605C1E" w:rsidRDefault="005B1B7D" w:rsidP="00EF018C"/>
        </w:tc>
        <w:tc>
          <w:tcPr>
            <w:tcW w:w="3031" w:type="dxa"/>
          </w:tcPr>
          <w:p w:rsidR="005B1B7D" w:rsidRPr="00605C1E" w:rsidRDefault="005B1B7D" w:rsidP="00EF018C">
            <w:r w:rsidRPr="00605C1E">
              <w:t xml:space="preserve">Количество болтовых соединений на фланец </w:t>
            </w:r>
          </w:p>
        </w:tc>
        <w:tc>
          <w:tcPr>
            <w:tcW w:w="2652" w:type="dxa"/>
            <w:shd w:val="clear" w:color="auto" w:fill="auto"/>
          </w:tcPr>
          <w:p w:rsidR="005B1B7D" w:rsidRPr="00605C1E" w:rsidRDefault="005B1B7D" w:rsidP="005B1B7D">
            <w:pPr>
              <w:jc w:val="center"/>
            </w:pPr>
          </w:p>
        </w:tc>
        <w:tc>
          <w:tcPr>
            <w:tcW w:w="2552" w:type="dxa"/>
            <w:shd w:val="clear" w:color="auto" w:fill="auto"/>
          </w:tcPr>
          <w:p w:rsidR="005B1B7D" w:rsidRPr="00605C1E" w:rsidRDefault="005B1B7D" w:rsidP="005B1B7D">
            <w:pPr>
              <w:jc w:val="center"/>
            </w:pPr>
            <w:r w:rsidRPr="00605C1E">
              <w:t>не менее 4 шт.</w:t>
            </w:r>
          </w:p>
        </w:tc>
        <w:tc>
          <w:tcPr>
            <w:tcW w:w="1429" w:type="dxa"/>
            <w:vMerge/>
            <w:shd w:val="clear" w:color="auto" w:fill="auto"/>
          </w:tcPr>
          <w:p w:rsidR="005B1B7D" w:rsidRPr="00605C1E" w:rsidRDefault="005B1B7D" w:rsidP="005B1B7D">
            <w:pPr>
              <w:jc w:val="center"/>
            </w:pPr>
          </w:p>
        </w:tc>
        <w:tc>
          <w:tcPr>
            <w:tcW w:w="875" w:type="dxa"/>
            <w:vMerge/>
            <w:shd w:val="clear" w:color="auto" w:fill="auto"/>
          </w:tcPr>
          <w:p w:rsidR="005B1B7D" w:rsidRPr="00605C1E" w:rsidRDefault="005B1B7D" w:rsidP="005B1B7D">
            <w:pPr>
              <w:jc w:val="center"/>
            </w:pPr>
          </w:p>
        </w:tc>
        <w:tc>
          <w:tcPr>
            <w:tcW w:w="841" w:type="dxa"/>
            <w:vMerge/>
            <w:shd w:val="clear" w:color="auto" w:fill="auto"/>
          </w:tcPr>
          <w:p w:rsidR="005B1B7D" w:rsidRPr="00605C1E" w:rsidRDefault="005B1B7D" w:rsidP="005B1B7D">
            <w:pPr>
              <w:jc w:val="center"/>
            </w:pPr>
          </w:p>
        </w:tc>
        <w:tc>
          <w:tcPr>
            <w:tcW w:w="1283" w:type="dxa"/>
            <w:vMerge/>
          </w:tcPr>
          <w:p w:rsidR="005B1B7D" w:rsidRPr="00605C1E" w:rsidRDefault="005B1B7D" w:rsidP="005B1B7D">
            <w:pPr>
              <w:jc w:val="center"/>
            </w:pPr>
          </w:p>
        </w:tc>
      </w:tr>
      <w:tr w:rsidR="005B1B7D" w:rsidRPr="00605C1E" w:rsidTr="005B1B7D">
        <w:trPr>
          <w:trHeight w:val="185"/>
        </w:trPr>
        <w:tc>
          <w:tcPr>
            <w:tcW w:w="768" w:type="dxa"/>
            <w:vMerge/>
            <w:shd w:val="clear" w:color="auto" w:fill="auto"/>
          </w:tcPr>
          <w:p w:rsidR="005B1B7D" w:rsidRPr="00605C1E" w:rsidRDefault="005B1B7D" w:rsidP="00EF018C"/>
        </w:tc>
        <w:tc>
          <w:tcPr>
            <w:tcW w:w="2162" w:type="dxa"/>
            <w:vMerge/>
            <w:shd w:val="clear" w:color="auto" w:fill="auto"/>
          </w:tcPr>
          <w:p w:rsidR="005B1B7D" w:rsidRPr="00605C1E" w:rsidRDefault="005B1B7D" w:rsidP="00EF018C"/>
        </w:tc>
        <w:tc>
          <w:tcPr>
            <w:tcW w:w="3031" w:type="dxa"/>
          </w:tcPr>
          <w:p w:rsidR="005B1B7D" w:rsidRPr="00605C1E" w:rsidRDefault="005B1B7D" w:rsidP="00EF018C">
            <w:r w:rsidRPr="00605C1E">
              <w:t xml:space="preserve">Степень защиты корпуса </w:t>
            </w:r>
          </w:p>
        </w:tc>
        <w:tc>
          <w:tcPr>
            <w:tcW w:w="2652" w:type="dxa"/>
            <w:shd w:val="clear" w:color="auto" w:fill="auto"/>
          </w:tcPr>
          <w:p w:rsidR="005B1B7D" w:rsidRPr="00605C1E" w:rsidRDefault="005B1B7D" w:rsidP="005B1B7D">
            <w:pPr>
              <w:jc w:val="center"/>
            </w:pPr>
          </w:p>
        </w:tc>
        <w:tc>
          <w:tcPr>
            <w:tcW w:w="2552" w:type="dxa"/>
            <w:shd w:val="clear" w:color="auto" w:fill="auto"/>
          </w:tcPr>
          <w:p w:rsidR="005B1B7D" w:rsidRPr="00605C1E" w:rsidRDefault="005B1B7D" w:rsidP="005B1B7D">
            <w:pPr>
              <w:jc w:val="center"/>
            </w:pPr>
            <w:r w:rsidRPr="00605C1E">
              <w:t xml:space="preserve">Не ниже </w:t>
            </w:r>
            <w:r w:rsidRPr="00605C1E">
              <w:rPr>
                <w:lang w:val="en-US"/>
              </w:rPr>
              <w:t>IP</w:t>
            </w:r>
            <w:r w:rsidRPr="00605C1E">
              <w:t xml:space="preserve"> 68</w:t>
            </w:r>
          </w:p>
        </w:tc>
        <w:tc>
          <w:tcPr>
            <w:tcW w:w="1429" w:type="dxa"/>
            <w:vMerge/>
            <w:shd w:val="clear" w:color="auto" w:fill="auto"/>
          </w:tcPr>
          <w:p w:rsidR="005B1B7D" w:rsidRPr="00605C1E" w:rsidRDefault="005B1B7D" w:rsidP="005B1B7D">
            <w:pPr>
              <w:jc w:val="center"/>
            </w:pPr>
          </w:p>
        </w:tc>
        <w:tc>
          <w:tcPr>
            <w:tcW w:w="875" w:type="dxa"/>
            <w:vMerge/>
            <w:shd w:val="clear" w:color="auto" w:fill="auto"/>
          </w:tcPr>
          <w:p w:rsidR="005B1B7D" w:rsidRPr="00605C1E" w:rsidRDefault="005B1B7D" w:rsidP="005B1B7D">
            <w:pPr>
              <w:jc w:val="center"/>
            </w:pPr>
          </w:p>
        </w:tc>
        <w:tc>
          <w:tcPr>
            <w:tcW w:w="841" w:type="dxa"/>
            <w:vMerge/>
            <w:shd w:val="clear" w:color="auto" w:fill="auto"/>
          </w:tcPr>
          <w:p w:rsidR="005B1B7D" w:rsidRPr="00605C1E" w:rsidRDefault="005B1B7D" w:rsidP="005B1B7D">
            <w:pPr>
              <w:jc w:val="center"/>
            </w:pPr>
          </w:p>
        </w:tc>
        <w:tc>
          <w:tcPr>
            <w:tcW w:w="1283" w:type="dxa"/>
            <w:vMerge/>
          </w:tcPr>
          <w:p w:rsidR="005B1B7D" w:rsidRPr="00605C1E" w:rsidRDefault="005B1B7D" w:rsidP="005B1B7D">
            <w:pPr>
              <w:jc w:val="center"/>
            </w:pPr>
          </w:p>
        </w:tc>
      </w:tr>
      <w:tr w:rsidR="005B1B7D" w:rsidRPr="00605C1E" w:rsidTr="005B1B7D">
        <w:trPr>
          <w:trHeight w:val="185"/>
        </w:trPr>
        <w:tc>
          <w:tcPr>
            <w:tcW w:w="768" w:type="dxa"/>
            <w:vMerge/>
            <w:shd w:val="clear" w:color="auto" w:fill="auto"/>
          </w:tcPr>
          <w:p w:rsidR="005B1B7D" w:rsidRPr="00605C1E" w:rsidRDefault="005B1B7D" w:rsidP="00EF018C"/>
        </w:tc>
        <w:tc>
          <w:tcPr>
            <w:tcW w:w="2162" w:type="dxa"/>
            <w:vMerge/>
            <w:shd w:val="clear" w:color="auto" w:fill="auto"/>
          </w:tcPr>
          <w:p w:rsidR="005B1B7D" w:rsidRPr="00605C1E" w:rsidRDefault="005B1B7D" w:rsidP="00EF018C"/>
        </w:tc>
        <w:tc>
          <w:tcPr>
            <w:tcW w:w="3031" w:type="dxa"/>
          </w:tcPr>
          <w:p w:rsidR="005B1B7D" w:rsidRPr="00605C1E" w:rsidRDefault="005B1B7D" w:rsidP="00EF018C">
            <w:proofErr w:type="gramStart"/>
            <w:r w:rsidRPr="00605C1E">
              <w:t>Меж</w:t>
            </w:r>
            <w:proofErr w:type="gramEnd"/>
            <w:r w:rsidRPr="00605C1E">
              <w:t xml:space="preserve"> поверочный интервал</w:t>
            </w:r>
          </w:p>
        </w:tc>
        <w:tc>
          <w:tcPr>
            <w:tcW w:w="2652" w:type="dxa"/>
            <w:shd w:val="clear" w:color="auto" w:fill="auto"/>
          </w:tcPr>
          <w:p w:rsidR="005B1B7D" w:rsidRPr="00605C1E" w:rsidRDefault="005B1B7D" w:rsidP="005B1B7D">
            <w:pPr>
              <w:jc w:val="center"/>
            </w:pPr>
          </w:p>
        </w:tc>
        <w:tc>
          <w:tcPr>
            <w:tcW w:w="2552" w:type="dxa"/>
            <w:shd w:val="clear" w:color="auto" w:fill="auto"/>
          </w:tcPr>
          <w:p w:rsidR="005B1B7D" w:rsidRPr="00605C1E" w:rsidRDefault="005B1B7D" w:rsidP="005B1B7D">
            <w:pPr>
              <w:jc w:val="center"/>
            </w:pPr>
            <w:r w:rsidRPr="00605C1E">
              <w:t xml:space="preserve">не менее 6 </w:t>
            </w:r>
            <w:r>
              <w:t>лет</w:t>
            </w:r>
          </w:p>
        </w:tc>
        <w:tc>
          <w:tcPr>
            <w:tcW w:w="1429" w:type="dxa"/>
            <w:vMerge/>
            <w:shd w:val="clear" w:color="auto" w:fill="auto"/>
          </w:tcPr>
          <w:p w:rsidR="005B1B7D" w:rsidRPr="00605C1E" w:rsidRDefault="005B1B7D" w:rsidP="005B1B7D">
            <w:pPr>
              <w:jc w:val="center"/>
            </w:pPr>
          </w:p>
        </w:tc>
        <w:tc>
          <w:tcPr>
            <w:tcW w:w="875" w:type="dxa"/>
            <w:vMerge/>
            <w:shd w:val="clear" w:color="auto" w:fill="auto"/>
          </w:tcPr>
          <w:p w:rsidR="005B1B7D" w:rsidRPr="00605C1E" w:rsidRDefault="005B1B7D" w:rsidP="005B1B7D">
            <w:pPr>
              <w:jc w:val="center"/>
            </w:pPr>
          </w:p>
        </w:tc>
        <w:tc>
          <w:tcPr>
            <w:tcW w:w="841" w:type="dxa"/>
            <w:vMerge/>
            <w:shd w:val="clear" w:color="auto" w:fill="auto"/>
          </w:tcPr>
          <w:p w:rsidR="005B1B7D" w:rsidRPr="00605C1E" w:rsidRDefault="005B1B7D" w:rsidP="005B1B7D">
            <w:pPr>
              <w:jc w:val="center"/>
            </w:pPr>
          </w:p>
        </w:tc>
        <w:tc>
          <w:tcPr>
            <w:tcW w:w="1283" w:type="dxa"/>
            <w:vMerge/>
          </w:tcPr>
          <w:p w:rsidR="005B1B7D" w:rsidRPr="00605C1E" w:rsidRDefault="005B1B7D" w:rsidP="005B1B7D">
            <w:pPr>
              <w:jc w:val="center"/>
            </w:pPr>
          </w:p>
        </w:tc>
      </w:tr>
      <w:tr w:rsidR="005B1B7D" w:rsidRPr="00605C1E" w:rsidTr="005B1B7D">
        <w:trPr>
          <w:trHeight w:val="828"/>
        </w:trPr>
        <w:tc>
          <w:tcPr>
            <w:tcW w:w="768" w:type="dxa"/>
            <w:vMerge/>
            <w:shd w:val="clear" w:color="auto" w:fill="auto"/>
          </w:tcPr>
          <w:p w:rsidR="005B1B7D" w:rsidRPr="00605C1E" w:rsidRDefault="005B1B7D" w:rsidP="00EF018C"/>
        </w:tc>
        <w:tc>
          <w:tcPr>
            <w:tcW w:w="2162" w:type="dxa"/>
            <w:vMerge/>
            <w:shd w:val="clear" w:color="auto" w:fill="auto"/>
          </w:tcPr>
          <w:p w:rsidR="005B1B7D" w:rsidRPr="00605C1E" w:rsidRDefault="005B1B7D" w:rsidP="00EF018C"/>
        </w:tc>
        <w:tc>
          <w:tcPr>
            <w:tcW w:w="3031" w:type="dxa"/>
          </w:tcPr>
          <w:p w:rsidR="005B1B7D" w:rsidRPr="00605C1E" w:rsidRDefault="005B1B7D" w:rsidP="00EF018C">
            <w:r w:rsidRPr="00605C1E">
              <w:t>Максимальное рабочее давление измеряемой среды</w:t>
            </w:r>
          </w:p>
        </w:tc>
        <w:tc>
          <w:tcPr>
            <w:tcW w:w="2652" w:type="dxa"/>
            <w:shd w:val="clear" w:color="auto" w:fill="auto"/>
          </w:tcPr>
          <w:p w:rsidR="005B1B7D" w:rsidRPr="00605C1E" w:rsidRDefault="005B1B7D" w:rsidP="005B1B7D">
            <w:pPr>
              <w:jc w:val="center"/>
            </w:pPr>
            <w:r w:rsidRPr="00605C1E">
              <w:t>1,6 МПа</w:t>
            </w:r>
          </w:p>
        </w:tc>
        <w:tc>
          <w:tcPr>
            <w:tcW w:w="2552" w:type="dxa"/>
            <w:shd w:val="clear" w:color="auto" w:fill="auto"/>
          </w:tcPr>
          <w:p w:rsidR="005B1B7D" w:rsidRPr="00605C1E" w:rsidRDefault="005B1B7D" w:rsidP="005B1B7D">
            <w:pPr>
              <w:jc w:val="center"/>
            </w:pPr>
          </w:p>
        </w:tc>
        <w:tc>
          <w:tcPr>
            <w:tcW w:w="1429" w:type="dxa"/>
            <w:vMerge/>
            <w:shd w:val="clear" w:color="auto" w:fill="auto"/>
          </w:tcPr>
          <w:p w:rsidR="005B1B7D" w:rsidRPr="00605C1E" w:rsidRDefault="005B1B7D" w:rsidP="005B1B7D">
            <w:pPr>
              <w:jc w:val="center"/>
            </w:pPr>
          </w:p>
        </w:tc>
        <w:tc>
          <w:tcPr>
            <w:tcW w:w="875" w:type="dxa"/>
            <w:vMerge/>
            <w:shd w:val="clear" w:color="auto" w:fill="auto"/>
          </w:tcPr>
          <w:p w:rsidR="005B1B7D" w:rsidRPr="00605C1E" w:rsidRDefault="005B1B7D" w:rsidP="005B1B7D">
            <w:pPr>
              <w:jc w:val="center"/>
            </w:pPr>
          </w:p>
        </w:tc>
        <w:tc>
          <w:tcPr>
            <w:tcW w:w="841" w:type="dxa"/>
            <w:vMerge/>
            <w:shd w:val="clear" w:color="auto" w:fill="auto"/>
          </w:tcPr>
          <w:p w:rsidR="005B1B7D" w:rsidRPr="00605C1E" w:rsidRDefault="005B1B7D" w:rsidP="005B1B7D">
            <w:pPr>
              <w:jc w:val="center"/>
            </w:pPr>
          </w:p>
        </w:tc>
        <w:tc>
          <w:tcPr>
            <w:tcW w:w="1283" w:type="dxa"/>
            <w:vMerge/>
          </w:tcPr>
          <w:p w:rsidR="005B1B7D" w:rsidRPr="00605C1E" w:rsidRDefault="005B1B7D" w:rsidP="005B1B7D">
            <w:pPr>
              <w:jc w:val="center"/>
            </w:pPr>
          </w:p>
        </w:tc>
      </w:tr>
      <w:tr w:rsidR="005B1B7D" w:rsidRPr="00605C1E" w:rsidTr="005B1B7D">
        <w:trPr>
          <w:trHeight w:val="201"/>
        </w:trPr>
        <w:tc>
          <w:tcPr>
            <w:tcW w:w="768" w:type="dxa"/>
            <w:vMerge/>
            <w:shd w:val="clear" w:color="auto" w:fill="auto"/>
          </w:tcPr>
          <w:p w:rsidR="005B1B7D" w:rsidRPr="00605C1E" w:rsidRDefault="005B1B7D" w:rsidP="00EF018C"/>
        </w:tc>
        <w:tc>
          <w:tcPr>
            <w:tcW w:w="2162" w:type="dxa"/>
            <w:vMerge/>
            <w:shd w:val="clear" w:color="auto" w:fill="auto"/>
          </w:tcPr>
          <w:p w:rsidR="005B1B7D" w:rsidRPr="00605C1E" w:rsidRDefault="005B1B7D" w:rsidP="00EF018C"/>
        </w:tc>
        <w:tc>
          <w:tcPr>
            <w:tcW w:w="3031" w:type="dxa"/>
          </w:tcPr>
          <w:p w:rsidR="005B1B7D" w:rsidRPr="00605C1E" w:rsidRDefault="005B1B7D" w:rsidP="00EF018C">
            <w:pPr>
              <w:rPr>
                <w:rFonts w:eastAsia="Calibri"/>
                <w:shd w:val="clear" w:color="auto" w:fill="FFFFFF"/>
                <w:lang w:eastAsia="en-US"/>
              </w:rPr>
            </w:pPr>
            <w:r w:rsidRPr="00605C1E">
              <w:rPr>
                <w:rFonts w:eastAsia="Calibri"/>
                <w:shd w:val="clear" w:color="auto" w:fill="FFFFFF"/>
                <w:lang w:eastAsia="en-US"/>
              </w:rPr>
              <w:t>Переключение клапана при расходе</w:t>
            </w:r>
          </w:p>
        </w:tc>
        <w:tc>
          <w:tcPr>
            <w:tcW w:w="2652" w:type="dxa"/>
            <w:shd w:val="clear" w:color="auto" w:fill="auto"/>
          </w:tcPr>
          <w:p w:rsidR="005B1B7D" w:rsidRPr="00605C1E" w:rsidRDefault="005B1B7D" w:rsidP="005B1B7D">
            <w:pPr>
              <w:jc w:val="center"/>
            </w:pPr>
          </w:p>
        </w:tc>
        <w:tc>
          <w:tcPr>
            <w:tcW w:w="2552" w:type="dxa"/>
            <w:shd w:val="clear" w:color="auto" w:fill="auto"/>
          </w:tcPr>
          <w:p w:rsidR="005B1B7D" w:rsidRPr="00605C1E" w:rsidRDefault="005B1B7D" w:rsidP="005B1B7D">
            <w:pPr>
              <w:jc w:val="center"/>
            </w:pPr>
            <w:r w:rsidRPr="00605C1E">
              <w:rPr>
                <w:rFonts w:eastAsia="Calibri"/>
                <w:shd w:val="clear" w:color="auto" w:fill="FFFFFF"/>
                <w:lang w:eastAsia="en-US"/>
              </w:rPr>
              <w:t>Не более 2,5 м3 при увеличении расхода</w:t>
            </w:r>
          </w:p>
        </w:tc>
        <w:tc>
          <w:tcPr>
            <w:tcW w:w="1429" w:type="dxa"/>
            <w:vMerge/>
            <w:shd w:val="clear" w:color="auto" w:fill="auto"/>
          </w:tcPr>
          <w:p w:rsidR="005B1B7D" w:rsidRPr="00605C1E" w:rsidRDefault="005B1B7D" w:rsidP="005B1B7D">
            <w:pPr>
              <w:jc w:val="center"/>
            </w:pPr>
          </w:p>
        </w:tc>
        <w:tc>
          <w:tcPr>
            <w:tcW w:w="875" w:type="dxa"/>
            <w:vMerge/>
            <w:shd w:val="clear" w:color="auto" w:fill="auto"/>
          </w:tcPr>
          <w:p w:rsidR="005B1B7D" w:rsidRPr="00605C1E" w:rsidRDefault="005B1B7D" w:rsidP="005B1B7D">
            <w:pPr>
              <w:jc w:val="center"/>
            </w:pPr>
          </w:p>
        </w:tc>
        <w:tc>
          <w:tcPr>
            <w:tcW w:w="841" w:type="dxa"/>
            <w:vMerge/>
            <w:shd w:val="clear" w:color="auto" w:fill="auto"/>
          </w:tcPr>
          <w:p w:rsidR="005B1B7D" w:rsidRPr="00605C1E" w:rsidRDefault="005B1B7D" w:rsidP="005B1B7D">
            <w:pPr>
              <w:jc w:val="center"/>
            </w:pPr>
          </w:p>
        </w:tc>
        <w:tc>
          <w:tcPr>
            <w:tcW w:w="1283" w:type="dxa"/>
            <w:vMerge/>
          </w:tcPr>
          <w:p w:rsidR="005B1B7D" w:rsidRPr="00605C1E" w:rsidRDefault="005B1B7D" w:rsidP="005B1B7D">
            <w:pPr>
              <w:jc w:val="center"/>
            </w:pPr>
          </w:p>
        </w:tc>
      </w:tr>
      <w:tr w:rsidR="005B1B7D" w:rsidRPr="00605C1E" w:rsidTr="005B1B7D">
        <w:tc>
          <w:tcPr>
            <w:tcW w:w="768" w:type="dxa"/>
            <w:vMerge/>
            <w:shd w:val="clear" w:color="auto" w:fill="auto"/>
          </w:tcPr>
          <w:p w:rsidR="005B1B7D" w:rsidRPr="00605C1E" w:rsidRDefault="005B1B7D" w:rsidP="00EF018C"/>
        </w:tc>
        <w:tc>
          <w:tcPr>
            <w:tcW w:w="2162" w:type="dxa"/>
            <w:vMerge/>
            <w:shd w:val="clear" w:color="auto" w:fill="auto"/>
          </w:tcPr>
          <w:p w:rsidR="005B1B7D" w:rsidRPr="00605C1E" w:rsidRDefault="005B1B7D" w:rsidP="00EF018C"/>
        </w:tc>
        <w:tc>
          <w:tcPr>
            <w:tcW w:w="3031" w:type="dxa"/>
          </w:tcPr>
          <w:p w:rsidR="005B1B7D" w:rsidRPr="00605C1E" w:rsidRDefault="005B1B7D" w:rsidP="00EF018C">
            <w:r w:rsidRPr="00605C1E">
              <w:t>Требование к документации:</w:t>
            </w:r>
          </w:p>
        </w:tc>
        <w:tc>
          <w:tcPr>
            <w:tcW w:w="2652" w:type="dxa"/>
            <w:shd w:val="clear" w:color="auto" w:fill="auto"/>
          </w:tcPr>
          <w:p w:rsidR="005B1B7D" w:rsidRPr="00605C1E" w:rsidRDefault="005B1B7D" w:rsidP="005B1B7D">
            <w:pPr>
              <w:jc w:val="center"/>
            </w:pPr>
            <w:r w:rsidRPr="00605C1E">
              <w:t xml:space="preserve">Руководство по эксплуатации, паспорт с отметкой о </w:t>
            </w:r>
            <w:proofErr w:type="spellStart"/>
            <w:r w:rsidRPr="00605C1E">
              <w:t>госповерке</w:t>
            </w:r>
            <w:proofErr w:type="spellEnd"/>
            <w:r w:rsidRPr="00605C1E">
              <w:t>.</w:t>
            </w:r>
          </w:p>
        </w:tc>
        <w:tc>
          <w:tcPr>
            <w:tcW w:w="2552" w:type="dxa"/>
            <w:shd w:val="clear" w:color="auto" w:fill="auto"/>
          </w:tcPr>
          <w:p w:rsidR="005B1B7D" w:rsidRPr="00605C1E" w:rsidRDefault="005B1B7D" w:rsidP="005B1B7D">
            <w:pPr>
              <w:jc w:val="center"/>
            </w:pPr>
          </w:p>
        </w:tc>
        <w:tc>
          <w:tcPr>
            <w:tcW w:w="1429" w:type="dxa"/>
            <w:vMerge/>
            <w:shd w:val="clear" w:color="auto" w:fill="auto"/>
          </w:tcPr>
          <w:p w:rsidR="005B1B7D" w:rsidRPr="00605C1E" w:rsidRDefault="005B1B7D" w:rsidP="005B1B7D">
            <w:pPr>
              <w:jc w:val="center"/>
            </w:pPr>
          </w:p>
        </w:tc>
        <w:tc>
          <w:tcPr>
            <w:tcW w:w="875" w:type="dxa"/>
            <w:vMerge/>
            <w:shd w:val="clear" w:color="auto" w:fill="auto"/>
          </w:tcPr>
          <w:p w:rsidR="005B1B7D" w:rsidRPr="00605C1E" w:rsidRDefault="005B1B7D" w:rsidP="005B1B7D">
            <w:pPr>
              <w:jc w:val="center"/>
            </w:pPr>
          </w:p>
        </w:tc>
        <w:tc>
          <w:tcPr>
            <w:tcW w:w="841" w:type="dxa"/>
            <w:vMerge/>
            <w:shd w:val="clear" w:color="auto" w:fill="auto"/>
          </w:tcPr>
          <w:p w:rsidR="005B1B7D" w:rsidRPr="00605C1E" w:rsidRDefault="005B1B7D" w:rsidP="005B1B7D">
            <w:pPr>
              <w:jc w:val="center"/>
            </w:pPr>
          </w:p>
        </w:tc>
        <w:tc>
          <w:tcPr>
            <w:tcW w:w="1283" w:type="dxa"/>
            <w:vMerge/>
          </w:tcPr>
          <w:p w:rsidR="005B1B7D" w:rsidRPr="00605C1E" w:rsidRDefault="005B1B7D" w:rsidP="005B1B7D">
            <w:pPr>
              <w:jc w:val="center"/>
            </w:pPr>
          </w:p>
        </w:tc>
      </w:tr>
      <w:tr w:rsidR="005B1B7D" w:rsidRPr="00605C1E" w:rsidTr="005B1B7D">
        <w:tc>
          <w:tcPr>
            <w:tcW w:w="768" w:type="dxa"/>
            <w:vMerge/>
            <w:shd w:val="clear" w:color="auto" w:fill="auto"/>
          </w:tcPr>
          <w:p w:rsidR="005B1B7D" w:rsidRPr="00605C1E" w:rsidRDefault="005B1B7D" w:rsidP="00EF018C"/>
        </w:tc>
        <w:tc>
          <w:tcPr>
            <w:tcW w:w="2162" w:type="dxa"/>
            <w:vMerge/>
            <w:shd w:val="clear" w:color="auto" w:fill="auto"/>
          </w:tcPr>
          <w:p w:rsidR="005B1B7D" w:rsidRPr="00605C1E" w:rsidRDefault="005B1B7D" w:rsidP="00EF018C"/>
        </w:tc>
        <w:tc>
          <w:tcPr>
            <w:tcW w:w="3031" w:type="dxa"/>
          </w:tcPr>
          <w:p w:rsidR="005B1B7D" w:rsidRPr="00605C1E" w:rsidRDefault="005B1B7D" w:rsidP="00EF018C">
            <w:proofErr w:type="spellStart"/>
            <w:r w:rsidRPr="00605C1E">
              <w:t>Госреестр</w:t>
            </w:r>
            <w:proofErr w:type="spellEnd"/>
            <w:r w:rsidRPr="00605C1E">
              <w:t xml:space="preserve"> средств измерений</w:t>
            </w:r>
          </w:p>
        </w:tc>
        <w:tc>
          <w:tcPr>
            <w:tcW w:w="2652" w:type="dxa"/>
            <w:shd w:val="clear" w:color="auto" w:fill="auto"/>
          </w:tcPr>
          <w:p w:rsidR="005B1B7D" w:rsidRPr="00605C1E" w:rsidRDefault="005B1B7D" w:rsidP="005B1B7D">
            <w:pPr>
              <w:jc w:val="center"/>
            </w:pPr>
            <w:r w:rsidRPr="00605C1E">
              <w:t>Внесен</w:t>
            </w:r>
          </w:p>
        </w:tc>
        <w:tc>
          <w:tcPr>
            <w:tcW w:w="2552" w:type="dxa"/>
            <w:shd w:val="clear" w:color="auto" w:fill="auto"/>
          </w:tcPr>
          <w:p w:rsidR="005B1B7D" w:rsidRPr="00605C1E" w:rsidRDefault="005B1B7D" w:rsidP="005B1B7D">
            <w:pPr>
              <w:jc w:val="center"/>
            </w:pPr>
          </w:p>
        </w:tc>
        <w:tc>
          <w:tcPr>
            <w:tcW w:w="1429" w:type="dxa"/>
            <w:vMerge/>
            <w:shd w:val="clear" w:color="auto" w:fill="auto"/>
          </w:tcPr>
          <w:p w:rsidR="005B1B7D" w:rsidRPr="00605C1E" w:rsidRDefault="005B1B7D" w:rsidP="005B1B7D">
            <w:pPr>
              <w:jc w:val="center"/>
            </w:pPr>
          </w:p>
        </w:tc>
        <w:tc>
          <w:tcPr>
            <w:tcW w:w="875" w:type="dxa"/>
            <w:vMerge/>
            <w:shd w:val="clear" w:color="auto" w:fill="auto"/>
          </w:tcPr>
          <w:p w:rsidR="005B1B7D" w:rsidRPr="00605C1E" w:rsidRDefault="005B1B7D" w:rsidP="005B1B7D">
            <w:pPr>
              <w:jc w:val="center"/>
            </w:pPr>
          </w:p>
        </w:tc>
        <w:tc>
          <w:tcPr>
            <w:tcW w:w="841" w:type="dxa"/>
            <w:vMerge/>
            <w:shd w:val="clear" w:color="auto" w:fill="auto"/>
          </w:tcPr>
          <w:p w:rsidR="005B1B7D" w:rsidRPr="00605C1E" w:rsidRDefault="005B1B7D" w:rsidP="005B1B7D">
            <w:pPr>
              <w:jc w:val="center"/>
            </w:pPr>
          </w:p>
        </w:tc>
        <w:tc>
          <w:tcPr>
            <w:tcW w:w="1283" w:type="dxa"/>
            <w:vMerge/>
          </w:tcPr>
          <w:p w:rsidR="005B1B7D" w:rsidRPr="00605C1E" w:rsidRDefault="005B1B7D" w:rsidP="005B1B7D">
            <w:pPr>
              <w:jc w:val="center"/>
            </w:pPr>
          </w:p>
        </w:tc>
      </w:tr>
      <w:tr w:rsidR="005B1B7D" w:rsidRPr="00605C1E" w:rsidTr="005B1B7D">
        <w:trPr>
          <w:trHeight w:val="998"/>
        </w:trPr>
        <w:tc>
          <w:tcPr>
            <w:tcW w:w="768" w:type="dxa"/>
            <w:vMerge w:val="restart"/>
            <w:shd w:val="clear" w:color="auto" w:fill="auto"/>
          </w:tcPr>
          <w:p w:rsidR="005B1B7D" w:rsidRPr="00605C1E" w:rsidRDefault="005B1B7D" w:rsidP="00EF018C">
            <w:r w:rsidRPr="00605C1E">
              <w:t>2</w:t>
            </w:r>
          </w:p>
        </w:tc>
        <w:tc>
          <w:tcPr>
            <w:tcW w:w="2162" w:type="dxa"/>
            <w:vMerge w:val="restart"/>
            <w:shd w:val="clear" w:color="auto" w:fill="auto"/>
          </w:tcPr>
          <w:p w:rsidR="005B1B7D" w:rsidRPr="00605C1E" w:rsidRDefault="005B1B7D" w:rsidP="00EF018C">
            <w:pPr>
              <w:rPr>
                <w:kern w:val="36"/>
              </w:rPr>
            </w:pPr>
            <w:r w:rsidRPr="00605C1E">
              <w:rPr>
                <w:kern w:val="36"/>
              </w:rPr>
              <w:t>Фильтр магнитный фланцевый Ду-80 мм.</w:t>
            </w:r>
          </w:p>
        </w:tc>
        <w:tc>
          <w:tcPr>
            <w:tcW w:w="3031" w:type="dxa"/>
          </w:tcPr>
          <w:p w:rsidR="005B1B7D" w:rsidRPr="00605C1E" w:rsidRDefault="005B1B7D" w:rsidP="00EF018C">
            <w:r w:rsidRPr="00605C1E">
              <w:t>Корпус с фланцами Ду-80</w:t>
            </w:r>
          </w:p>
        </w:tc>
        <w:tc>
          <w:tcPr>
            <w:tcW w:w="2652" w:type="dxa"/>
            <w:shd w:val="clear" w:color="auto" w:fill="auto"/>
          </w:tcPr>
          <w:p w:rsidR="005B1B7D" w:rsidRPr="00605C1E" w:rsidRDefault="005B1B7D" w:rsidP="005B1B7D">
            <w:pPr>
              <w:jc w:val="center"/>
            </w:pPr>
            <w:r w:rsidRPr="00605C1E">
              <w:rPr>
                <w:kern w:val="36"/>
              </w:rPr>
              <w:t>Чугунный</w:t>
            </w:r>
          </w:p>
        </w:tc>
        <w:tc>
          <w:tcPr>
            <w:tcW w:w="2552" w:type="dxa"/>
            <w:shd w:val="clear" w:color="auto" w:fill="auto"/>
          </w:tcPr>
          <w:p w:rsidR="005B1B7D" w:rsidRPr="00605C1E" w:rsidRDefault="005B1B7D" w:rsidP="005B1B7D">
            <w:pPr>
              <w:jc w:val="center"/>
            </w:pPr>
          </w:p>
        </w:tc>
        <w:tc>
          <w:tcPr>
            <w:tcW w:w="1429" w:type="dxa"/>
            <w:vMerge w:val="restart"/>
            <w:shd w:val="clear" w:color="auto" w:fill="auto"/>
          </w:tcPr>
          <w:p w:rsidR="005B1B7D" w:rsidRPr="00605C1E" w:rsidRDefault="005B1B7D" w:rsidP="005B1B7D">
            <w:pPr>
              <w:jc w:val="center"/>
            </w:pPr>
            <w:r w:rsidRPr="00605C1E">
              <w:t>Гост отсутствует</w:t>
            </w:r>
          </w:p>
        </w:tc>
        <w:tc>
          <w:tcPr>
            <w:tcW w:w="875" w:type="dxa"/>
            <w:vMerge w:val="restart"/>
            <w:shd w:val="clear" w:color="auto" w:fill="auto"/>
          </w:tcPr>
          <w:p w:rsidR="005B1B7D" w:rsidRPr="00605C1E" w:rsidRDefault="005B1B7D" w:rsidP="005B1B7D">
            <w:pPr>
              <w:jc w:val="center"/>
            </w:pPr>
            <w:r w:rsidRPr="00605C1E">
              <w:t>шт.</w:t>
            </w:r>
          </w:p>
        </w:tc>
        <w:tc>
          <w:tcPr>
            <w:tcW w:w="841" w:type="dxa"/>
            <w:vMerge w:val="restart"/>
            <w:shd w:val="clear" w:color="auto" w:fill="auto"/>
          </w:tcPr>
          <w:p w:rsidR="005B1B7D" w:rsidRPr="00605C1E" w:rsidRDefault="005B1B7D" w:rsidP="005B1B7D">
            <w:pPr>
              <w:jc w:val="center"/>
            </w:pPr>
            <w:r w:rsidRPr="00605C1E">
              <w:t>2</w:t>
            </w:r>
          </w:p>
        </w:tc>
        <w:tc>
          <w:tcPr>
            <w:tcW w:w="1283" w:type="dxa"/>
            <w:vMerge w:val="restart"/>
          </w:tcPr>
          <w:p w:rsidR="005B1B7D" w:rsidRPr="00605C1E" w:rsidRDefault="005B1B7D" w:rsidP="005B1B7D">
            <w:pPr>
              <w:jc w:val="center"/>
            </w:pPr>
            <w:r>
              <w:t>3918,84</w:t>
            </w:r>
          </w:p>
        </w:tc>
      </w:tr>
      <w:tr w:rsidR="005B1B7D" w:rsidRPr="00605C1E" w:rsidTr="005B1B7D">
        <w:trPr>
          <w:trHeight w:val="998"/>
        </w:trPr>
        <w:tc>
          <w:tcPr>
            <w:tcW w:w="768" w:type="dxa"/>
            <w:vMerge/>
            <w:shd w:val="clear" w:color="auto" w:fill="auto"/>
          </w:tcPr>
          <w:p w:rsidR="005B1B7D" w:rsidRPr="00605C1E" w:rsidRDefault="005B1B7D" w:rsidP="00EF018C"/>
        </w:tc>
        <w:tc>
          <w:tcPr>
            <w:tcW w:w="2162" w:type="dxa"/>
            <w:vMerge/>
            <w:shd w:val="clear" w:color="auto" w:fill="auto"/>
          </w:tcPr>
          <w:p w:rsidR="005B1B7D" w:rsidRPr="00605C1E" w:rsidRDefault="005B1B7D" w:rsidP="00EF018C">
            <w:pPr>
              <w:rPr>
                <w:kern w:val="36"/>
              </w:rPr>
            </w:pPr>
          </w:p>
        </w:tc>
        <w:tc>
          <w:tcPr>
            <w:tcW w:w="3031" w:type="dxa"/>
          </w:tcPr>
          <w:p w:rsidR="005B1B7D" w:rsidRPr="00605C1E" w:rsidRDefault="005B1B7D" w:rsidP="00EF018C">
            <w:r w:rsidRPr="00605C1E">
              <w:t>Максимальная температура измеряемой среды</w:t>
            </w:r>
          </w:p>
        </w:tc>
        <w:tc>
          <w:tcPr>
            <w:tcW w:w="2652" w:type="dxa"/>
            <w:shd w:val="clear" w:color="auto" w:fill="auto"/>
          </w:tcPr>
          <w:p w:rsidR="005B1B7D" w:rsidRPr="00605C1E" w:rsidRDefault="005B1B7D" w:rsidP="005B1B7D">
            <w:pPr>
              <w:jc w:val="center"/>
              <w:rPr>
                <w:kern w:val="36"/>
              </w:rPr>
            </w:pPr>
          </w:p>
        </w:tc>
        <w:tc>
          <w:tcPr>
            <w:tcW w:w="2552" w:type="dxa"/>
            <w:shd w:val="clear" w:color="auto" w:fill="auto"/>
          </w:tcPr>
          <w:p w:rsidR="005B1B7D" w:rsidRPr="00605C1E" w:rsidRDefault="005B1B7D" w:rsidP="005B1B7D">
            <w:pPr>
              <w:jc w:val="center"/>
            </w:pPr>
            <w:r w:rsidRPr="00605C1E">
              <w:t>Не менее 120</w:t>
            </w:r>
            <m:oMath>
              <m:r>
                <w:rPr>
                  <w:rFonts w:ascii="Cambria Math" w:hAnsi="Cambria Math"/>
                </w:rPr>
                <m:t>°</m:t>
              </m:r>
            </m:oMath>
            <w:r w:rsidRPr="00605C1E">
              <w:t>С</w:t>
            </w:r>
          </w:p>
        </w:tc>
        <w:tc>
          <w:tcPr>
            <w:tcW w:w="1429" w:type="dxa"/>
            <w:vMerge/>
            <w:shd w:val="clear" w:color="auto" w:fill="auto"/>
          </w:tcPr>
          <w:p w:rsidR="005B1B7D" w:rsidRPr="00605C1E" w:rsidRDefault="005B1B7D" w:rsidP="005B1B7D">
            <w:pPr>
              <w:jc w:val="center"/>
            </w:pPr>
          </w:p>
        </w:tc>
        <w:tc>
          <w:tcPr>
            <w:tcW w:w="875" w:type="dxa"/>
            <w:vMerge/>
            <w:shd w:val="clear" w:color="auto" w:fill="auto"/>
          </w:tcPr>
          <w:p w:rsidR="005B1B7D" w:rsidRPr="00605C1E" w:rsidRDefault="005B1B7D" w:rsidP="005B1B7D">
            <w:pPr>
              <w:jc w:val="center"/>
            </w:pPr>
          </w:p>
        </w:tc>
        <w:tc>
          <w:tcPr>
            <w:tcW w:w="841" w:type="dxa"/>
            <w:vMerge/>
            <w:shd w:val="clear" w:color="auto" w:fill="auto"/>
          </w:tcPr>
          <w:p w:rsidR="005B1B7D" w:rsidRPr="00605C1E" w:rsidRDefault="005B1B7D" w:rsidP="005B1B7D">
            <w:pPr>
              <w:jc w:val="center"/>
            </w:pPr>
          </w:p>
        </w:tc>
        <w:tc>
          <w:tcPr>
            <w:tcW w:w="1283" w:type="dxa"/>
            <w:vMerge/>
          </w:tcPr>
          <w:p w:rsidR="005B1B7D" w:rsidRPr="00605C1E" w:rsidRDefault="005B1B7D" w:rsidP="005B1B7D">
            <w:pPr>
              <w:jc w:val="center"/>
            </w:pPr>
          </w:p>
        </w:tc>
      </w:tr>
      <w:tr w:rsidR="005B1B7D" w:rsidRPr="00605C1E" w:rsidTr="005B1B7D">
        <w:trPr>
          <w:trHeight w:val="998"/>
        </w:trPr>
        <w:tc>
          <w:tcPr>
            <w:tcW w:w="768" w:type="dxa"/>
            <w:vMerge/>
            <w:shd w:val="clear" w:color="auto" w:fill="auto"/>
          </w:tcPr>
          <w:p w:rsidR="005B1B7D" w:rsidRPr="00605C1E" w:rsidRDefault="005B1B7D" w:rsidP="00EF018C"/>
        </w:tc>
        <w:tc>
          <w:tcPr>
            <w:tcW w:w="2162" w:type="dxa"/>
            <w:vMerge/>
            <w:shd w:val="clear" w:color="auto" w:fill="auto"/>
          </w:tcPr>
          <w:p w:rsidR="005B1B7D" w:rsidRPr="00605C1E" w:rsidRDefault="005B1B7D" w:rsidP="00EF018C">
            <w:pPr>
              <w:rPr>
                <w:kern w:val="36"/>
              </w:rPr>
            </w:pPr>
          </w:p>
        </w:tc>
        <w:tc>
          <w:tcPr>
            <w:tcW w:w="3031" w:type="dxa"/>
          </w:tcPr>
          <w:p w:rsidR="005B1B7D" w:rsidRPr="00605C1E" w:rsidRDefault="005B1B7D" w:rsidP="00EF018C">
            <w:r w:rsidRPr="00605C1E">
              <w:t>Максимальное рабочее давление измеряемой среды</w:t>
            </w:r>
          </w:p>
        </w:tc>
        <w:tc>
          <w:tcPr>
            <w:tcW w:w="2652" w:type="dxa"/>
            <w:shd w:val="clear" w:color="auto" w:fill="auto"/>
          </w:tcPr>
          <w:p w:rsidR="005B1B7D" w:rsidRPr="00605C1E" w:rsidRDefault="005B1B7D" w:rsidP="005B1B7D">
            <w:pPr>
              <w:jc w:val="center"/>
              <w:rPr>
                <w:kern w:val="36"/>
              </w:rPr>
            </w:pPr>
            <w:r w:rsidRPr="00605C1E">
              <w:t>1,6 МПа</w:t>
            </w:r>
          </w:p>
        </w:tc>
        <w:tc>
          <w:tcPr>
            <w:tcW w:w="2552" w:type="dxa"/>
            <w:shd w:val="clear" w:color="auto" w:fill="auto"/>
          </w:tcPr>
          <w:p w:rsidR="005B1B7D" w:rsidRPr="00605C1E" w:rsidRDefault="005B1B7D" w:rsidP="005B1B7D">
            <w:pPr>
              <w:jc w:val="center"/>
            </w:pPr>
          </w:p>
        </w:tc>
        <w:tc>
          <w:tcPr>
            <w:tcW w:w="1429" w:type="dxa"/>
            <w:vMerge/>
            <w:shd w:val="clear" w:color="auto" w:fill="auto"/>
          </w:tcPr>
          <w:p w:rsidR="005B1B7D" w:rsidRPr="00605C1E" w:rsidRDefault="005B1B7D" w:rsidP="005B1B7D">
            <w:pPr>
              <w:jc w:val="center"/>
            </w:pPr>
          </w:p>
        </w:tc>
        <w:tc>
          <w:tcPr>
            <w:tcW w:w="875" w:type="dxa"/>
            <w:vMerge/>
            <w:shd w:val="clear" w:color="auto" w:fill="auto"/>
          </w:tcPr>
          <w:p w:rsidR="005B1B7D" w:rsidRPr="00605C1E" w:rsidRDefault="005B1B7D" w:rsidP="005B1B7D">
            <w:pPr>
              <w:jc w:val="center"/>
            </w:pPr>
          </w:p>
        </w:tc>
        <w:tc>
          <w:tcPr>
            <w:tcW w:w="841" w:type="dxa"/>
            <w:vMerge/>
            <w:shd w:val="clear" w:color="auto" w:fill="auto"/>
          </w:tcPr>
          <w:p w:rsidR="005B1B7D" w:rsidRPr="00605C1E" w:rsidRDefault="005B1B7D" w:rsidP="005B1B7D">
            <w:pPr>
              <w:jc w:val="center"/>
            </w:pPr>
          </w:p>
        </w:tc>
        <w:tc>
          <w:tcPr>
            <w:tcW w:w="1283" w:type="dxa"/>
            <w:vMerge/>
          </w:tcPr>
          <w:p w:rsidR="005B1B7D" w:rsidRPr="00605C1E" w:rsidRDefault="005B1B7D" w:rsidP="005B1B7D">
            <w:pPr>
              <w:jc w:val="center"/>
            </w:pPr>
          </w:p>
        </w:tc>
      </w:tr>
      <w:tr w:rsidR="005B1B7D" w:rsidRPr="00605C1E" w:rsidTr="005B1B7D">
        <w:tc>
          <w:tcPr>
            <w:tcW w:w="768" w:type="dxa"/>
            <w:vMerge w:val="restart"/>
            <w:shd w:val="clear" w:color="auto" w:fill="auto"/>
          </w:tcPr>
          <w:p w:rsidR="005B1B7D" w:rsidRPr="00605C1E" w:rsidRDefault="005B1B7D" w:rsidP="00EF018C">
            <w:r w:rsidRPr="00605C1E">
              <w:t>3</w:t>
            </w:r>
          </w:p>
        </w:tc>
        <w:tc>
          <w:tcPr>
            <w:tcW w:w="2162" w:type="dxa"/>
            <w:vMerge w:val="restart"/>
            <w:shd w:val="clear" w:color="auto" w:fill="auto"/>
          </w:tcPr>
          <w:p w:rsidR="005B1B7D" w:rsidRPr="00605C1E" w:rsidRDefault="005B1B7D" w:rsidP="00EF018C">
            <w:pPr>
              <w:rPr>
                <w:kern w:val="36"/>
              </w:rPr>
            </w:pPr>
            <w:r w:rsidRPr="00605C1E">
              <w:rPr>
                <w:kern w:val="36"/>
              </w:rPr>
              <w:t>Комбинированный счетчик холодной воды DUAL (</w:t>
            </w:r>
            <w:proofErr w:type="spellStart"/>
            <w:r w:rsidRPr="00605C1E">
              <w:rPr>
                <w:kern w:val="36"/>
              </w:rPr>
              <w:t>BYi</w:t>
            </w:r>
            <w:proofErr w:type="spellEnd"/>
            <w:r w:rsidRPr="00605C1E">
              <w:rPr>
                <w:kern w:val="36"/>
              </w:rPr>
              <w:t>) Ду-150/40 (или эквивалент)</w:t>
            </w:r>
          </w:p>
          <w:p w:rsidR="005B1B7D" w:rsidRPr="00605C1E" w:rsidRDefault="005B1B7D" w:rsidP="00EF018C"/>
        </w:tc>
        <w:tc>
          <w:tcPr>
            <w:tcW w:w="3031" w:type="dxa"/>
          </w:tcPr>
          <w:p w:rsidR="005B1B7D" w:rsidRPr="00605C1E" w:rsidRDefault="005B1B7D" w:rsidP="00EF018C">
            <w:r w:rsidRPr="00605C1E">
              <w:t>Диаметр условного прохода</w:t>
            </w:r>
          </w:p>
        </w:tc>
        <w:tc>
          <w:tcPr>
            <w:tcW w:w="2652" w:type="dxa"/>
            <w:shd w:val="clear" w:color="auto" w:fill="auto"/>
          </w:tcPr>
          <w:p w:rsidR="005B1B7D" w:rsidRPr="00605C1E" w:rsidRDefault="005B1B7D" w:rsidP="005B1B7D">
            <w:pPr>
              <w:jc w:val="center"/>
            </w:pPr>
            <w:r w:rsidRPr="00605C1E">
              <w:t>Ду-150 мм.</w:t>
            </w:r>
          </w:p>
        </w:tc>
        <w:tc>
          <w:tcPr>
            <w:tcW w:w="2552" w:type="dxa"/>
            <w:shd w:val="clear" w:color="auto" w:fill="auto"/>
          </w:tcPr>
          <w:p w:rsidR="005B1B7D" w:rsidRPr="00605C1E" w:rsidRDefault="005B1B7D" w:rsidP="005B1B7D">
            <w:pPr>
              <w:jc w:val="center"/>
            </w:pPr>
          </w:p>
        </w:tc>
        <w:tc>
          <w:tcPr>
            <w:tcW w:w="1429" w:type="dxa"/>
            <w:vMerge w:val="restart"/>
            <w:shd w:val="clear" w:color="auto" w:fill="auto"/>
          </w:tcPr>
          <w:p w:rsidR="005B1B7D" w:rsidRPr="00605C1E" w:rsidRDefault="005B1B7D" w:rsidP="005B1B7D">
            <w:pPr>
              <w:jc w:val="center"/>
            </w:pPr>
            <w:r w:rsidRPr="00605C1E">
              <w:t>Гост отсутствует</w:t>
            </w:r>
          </w:p>
        </w:tc>
        <w:tc>
          <w:tcPr>
            <w:tcW w:w="875" w:type="dxa"/>
            <w:vMerge w:val="restart"/>
            <w:shd w:val="clear" w:color="auto" w:fill="auto"/>
          </w:tcPr>
          <w:p w:rsidR="005B1B7D" w:rsidRPr="00605C1E" w:rsidRDefault="005B1B7D" w:rsidP="005B1B7D">
            <w:pPr>
              <w:jc w:val="center"/>
            </w:pPr>
            <w:r w:rsidRPr="00605C1E">
              <w:t>шт.</w:t>
            </w:r>
          </w:p>
        </w:tc>
        <w:tc>
          <w:tcPr>
            <w:tcW w:w="841" w:type="dxa"/>
            <w:vMerge w:val="restart"/>
            <w:shd w:val="clear" w:color="auto" w:fill="auto"/>
          </w:tcPr>
          <w:p w:rsidR="005B1B7D" w:rsidRPr="00605C1E" w:rsidRDefault="005B1B7D" w:rsidP="005B1B7D">
            <w:pPr>
              <w:jc w:val="center"/>
            </w:pPr>
            <w:r w:rsidRPr="00605C1E">
              <w:t>2</w:t>
            </w:r>
          </w:p>
        </w:tc>
        <w:tc>
          <w:tcPr>
            <w:tcW w:w="1283" w:type="dxa"/>
            <w:vMerge w:val="restart"/>
          </w:tcPr>
          <w:p w:rsidR="005B1B7D" w:rsidRPr="00605C1E" w:rsidRDefault="005B1B7D" w:rsidP="005B1B7D">
            <w:pPr>
              <w:jc w:val="center"/>
            </w:pPr>
            <w:r>
              <w:t>178455,65</w:t>
            </w:r>
          </w:p>
        </w:tc>
      </w:tr>
      <w:tr w:rsidR="005B1B7D" w:rsidRPr="00605C1E" w:rsidTr="005B1B7D">
        <w:tc>
          <w:tcPr>
            <w:tcW w:w="768" w:type="dxa"/>
            <w:vMerge/>
            <w:shd w:val="clear" w:color="auto" w:fill="auto"/>
          </w:tcPr>
          <w:p w:rsidR="005B1B7D" w:rsidRPr="00605C1E" w:rsidRDefault="005B1B7D" w:rsidP="00EF018C"/>
        </w:tc>
        <w:tc>
          <w:tcPr>
            <w:tcW w:w="2162" w:type="dxa"/>
            <w:vMerge/>
            <w:shd w:val="clear" w:color="auto" w:fill="auto"/>
          </w:tcPr>
          <w:p w:rsidR="005B1B7D" w:rsidRPr="00605C1E" w:rsidRDefault="005B1B7D" w:rsidP="00EF018C"/>
        </w:tc>
        <w:tc>
          <w:tcPr>
            <w:tcW w:w="3031" w:type="dxa"/>
          </w:tcPr>
          <w:p w:rsidR="005B1B7D" w:rsidRPr="00605C1E" w:rsidRDefault="005B1B7D" w:rsidP="00EF018C">
            <w:r w:rsidRPr="00605C1E">
              <w:rPr>
                <w:rFonts w:eastAsia="Calibri"/>
                <w:shd w:val="clear" w:color="auto" w:fill="FFFFFF"/>
                <w:lang w:eastAsia="en-US"/>
              </w:rPr>
              <w:t>Диаметр дополнительного счетчика</w:t>
            </w:r>
          </w:p>
        </w:tc>
        <w:tc>
          <w:tcPr>
            <w:tcW w:w="2652" w:type="dxa"/>
            <w:shd w:val="clear" w:color="auto" w:fill="auto"/>
          </w:tcPr>
          <w:p w:rsidR="005B1B7D" w:rsidRPr="00605C1E" w:rsidRDefault="005B1B7D" w:rsidP="005B1B7D">
            <w:pPr>
              <w:jc w:val="center"/>
            </w:pPr>
            <w:r w:rsidRPr="00605C1E">
              <w:rPr>
                <w:rFonts w:eastAsia="Calibri"/>
                <w:shd w:val="clear" w:color="auto" w:fill="FFFFFF"/>
                <w:lang w:eastAsia="en-US"/>
              </w:rPr>
              <w:t>Ду-40 мм</w:t>
            </w:r>
          </w:p>
        </w:tc>
        <w:tc>
          <w:tcPr>
            <w:tcW w:w="2552" w:type="dxa"/>
            <w:shd w:val="clear" w:color="auto" w:fill="auto"/>
          </w:tcPr>
          <w:p w:rsidR="005B1B7D" w:rsidRPr="00605C1E" w:rsidRDefault="005B1B7D" w:rsidP="005B1B7D">
            <w:pPr>
              <w:jc w:val="center"/>
            </w:pPr>
          </w:p>
        </w:tc>
        <w:tc>
          <w:tcPr>
            <w:tcW w:w="1429" w:type="dxa"/>
            <w:vMerge/>
            <w:shd w:val="clear" w:color="auto" w:fill="auto"/>
          </w:tcPr>
          <w:p w:rsidR="005B1B7D" w:rsidRPr="00605C1E" w:rsidRDefault="005B1B7D" w:rsidP="005B1B7D">
            <w:pPr>
              <w:jc w:val="center"/>
            </w:pPr>
          </w:p>
        </w:tc>
        <w:tc>
          <w:tcPr>
            <w:tcW w:w="875" w:type="dxa"/>
            <w:vMerge/>
            <w:shd w:val="clear" w:color="auto" w:fill="auto"/>
          </w:tcPr>
          <w:p w:rsidR="005B1B7D" w:rsidRPr="00605C1E" w:rsidRDefault="005B1B7D" w:rsidP="005B1B7D">
            <w:pPr>
              <w:jc w:val="center"/>
            </w:pPr>
          </w:p>
        </w:tc>
        <w:tc>
          <w:tcPr>
            <w:tcW w:w="841" w:type="dxa"/>
            <w:vMerge/>
            <w:shd w:val="clear" w:color="auto" w:fill="auto"/>
          </w:tcPr>
          <w:p w:rsidR="005B1B7D" w:rsidRPr="00605C1E" w:rsidRDefault="005B1B7D" w:rsidP="005B1B7D">
            <w:pPr>
              <w:jc w:val="center"/>
            </w:pPr>
          </w:p>
        </w:tc>
        <w:tc>
          <w:tcPr>
            <w:tcW w:w="1283" w:type="dxa"/>
            <w:vMerge/>
          </w:tcPr>
          <w:p w:rsidR="005B1B7D" w:rsidRPr="00605C1E" w:rsidRDefault="005B1B7D" w:rsidP="005B1B7D">
            <w:pPr>
              <w:jc w:val="center"/>
            </w:pPr>
          </w:p>
        </w:tc>
      </w:tr>
      <w:tr w:rsidR="005B1B7D" w:rsidRPr="00605C1E" w:rsidTr="005B1B7D">
        <w:tc>
          <w:tcPr>
            <w:tcW w:w="768" w:type="dxa"/>
            <w:vMerge/>
            <w:shd w:val="clear" w:color="auto" w:fill="auto"/>
          </w:tcPr>
          <w:p w:rsidR="005B1B7D" w:rsidRPr="00605C1E" w:rsidRDefault="005B1B7D" w:rsidP="00EF018C"/>
        </w:tc>
        <w:tc>
          <w:tcPr>
            <w:tcW w:w="2162" w:type="dxa"/>
            <w:vMerge/>
            <w:shd w:val="clear" w:color="auto" w:fill="auto"/>
          </w:tcPr>
          <w:p w:rsidR="005B1B7D" w:rsidRPr="00605C1E" w:rsidRDefault="005B1B7D" w:rsidP="00EF018C"/>
        </w:tc>
        <w:tc>
          <w:tcPr>
            <w:tcW w:w="3031" w:type="dxa"/>
          </w:tcPr>
          <w:p w:rsidR="005B1B7D" w:rsidRPr="00605C1E" w:rsidRDefault="005B1B7D" w:rsidP="00EF018C">
            <w:r w:rsidRPr="00605C1E">
              <w:rPr>
                <w:rFonts w:eastAsia="Calibri"/>
                <w:lang w:eastAsia="en-US"/>
              </w:rPr>
              <w:t>Метрологический класс </w:t>
            </w:r>
          </w:p>
        </w:tc>
        <w:tc>
          <w:tcPr>
            <w:tcW w:w="2652" w:type="dxa"/>
            <w:shd w:val="clear" w:color="auto" w:fill="auto"/>
          </w:tcPr>
          <w:p w:rsidR="005B1B7D" w:rsidRPr="00605C1E" w:rsidRDefault="005B1B7D" w:rsidP="005B1B7D">
            <w:pPr>
              <w:jc w:val="center"/>
            </w:pPr>
            <w:r w:rsidRPr="00605C1E">
              <w:rPr>
                <w:rFonts w:eastAsia="Calibri"/>
                <w:shd w:val="clear" w:color="auto" w:fill="FFFFFF"/>
                <w:lang w:eastAsia="en-US"/>
              </w:rPr>
              <w:t>B</w:t>
            </w:r>
          </w:p>
        </w:tc>
        <w:tc>
          <w:tcPr>
            <w:tcW w:w="2552" w:type="dxa"/>
            <w:shd w:val="clear" w:color="auto" w:fill="auto"/>
          </w:tcPr>
          <w:p w:rsidR="005B1B7D" w:rsidRPr="00605C1E" w:rsidRDefault="005B1B7D" w:rsidP="005B1B7D">
            <w:pPr>
              <w:jc w:val="center"/>
            </w:pPr>
          </w:p>
        </w:tc>
        <w:tc>
          <w:tcPr>
            <w:tcW w:w="1429" w:type="dxa"/>
            <w:vMerge/>
            <w:shd w:val="clear" w:color="auto" w:fill="auto"/>
          </w:tcPr>
          <w:p w:rsidR="005B1B7D" w:rsidRPr="00605C1E" w:rsidRDefault="005B1B7D" w:rsidP="005B1B7D">
            <w:pPr>
              <w:jc w:val="center"/>
            </w:pPr>
          </w:p>
        </w:tc>
        <w:tc>
          <w:tcPr>
            <w:tcW w:w="875" w:type="dxa"/>
            <w:vMerge/>
            <w:shd w:val="clear" w:color="auto" w:fill="auto"/>
          </w:tcPr>
          <w:p w:rsidR="005B1B7D" w:rsidRPr="00605C1E" w:rsidRDefault="005B1B7D" w:rsidP="005B1B7D">
            <w:pPr>
              <w:jc w:val="center"/>
            </w:pPr>
          </w:p>
        </w:tc>
        <w:tc>
          <w:tcPr>
            <w:tcW w:w="841" w:type="dxa"/>
            <w:vMerge/>
            <w:shd w:val="clear" w:color="auto" w:fill="auto"/>
          </w:tcPr>
          <w:p w:rsidR="005B1B7D" w:rsidRPr="00605C1E" w:rsidRDefault="005B1B7D" w:rsidP="005B1B7D">
            <w:pPr>
              <w:jc w:val="center"/>
            </w:pPr>
          </w:p>
        </w:tc>
        <w:tc>
          <w:tcPr>
            <w:tcW w:w="1283" w:type="dxa"/>
            <w:vMerge/>
          </w:tcPr>
          <w:p w:rsidR="005B1B7D" w:rsidRPr="00605C1E" w:rsidRDefault="005B1B7D" w:rsidP="005B1B7D">
            <w:pPr>
              <w:jc w:val="center"/>
            </w:pPr>
          </w:p>
        </w:tc>
      </w:tr>
      <w:tr w:rsidR="005B1B7D" w:rsidRPr="00605C1E" w:rsidTr="005B1B7D">
        <w:tc>
          <w:tcPr>
            <w:tcW w:w="768" w:type="dxa"/>
            <w:vMerge/>
            <w:shd w:val="clear" w:color="auto" w:fill="auto"/>
          </w:tcPr>
          <w:p w:rsidR="005B1B7D" w:rsidRPr="00605C1E" w:rsidRDefault="005B1B7D" w:rsidP="00EF018C"/>
        </w:tc>
        <w:tc>
          <w:tcPr>
            <w:tcW w:w="2162" w:type="dxa"/>
            <w:vMerge/>
            <w:shd w:val="clear" w:color="auto" w:fill="auto"/>
          </w:tcPr>
          <w:p w:rsidR="005B1B7D" w:rsidRPr="00605C1E" w:rsidRDefault="005B1B7D" w:rsidP="00EF018C"/>
        </w:tc>
        <w:tc>
          <w:tcPr>
            <w:tcW w:w="3031" w:type="dxa"/>
          </w:tcPr>
          <w:p w:rsidR="005B1B7D" w:rsidRPr="00605C1E" w:rsidRDefault="005B1B7D" w:rsidP="00EF018C">
            <w:r w:rsidRPr="00605C1E">
              <w:t>Модификация типа соединения -</w:t>
            </w:r>
          </w:p>
        </w:tc>
        <w:tc>
          <w:tcPr>
            <w:tcW w:w="2652" w:type="dxa"/>
            <w:shd w:val="clear" w:color="auto" w:fill="auto"/>
          </w:tcPr>
          <w:p w:rsidR="005B1B7D" w:rsidRPr="00605C1E" w:rsidRDefault="005B1B7D" w:rsidP="005B1B7D">
            <w:pPr>
              <w:jc w:val="center"/>
            </w:pPr>
            <w:r w:rsidRPr="00605C1E">
              <w:t>Фланцевый</w:t>
            </w:r>
          </w:p>
        </w:tc>
        <w:tc>
          <w:tcPr>
            <w:tcW w:w="2552" w:type="dxa"/>
            <w:shd w:val="clear" w:color="auto" w:fill="auto"/>
          </w:tcPr>
          <w:p w:rsidR="005B1B7D" w:rsidRPr="00605C1E" w:rsidRDefault="005B1B7D" w:rsidP="005B1B7D">
            <w:pPr>
              <w:jc w:val="center"/>
            </w:pPr>
          </w:p>
        </w:tc>
        <w:tc>
          <w:tcPr>
            <w:tcW w:w="1429" w:type="dxa"/>
            <w:vMerge/>
            <w:shd w:val="clear" w:color="auto" w:fill="auto"/>
          </w:tcPr>
          <w:p w:rsidR="005B1B7D" w:rsidRPr="00605C1E" w:rsidRDefault="005B1B7D" w:rsidP="005B1B7D">
            <w:pPr>
              <w:jc w:val="center"/>
            </w:pPr>
          </w:p>
        </w:tc>
        <w:tc>
          <w:tcPr>
            <w:tcW w:w="875" w:type="dxa"/>
            <w:vMerge/>
            <w:shd w:val="clear" w:color="auto" w:fill="auto"/>
          </w:tcPr>
          <w:p w:rsidR="005B1B7D" w:rsidRPr="00605C1E" w:rsidRDefault="005B1B7D" w:rsidP="005B1B7D">
            <w:pPr>
              <w:jc w:val="center"/>
            </w:pPr>
          </w:p>
        </w:tc>
        <w:tc>
          <w:tcPr>
            <w:tcW w:w="841" w:type="dxa"/>
            <w:vMerge/>
            <w:shd w:val="clear" w:color="auto" w:fill="auto"/>
          </w:tcPr>
          <w:p w:rsidR="005B1B7D" w:rsidRPr="00605C1E" w:rsidRDefault="005B1B7D" w:rsidP="005B1B7D">
            <w:pPr>
              <w:jc w:val="center"/>
            </w:pPr>
          </w:p>
        </w:tc>
        <w:tc>
          <w:tcPr>
            <w:tcW w:w="1283" w:type="dxa"/>
            <w:vMerge/>
          </w:tcPr>
          <w:p w:rsidR="005B1B7D" w:rsidRPr="00605C1E" w:rsidRDefault="005B1B7D" w:rsidP="005B1B7D">
            <w:pPr>
              <w:jc w:val="center"/>
            </w:pPr>
          </w:p>
        </w:tc>
      </w:tr>
      <w:tr w:rsidR="005B1B7D" w:rsidRPr="00605C1E" w:rsidTr="005B1B7D">
        <w:tc>
          <w:tcPr>
            <w:tcW w:w="768" w:type="dxa"/>
            <w:vMerge/>
            <w:shd w:val="clear" w:color="auto" w:fill="auto"/>
          </w:tcPr>
          <w:p w:rsidR="005B1B7D" w:rsidRPr="00605C1E" w:rsidRDefault="005B1B7D" w:rsidP="00EF018C"/>
        </w:tc>
        <w:tc>
          <w:tcPr>
            <w:tcW w:w="2162" w:type="dxa"/>
            <w:vMerge/>
            <w:shd w:val="clear" w:color="auto" w:fill="auto"/>
          </w:tcPr>
          <w:p w:rsidR="005B1B7D" w:rsidRPr="00605C1E" w:rsidRDefault="005B1B7D" w:rsidP="00EF018C"/>
        </w:tc>
        <w:tc>
          <w:tcPr>
            <w:tcW w:w="3031" w:type="dxa"/>
          </w:tcPr>
          <w:p w:rsidR="005B1B7D" w:rsidRPr="00605C1E" w:rsidRDefault="005B1B7D" w:rsidP="00EF018C">
            <w:r w:rsidRPr="00605C1E">
              <w:t>Выходной сигнал -</w:t>
            </w:r>
          </w:p>
        </w:tc>
        <w:tc>
          <w:tcPr>
            <w:tcW w:w="2652" w:type="dxa"/>
            <w:shd w:val="clear" w:color="auto" w:fill="auto"/>
          </w:tcPr>
          <w:p w:rsidR="005B1B7D" w:rsidRPr="00605C1E" w:rsidRDefault="005B1B7D" w:rsidP="005B1B7D">
            <w:pPr>
              <w:jc w:val="center"/>
            </w:pPr>
            <w:r w:rsidRPr="00605C1E">
              <w:t>Импульсный</w:t>
            </w:r>
          </w:p>
        </w:tc>
        <w:tc>
          <w:tcPr>
            <w:tcW w:w="2552" w:type="dxa"/>
            <w:shd w:val="clear" w:color="auto" w:fill="auto"/>
          </w:tcPr>
          <w:p w:rsidR="005B1B7D" w:rsidRPr="00605C1E" w:rsidRDefault="005B1B7D" w:rsidP="005B1B7D">
            <w:pPr>
              <w:jc w:val="center"/>
            </w:pPr>
          </w:p>
        </w:tc>
        <w:tc>
          <w:tcPr>
            <w:tcW w:w="1429" w:type="dxa"/>
            <w:vMerge/>
            <w:shd w:val="clear" w:color="auto" w:fill="auto"/>
          </w:tcPr>
          <w:p w:rsidR="005B1B7D" w:rsidRPr="00605C1E" w:rsidRDefault="005B1B7D" w:rsidP="005B1B7D">
            <w:pPr>
              <w:jc w:val="center"/>
            </w:pPr>
          </w:p>
        </w:tc>
        <w:tc>
          <w:tcPr>
            <w:tcW w:w="875" w:type="dxa"/>
            <w:vMerge/>
            <w:shd w:val="clear" w:color="auto" w:fill="auto"/>
          </w:tcPr>
          <w:p w:rsidR="005B1B7D" w:rsidRPr="00605C1E" w:rsidRDefault="005B1B7D" w:rsidP="005B1B7D">
            <w:pPr>
              <w:jc w:val="center"/>
            </w:pPr>
          </w:p>
        </w:tc>
        <w:tc>
          <w:tcPr>
            <w:tcW w:w="841" w:type="dxa"/>
            <w:vMerge/>
            <w:shd w:val="clear" w:color="auto" w:fill="auto"/>
          </w:tcPr>
          <w:p w:rsidR="005B1B7D" w:rsidRPr="00605C1E" w:rsidRDefault="005B1B7D" w:rsidP="005B1B7D">
            <w:pPr>
              <w:jc w:val="center"/>
            </w:pPr>
          </w:p>
        </w:tc>
        <w:tc>
          <w:tcPr>
            <w:tcW w:w="1283" w:type="dxa"/>
            <w:vMerge/>
          </w:tcPr>
          <w:p w:rsidR="005B1B7D" w:rsidRPr="00605C1E" w:rsidRDefault="005B1B7D" w:rsidP="005B1B7D">
            <w:pPr>
              <w:jc w:val="center"/>
            </w:pPr>
          </w:p>
        </w:tc>
      </w:tr>
      <w:tr w:rsidR="005B1B7D" w:rsidRPr="00605C1E" w:rsidTr="005B1B7D">
        <w:tc>
          <w:tcPr>
            <w:tcW w:w="768" w:type="dxa"/>
            <w:vMerge/>
            <w:shd w:val="clear" w:color="auto" w:fill="auto"/>
          </w:tcPr>
          <w:p w:rsidR="005B1B7D" w:rsidRPr="00605C1E" w:rsidRDefault="005B1B7D" w:rsidP="00EF018C"/>
        </w:tc>
        <w:tc>
          <w:tcPr>
            <w:tcW w:w="2162" w:type="dxa"/>
            <w:vMerge/>
            <w:shd w:val="clear" w:color="auto" w:fill="auto"/>
          </w:tcPr>
          <w:p w:rsidR="005B1B7D" w:rsidRPr="00605C1E" w:rsidRDefault="005B1B7D" w:rsidP="00EF018C"/>
        </w:tc>
        <w:tc>
          <w:tcPr>
            <w:tcW w:w="3031" w:type="dxa"/>
          </w:tcPr>
          <w:p w:rsidR="005B1B7D" w:rsidRPr="00605C1E" w:rsidRDefault="005B1B7D" w:rsidP="00EF018C">
            <w:r w:rsidRPr="00605C1E">
              <w:t>Количество импульсных выходов</w:t>
            </w:r>
          </w:p>
        </w:tc>
        <w:tc>
          <w:tcPr>
            <w:tcW w:w="2652" w:type="dxa"/>
            <w:shd w:val="clear" w:color="auto" w:fill="auto"/>
          </w:tcPr>
          <w:p w:rsidR="005B1B7D" w:rsidRPr="00605C1E" w:rsidRDefault="005B1B7D" w:rsidP="005B1B7D">
            <w:pPr>
              <w:jc w:val="center"/>
            </w:pPr>
          </w:p>
        </w:tc>
        <w:tc>
          <w:tcPr>
            <w:tcW w:w="2552" w:type="dxa"/>
            <w:shd w:val="clear" w:color="auto" w:fill="auto"/>
          </w:tcPr>
          <w:p w:rsidR="005B1B7D" w:rsidRPr="00605C1E" w:rsidRDefault="005B1B7D" w:rsidP="005B1B7D">
            <w:pPr>
              <w:jc w:val="center"/>
            </w:pPr>
            <w:r w:rsidRPr="00605C1E">
              <w:t>Не менее 2</w:t>
            </w:r>
          </w:p>
        </w:tc>
        <w:tc>
          <w:tcPr>
            <w:tcW w:w="1429" w:type="dxa"/>
            <w:vMerge/>
            <w:shd w:val="clear" w:color="auto" w:fill="auto"/>
          </w:tcPr>
          <w:p w:rsidR="005B1B7D" w:rsidRPr="00605C1E" w:rsidRDefault="005B1B7D" w:rsidP="005B1B7D">
            <w:pPr>
              <w:jc w:val="center"/>
            </w:pPr>
          </w:p>
        </w:tc>
        <w:tc>
          <w:tcPr>
            <w:tcW w:w="875" w:type="dxa"/>
            <w:vMerge/>
            <w:shd w:val="clear" w:color="auto" w:fill="auto"/>
          </w:tcPr>
          <w:p w:rsidR="005B1B7D" w:rsidRPr="00605C1E" w:rsidRDefault="005B1B7D" w:rsidP="005B1B7D">
            <w:pPr>
              <w:jc w:val="center"/>
            </w:pPr>
          </w:p>
        </w:tc>
        <w:tc>
          <w:tcPr>
            <w:tcW w:w="841" w:type="dxa"/>
            <w:vMerge/>
            <w:shd w:val="clear" w:color="auto" w:fill="auto"/>
          </w:tcPr>
          <w:p w:rsidR="005B1B7D" w:rsidRPr="00605C1E" w:rsidRDefault="005B1B7D" w:rsidP="005B1B7D">
            <w:pPr>
              <w:jc w:val="center"/>
            </w:pPr>
          </w:p>
        </w:tc>
        <w:tc>
          <w:tcPr>
            <w:tcW w:w="1283" w:type="dxa"/>
            <w:vMerge/>
          </w:tcPr>
          <w:p w:rsidR="005B1B7D" w:rsidRPr="00605C1E" w:rsidRDefault="005B1B7D" w:rsidP="005B1B7D">
            <w:pPr>
              <w:jc w:val="center"/>
            </w:pPr>
          </w:p>
        </w:tc>
      </w:tr>
      <w:tr w:rsidR="005B1B7D" w:rsidRPr="00605C1E" w:rsidTr="005B1B7D">
        <w:tc>
          <w:tcPr>
            <w:tcW w:w="768" w:type="dxa"/>
            <w:vMerge/>
            <w:shd w:val="clear" w:color="auto" w:fill="auto"/>
          </w:tcPr>
          <w:p w:rsidR="005B1B7D" w:rsidRPr="00605C1E" w:rsidRDefault="005B1B7D" w:rsidP="00EF018C"/>
        </w:tc>
        <w:tc>
          <w:tcPr>
            <w:tcW w:w="2162" w:type="dxa"/>
            <w:vMerge/>
            <w:shd w:val="clear" w:color="auto" w:fill="auto"/>
          </w:tcPr>
          <w:p w:rsidR="005B1B7D" w:rsidRPr="00605C1E" w:rsidRDefault="005B1B7D" w:rsidP="00EF018C"/>
        </w:tc>
        <w:tc>
          <w:tcPr>
            <w:tcW w:w="3031" w:type="dxa"/>
          </w:tcPr>
          <w:p w:rsidR="005B1B7D" w:rsidRPr="00605C1E" w:rsidRDefault="005B1B7D" w:rsidP="00EF018C">
            <w:r w:rsidRPr="00605C1E">
              <w:t>Индикация параметров</w:t>
            </w:r>
          </w:p>
        </w:tc>
        <w:tc>
          <w:tcPr>
            <w:tcW w:w="2652" w:type="dxa"/>
            <w:shd w:val="clear" w:color="auto" w:fill="auto"/>
          </w:tcPr>
          <w:p w:rsidR="005B1B7D" w:rsidRPr="00605C1E" w:rsidRDefault="005B1B7D" w:rsidP="005B1B7D">
            <w:pPr>
              <w:jc w:val="center"/>
            </w:pPr>
            <w:r w:rsidRPr="00605C1E">
              <w:t>Суммарный объем с нарастающим итогом</w:t>
            </w:r>
          </w:p>
        </w:tc>
        <w:tc>
          <w:tcPr>
            <w:tcW w:w="2552" w:type="dxa"/>
            <w:shd w:val="clear" w:color="auto" w:fill="auto"/>
          </w:tcPr>
          <w:p w:rsidR="005B1B7D" w:rsidRPr="00605C1E" w:rsidRDefault="005B1B7D" w:rsidP="005B1B7D">
            <w:pPr>
              <w:jc w:val="center"/>
            </w:pPr>
          </w:p>
        </w:tc>
        <w:tc>
          <w:tcPr>
            <w:tcW w:w="1429" w:type="dxa"/>
            <w:vMerge/>
            <w:shd w:val="clear" w:color="auto" w:fill="auto"/>
          </w:tcPr>
          <w:p w:rsidR="005B1B7D" w:rsidRPr="00605C1E" w:rsidRDefault="005B1B7D" w:rsidP="005B1B7D">
            <w:pPr>
              <w:jc w:val="center"/>
            </w:pPr>
          </w:p>
        </w:tc>
        <w:tc>
          <w:tcPr>
            <w:tcW w:w="875" w:type="dxa"/>
            <w:vMerge/>
            <w:shd w:val="clear" w:color="auto" w:fill="auto"/>
          </w:tcPr>
          <w:p w:rsidR="005B1B7D" w:rsidRPr="00605C1E" w:rsidRDefault="005B1B7D" w:rsidP="005B1B7D">
            <w:pPr>
              <w:jc w:val="center"/>
            </w:pPr>
          </w:p>
        </w:tc>
        <w:tc>
          <w:tcPr>
            <w:tcW w:w="841" w:type="dxa"/>
            <w:vMerge/>
            <w:shd w:val="clear" w:color="auto" w:fill="auto"/>
          </w:tcPr>
          <w:p w:rsidR="005B1B7D" w:rsidRPr="00605C1E" w:rsidRDefault="005B1B7D" w:rsidP="005B1B7D">
            <w:pPr>
              <w:jc w:val="center"/>
            </w:pPr>
          </w:p>
        </w:tc>
        <w:tc>
          <w:tcPr>
            <w:tcW w:w="1283" w:type="dxa"/>
            <w:vMerge/>
          </w:tcPr>
          <w:p w:rsidR="005B1B7D" w:rsidRPr="00605C1E" w:rsidRDefault="005B1B7D" w:rsidP="005B1B7D">
            <w:pPr>
              <w:jc w:val="center"/>
            </w:pPr>
          </w:p>
        </w:tc>
      </w:tr>
      <w:tr w:rsidR="005B1B7D" w:rsidRPr="00605C1E" w:rsidTr="005B1B7D">
        <w:tc>
          <w:tcPr>
            <w:tcW w:w="768" w:type="dxa"/>
            <w:vMerge/>
            <w:shd w:val="clear" w:color="auto" w:fill="auto"/>
          </w:tcPr>
          <w:p w:rsidR="005B1B7D" w:rsidRPr="00605C1E" w:rsidRDefault="005B1B7D" w:rsidP="00EF018C"/>
        </w:tc>
        <w:tc>
          <w:tcPr>
            <w:tcW w:w="2162" w:type="dxa"/>
            <w:vMerge/>
            <w:shd w:val="clear" w:color="auto" w:fill="auto"/>
          </w:tcPr>
          <w:p w:rsidR="005B1B7D" w:rsidRPr="00605C1E" w:rsidRDefault="005B1B7D" w:rsidP="00EF018C"/>
        </w:tc>
        <w:tc>
          <w:tcPr>
            <w:tcW w:w="3031" w:type="dxa"/>
          </w:tcPr>
          <w:p w:rsidR="005B1B7D" w:rsidRPr="00605C1E" w:rsidRDefault="005B1B7D" w:rsidP="00EF018C">
            <w:r w:rsidRPr="00605C1E">
              <w:t>Максимальная температура измеряемой среды</w:t>
            </w:r>
          </w:p>
        </w:tc>
        <w:tc>
          <w:tcPr>
            <w:tcW w:w="2652" w:type="dxa"/>
            <w:shd w:val="clear" w:color="auto" w:fill="auto"/>
          </w:tcPr>
          <w:p w:rsidR="005B1B7D" w:rsidRPr="00605C1E" w:rsidRDefault="005B1B7D" w:rsidP="005B1B7D">
            <w:pPr>
              <w:jc w:val="center"/>
            </w:pPr>
          </w:p>
        </w:tc>
        <w:tc>
          <w:tcPr>
            <w:tcW w:w="2552" w:type="dxa"/>
            <w:shd w:val="clear" w:color="auto" w:fill="auto"/>
          </w:tcPr>
          <w:p w:rsidR="005B1B7D" w:rsidRPr="00605C1E" w:rsidRDefault="005B1B7D" w:rsidP="005B1B7D">
            <w:pPr>
              <w:jc w:val="center"/>
            </w:pPr>
            <w:r w:rsidRPr="00605C1E">
              <w:t>Не менее 25</w:t>
            </w:r>
            <m:oMath>
              <m:r>
                <w:rPr>
                  <w:rFonts w:ascii="Cambria Math" w:hAnsi="Cambria Math"/>
                </w:rPr>
                <m:t>°</m:t>
              </m:r>
            </m:oMath>
            <w:r w:rsidRPr="00605C1E">
              <w:t>С</w:t>
            </w:r>
          </w:p>
        </w:tc>
        <w:tc>
          <w:tcPr>
            <w:tcW w:w="1429" w:type="dxa"/>
            <w:vMerge/>
            <w:shd w:val="clear" w:color="auto" w:fill="auto"/>
          </w:tcPr>
          <w:p w:rsidR="005B1B7D" w:rsidRPr="00605C1E" w:rsidRDefault="005B1B7D" w:rsidP="005B1B7D">
            <w:pPr>
              <w:jc w:val="center"/>
            </w:pPr>
          </w:p>
        </w:tc>
        <w:tc>
          <w:tcPr>
            <w:tcW w:w="875" w:type="dxa"/>
            <w:vMerge/>
            <w:shd w:val="clear" w:color="auto" w:fill="auto"/>
          </w:tcPr>
          <w:p w:rsidR="005B1B7D" w:rsidRPr="00605C1E" w:rsidRDefault="005B1B7D" w:rsidP="005B1B7D">
            <w:pPr>
              <w:jc w:val="center"/>
            </w:pPr>
          </w:p>
        </w:tc>
        <w:tc>
          <w:tcPr>
            <w:tcW w:w="841" w:type="dxa"/>
            <w:vMerge/>
            <w:shd w:val="clear" w:color="auto" w:fill="auto"/>
          </w:tcPr>
          <w:p w:rsidR="005B1B7D" w:rsidRPr="00605C1E" w:rsidRDefault="005B1B7D" w:rsidP="005B1B7D">
            <w:pPr>
              <w:jc w:val="center"/>
            </w:pPr>
          </w:p>
        </w:tc>
        <w:tc>
          <w:tcPr>
            <w:tcW w:w="1283" w:type="dxa"/>
            <w:vMerge/>
          </w:tcPr>
          <w:p w:rsidR="005B1B7D" w:rsidRPr="00605C1E" w:rsidRDefault="005B1B7D" w:rsidP="005B1B7D">
            <w:pPr>
              <w:jc w:val="center"/>
            </w:pPr>
          </w:p>
        </w:tc>
      </w:tr>
      <w:tr w:rsidR="005B1B7D" w:rsidRPr="00605C1E" w:rsidTr="005B1B7D">
        <w:tc>
          <w:tcPr>
            <w:tcW w:w="768" w:type="dxa"/>
            <w:vMerge/>
            <w:shd w:val="clear" w:color="auto" w:fill="auto"/>
          </w:tcPr>
          <w:p w:rsidR="005B1B7D" w:rsidRPr="00605C1E" w:rsidRDefault="005B1B7D" w:rsidP="00EF018C"/>
        </w:tc>
        <w:tc>
          <w:tcPr>
            <w:tcW w:w="2162" w:type="dxa"/>
            <w:vMerge/>
            <w:shd w:val="clear" w:color="auto" w:fill="auto"/>
          </w:tcPr>
          <w:p w:rsidR="005B1B7D" w:rsidRPr="00605C1E" w:rsidRDefault="005B1B7D" w:rsidP="00EF018C"/>
        </w:tc>
        <w:tc>
          <w:tcPr>
            <w:tcW w:w="3031" w:type="dxa"/>
          </w:tcPr>
          <w:p w:rsidR="005B1B7D" w:rsidRPr="00605C1E" w:rsidRDefault="005B1B7D" w:rsidP="00EF018C">
            <w:r w:rsidRPr="00605C1E">
              <w:t xml:space="preserve">Расход максимальный </w:t>
            </w:r>
          </w:p>
        </w:tc>
        <w:tc>
          <w:tcPr>
            <w:tcW w:w="2652" w:type="dxa"/>
            <w:shd w:val="clear" w:color="auto" w:fill="auto"/>
          </w:tcPr>
          <w:p w:rsidR="005B1B7D" w:rsidRPr="00605C1E" w:rsidRDefault="005B1B7D" w:rsidP="005B1B7D">
            <w:pPr>
              <w:jc w:val="center"/>
            </w:pPr>
          </w:p>
        </w:tc>
        <w:tc>
          <w:tcPr>
            <w:tcW w:w="2552" w:type="dxa"/>
            <w:shd w:val="clear" w:color="auto" w:fill="auto"/>
          </w:tcPr>
          <w:p w:rsidR="005B1B7D" w:rsidRPr="00605C1E" w:rsidRDefault="005B1B7D" w:rsidP="005B1B7D">
            <w:pPr>
              <w:jc w:val="center"/>
            </w:pPr>
            <w:r w:rsidRPr="00605C1E">
              <w:t>не менее 270 м3/ч</w:t>
            </w:r>
          </w:p>
        </w:tc>
        <w:tc>
          <w:tcPr>
            <w:tcW w:w="1429" w:type="dxa"/>
            <w:vMerge/>
            <w:shd w:val="clear" w:color="auto" w:fill="auto"/>
          </w:tcPr>
          <w:p w:rsidR="005B1B7D" w:rsidRPr="00605C1E" w:rsidRDefault="005B1B7D" w:rsidP="005B1B7D">
            <w:pPr>
              <w:jc w:val="center"/>
            </w:pPr>
          </w:p>
        </w:tc>
        <w:tc>
          <w:tcPr>
            <w:tcW w:w="875" w:type="dxa"/>
            <w:vMerge/>
            <w:shd w:val="clear" w:color="auto" w:fill="auto"/>
          </w:tcPr>
          <w:p w:rsidR="005B1B7D" w:rsidRPr="00605C1E" w:rsidRDefault="005B1B7D" w:rsidP="005B1B7D">
            <w:pPr>
              <w:jc w:val="center"/>
            </w:pPr>
          </w:p>
        </w:tc>
        <w:tc>
          <w:tcPr>
            <w:tcW w:w="841" w:type="dxa"/>
            <w:vMerge/>
            <w:shd w:val="clear" w:color="auto" w:fill="auto"/>
          </w:tcPr>
          <w:p w:rsidR="005B1B7D" w:rsidRPr="00605C1E" w:rsidRDefault="005B1B7D" w:rsidP="005B1B7D">
            <w:pPr>
              <w:jc w:val="center"/>
            </w:pPr>
          </w:p>
        </w:tc>
        <w:tc>
          <w:tcPr>
            <w:tcW w:w="1283" w:type="dxa"/>
            <w:vMerge/>
          </w:tcPr>
          <w:p w:rsidR="005B1B7D" w:rsidRPr="00605C1E" w:rsidRDefault="005B1B7D" w:rsidP="005B1B7D">
            <w:pPr>
              <w:jc w:val="center"/>
            </w:pPr>
          </w:p>
        </w:tc>
      </w:tr>
      <w:tr w:rsidR="005B1B7D" w:rsidRPr="00605C1E" w:rsidTr="005B1B7D">
        <w:tc>
          <w:tcPr>
            <w:tcW w:w="768" w:type="dxa"/>
            <w:vMerge/>
            <w:shd w:val="clear" w:color="auto" w:fill="auto"/>
          </w:tcPr>
          <w:p w:rsidR="005B1B7D" w:rsidRPr="00605C1E" w:rsidRDefault="005B1B7D" w:rsidP="00EF018C"/>
        </w:tc>
        <w:tc>
          <w:tcPr>
            <w:tcW w:w="2162" w:type="dxa"/>
            <w:vMerge/>
            <w:shd w:val="clear" w:color="auto" w:fill="auto"/>
          </w:tcPr>
          <w:p w:rsidR="005B1B7D" w:rsidRPr="00605C1E" w:rsidRDefault="005B1B7D" w:rsidP="00EF018C"/>
        </w:tc>
        <w:tc>
          <w:tcPr>
            <w:tcW w:w="3031" w:type="dxa"/>
          </w:tcPr>
          <w:p w:rsidR="005B1B7D" w:rsidRPr="00605C1E" w:rsidRDefault="005B1B7D" w:rsidP="00EF018C">
            <w:r w:rsidRPr="00605C1E">
              <w:t xml:space="preserve">Расход минимальный </w:t>
            </w:r>
          </w:p>
        </w:tc>
        <w:tc>
          <w:tcPr>
            <w:tcW w:w="2652" w:type="dxa"/>
            <w:shd w:val="clear" w:color="auto" w:fill="auto"/>
          </w:tcPr>
          <w:p w:rsidR="005B1B7D" w:rsidRPr="00605C1E" w:rsidRDefault="005B1B7D" w:rsidP="005B1B7D">
            <w:pPr>
              <w:jc w:val="center"/>
            </w:pPr>
          </w:p>
        </w:tc>
        <w:tc>
          <w:tcPr>
            <w:tcW w:w="2552" w:type="dxa"/>
            <w:shd w:val="clear" w:color="auto" w:fill="auto"/>
          </w:tcPr>
          <w:p w:rsidR="005B1B7D" w:rsidRPr="00605C1E" w:rsidRDefault="005B1B7D" w:rsidP="005B1B7D">
            <w:pPr>
              <w:jc w:val="center"/>
            </w:pPr>
            <w:r w:rsidRPr="00605C1E">
              <w:t>не более 0,25 м3/ч</w:t>
            </w:r>
          </w:p>
        </w:tc>
        <w:tc>
          <w:tcPr>
            <w:tcW w:w="1429" w:type="dxa"/>
            <w:vMerge/>
            <w:shd w:val="clear" w:color="auto" w:fill="auto"/>
          </w:tcPr>
          <w:p w:rsidR="005B1B7D" w:rsidRPr="00605C1E" w:rsidRDefault="005B1B7D" w:rsidP="005B1B7D">
            <w:pPr>
              <w:jc w:val="center"/>
            </w:pPr>
          </w:p>
        </w:tc>
        <w:tc>
          <w:tcPr>
            <w:tcW w:w="875" w:type="dxa"/>
            <w:vMerge/>
            <w:shd w:val="clear" w:color="auto" w:fill="auto"/>
          </w:tcPr>
          <w:p w:rsidR="005B1B7D" w:rsidRPr="00605C1E" w:rsidRDefault="005B1B7D" w:rsidP="005B1B7D">
            <w:pPr>
              <w:jc w:val="center"/>
            </w:pPr>
          </w:p>
        </w:tc>
        <w:tc>
          <w:tcPr>
            <w:tcW w:w="841" w:type="dxa"/>
            <w:vMerge/>
            <w:shd w:val="clear" w:color="auto" w:fill="auto"/>
          </w:tcPr>
          <w:p w:rsidR="005B1B7D" w:rsidRPr="00605C1E" w:rsidRDefault="005B1B7D" w:rsidP="005B1B7D">
            <w:pPr>
              <w:jc w:val="center"/>
            </w:pPr>
          </w:p>
        </w:tc>
        <w:tc>
          <w:tcPr>
            <w:tcW w:w="1283" w:type="dxa"/>
            <w:vMerge/>
          </w:tcPr>
          <w:p w:rsidR="005B1B7D" w:rsidRPr="00605C1E" w:rsidRDefault="005B1B7D" w:rsidP="005B1B7D">
            <w:pPr>
              <w:jc w:val="center"/>
            </w:pPr>
          </w:p>
        </w:tc>
      </w:tr>
      <w:tr w:rsidR="005B1B7D" w:rsidRPr="00605C1E" w:rsidTr="005B1B7D">
        <w:tc>
          <w:tcPr>
            <w:tcW w:w="768" w:type="dxa"/>
            <w:vMerge/>
            <w:shd w:val="clear" w:color="auto" w:fill="auto"/>
          </w:tcPr>
          <w:p w:rsidR="005B1B7D" w:rsidRPr="00605C1E" w:rsidRDefault="005B1B7D" w:rsidP="00EF018C"/>
        </w:tc>
        <w:tc>
          <w:tcPr>
            <w:tcW w:w="2162" w:type="dxa"/>
            <w:vMerge/>
            <w:shd w:val="clear" w:color="auto" w:fill="auto"/>
          </w:tcPr>
          <w:p w:rsidR="005B1B7D" w:rsidRPr="00605C1E" w:rsidRDefault="005B1B7D" w:rsidP="00EF018C"/>
        </w:tc>
        <w:tc>
          <w:tcPr>
            <w:tcW w:w="3031" w:type="dxa"/>
          </w:tcPr>
          <w:p w:rsidR="005B1B7D" w:rsidRPr="00605C1E" w:rsidRDefault="005B1B7D" w:rsidP="00EF018C">
            <w:r w:rsidRPr="00605C1E">
              <w:t xml:space="preserve">Количество болтовых соединений на фланец </w:t>
            </w:r>
          </w:p>
        </w:tc>
        <w:tc>
          <w:tcPr>
            <w:tcW w:w="2652" w:type="dxa"/>
            <w:shd w:val="clear" w:color="auto" w:fill="auto"/>
          </w:tcPr>
          <w:p w:rsidR="005B1B7D" w:rsidRPr="00605C1E" w:rsidRDefault="005B1B7D" w:rsidP="005B1B7D">
            <w:pPr>
              <w:jc w:val="center"/>
            </w:pPr>
          </w:p>
        </w:tc>
        <w:tc>
          <w:tcPr>
            <w:tcW w:w="2552" w:type="dxa"/>
            <w:shd w:val="clear" w:color="auto" w:fill="auto"/>
          </w:tcPr>
          <w:p w:rsidR="005B1B7D" w:rsidRPr="00605C1E" w:rsidRDefault="005B1B7D" w:rsidP="005B1B7D">
            <w:pPr>
              <w:jc w:val="center"/>
            </w:pPr>
            <w:r w:rsidRPr="00605C1E">
              <w:t>не менее 4 шт.</w:t>
            </w:r>
          </w:p>
        </w:tc>
        <w:tc>
          <w:tcPr>
            <w:tcW w:w="1429" w:type="dxa"/>
            <w:vMerge/>
            <w:shd w:val="clear" w:color="auto" w:fill="auto"/>
          </w:tcPr>
          <w:p w:rsidR="005B1B7D" w:rsidRPr="00605C1E" w:rsidRDefault="005B1B7D" w:rsidP="005B1B7D">
            <w:pPr>
              <w:jc w:val="center"/>
            </w:pPr>
          </w:p>
        </w:tc>
        <w:tc>
          <w:tcPr>
            <w:tcW w:w="875" w:type="dxa"/>
            <w:vMerge/>
            <w:shd w:val="clear" w:color="auto" w:fill="auto"/>
          </w:tcPr>
          <w:p w:rsidR="005B1B7D" w:rsidRPr="00605C1E" w:rsidRDefault="005B1B7D" w:rsidP="005B1B7D">
            <w:pPr>
              <w:jc w:val="center"/>
            </w:pPr>
          </w:p>
        </w:tc>
        <w:tc>
          <w:tcPr>
            <w:tcW w:w="841" w:type="dxa"/>
            <w:vMerge/>
            <w:shd w:val="clear" w:color="auto" w:fill="auto"/>
          </w:tcPr>
          <w:p w:rsidR="005B1B7D" w:rsidRPr="00605C1E" w:rsidRDefault="005B1B7D" w:rsidP="005B1B7D">
            <w:pPr>
              <w:jc w:val="center"/>
            </w:pPr>
          </w:p>
        </w:tc>
        <w:tc>
          <w:tcPr>
            <w:tcW w:w="1283" w:type="dxa"/>
            <w:vMerge/>
          </w:tcPr>
          <w:p w:rsidR="005B1B7D" w:rsidRPr="00605C1E" w:rsidRDefault="005B1B7D" w:rsidP="005B1B7D">
            <w:pPr>
              <w:jc w:val="center"/>
            </w:pPr>
          </w:p>
        </w:tc>
      </w:tr>
      <w:tr w:rsidR="005B1B7D" w:rsidRPr="00605C1E" w:rsidTr="005B1B7D">
        <w:tc>
          <w:tcPr>
            <w:tcW w:w="768" w:type="dxa"/>
            <w:vMerge/>
            <w:shd w:val="clear" w:color="auto" w:fill="auto"/>
          </w:tcPr>
          <w:p w:rsidR="005B1B7D" w:rsidRPr="00605C1E" w:rsidRDefault="005B1B7D" w:rsidP="00EF018C"/>
        </w:tc>
        <w:tc>
          <w:tcPr>
            <w:tcW w:w="2162" w:type="dxa"/>
            <w:vMerge/>
            <w:shd w:val="clear" w:color="auto" w:fill="auto"/>
          </w:tcPr>
          <w:p w:rsidR="005B1B7D" w:rsidRPr="00605C1E" w:rsidRDefault="005B1B7D" w:rsidP="00EF018C"/>
        </w:tc>
        <w:tc>
          <w:tcPr>
            <w:tcW w:w="3031" w:type="dxa"/>
          </w:tcPr>
          <w:p w:rsidR="005B1B7D" w:rsidRPr="00605C1E" w:rsidRDefault="005B1B7D" w:rsidP="00EF018C">
            <w:r w:rsidRPr="00605C1E">
              <w:t xml:space="preserve">Степень защиты корпуса </w:t>
            </w:r>
          </w:p>
        </w:tc>
        <w:tc>
          <w:tcPr>
            <w:tcW w:w="2652" w:type="dxa"/>
            <w:shd w:val="clear" w:color="auto" w:fill="auto"/>
          </w:tcPr>
          <w:p w:rsidR="005B1B7D" w:rsidRPr="00605C1E" w:rsidRDefault="005B1B7D" w:rsidP="005B1B7D">
            <w:pPr>
              <w:jc w:val="center"/>
            </w:pPr>
          </w:p>
        </w:tc>
        <w:tc>
          <w:tcPr>
            <w:tcW w:w="2552" w:type="dxa"/>
            <w:shd w:val="clear" w:color="auto" w:fill="auto"/>
          </w:tcPr>
          <w:p w:rsidR="005B1B7D" w:rsidRPr="00605C1E" w:rsidRDefault="005B1B7D" w:rsidP="005B1B7D">
            <w:pPr>
              <w:jc w:val="center"/>
            </w:pPr>
            <w:r w:rsidRPr="00605C1E">
              <w:t xml:space="preserve">Не ниже </w:t>
            </w:r>
            <w:r w:rsidRPr="00605C1E">
              <w:rPr>
                <w:lang w:val="en-US"/>
              </w:rPr>
              <w:t>IP</w:t>
            </w:r>
            <w:r w:rsidRPr="00605C1E">
              <w:t xml:space="preserve"> 68</w:t>
            </w:r>
          </w:p>
        </w:tc>
        <w:tc>
          <w:tcPr>
            <w:tcW w:w="1429" w:type="dxa"/>
            <w:vMerge/>
            <w:shd w:val="clear" w:color="auto" w:fill="auto"/>
          </w:tcPr>
          <w:p w:rsidR="005B1B7D" w:rsidRPr="00605C1E" w:rsidRDefault="005B1B7D" w:rsidP="005B1B7D">
            <w:pPr>
              <w:jc w:val="center"/>
            </w:pPr>
          </w:p>
        </w:tc>
        <w:tc>
          <w:tcPr>
            <w:tcW w:w="875" w:type="dxa"/>
            <w:vMerge/>
            <w:shd w:val="clear" w:color="auto" w:fill="auto"/>
          </w:tcPr>
          <w:p w:rsidR="005B1B7D" w:rsidRPr="00605C1E" w:rsidRDefault="005B1B7D" w:rsidP="005B1B7D">
            <w:pPr>
              <w:jc w:val="center"/>
            </w:pPr>
          </w:p>
        </w:tc>
        <w:tc>
          <w:tcPr>
            <w:tcW w:w="841" w:type="dxa"/>
            <w:vMerge/>
            <w:shd w:val="clear" w:color="auto" w:fill="auto"/>
          </w:tcPr>
          <w:p w:rsidR="005B1B7D" w:rsidRPr="00605C1E" w:rsidRDefault="005B1B7D" w:rsidP="005B1B7D">
            <w:pPr>
              <w:jc w:val="center"/>
            </w:pPr>
          </w:p>
        </w:tc>
        <w:tc>
          <w:tcPr>
            <w:tcW w:w="1283" w:type="dxa"/>
            <w:vMerge/>
          </w:tcPr>
          <w:p w:rsidR="005B1B7D" w:rsidRPr="00605C1E" w:rsidRDefault="005B1B7D" w:rsidP="005B1B7D">
            <w:pPr>
              <w:jc w:val="center"/>
            </w:pPr>
          </w:p>
        </w:tc>
      </w:tr>
      <w:tr w:rsidR="005B1B7D" w:rsidRPr="00605C1E" w:rsidTr="005B1B7D">
        <w:tc>
          <w:tcPr>
            <w:tcW w:w="768" w:type="dxa"/>
            <w:vMerge/>
            <w:shd w:val="clear" w:color="auto" w:fill="auto"/>
          </w:tcPr>
          <w:p w:rsidR="005B1B7D" w:rsidRPr="00605C1E" w:rsidRDefault="005B1B7D" w:rsidP="00EF018C"/>
        </w:tc>
        <w:tc>
          <w:tcPr>
            <w:tcW w:w="2162" w:type="dxa"/>
            <w:vMerge/>
            <w:shd w:val="clear" w:color="auto" w:fill="auto"/>
          </w:tcPr>
          <w:p w:rsidR="005B1B7D" w:rsidRPr="00605C1E" w:rsidRDefault="005B1B7D" w:rsidP="00EF018C"/>
        </w:tc>
        <w:tc>
          <w:tcPr>
            <w:tcW w:w="3031" w:type="dxa"/>
          </w:tcPr>
          <w:p w:rsidR="005B1B7D" w:rsidRPr="00605C1E" w:rsidRDefault="005B1B7D" w:rsidP="00EF018C">
            <w:proofErr w:type="gramStart"/>
            <w:r w:rsidRPr="00605C1E">
              <w:t>Меж</w:t>
            </w:r>
            <w:proofErr w:type="gramEnd"/>
            <w:r w:rsidRPr="00605C1E">
              <w:t xml:space="preserve"> поверочный интервал</w:t>
            </w:r>
          </w:p>
        </w:tc>
        <w:tc>
          <w:tcPr>
            <w:tcW w:w="2652" w:type="dxa"/>
            <w:shd w:val="clear" w:color="auto" w:fill="auto"/>
          </w:tcPr>
          <w:p w:rsidR="005B1B7D" w:rsidRPr="00605C1E" w:rsidRDefault="005B1B7D" w:rsidP="005B1B7D">
            <w:pPr>
              <w:jc w:val="center"/>
            </w:pPr>
          </w:p>
        </w:tc>
        <w:tc>
          <w:tcPr>
            <w:tcW w:w="2552" w:type="dxa"/>
            <w:shd w:val="clear" w:color="auto" w:fill="auto"/>
          </w:tcPr>
          <w:p w:rsidR="005B1B7D" w:rsidRPr="00605C1E" w:rsidRDefault="005B1B7D" w:rsidP="00E63ADC">
            <w:pPr>
              <w:jc w:val="center"/>
            </w:pPr>
            <w:r w:rsidRPr="00605C1E">
              <w:t xml:space="preserve">не менее 6 </w:t>
            </w:r>
            <w:r w:rsidR="00E63ADC">
              <w:t>лет</w:t>
            </w:r>
          </w:p>
        </w:tc>
        <w:tc>
          <w:tcPr>
            <w:tcW w:w="1429" w:type="dxa"/>
            <w:vMerge/>
            <w:shd w:val="clear" w:color="auto" w:fill="auto"/>
          </w:tcPr>
          <w:p w:rsidR="005B1B7D" w:rsidRPr="00605C1E" w:rsidRDefault="005B1B7D" w:rsidP="005B1B7D">
            <w:pPr>
              <w:jc w:val="center"/>
            </w:pPr>
          </w:p>
        </w:tc>
        <w:tc>
          <w:tcPr>
            <w:tcW w:w="875" w:type="dxa"/>
            <w:vMerge/>
            <w:shd w:val="clear" w:color="auto" w:fill="auto"/>
          </w:tcPr>
          <w:p w:rsidR="005B1B7D" w:rsidRPr="00605C1E" w:rsidRDefault="005B1B7D" w:rsidP="005B1B7D">
            <w:pPr>
              <w:jc w:val="center"/>
            </w:pPr>
          </w:p>
        </w:tc>
        <w:tc>
          <w:tcPr>
            <w:tcW w:w="841" w:type="dxa"/>
            <w:vMerge/>
            <w:shd w:val="clear" w:color="auto" w:fill="auto"/>
          </w:tcPr>
          <w:p w:rsidR="005B1B7D" w:rsidRPr="00605C1E" w:rsidRDefault="005B1B7D" w:rsidP="005B1B7D">
            <w:pPr>
              <w:jc w:val="center"/>
            </w:pPr>
          </w:p>
        </w:tc>
        <w:tc>
          <w:tcPr>
            <w:tcW w:w="1283" w:type="dxa"/>
            <w:vMerge/>
          </w:tcPr>
          <w:p w:rsidR="005B1B7D" w:rsidRPr="00605C1E" w:rsidRDefault="005B1B7D" w:rsidP="005B1B7D">
            <w:pPr>
              <w:jc w:val="center"/>
            </w:pPr>
          </w:p>
        </w:tc>
      </w:tr>
      <w:tr w:rsidR="005B1B7D" w:rsidRPr="00605C1E" w:rsidTr="005B1B7D">
        <w:trPr>
          <w:trHeight w:val="828"/>
        </w:trPr>
        <w:tc>
          <w:tcPr>
            <w:tcW w:w="768" w:type="dxa"/>
            <w:vMerge/>
            <w:shd w:val="clear" w:color="auto" w:fill="auto"/>
          </w:tcPr>
          <w:p w:rsidR="005B1B7D" w:rsidRPr="00605C1E" w:rsidRDefault="005B1B7D" w:rsidP="00EF018C"/>
        </w:tc>
        <w:tc>
          <w:tcPr>
            <w:tcW w:w="2162" w:type="dxa"/>
            <w:vMerge/>
            <w:shd w:val="clear" w:color="auto" w:fill="auto"/>
          </w:tcPr>
          <w:p w:rsidR="005B1B7D" w:rsidRPr="00605C1E" w:rsidRDefault="005B1B7D" w:rsidP="00EF018C"/>
        </w:tc>
        <w:tc>
          <w:tcPr>
            <w:tcW w:w="3031" w:type="dxa"/>
          </w:tcPr>
          <w:p w:rsidR="005B1B7D" w:rsidRPr="00605C1E" w:rsidRDefault="005B1B7D" w:rsidP="00EF018C">
            <w:r w:rsidRPr="00605C1E">
              <w:t>Максимальное рабочее давление измеряемой среды</w:t>
            </w:r>
          </w:p>
        </w:tc>
        <w:tc>
          <w:tcPr>
            <w:tcW w:w="2652" w:type="dxa"/>
            <w:shd w:val="clear" w:color="auto" w:fill="auto"/>
          </w:tcPr>
          <w:p w:rsidR="005B1B7D" w:rsidRPr="00605C1E" w:rsidRDefault="005B1B7D" w:rsidP="005B1B7D">
            <w:pPr>
              <w:jc w:val="center"/>
            </w:pPr>
            <w:r w:rsidRPr="00605C1E">
              <w:t>1,6 МПа</w:t>
            </w:r>
          </w:p>
        </w:tc>
        <w:tc>
          <w:tcPr>
            <w:tcW w:w="2552" w:type="dxa"/>
            <w:shd w:val="clear" w:color="auto" w:fill="auto"/>
          </w:tcPr>
          <w:p w:rsidR="005B1B7D" w:rsidRPr="00605C1E" w:rsidRDefault="005B1B7D" w:rsidP="005B1B7D">
            <w:pPr>
              <w:jc w:val="center"/>
            </w:pPr>
          </w:p>
        </w:tc>
        <w:tc>
          <w:tcPr>
            <w:tcW w:w="1429" w:type="dxa"/>
            <w:vMerge/>
            <w:shd w:val="clear" w:color="auto" w:fill="auto"/>
          </w:tcPr>
          <w:p w:rsidR="005B1B7D" w:rsidRPr="00605C1E" w:rsidRDefault="005B1B7D" w:rsidP="005B1B7D">
            <w:pPr>
              <w:jc w:val="center"/>
            </w:pPr>
          </w:p>
        </w:tc>
        <w:tc>
          <w:tcPr>
            <w:tcW w:w="875" w:type="dxa"/>
            <w:vMerge/>
            <w:shd w:val="clear" w:color="auto" w:fill="auto"/>
          </w:tcPr>
          <w:p w:rsidR="005B1B7D" w:rsidRPr="00605C1E" w:rsidRDefault="005B1B7D" w:rsidP="005B1B7D">
            <w:pPr>
              <w:jc w:val="center"/>
            </w:pPr>
          </w:p>
        </w:tc>
        <w:tc>
          <w:tcPr>
            <w:tcW w:w="841" w:type="dxa"/>
            <w:vMerge/>
            <w:shd w:val="clear" w:color="auto" w:fill="auto"/>
          </w:tcPr>
          <w:p w:rsidR="005B1B7D" w:rsidRPr="00605C1E" w:rsidRDefault="005B1B7D" w:rsidP="005B1B7D">
            <w:pPr>
              <w:jc w:val="center"/>
            </w:pPr>
          </w:p>
        </w:tc>
        <w:tc>
          <w:tcPr>
            <w:tcW w:w="1283" w:type="dxa"/>
            <w:vMerge/>
          </w:tcPr>
          <w:p w:rsidR="005B1B7D" w:rsidRPr="00605C1E" w:rsidRDefault="005B1B7D" w:rsidP="005B1B7D">
            <w:pPr>
              <w:jc w:val="center"/>
            </w:pPr>
          </w:p>
        </w:tc>
      </w:tr>
      <w:tr w:rsidR="005B1B7D" w:rsidRPr="00605C1E" w:rsidTr="005B1B7D">
        <w:tc>
          <w:tcPr>
            <w:tcW w:w="768" w:type="dxa"/>
            <w:vMerge/>
            <w:shd w:val="clear" w:color="auto" w:fill="auto"/>
          </w:tcPr>
          <w:p w:rsidR="005B1B7D" w:rsidRPr="00605C1E" w:rsidRDefault="005B1B7D" w:rsidP="00EF018C"/>
        </w:tc>
        <w:tc>
          <w:tcPr>
            <w:tcW w:w="2162" w:type="dxa"/>
            <w:vMerge/>
            <w:shd w:val="clear" w:color="auto" w:fill="auto"/>
          </w:tcPr>
          <w:p w:rsidR="005B1B7D" w:rsidRPr="00605C1E" w:rsidRDefault="005B1B7D" w:rsidP="00EF018C"/>
        </w:tc>
        <w:tc>
          <w:tcPr>
            <w:tcW w:w="3031" w:type="dxa"/>
          </w:tcPr>
          <w:p w:rsidR="005B1B7D" w:rsidRPr="00605C1E" w:rsidRDefault="005B1B7D" w:rsidP="00EF018C">
            <w:r w:rsidRPr="00605C1E">
              <w:rPr>
                <w:rFonts w:eastAsia="Calibri"/>
                <w:shd w:val="clear" w:color="auto" w:fill="FFFFFF"/>
                <w:lang w:eastAsia="en-US"/>
              </w:rPr>
              <w:t xml:space="preserve">Переключение клапана </w:t>
            </w:r>
          </w:p>
        </w:tc>
        <w:tc>
          <w:tcPr>
            <w:tcW w:w="2652" w:type="dxa"/>
            <w:shd w:val="clear" w:color="auto" w:fill="auto"/>
          </w:tcPr>
          <w:p w:rsidR="005B1B7D" w:rsidRPr="00605C1E" w:rsidRDefault="005B1B7D" w:rsidP="005B1B7D">
            <w:pPr>
              <w:jc w:val="center"/>
            </w:pPr>
          </w:p>
        </w:tc>
        <w:tc>
          <w:tcPr>
            <w:tcW w:w="2552" w:type="dxa"/>
            <w:shd w:val="clear" w:color="auto" w:fill="auto"/>
          </w:tcPr>
          <w:p w:rsidR="005B1B7D" w:rsidRPr="00605C1E" w:rsidRDefault="005B1B7D" w:rsidP="005B1B7D">
            <w:pPr>
              <w:jc w:val="center"/>
            </w:pPr>
            <w:r w:rsidRPr="00605C1E">
              <w:rPr>
                <w:rFonts w:eastAsia="Calibri"/>
                <w:shd w:val="clear" w:color="auto" w:fill="FFFFFF"/>
                <w:lang w:eastAsia="en-US"/>
              </w:rPr>
              <w:t>Не более 10 м3 при увеличении расхода</w:t>
            </w:r>
          </w:p>
        </w:tc>
        <w:tc>
          <w:tcPr>
            <w:tcW w:w="1429" w:type="dxa"/>
            <w:vMerge/>
            <w:shd w:val="clear" w:color="auto" w:fill="auto"/>
          </w:tcPr>
          <w:p w:rsidR="005B1B7D" w:rsidRPr="00605C1E" w:rsidRDefault="005B1B7D" w:rsidP="005B1B7D">
            <w:pPr>
              <w:jc w:val="center"/>
            </w:pPr>
          </w:p>
        </w:tc>
        <w:tc>
          <w:tcPr>
            <w:tcW w:w="875" w:type="dxa"/>
            <w:vMerge/>
            <w:shd w:val="clear" w:color="auto" w:fill="auto"/>
          </w:tcPr>
          <w:p w:rsidR="005B1B7D" w:rsidRPr="00605C1E" w:rsidRDefault="005B1B7D" w:rsidP="005B1B7D">
            <w:pPr>
              <w:jc w:val="center"/>
            </w:pPr>
          </w:p>
        </w:tc>
        <w:tc>
          <w:tcPr>
            <w:tcW w:w="841" w:type="dxa"/>
            <w:vMerge/>
            <w:shd w:val="clear" w:color="auto" w:fill="auto"/>
          </w:tcPr>
          <w:p w:rsidR="005B1B7D" w:rsidRPr="00605C1E" w:rsidRDefault="005B1B7D" w:rsidP="005B1B7D">
            <w:pPr>
              <w:jc w:val="center"/>
            </w:pPr>
          </w:p>
        </w:tc>
        <w:tc>
          <w:tcPr>
            <w:tcW w:w="1283" w:type="dxa"/>
            <w:vMerge/>
          </w:tcPr>
          <w:p w:rsidR="005B1B7D" w:rsidRPr="00605C1E" w:rsidRDefault="005B1B7D" w:rsidP="005B1B7D">
            <w:pPr>
              <w:jc w:val="center"/>
            </w:pPr>
          </w:p>
        </w:tc>
      </w:tr>
      <w:tr w:rsidR="005B1B7D" w:rsidRPr="00605C1E" w:rsidTr="005B1B7D">
        <w:tc>
          <w:tcPr>
            <w:tcW w:w="768" w:type="dxa"/>
            <w:vMerge/>
            <w:shd w:val="clear" w:color="auto" w:fill="auto"/>
          </w:tcPr>
          <w:p w:rsidR="005B1B7D" w:rsidRPr="00605C1E" w:rsidRDefault="005B1B7D" w:rsidP="00EF018C"/>
        </w:tc>
        <w:tc>
          <w:tcPr>
            <w:tcW w:w="2162" w:type="dxa"/>
            <w:vMerge/>
            <w:shd w:val="clear" w:color="auto" w:fill="auto"/>
          </w:tcPr>
          <w:p w:rsidR="005B1B7D" w:rsidRPr="00605C1E" w:rsidRDefault="005B1B7D" w:rsidP="00EF018C"/>
        </w:tc>
        <w:tc>
          <w:tcPr>
            <w:tcW w:w="3031" w:type="dxa"/>
          </w:tcPr>
          <w:p w:rsidR="005B1B7D" w:rsidRPr="00605C1E" w:rsidRDefault="005B1B7D" w:rsidP="00EF018C">
            <w:r w:rsidRPr="00605C1E">
              <w:t>Требование к документации:</w:t>
            </w:r>
          </w:p>
        </w:tc>
        <w:tc>
          <w:tcPr>
            <w:tcW w:w="2652" w:type="dxa"/>
            <w:shd w:val="clear" w:color="auto" w:fill="auto"/>
          </w:tcPr>
          <w:p w:rsidR="005B1B7D" w:rsidRPr="00605C1E" w:rsidRDefault="005B1B7D" w:rsidP="005B1B7D">
            <w:pPr>
              <w:jc w:val="center"/>
            </w:pPr>
            <w:r w:rsidRPr="00605C1E">
              <w:t xml:space="preserve">Руководство по эксплуатации, паспорт с отметкой о </w:t>
            </w:r>
            <w:proofErr w:type="spellStart"/>
            <w:r w:rsidRPr="00605C1E">
              <w:t>госповерке</w:t>
            </w:r>
            <w:proofErr w:type="spellEnd"/>
            <w:r w:rsidRPr="00605C1E">
              <w:t>.</w:t>
            </w:r>
          </w:p>
        </w:tc>
        <w:tc>
          <w:tcPr>
            <w:tcW w:w="2552" w:type="dxa"/>
            <w:shd w:val="clear" w:color="auto" w:fill="auto"/>
          </w:tcPr>
          <w:p w:rsidR="005B1B7D" w:rsidRPr="00605C1E" w:rsidRDefault="005B1B7D" w:rsidP="005B1B7D">
            <w:pPr>
              <w:jc w:val="center"/>
            </w:pPr>
          </w:p>
        </w:tc>
        <w:tc>
          <w:tcPr>
            <w:tcW w:w="1429" w:type="dxa"/>
            <w:vMerge/>
            <w:shd w:val="clear" w:color="auto" w:fill="auto"/>
          </w:tcPr>
          <w:p w:rsidR="005B1B7D" w:rsidRPr="00605C1E" w:rsidRDefault="005B1B7D" w:rsidP="005B1B7D">
            <w:pPr>
              <w:jc w:val="center"/>
            </w:pPr>
          </w:p>
        </w:tc>
        <w:tc>
          <w:tcPr>
            <w:tcW w:w="875" w:type="dxa"/>
            <w:vMerge/>
            <w:shd w:val="clear" w:color="auto" w:fill="auto"/>
          </w:tcPr>
          <w:p w:rsidR="005B1B7D" w:rsidRPr="00605C1E" w:rsidRDefault="005B1B7D" w:rsidP="005B1B7D">
            <w:pPr>
              <w:jc w:val="center"/>
            </w:pPr>
          </w:p>
        </w:tc>
        <w:tc>
          <w:tcPr>
            <w:tcW w:w="841" w:type="dxa"/>
            <w:vMerge/>
            <w:shd w:val="clear" w:color="auto" w:fill="auto"/>
          </w:tcPr>
          <w:p w:rsidR="005B1B7D" w:rsidRPr="00605C1E" w:rsidRDefault="005B1B7D" w:rsidP="005B1B7D">
            <w:pPr>
              <w:jc w:val="center"/>
            </w:pPr>
          </w:p>
        </w:tc>
        <w:tc>
          <w:tcPr>
            <w:tcW w:w="1283" w:type="dxa"/>
            <w:vMerge/>
          </w:tcPr>
          <w:p w:rsidR="005B1B7D" w:rsidRPr="00605C1E" w:rsidRDefault="005B1B7D" w:rsidP="005B1B7D">
            <w:pPr>
              <w:jc w:val="center"/>
            </w:pPr>
          </w:p>
        </w:tc>
      </w:tr>
      <w:tr w:rsidR="005B1B7D" w:rsidRPr="00605C1E" w:rsidTr="005B1B7D">
        <w:tc>
          <w:tcPr>
            <w:tcW w:w="768" w:type="dxa"/>
            <w:vMerge/>
            <w:shd w:val="clear" w:color="auto" w:fill="auto"/>
          </w:tcPr>
          <w:p w:rsidR="005B1B7D" w:rsidRPr="00605C1E" w:rsidRDefault="005B1B7D" w:rsidP="00EF018C"/>
        </w:tc>
        <w:tc>
          <w:tcPr>
            <w:tcW w:w="2162" w:type="dxa"/>
            <w:vMerge/>
            <w:shd w:val="clear" w:color="auto" w:fill="auto"/>
          </w:tcPr>
          <w:p w:rsidR="005B1B7D" w:rsidRPr="00605C1E" w:rsidRDefault="005B1B7D" w:rsidP="00EF018C"/>
        </w:tc>
        <w:tc>
          <w:tcPr>
            <w:tcW w:w="3031" w:type="dxa"/>
          </w:tcPr>
          <w:p w:rsidR="005B1B7D" w:rsidRPr="00605C1E" w:rsidRDefault="005B1B7D" w:rsidP="00EF018C">
            <w:proofErr w:type="spellStart"/>
            <w:r w:rsidRPr="00605C1E">
              <w:t>Госреестр</w:t>
            </w:r>
            <w:proofErr w:type="spellEnd"/>
            <w:r w:rsidRPr="00605C1E">
              <w:t xml:space="preserve"> средств измерений</w:t>
            </w:r>
          </w:p>
        </w:tc>
        <w:tc>
          <w:tcPr>
            <w:tcW w:w="2652" w:type="dxa"/>
            <w:shd w:val="clear" w:color="auto" w:fill="auto"/>
          </w:tcPr>
          <w:p w:rsidR="005B1B7D" w:rsidRPr="00605C1E" w:rsidRDefault="005B1B7D" w:rsidP="005B1B7D">
            <w:pPr>
              <w:jc w:val="center"/>
            </w:pPr>
            <w:r w:rsidRPr="00605C1E">
              <w:t>Внесен</w:t>
            </w:r>
          </w:p>
        </w:tc>
        <w:tc>
          <w:tcPr>
            <w:tcW w:w="2552" w:type="dxa"/>
            <w:shd w:val="clear" w:color="auto" w:fill="auto"/>
          </w:tcPr>
          <w:p w:rsidR="005B1B7D" w:rsidRPr="00605C1E" w:rsidRDefault="005B1B7D" w:rsidP="005B1B7D">
            <w:pPr>
              <w:jc w:val="center"/>
            </w:pPr>
          </w:p>
        </w:tc>
        <w:tc>
          <w:tcPr>
            <w:tcW w:w="1429" w:type="dxa"/>
            <w:vMerge/>
            <w:shd w:val="clear" w:color="auto" w:fill="auto"/>
          </w:tcPr>
          <w:p w:rsidR="005B1B7D" w:rsidRPr="00605C1E" w:rsidRDefault="005B1B7D" w:rsidP="005B1B7D">
            <w:pPr>
              <w:jc w:val="center"/>
            </w:pPr>
          </w:p>
        </w:tc>
        <w:tc>
          <w:tcPr>
            <w:tcW w:w="875" w:type="dxa"/>
            <w:vMerge/>
            <w:shd w:val="clear" w:color="auto" w:fill="auto"/>
          </w:tcPr>
          <w:p w:rsidR="005B1B7D" w:rsidRPr="00605C1E" w:rsidRDefault="005B1B7D" w:rsidP="005B1B7D">
            <w:pPr>
              <w:jc w:val="center"/>
            </w:pPr>
          </w:p>
        </w:tc>
        <w:tc>
          <w:tcPr>
            <w:tcW w:w="841" w:type="dxa"/>
            <w:vMerge/>
            <w:shd w:val="clear" w:color="auto" w:fill="auto"/>
          </w:tcPr>
          <w:p w:rsidR="005B1B7D" w:rsidRPr="00605C1E" w:rsidRDefault="005B1B7D" w:rsidP="005B1B7D">
            <w:pPr>
              <w:jc w:val="center"/>
            </w:pPr>
          </w:p>
        </w:tc>
        <w:tc>
          <w:tcPr>
            <w:tcW w:w="1283" w:type="dxa"/>
            <w:vMerge/>
          </w:tcPr>
          <w:p w:rsidR="005B1B7D" w:rsidRPr="00605C1E" w:rsidRDefault="005B1B7D" w:rsidP="005B1B7D">
            <w:pPr>
              <w:jc w:val="center"/>
            </w:pPr>
          </w:p>
        </w:tc>
      </w:tr>
      <w:tr w:rsidR="005B1B7D" w:rsidRPr="00605C1E" w:rsidTr="005B1B7D">
        <w:tc>
          <w:tcPr>
            <w:tcW w:w="768" w:type="dxa"/>
            <w:vMerge w:val="restart"/>
            <w:shd w:val="clear" w:color="auto" w:fill="auto"/>
          </w:tcPr>
          <w:p w:rsidR="005B1B7D" w:rsidRPr="00605C1E" w:rsidRDefault="005B1B7D" w:rsidP="00EF018C">
            <w:r w:rsidRPr="00605C1E">
              <w:lastRenderedPageBreak/>
              <w:t>4</w:t>
            </w:r>
          </w:p>
        </w:tc>
        <w:tc>
          <w:tcPr>
            <w:tcW w:w="2162" w:type="dxa"/>
            <w:vMerge w:val="restart"/>
            <w:shd w:val="clear" w:color="auto" w:fill="auto"/>
          </w:tcPr>
          <w:p w:rsidR="005B1B7D" w:rsidRPr="00605C1E" w:rsidRDefault="005B1B7D" w:rsidP="00EF018C">
            <w:r w:rsidRPr="00605C1E">
              <w:rPr>
                <w:kern w:val="36"/>
              </w:rPr>
              <w:t xml:space="preserve">Фильтр магнитный фланцевый Ду-150 мм. </w:t>
            </w:r>
          </w:p>
        </w:tc>
        <w:tc>
          <w:tcPr>
            <w:tcW w:w="3031" w:type="dxa"/>
          </w:tcPr>
          <w:p w:rsidR="005B1B7D" w:rsidRPr="00605C1E" w:rsidRDefault="005B1B7D" w:rsidP="00EF018C">
            <w:r w:rsidRPr="00605C1E">
              <w:t>Корпус с фланцами Ду-150</w:t>
            </w:r>
          </w:p>
        </w:tc>
        <w:tc>
          <w:tcPr>
            <w:tcW w:w="2652" w:type="dxa"/>
            <w:shd w:val="clear" w:color="auto" w:fill="auto"/>
          </w:tcPr>
          <w:p w:rsidR="005B1B7D" w:rsidRPr="00605C1E" w:rsidRDefault="005B1B7D" w:rsidP="005B1B7D">
            <w:pPr>
              <w:jc w:val="center"/>
            </w:pPr>
            <w:r w:rsidRPr="00605C1E">
              <w:rPr>
                <w:kern w:val="36"/>
              </w:rPr>
              <w:t>Чугунный</w:t>
            </w:r>
          </w:p>
        </w:tc>
        <w:tc>
          <w:tcPr>
            <w:tcW w:w="2552" w:type="dxa"/>
            <w:shd w:val="clear" w:color="auto" w:fill="auto"/>
          </w:tcPr>
          <w:p w:rsidR="005B1B7D" w:rsidRPr="00605C1E" w:rsidRDefault="005B1B7D" w:rsidP="005B1B7D">
            <w:pPr>
              <w:jc w:val="center"/>
            </w:pPr>
          </w:p>
        </w:tc>
        <w:tc>
          <w:tcPr>
            <w:tcW w:w="1429" w:type="dxa"/>
            <w:vMerge w:val="restart"/>
            <w:shd w:val="clear" w:color="auto" w:fill="auto"/>
          </w:tcPr>
          <w:p w:rsidR="005B1B7D" w:rsidRPr="00605C1E" w:rsidRDefault="005B1B7D" w:rsidP="005B1B7D">
            <w:pPr>
              <w:jc w:val="center"/>
            </w:pPr>
            <w:r w:rsidRPr="00605C1E">
              <w:t>Гост отсутствует</w:t>
            </w:r>
          </w:p>
        </w:tc>
        <w:tc>
          <w:tcPr>
            <w:tcW w:w="875" w:type="dxa"/>
            <w:vMerge w:val="restart"/>
            <w:shd w:val="clear" w:color="auto" w:fill="auto"/>
          </w:tcPr>
          <w:p w:rsidR="005B1B7D" w:rsidRPr="00605C1E" w:rsidRDefault="005B1B7D" w:rsidP="005B1B7D">
            <w:pPr>
              <w:jc w:val="center"/>
            </w:pPr>
            <w:r w:rsidRPr="00605C1E">
              <w:t>шт.</w:t>
            </w:r>
          </w:p>
        </w:tc>
        <w:tc>
          <w:tcPr>
            <w:tcW w:w="841" w:type="dxa"/>
            <w:vMerge w:val="restart"/>
            <w:shd w:val="clear" w:color="auto" w:fill="auto"/>
          </w:tcPr>
          <w:p w:rsidR="005B1B7D" w:rsidRPr="00605C1E" w:rsidRDefault="005B1B7D" w:rsidP="005B1B7D">
            <w:pPr>
              <w:jc w:val="center"/>
            </w:pPr>
            <w:r w:rsidRPr="00605C1E">
              <w:t>2</w:t>
            </w:r>
          </w:p>
        </w:tc>
        <w:tc>
          <w:tcPr>
            <w:tcW w:w="1283" w:type="dxa"/>
            <w:vMerge w:val="restart"/>
          </w:tcPr>
          <w:p w:rsidR="005B1B7D" w:rsidRPr="00605C1E" w:rsidRDefault="005B1B7D" w:rsidP="005B1B7D">
            <w:pPr>
              <w:jc w:val="center"/>
            </w:pPr>
            <w:r>
              <w:t>15631,20</w:t>
            </w:r>
          </w:p>
        </w:tc>
      </w:tr>
      <w:tr w:rsidR="005B1B7D" w:rsidRPr="00605C1E" w:rsidTr="005B1B7D">
        <w:tc>
          <w:tcPr>
            <w:tcW w:w="768" w:type="dxa"/>
            <w:vMerge/>
            <w:shd w:val="clear" w:color="auto" w:fill="auto"/>
          </w:tcPr>
          <w:p w:rsidR="005B1B7D" w:rsidRPr="00605C1E" w:rsidRDefault="005B1B7D" w:rsidP="00EF018C"/>
        </w:tc>
        <w:tc>
          <w:tcPr>
            <w:tcW w:w="2162" w:type="dxa"/>
            <w:vMerge/>
            <w:shd w:val="clear" w:color="auto" w:fill="auto"/>
          </w:tcPr>
          <w:p w:rsidR="005B1B7D" w:rsidRPr="00605C1E" w:rsidRDefault="005B1B7D" w:rsidP="00EF018C"/>
        </w:tc>
        <w:tc>
          <w:tcPr>
            <w:tcW w:w="3031" w:type="dxa"/>
          </w:tcPr>
          <w:p w:rsidR="005B1B7D" w:rsidRPr="00605C1E" w:rsidRDefault="005B1B7D" w:rsidP="00EF018C">
            <w:r w:rsidRPr="00605C1E">
              <w:t>Максимальная температура измеряемой среды</w:t>
            </w:r>
          </w:p>
        </w:tc>
        <w:tc>
          <w:tcPr>
            <w:tcW w:w="2652" w:type="dxa"/>
            <w:shd w:val="clear" w:color="auto" w:fill="auto"/>
          </w:tcPr>
          <w:p w:rsidR="005B1B7D" w:rsidRPr="00605C1E" w:rsidRDefault="005B1B7D" w:rsidP="005B1B7D">
            <w:pPr>
              <w:jc w:val="center"/>
            </w:pPr>
          </w:p>
        </w:tc>
        <w:tc>
          <w:tcPr>
            <w:tcW w:w="2552" w:type="dxa"/>
            <w:shd w:val="clear" w:color="auto" w:fill="auto"/>
          </w:tcPr>
          <w:p w:rsidR="005B1B7D" w:rsidRPr="00605C1E" w:rsidRDefault="005B1B7D" w:rsidP="005B1B7D">
            <w:pPr>
              <w:jc w:val="center"/>
            </w:pPr>
            <w:r w:rsidRPr="00605C1E">
              <w:t>Не менее 120</w:t>
            </w:r>
            <m:oMath>
              <m:r>
                <w:rPr>
                  <w:rFonts w:ascii="Cambria Math" w:hAnsi="Cambria Math"/>
                </w:rPr>
                <m:t>°</m:t>
              </m:r>
            </m:oMath>
            <w:r w:rsidRPr="00605C1E">
              <w:t>С</w:t>
            </w:r>
          </w:p>
        </w:tc>
        <w:tc>
          <w:tcPr>
            <w:tcW w:w="1429" w:type="dxa"/>
            <w:vMerge/>
            <w:shd w:val="clear" w:color="auto" w:fill="auto"/>
          </w:tcPr>
          <w:p w:rsidR="005B1B7D" w:rsidRPr="00605C1E" w:rsidRDefault="005B1B7D" w:rsidP="005B1B7D">
            <w:pPr>
              <w:jc w:val="center"/>
            </w:pPr>
          </w:p>
        </w:tc>
        <w:tc>
          <w:tcPr>
            <w:tcW w:w="875" w:type="dxa"/>
            <w:vMerge/>
            <w:shd w:val="clear" w:color="auto" w:fill="auto"/>
          </w:tcPr>
          <w:p w:rsidR="005B1B7D" w:rsidRPr="00605C1E" w:rsidRDefault="005B1B7D" w:rsidP="005B1B7D">
            <w:pPr>
              <w:jc w:val="center"/>
            </w:pPr>
          </w:p>
        </w:tc>
        <w:tc>
          <w:tcPr>
            <w:tcW w:w="841" w:type="dxa"/>
            <w:vMerge/>
            <w:shd w:val="clear" w:color="auto" w:fill="auto"/>
          </w:tcPr>
          <w:p w:rsidR="005B1B7D" w:rsidRPr="00605C1E" w:rsidRDefault="005B1B7D" w:rsidP="005B1B7D">
            <w:pPr>
              <w:jc w:val="center"/>
            </w:pPr>
          </w:p>
        </w:tc>
        <w:tc>
          <w:tcPr>
            <w:tcW w:w="1283" w:type="dxa"/>
            <w:vMerge/>
          </w:tcPr>
          <w:p w:rsidR="005B1B7D" w:rsidRPr="00605C1E" w:rsidRDefault="005B1B7D" w:rsidP="005B1B7D">
            <w:pPr>
              <w:jc w:val="center"/>
            </w:pPr>
          </w:p>
        </w:tc>
      </w:tr>
      <w:tr w:rsidR="005B1B7D" w:rsidRPr="00605C1E" w:rsidTr="005B1B7D">
        <w:tc>
          <w:tcPr>
            <w:tcW w:w="768" w:type="dxa"/>
            <w:vMerge/>
            <w:shd w:val="clear" w:color="auto" w:fill="auto"/>
          </w:tcPr>
          <w:p w:rsidR="005B1B7D" w:rsidRPr="00605C1E" w:rsidRDefault="005B1B7D" w:rsidP="00EF018C"/>
        </w:tc>
        <w:tc>
          <w:tcPr>
            <w:tcW w:w="2162" w:type="dxa"/>
            <w:vMerge/>
            <w:shd w:val="clear" w:color="auto" w:fill="auto"/>
          </w:tcPr>
          <w:p w:rsidR="005B1B7D" w:rsidRPr="00605C1E" w:rsidRDefault="005B1B7D" w:rsidP="00EF018C"/>
        </w:tc>
        <w:tc>
          <w:tcPr>
            <w:tcW w:w="3031" w:type="dxa"/>
          </w:tcPr>
          <w:p w:rsidR="005B1B7D" w:rsidRPr="00605C1E" w:rsidRDefault="005B1B7D" w:rsidP="00EF018C">
            <w:r w:rsidRPr="00605C1E">
              <w:t>Максимальное рабочее давление измеряемой среды</w:t>
            </w:r>
          </w:p>
        </w:tc>
        <w:tc>
          <w:tcPr>
            <w:tcW w:w="2652" w:type="dxa"/>
            <w:shd w:val="clear" w:color="auto" w:fill="auto"/>
          </w:tcPr>
          <w:p w:rsidR="005B1B7D" w:rsidRPr="00605C1E" w:rsidRDefault="005B1B7D" w:rsidP="005B1B7D">
            <w:pPr>
              <w:jc w:val="center"/>
            </w:pPr>
            <w:r w:rsidRPr="00605C1E">
              <w:t>1,6 МПа</w:t>
            </w:r>
          </w:p>
        </w:tc>
        <w:tc>
          <w:tcPr>
            <w:tcW w:w="2552" w:type="dxa"/>
            <w:shd w:val="clear" w:color="auto" w:fill="auto"/>
          </w:tcPr>
          <w:p w:rsidR="005B1B7D" w:rsidRPr="00605C1E" w:rsidRDefault="005B1B7D" w:rsidP="005B1B7D">
            <w:pPr>
              <w:jc w:val="center"/>
            </w:pPr>
          </w:p>
        </w:tc>
        <w:tc>
          <w:tcPr>
            <w:tcW w:w="1429" w:type="dxa"/>
            <w:vMerge/>
            <w:shd w:val="clear" w:color="auto" w:fill="auto"/>
          </w:tcPr>
          <w:p w:rsidR="005B1B7D" w:rsidRPr="00605C1E" w:rsidRDefault="005B1B7D" w:rsidP="005B1B7D">
            <w:pPr>
              <w:jc w:val="center"/>
            </w:pPr>
          </w:p>
        </w:tc>
        <w:tc>
          <w:tcPr>
            <w:tcW w:w="875" w:type="dxa"/>
            <w:vMerge/>
            <w:shd w:val="clear" w:color="auto" w:fill="auto"/>
          </w:tcPr>
          <w:p w:rsidR="005B1B7D" w:rsidRPr="00605C1E" w:rsidRDefault="005B1B7D" w:rsidP="005B1B7D">
            <w:pPr>
              <w:jc w:val="center"/>
            </w:pPr>
          </w:p>
        </w:tc>
        <w:tc>
          <w:tcPr>
            <w:tcW w:w="841" w:type="dxa"/>
            <w:vMerge/>
            <w:shd w:val="clear" w:color="auto" w:fill="auto"/>
          </w:tcPr>
          <w:p w:rsidR="005B1B7D" w:rsidRPr="00605C1E" w:rsidRDefault="005B1B7D" w:rsidP="005B1B7D">
            <w:pPr>
              <w:jc w:val="center"/>
            </w:pPr>
          </w:p>
        </w:tc>
        <w:tc>
          <w:tcPr>
            <w:tcW w:w="1283" w:type="dxa"/>
            <w:vMerge/>
          </w:tcPr>
          <w:p w:rsidR="005B1B7D" w:rsidRPr="00605C1E" w:rsidRDefault="005B1B7D" w:rsidP="005B1B7D">
            <w:pPr>
              <w:jc w:val="center"/>
            </w:pPr>
          </w:p>
        </w:tc>
      </w:tr>
    </w:tbl>
    <w:p w:rsidR="005B1B7D" w:rsidRPr="00605C1E" w:rsidRDefault="005B1B7D" w:rsidP="005B1B7D">
      <w:pPr>
        <w:pStyle w:val="ab"/>
        <w:tabs>
          <w:tab w:val="left" w:pos="284"/>
        </w:tabs>
        <w:ind w:left="0"/>
        <w:jc w:val="both"/>
        <w:rPr>
          <w:rFonts w:ascii="Calibri" w:hAnsi="Calibri"/>
        </w:rPr>
      </w:pPr>
      <w:r w:rsidRPr="00605C1E">
        <w:rPr>
          <w:rFonts w:ascii="Calibri" w:hAnsi="Calibri"/>
        </w:rPr>
        <w:t xml:space="preserve"> </w:t>
      </w:r>
    </w:p>
    <w:p w:rsidR="005B1B7D" w:rsidRPr="00605C1E" w:rsidRDefault="005B1B7D" w:rsidP="005B1B7D">
      <w:pPr>
        <w:widowControl w:val="0"/>
        <w:numPr>
          <w:ilvl w:val="0"/>
          <w:numId w:val="22"/>
        </w:numPr>
        <w:shd w:val="clear" w:color="auto" w:fill="FFFFFF"/>
        <w:tabs>
          <w:tab w:val="left" w:pos="426"/>
        </w:tabs>
        <w:ind w:left="0" w:firstLine="0"/>
        <w:jc w:val="both"/>
        <w:rPr>
          <w:rFonts w:ascii="Times Roman" w:hAnsi="Times Roman"/>
          <w:b/>
          <w:color w:val="000000"/>
        </w:rPr>
      </w:pPr>
      <w:r w:rsidRPr="00605C1E">
        <w:rPr>
          <w:b/>
          <w:color w:val="000000"/>
        </w:rPr>
        <w:t>Требования</w:t>
      </w:r>
      <w:r w:rsidRPr="00605C1E">
        <w:rPr>
          <w:rFonts w:ascii="Times Roman" w:hAnsi="Times Roman"/>
          <w:b/>
          <w:color w:val="000000"/>
        </w:rPr>
        <w:t xml:space="preserve"> </w:t>
      </w:r>
      <w:r w:rsidRPr="00605C1E">
        <w:rPr>
          <w:b/>
          <w:color w:val="000000"/>
        </w:rPr>
        <w:t>к</w:t>
      </w:r>
      <w:r w:rsidRPr="00605C1E">
        <w:rPr>
          <w:rFonts w:ascii="Times Roman" w:hAnsi="Times Roman"/>
          <w:b/>
          <w:color w:val="000000"/>
        </w:rPr>
        <w:t xml:space="preserve"> </w:t>
      </w:r>
      <w:r w:rsidRPr="00605C1E">
        <w:rPr>
          <w:b/>
          <w:color w:val="000000"/>
        </w:rPr>
        <w:t>маркировке</w:t>
      </w:r>
      <w:r w:rsidRPr="00605C1E">
        <w:rPr>
          <w:rFonts w:ascii="Times Roman" w:hAnsi="Times Roman"/>
          <w:b/>
          <w:color w:val="000000"/>
        </w:rPr>
        <w:t xml:space="preserve"> </w:t>
      </w:r>
      <w:r w:rsidRPr="00605C1E">
        <w:rPr>
          <w:b/>
          <w:color w:val="000000"/>
        </w:rPr>
        <w:t>товара</w:t>
      </w:r>
      <w:r w:rsidRPr="00605C1E">
        <w:rPr>
          <w:rFonts w:ascii="Times Roman" w:hAnsi="Times Roman"/>
          <w:b/>
          <w:color w:val="000000"/>
        </w:rPr>
        <w:t xml:space="preserve">: </w:t>
      </w:r>
      <w:r w:rsidRPr="00605C1E">
        <w:t>Маркировка</w:t>
      </w:r>
      <w:r w:rsidRPr="00605C1E">
        <w:rPr>
          <w:rFonts w:ascii="Times Roman" w:hAnsi="Times Roman"/>
        </w:rPr>
        <w:t xml:space="preserve"> </w:t>
      </w:r>
      <w:r w:rsidRPr="00605C1E">
        <w:t>упаковки</w:t>
      </w:r>
      <w:r w:rsidRPr="00605C1E">
        <w:rPr>
          <w:rFonts w:ascii="Times Roman" w:hAnsi="Times Roman"/>
        </w:rPr>
        <w:t xml:space="preserve"> </w:t>
      </w:r>
      <w:r w:rsidRPr="00605C1E">
        <w:t>и</w:t>
      </w:r>
      <w:r w:rsidRPr="00605C1E">
        <w:rPr>
          <w:rFonts w:ascii="Times Roman" w:hAnsi="Times Roman"/>
        </w:rPr>
        <w:t xml:space="preserve"> (</w:t>
      </w:r>
      <w:r w:rsidRPr="00605C1E">
        <w:t>или</w:t>
      </w:r>
      <w:r w:rsidRPr="00605C1E">
        <w:rPr>
          <w:rFonts w:ascii="Times Roman" w:hAnsi="Times Roman"/>
        </w:rPr>
        <w:t xml:space="preserve">) </w:t>
      </w:r>
      <w:r w:rsidRPr="00605C1E">
        <w:t>товара</w:t>
      </w:r>
      <w:r w:rsidRPr="00605C1E">
        <w:rPr>
          <w:rFonts w:ascii="Times Roman" w:hAnsi="Times Roman"/>
        </w:rPr>
        <w:t xml:space="preserve"> </w:t>
      </w:r>
      <w:r w:rsidRPr="00605C1E">
        <w:t>должна</w:t>
      </w:r>
      <w:r w:rsidRPr="00605C1E">
        <w:rPr>
          <w:rFonts w:ascii="Times Roman" w:hAnsi="Times Roman"/>
        </w:rPr>
        <w:t xml:space="preserve"> </w:t>
      </w:r>
      <w:r w:rsidRPr="00605C1E">
        <w:t>содержать</w:t>
      </w:r>
      <w:r w:rsidRPr="00605C1E">
        <w:rPr>
          <w:rFonts w:ascii="Times Roman" w:hAnsi="Times Roman"/>
        </w:rPr>
        <w:t xml:space="preserve">: </w:t>
      </w:r>
      <w:r w:rsidRPr="00605C1E">
        <w:t>наименование</w:t>
      </w:r>
      <w:r w:rsidRPr="00605C1E">
        <w:rPr>
          <w:rFonts w:ascii="Times Roman" w:hAnsi="Times Roman"/>
        </w:rPr>
        <w:t xml:space="preserve"> </w:t>
      </w:r>
      <w:r w:rsidRPr="00605C1E">
        <w:t>товара</w:t>
      </w:r>
      <w:r w:rsidRPr="00605C1E">
        <w:rPr>
          <w:rFonts w:ascii="Times Roman" w:hAnsi="Times Roman"/>
        </w:rPr>
        <w:t xml:space="preserve">, </w:t>
      </w:r>
      <w:r w:rsidRPr="00605C1E">
        <w:t>наименование</w:t>
      </w:r>
      <w:r w:rsidRPr="00605C1E">
        <w:rPr>
          <w:rFonts w:ascii="Times Roman" w:hAnsi="Times Roman"/>
        </w:rPr>
        <w:t xml:space="preserve"> </w:t>
      </w:r>
      <w:r w:rsidRPr="00605C1E">
        <w:t>фирмы</w:t>
      </w:r>
      <w:r w:rsidRPr="00605C1E">
        <w:rPr>
          <w:rFonts w:ascii="Times Roman" w:hAnsi="Times Roman"/>
        </w:rPr>
        <w:t>-</w:t>
      </w:r>
      <w:r w:rsidRPr="00605C1E">
        <w:t>изготовителя</w:t>
      </w:r>
      <w:r w:rsidRPr="00605C1E">
        <w:rPr>
          <w:rFonts w:ascii="Times Roman" w:hAnsi="Times Roman"/>
        </w:rPr>
        <w:t xml:space="preserve">, </w:t>
      </w:r>
      <w:r w:rsidRPr="00605C1E">
        <w:t>юридический</w:t>
      </w:r>
      <w:r w:rsidRPr="00605C1E">
        <w:rPr>
          <w:rFonts w:ascii="Times Roman" w:hAnsi="Times Roman"/>
        </w:rPr>
        <w:t xml:space="preserve"> </w:t>
      </w:r>
      <w:r w:rsidRPr="00605C1E">
        <w:t>адрес</w:t>
      </w:r>
      <w:r w:rsidRPr="00605C1E">
        <w:rPr>
          <w:rFonts w:ascii="Times Roman" w:hAnsi="Times Roman"/>
        </w:rPr>
        <w:t xml:space="preserve"> </w:t>
      </w:r>
      <w:r w:rsidRPr="00605C1E">
        <w:t>изготовителя</w:t>
      </w:r>
      <w:r w:rsidRPr="00605C1E">
        <w:rPr>
          <w:rFonts w:ascii="Times Roman" w:hAnsi="Times Roman"/>
        </w:rPr>
        <w:t xml:space="preserve">, </w:t>
      </w:r>
      <w:r w:rsidRPr="00605C1E">
        <w:t>а</w:t>
      </w:r>
      <w:r w:rsidRPr="00605C1E">
        <w:rPr>
          <w:rFonts w:ascii="Times Roman" w:hAnsi="Times Roman"/>
        </w:rPr>
        <w:t xml:space="preserve"> </w:t>
      </w:r>
      <w:r w:rsidRPr="00605C1E">
        <w:t>также</w:t>
      </w:r>
      <w:r w:rsidRPr="00605C1E">
        <w:rPr>
          <w:rFonts w:ascii="Times Roman" w:hAnsi="Times Roman"/>
        </w:rPr>
        <w:t xml:space="preserve"> </w:t>
      </w:r>
      <w:r w:rsidRPr="00605C1E">
        <w:t>иную</w:t>
      </w:r>
      <w:r w:rsidRPr="00605C1E">
        <w:rPr>
          <w:rFonts w:ascii="Times Roman" w:hAnsi="Times Roman"/>
        </w:rPr>
        <w:t xml:space="preserve"> </w:t>
      </w:r>
      <w:r w:rsidRPr="00605C1E">
        <w:t>информацию</w:t>
      </w:r>
      <w:r w:rsidRPr="00605C1E">
        <w:rPr>
          <w:rFonts w:ascii="Times Roman" w:hAnsi="Times Roman"/>
        </w:rPr>
        <w:t xml:space="preserve">, </w:t>
      </w:r>
      <w:r w:rsidRPr="00605C1E">
        <w:t>предусмотренную</w:t>
      </w:r>
      <w:r w:rsidRPr="00605C1E">
        <w:rPr>
          <w:rFonts w:ascii="Times Roman" w:hAnsi="Times Roman"/>
        </w:rPr>
        <w:t xml:space="preserve"> </w:t>
      </w:r>
      <w:r w:rsidRPr="00605C1E">
        <w:t>для</w:t>
      </w:r>
      <w:r w:rsidRPr="00605C1E">
        <w:rPr>
          <w:rFonts w:ascii="Times Roman" w:hAnsi="Times Roman"/>
        </w:rPr>
        <w:t xml:space="preserve"> </w:t>
      </w:r>
      <w:r w:rsidRPr="00605C1E">
        <w:t>маркировки</w:t>
      </w:r>
      <w:r w:rsidRPr="00605C1E">
        <w:rPr>
          <w:rFonts w:ascii="Times Roman" w:hAnsi="Times Roman"/>
        </w:rPr>
        <w:t xml:space="preserve"> </w:t>
      </w:r>
      <w:r w:rsidRPr="00605C1E">
        <w:t>данного</w:t>
      </w:r>
      <w:r w:rsidRPr="00605C1E">
        <w:rPr>
          <w:rFonts w:ascii="Times Roman" w:hAnsi="Times Roman"/>
        </w:rPr>
        <w:t xml:space="preserve"> </w:t>
      </w:r>
      <w:r w:rsidRPr="00605C1E">
        <w:t>вида</w:t>
      </w:r>
      <w:r w:rsidRPr="00605C1E">
        <w:rPr>
          <w:rFonts w:ascii="Times Roman" w:hAnsi="Times Roman"/>
        </w:rPr>
        <w:t xml:space="preserve"> </w:t>
      </w:r>
      <w:r w:rsidRPr="00605C1E">
        <w:t>товара</w:t>
      </w:r>
      <w:r w:rsidRPr="00605C1E">
        <w:rPr>
          <w:rFonts w:ascii="Times Roman" w:hAnsi="Times Roman"/>
        </w:rPr>
        <w:t xml:space="preserve"> </w:t>
      </w:r>
      <w:r w:rsidRPr="00605C1E">
        <w:t>законодательными</w:t>
      </w:r>
      <w:r w:rsidRPr="00605C1E">
        <w:rPr>
          <w:rFonts w:ascii="Times Roman" w:hAnsi="Times Roman"/>
        </w:rPr>
        <w:t xml:space="preserve"> </w:t>
      </w:r>
      <w:r w:rsidRPr="00605C1E">
        <w:t>и</w:t>
      </w:r>
      <w:r w:rsidRPr="00605C1E">
        <w:rPr>
          <w:rFonts w:ascii="Times Roman" w:hAnsi="Times Roman"/>
        </w:rPr>
        <w:t xml:space="preserve"> </w:t>
      </w:r>
      <w:r w:rsidRPr="00605C1E">
        <w:t>подзаконными</w:t>
      </w:r>
      <w:r w:rsidRPr="00605C1E">
        <w:rPr>
          <w:rFonts w:ascii="Times Roman" w:hAnsi="Times Roman"/>
        </w:rPr>
        <w:t xml:space="preserve"> </w:t>
      </w:r>
      <w:r w:rsidRPr="00605C1E">
        <w:t>актами</w:t>
      </w:r>
      <w:r w:rsidRPr="00605C1E">
        <w:rPr>
          <w:rFonts w:ascii="Times Roman" w:hAnsi="Times Roman"/>
        </w:rPr>
        <w:t xml:space="preserve">, </w:t>
      </w:r>
      <w:r w:rsidRPr="00605C1E">
        <w:t>действующими</w:t>
      </w:r>
      <w:r w:rsidRPr="00605C1E">
        <w:rPr>
          <w:rFonts w:ascii="Times Roman" w:hAnsi="Times Roman"/>
        </w:rPr>
        <w:t xml:space="preserve"> </w:t>
      </w:r>
      <w:r w:rsidRPr="00605C1E">
        <w:t>на</w:t>
      </w:r>
      <w:r w:rsidRPr="00605C1E">
        <w:rPr>
          <w:rFonts w:ascii="Times Roman" w:hAnsi="Times Roman"/>
        </w:rPr>
        <w:t xml:space="preserve"> </w:t>
      </w:r>
      <w:r w:rsidRPr="00605C1E">
        <w:t>территории</w:t>
      </w:r>
      <w:r w:rsidRPr="00605C1E">
        <w:rPr>
          <w:rFonts w:ascii="Times Roman" w:hAnsi="Times Roman"/>
        </w:rPr>
        <w:t xml:space="preserve"> </w:t>
      </w:r>
      <w:r w:rsidRPr="00605C1E">
        <w:t>Российской</w:t>
      </w:r>
      <w:r w:rsidRPr="00605C1E">
        <w:rPr>
          <w:rFonts w:ascii="Times Roman" w:hAnsi="Times Roman"/>
        </w:rPr>
        <w:t xml:space="preserve"> </w:t>
      </w:r>
      <w:r w:rsidRPr="00605C1E">
        <w:t>Федерации</w:t>
      </w:r>
      <w:r w:rsidRPr="00605C1E">
        <w:rPr>
          <w:rFonts w:ascii="Times Roman" w:hAnsi="Times Roman"/>
        </w:rPr>
        <w:t xml:space="preserve"> </w:t>
      </w:r>
      <w:r w:rsidRPr="00605C1E">
        <w:t>на</w:t>
      </w:r>
      <w:r w:rsidRPr="00605C1E">
        <w:rPr>
          <w:rFonts w:ascii="Times Roman" w:hAnsi="Times Roman"/>
        </w:rPr>
        <w:t xml:space="preserve"> </w:t>
      </w:r>
      <w:r w:rsidRPr="00605C1E">
        <w:t>дату</w:t>
      </w:r>
      <w:r w:rsidRPr="00605C1E">
        <w:rPr>
          <w:rFonts w:ascii="Times Roman" w:hAnsi="Times Roman"/>
        </w:rPr>
        <w:t xml:space="preserve"> </w:t>
      </w:r>
      <w:r w:rsidRPr="00605C1E">
        <w:t>поставки</w:t>
      </w:r>
      <w:r w:rsidRPr="00605C1E">
        <w:rPr>
          <w:rFonts w:ascii="Times Roman" w:hAnsi="Times Roman"/>
        </w:rPr>
        <w:t xml:space="preserve"> </w:t>
      </w:r>
      <w:r w:rsidRPr="00605C1E">
        <w:t>и</w:t>
      </w:r>
      <w:r w:rsidRPr="00605C1E">
        <w:rPr>
          <w:rFonts w:ascii="Times Roman" w:hAnsi="Times Roman"/>
        </w:rPr>
        <w:t xml:space="preserve"> </w:t>
      </w:r>
      <w:r w:rsidRPr="00605C1E">
        <w:t>приемки</w:t>
      </w:r>
      <w:r w:rsidRPr="00605C1E">
        <w:rPr>
          <w:rFonts w:ascii="Times Roman" w:hAnsi="Times Roman"/>
        </w:rPr>
        <w:t xml:space="preserve"> </w:t>
      </w:r>
      <w:r w:rsidRPr="00605C1E">
        <w:t>товара</w:t>
      </w:r>
      <w:r w:rsidRPr="00605C1E">
        <w:rPr>
          <w:rFonts w:ascii="Times Roman" w:hAnsi="Times Roman"/>
        </w:rPr>
        <w:t>.</w:t>
      </w:r>
    </w:p>
    <w:p w:rsidR="005B1B7D" w:rsidRPr="00605C1E" w:rsidRDefault="005B1B7D" w:rsidP="005B1B7D">
      <w:pPr>
        <w:widowControl w:val="0"/>
        <w:numPr>
          <w:ilvl w:val="0"/>
          <w:numId w:val="22"/>
        </w:numPr>
        <w:shd w:val="clear" w:color="auto" w:fill="FFFFFF"/>
        <w:tabs>
          <w:tab w:val="left" w:pos="426"/>
        </w:tabs>
        <w:ind w:left="0" w:firstLine="0"/>
        <w:jc w:val="both"/>
        <w:rPr>
          <w:rFonts w:ascii="Times Roman" w:hAnsi="Times Roman"/>
          <w:color w:val="000000"/>
        </w:rPr>
      </w:pPr>
      <w:r w:rsidRPr="00605C1E">
        <w:rPr>
          <w:b/>
        </w:rPr>
        <w:t>Требования</w:t>
      </w:r>
      <w:r w:rsidRPr="00605C1E">
        <w:rPr>
          <w:rFonts w:ascii="Times Roman" w:hAnsi="Times Roman"/>
          <w:b/>
        </w:rPr>
        <w:t xml:space="preserve"> </w:t>
      </w:r>
      <w:r w:rsidRPr="00605C1E">
        <w:rPr>
          <w:b/>
        </w:rPr>
        <w:t>к</w:t>
      </w:r>
      <w:r w:rsidRPr="00605C1E">
        <w:rPr>
          <w:rFonts w:ascii="Times Roman" w:hAnsi="Times Roman"/>
          <w:b/>
        </w:rPr>
        <w:t xml:space="preserve"> </w:t>
      </w:r>
      <w:r w:rsidRPr="00605C1E">
        <w:rPr>
          <w:b/>
        </w:rPr>
        <w:t>упаковке</w:t>
      </w:r>
      <w:r w:rsidRPr="00605C1E">
        <w:rPr>
          <w:rFonts w:ascii="Times Roman" w:hAnsi="Times Roman"/>
          <w:b/>
        </w:rPr>
        <w:t xml:space="preserve"> </w:t>
      </w:r>
      <w:r w:rsidRPr="00605C1E">
        <w:rPr>
          <w:b/>
        </w:rPr>
        <w:t>товара</w:t>
      </w:r>
      <w:r w:rsidRPr="00605C1E">
        <w:rPr>
          <w:rFonts w:ascii="Times Roman" w:hAnsi="Times Roman"/>
          <w:b/>
        </w:rPr>
        <w:t xml:space="preserve">: </w:t>
      </w:r>
      <w:r w:rsidRPr="00605C1E">
        <w:rPr>
          <w:color w:val="000000"/>
        </w:rPr>
        <w:t>Товар</w:t>
      </w:r>
      <w:r w:rsidRPr="00605C1E">
        <w:rPr>
          <w:rFonts w:ascii="Times Roman" w:hAnsi="Times Roman"/>
          <w:color w:val="000000"/>
        </w:rPr>
        <w:t xml:space="preserve"> </w:t>
      </w:r>
      <w:r w:rsidRPr="00605C1E">
        <w:rPr>
          <w:color w:val="000000"/>
        </w:rPr>
        <w:t>поставляется</w:t>
      </w:r>
      <w:r w:rsidRPr="00605C1E">
        <w:rPr>
          <w:rFonts w:ascii="Times Roman" w:hAnsi="Times Roman"/>
          <w:color w:val="000000"/>
        </w:rPr>
        <w:t xml:space="preserve"> </w:t>
      </w:r>
      <w:r w:rsidRPr="00605C1E">
        <w:rPr>
          <w:color w:val="000000"/>
        </w:rPr>
        <w:t>в</w:t>
      </w:r>
      <w:r w:rsidRPr="00605C1E">
        <w:rPr>
          <w:rFonts w:ascii="Times Roman" w:hAnsi="Times Roman"/>
          <w:color w:val="000000"/>
        </w:rPr>
        <w:t xml:space="preserve"> </w:t>
      </w:r>
      <w:r w:rsidRPr="00605C1E">
        <w:rPr>
          <w:color w:val="000000"/>
        </w:rPr>
        <w:t>упаковке</w:t>
      </w:r>
      <w:r w:rsidRPr="00605C1E">
        <w:rPr>
          <w:rFonts w:ascii="Times Roman" w:hAnsi="Times Roman"/>
          <w:color w:val="000000"/>
        </w:rPr>
        <w:t xml:space="preserve">, </w:t>
      </w:r>
      <w:r w:rsidRPr="00605C1E">
        <w:rPr>
          <w:color w:val="000000"/>
        </w:rPr>
        <w:t>пригодной</w:t>
      </w:r>
      <w:r w:rsidRPr="00605C1E">
        <w:rPr>
          <w:rFonts w:ascii="Times Roman" w:hAnsi="Times Roman"/>
          <w:color w:val="000000"/>
        </w:rPr>
        <w:t xml:space="preserve"> </w:t>
      </w:r>
      <w:r w:rsidRPr="00605C1E">
        <w:rPr>
          <w:color w:val="000000"/>
        </w:rPr>
        <w:t>для</w:t>
      </w:r>
      <w:r w:rsidRPr="00605C1E">
        <w:rPr>
          <w:rFonts w:ascii="Times Roman" w:hAnsi="Times Roman"/>
          <w:color w:val="000000"/>
        </w:rPr>
        <w:t xml:space="preserve"> </w:t>
      </w:r>
      <w:r w:rsidRPr="00605C1E">
        <w:rPr>
          <w:color w:val="000000"/>
        </w:rPr>
        <w:t>данного</w:t>
      </w:r>
      <w:r w:rsidRPr="00605C1E">
        <w:rPr>
          <w:rFonts w:ascii="Times Roman" w:hAnsi="Times Roman"/>
          <w:color w:val="000000"/>
        </w:rPr>
        <w:t xml:space="preserve"> </w:t>
      </w:r>
      <w:r w:rsidRPr="00605C1E">
        <w:rPr>
          <w:color w:val="000000"/>
        </w:rPr>
        <w:t>вида</w:t>
      </w:r>
      <w:r w:rsidRPr="00605C1E">
        <w:rPr>
          <w:rFonts w:ascii="Times Roman" w:hAnsi="Times Roman"/>
          <w:color w:val="000000"/>
        </w:rPr>
        <w:t xml:space="preserve"> </w:t>
      </w:r>
      <w:r w:rsidRPr="00605C1E">
        <w:rPr>
          <w:color w:val="000000"/>
        </w:rPr>
        <w:t>товара</w:t>
      </w:r>
      <w:r w:rsidRPr="00605C1E">
        <w:rPr>
          <w:rFonts w:ascii="Times Roman" w:hAnsi="Times Roman"/>
          <w:color w:val="000000"/>
        </w:rPr>
        <w:t xml:space="preserve">, </w:t>
      </w:r>
      <w:r w:rsidRPr="00605C1E">
        <w:rPr>
          <w:color w:val="000000"/>
        </w:rPr>
        <w:t>обеспечивающей</w:t>
      </w:r>
      <w:r w:rsidRPr="00605C1E">
        <w:rPr>
          <w:rFonts w:ascii="Times Roman" w:hAnsi="Times Roman"/>
          <w:color w:val="000000"/>
        </w:rPr>
        <w:t xml:space="preserve"> </w:t>
      </w:r>
      <w:r w:rsidRPr="00605C1E">
        <w:rPr>
          <w:color w:val="000000"/>
        </w:rPr>
        <w:t>сохранность</w:t>
      </w:r>
      <w:r w:rsidRPr="00605C1E">
        <w:rPr>
          <w:rFonts w:ascii="Times Roman" w:hAnsi="Times Roman"/>
          <w:color w:val="000000"/>
        </w:rPr>
        <w:t xml:space="preserve"> </w:t>
      </w:r>
      <w:r w:rsidRPr="00605C1E">
        <w:rPr>
          <w:color w:val="000000"/>
        </w:rPr>
        <w:t>товара</w:t>
      </w:r>
      <w:r w:rsidRPr="00605C1E">
        <w:rPr>
          <w:rFonts w:ascii="Times Roman" w:hAnsi="Times Roman"/>
          <w:color w:val="000000"/>
        </w:rPr>
        <w:t xml:space="preserve"> </w:t>
      </w:r>
      <w:r w:rsidRPr="00605C1E">
        <w:rPr>
          <w:color w:val="000000"/>
        </w:rPr>
        <w:t>при</w:t>
      </w:r>
      <w:r w:rsidRPr="00605C1E">
        <w:rPr>
          <w:rFonts w:ascii="Times Roman" w:hAnsi="Times Roman"/>
          <w:color w:val="000000"/>
        </w:rPr>
        <w:t xml:space="preserve"> </w:t>
      </w:r>
      <w:r w:rsidRPr="00605C1E">
        <w:rPr>
          <w:color w:val="000000"/>
        </w:rPr>
        <w:t>транспортировке</w:t>
      </w:r>
      <w:r w:rsidRPr="00605C1E">
        <w:rPr>
          <w:rFonts w:ascii="Times Roman" w:hAnsi="Times Roman"/>
          <w:color w:val="000000"/>
        </w:rPr>
        <w:t xml:space="preserve">, </w:t>
      </w:r>
      <w:r w:rsidRPr="00605C1E">
        <w:rPr>
          <w:color w:val="000000"/>
        </w:rPr>
        <w:t>погрузочно</w:t>
      </w:r>
      <w:r w:rsidRPr="00605C1E">
        <w:rPr>
          <w:rFonts w:ascii="Times Roman" w:hAnsi="Times Roman"/>
          <w:color w:val="000000"/>
        </w:rPr>
        <w:t>-</w:t>
      </w:r>
      <w:r w:rsidRPr="00605C1E">
        <w:rPr>
          <w:color w:val="000000"/>
        </w:rPr>
        <w:t>разгрузочных</w:t>
      </w:r>
      <w:r w:rsidRPr="00605C1E">
        <w:rPr>
          <w:rFonts w:ascii="Times Roman" w:hAnsi="Times Roman"/>
          <w:color w:val="000000"/>
        </w:rPr>
        <w:t xml:space="preserve"> </w:t>
      </w:r>
      <w:r w:rsidRPr="00605C1E">
        <w:rPr>
          <w:color w:val="000000"/>
        </w:rPr>
        <w:t>работах</w:t>
      </w:r>
      <w:r w:rsidRPr="00605C1E">
        <w:rPr>
          <w:rFonts w:ascii="Times Roman" w:hAnsi="Times Roman"/>
          <w:color w:val="000000"/>
        </w:rPr>
        <w:t xml:space="preserve"> </w:t>
      </w:r>
      <w:r w:rsidRPr="00605C1E">
        <w:rPr>
          <w:color w:val="000000"/>
        </w:rPr>
        <w:t>и</w:t>
      </w:r>
      <w:r w:rsidRPr="00605C1E">
        <w:rPr>
          <w:rFonts w:ascii="Times Roman" w:hAnsi="Times Roman"/>
          <w:color w:val="000000"/>
        </w:rPr>
        <w:t xml:space="preserve"> </w:t>
      </w:r>
      <w:r w:rsidRPr="00605C1E">
        <w:rPr>
          <w:color w:val="000000"/>
        </w:rPr>
        <w:t>хранении</w:t>
      </w:r>
      <w:r w:rsidRPr="00605C1E">
        <w:rPr>
          <w:rFonts w:ascii="Times Roman" w:hAnsi="Times Roman"/>
          <w:color w:val="000000"/>
        </w:rPr>
        <w:t xml:space="preserve">. </w:t>
      </w:r>
      <w:r w:rsidRPr="00605C1E">
        <w:rPr>
          <w:color w:val="000000"/>
        </w:rPr>
        <w:t>Упаковка</w:t>
      </w:r>
      <w:r w:rsidRPr="00605C1E">
        <w:rPr>
          <w:rFonts w:ascii="Times Roman" w:hAnsi="Times Roman"/>
          <w:color w:val="000000"/>
        </w:rPr>
        <w:t xml:space="preserve"> </w:t>
      </w:r>
      <w:r w:rsidRPr="00605C1E">
        <w:rPr>
          <w:color w:val="000000"/>
        </w:rPr>
        <w:t>товара</w:t>
      </w:r>
      <w:r w:rsidRPr="00605C1E">
        <w:rPr>
          <w:rFonts w:ascii="Times Roman" w:hAnsi="Times Roman"/>
          <w:color w:val="000000"/>
        </w:rPr>
        <w:t xml:space="preserve"> </w:t>
      </w:r>
      <w:r w:rsidRPr="00605C1E">
        <w:rPr>
          <w:color w:val="000000"/>
        </w:rPr>
        <w:t>возврату</w:t>
      </w:r>
      <w:r w:rsidRPr="00605C1E">
        <w:rPr>
          <w:rFonts w:ascii="Times Roman" w:hAnsi="Times Roman"/>
          <w:color w:val="000000"/>
        </w:rPr>
        <w:t xml:space="preserve"> </w:t>
      </w:r>
      <w:r w:rsidRPr="00605C1E">
        <w:rPr>
          <w:color w:val="000000"/>
        </w:rPr>
        <w:t>Поставщику</w:t>
      </w:r>
      <w:r w:rsidRPr="00605C1E">
        <w:rPr>
          <w:rFonts w:ascii="Times Roman" w:hAnsi="Times Roman"/>
          <w:color w:val="000000"/>
        </w:rPr>
        <w:t xml:space="preserve"> </w:t>
      </w:r>
      <w:r w:rsidRPr="00605C1E">
        <w:rPr>
          <w:color w:val="000000"/>
        </w:rPr>
        <w:t>не</w:t>
      </w:r>
      <w:r w:rsidRPr="00605C1E">
        <w:rPr>
          <w:rFonts w:ascii="Times Roman" w:hAnsi="Times Roman"/>
          <w:color w:val="000000"/>
        </w:rPr>
        <w:t xml:space="preserve"> </w:t>
      </w:r>
      <w:r w:rsidRPr="00605C1E">
        <w:rPr>
          <w:color w:val="000000"/>
        </w:rPr>
        <w:t>подлежит</w:t>
      </w:r>
      <w:r w:rsidRPr="00605C1E">
        <w:rPr>
          <w:rFonts w:ascii="Times Roman" w:hAnsi="Times Roman"/>
          <w:color w:val="000000"/>
        </w:rPr>
        <w:t xml:space="preserve">, </w:t>
      </w:r>
      <w:r w:rsidRPr="00605C1E">
        <w:rPr>
          <w:color w:val="000000"/>
        </w:rPr>
        <w:t>за</w:t>
      </w:r>
      <w:r w:rsidRPr="00605C1E">
        <w:rPr>
          <w:rFonts w:ascii="Times Roman" w:hAnsi="Times Roman"/>
          <w:color w:val="000000"/>
        </w:rPr>
        <w:t xml:space="preserve"> </w:t>
      </w:r>
      <w:r w:rsidRPr="00605C1E">
        <w:rPr>
          <w:color w:val="000000"/>
        </w:rPr>
        <w:t>исключением</w:t>
      </w:r>
      <w:r w:rsidRPr="00605C1E">
        <w:rPr>
          <w:rFonts w:ascii="Times Roman" w:hAnsi="Times Roman"/>
          <w:color w:val="000000"/>
        </w:rPr>
        <w:t xml:space="preserve"> </w:t>
      </w:r>
      <w:r w:rsidRPr="00605C1E">
        <w:rPr>
          <w:color w:val="000000"/>
        </w:rPr>
        <w:t>случаев</w:t>
      </w:r>
      <w:r w:rsidRPr="00605C1E">
        <w:rPr>
          <w:rFonts w:ascii="Times Roman" w:hAnsi="Times Roman"/>
          <w:color w:val="000000"/>
        </w:rPr>
        <w:t xml:space="preserve">, </w:t>
      </w:r>
      <w:r w:rsidRPr="00605C1E">
        <w:rPr>
          <w:color w:val="000000"/>
        </w:rPr>
        <w:t>когда</w:t>
      </w:r>
      <w:r w:rsidRPr="00605C1E">
        <w:rPr>
          <w:rFonts w:ascii="Times Roman" w:hAnsi="Times Roman"/>
          <w:color w:val="000000"/>
        </w:rPr>
        <w:t xml:space="preserve"> </w:t>
      </w:r>
      <w:r w:rsidRPr="00605C1E">
        <w:rPr>
          <w:color w:val="000000"/>
        </w:rPr>
        <w:t>по</w:t>
      </w:r>
      <w:r w:rsidRPr="00605C1E">
        <w:rPr>
          <w:rFonts w:ascii="Times Roman" w:hAnsi="Times Roman"/>
          <w:color w:val="000000"/>
        </w:rPr>
        <w:t xml:space="preserve"> </w:t>
      </w:r>
      <w:r w:rsidRPr="00605C1E">
        <w:rPr>
          <w:color w:val="000000"/>
        </w:rPr>
        <w:t>завершении</w:t>
      </w:r>
      <w:r w:rsidRPr="00605C1E">
        <w:rPr>
          <w:rFonts w:ascii="Times Roman" w:hAnsi="Times Roman"/>
          <w:color w:val="000000"/>
        </w:rPr>
        <w:t xml:space="preserve"> </w:t>
      </w:r>
      <w:r w:rsidRPr="00605C1E">
        <w:rPr>
          <w:color w:val="000000"/>
        </w:rPr>
        <w:t>приемки</w:t>
      </w:r>
      <w:r w:rsidRPr="00605C1E">
        <w:rPr>
          <w:rFonts w:ascii="Times Roman" w:hAnsi="Times Roman"/>
          <w:color w:val="000000"/>
        </w:rPr>
        <w:t xml:space="preserve"> </w:t>
      </w:r>
      <w:r w:rsidRPr="00605C1E">
        <w:rPr>
          <w:color w:val="000000"/>
        </w:rPr>
        <w:t>товара</w:t>
      </w:r>
      <w:r w:rsidRPr="00605C1E">
        <w:rPr>
          <w:rFonts w:ascii="Times Roman" w:hAnsi="Times Roman"/>
          <w:color w:val="000000"/>
        </w:rPr>
        <w:t xml:space="preserve"> </w:t>
      </w:r>
      <w:r w:rsidRPr="00605C1E">
        <w:rPr>
          <w:color w:val="000000"/>
        </w:rPr>
        <w:t>упаковка</w:t>
      </w:r>
      <w:r w:rsidRPr="00605C1E">
        <w:rPr>
          <w:rFonts w:ascii="Times Roman" w:hAnsi="Times Roman"/>
          <w:color w:val="000000"/>
        </w:rPr>
        <w:t xml:space="preserve"> </w:t>
      </w:r>
      <w:r w:rsidRPr="00605C1E">
        <w:rPr>
          <w:color w:val="000000"/>
        </w:rPr>
        <w:t>не</w:t>
      </w:r>
      <w:r w:rsidRPr="00605C1E">
        <w:rPr>
          <w:rFonts w:ascii="Times Roman" w:hAnsi="Times Roman"/>
          <w:color w:val="000000"/>
        </w:rPr>
        <w:t xml:space="preserve"> </w:t>
      </w:r>
      <w:r w:rsidRPr="00605C1E">
        <w:rPr>
          <w:color w:val="000000"/>
        </w:rPr>
        <w:t>требуется</w:t>
      </w:r>
      <w:r w:rsidRPr="00605C1E">
        <w:rPr>
          <w:rFonts w:ascii="Times Roman" w:hAnsi="Times Roman"/>
          <w:color w:val="000000"/>
        </w:rPr>
        <w:t xml:space="preserve"> </w:t>
      </w:r>
      <w:r w:rsidRPr="00605C1E">
        <w:rPr>
          <w:color w:val="000000"/>
        </w:rPr>
        <w:t>Заказчику</w:t>
      </w:r>
      <w:r w:rsidRPr="00605C1E">
        <w:rPr>
          <w:rFonts w:ascii="Times Roman" w:hAnsi="Times Roman"/>
          <w:color w:val="000000"/>
        </w:rPr>
        <w:t xml:space="preserve"> </w:t>
      </w:r>
      <w:r w:rsidRPr="00605C1E">
        <w:rPr>
          <w:color w:val="000000"/>
        </w:rPr>
        <w:t>и</w:t>
      </w:r>
      <w:r w:rsidRPr="00605C1E">
        <w:rPr>
          <w:rFonts w:ascii="Times Roman" w:hAnsi="Times Roman"/>
          <w:color w:val="000000"/>
        </w:rPr>
        <w:t xml:space="preserve"> </w:t>
      </w:r>
      <w:r w:rsidRPr="00605C1E">
        <w:rPr>
          <w:color w:val="000000"/>
        </w:rPr>
        <w:t>подлежит</w:t>
      </w:r>
      <w:r w:rsidRPr="00605C1E">
        <w:rPr>
          <w:rFonts w:ascii="Times Roman" w:hAnsi="Times Roman"/>
          <w:color w:val="000000"/>
        </w:rPr>
        <w:t xml:space="preserve"> </w:t>
      </w:r>
      <w:r w:rsidRPr="00605C1E">
        <w:rPr>
          <w:color w:val="000000"/>
        </w:rPr>
        <w:t>уборке</w:t>
      </w:r>
      <w:r w:rsidRPr="00605C1E">
        <w:rPr>
          <w:rFonts w:ascii="Times Roman" w:hAnsi="Times Roman"/>
          <w:color w:val="000000"/>
        </w:rPr>
        <w:t xml:space="preserve"> </w:t>
      </w:r>
      <w:r w:rsidRPr="00605C1E">
        <w:rPr>
          <w:color w:val="000000"/>
        </w:rPr>
        <w:t>и</w:t>
      </w:r>
      <w:r w:rsidRPr="00605C1E">
        <w:rPr>
          <w:rFonts w:ascii="Times Roman" w:hAnsi="Times Roman"/>
          <w:color w:val="000000"/>
        </w:rPr>
        <w:t xml:space="preserve"> </w:t>
      </w:r>
      <w:r w:rsidRPr="00605C1E">
        <w:rPr>
          <w:color w:val="000000"/>
        </w:rPr>
        <w:t>вывозу</w:t>
      </w:r>
      <w:r w:rsidRPr="00605C1E">
        <w:rPr>
          <w:rFonts w:ascii="Times Roman" w:hAnsi="Times Roman"/>
          <w:color w:val="000000"/>
        </w:rPr>
        <w:t xml:space="preserve"> </w:t>
      </w:r>
      <w:r w:rsidRPr="00605C1E">
        <w:rPr>
          <w:color w:val="000000"/>
        </w:rPr>
        <w:t>Поставщиком</w:t>
      </w:r>
      <w:r w:rsidRPr="00605C1E">
        <w:rPr>
          <w:rFonts w:ascii="Times Roman" w:hAnsi="Times Roman"/>
          <w:color w:val="000000"/>
        </w:rPr>
        <w:t>.</w:t>
      </w:r>
    </w:p>
    <w:p w:rsidR="005B1B7D" w:rsidRPr="00605C1E" w:rsidRDefault="005B1B7D" w:rsidP="005B1B7D">
      <w:pPr>
        <w:shd w:val="clear" w:color="auto" w:fill="FFFFFF"/>
        <w:jc w:val="both"/>
        <w:rPr>
          <w:rFonts w:asciiTheme="minorHAnsi" w:hAnsiTheme="minorHAnsi"/>
        </w:rPr>
      </w:pPr>
      <w:r w:rsidRPr="00605C1E">
        <w:rPr>
          <w:rFonts w:ascii="Times Roman" w:hAnsi="Times Roman"/>
          <w:b/>
        </w:rPr>
        <w:t>6</w:t>
      </w:r>
      <w:r w:rsidRPr="00605C1E">
        <w:rPr>
          <w:rFonts w:ascii="Times Roman" w:hAnsi="Times Roman"/>
        </w:rPr>
        <w:t xml:space="preserve">. </w:t>
      </w:r>
      <w:r w:rsidRPr="00605C1E">
        <w:rPr>
          <w:b/>
        </w:rPr>
        <w:t>Иные</w:t>
      </w:r>
      <w:r w:rsidRPr="00605C1E">
        <w:rPr>
          <w:rFonts w:ascii="Times Roman" w:hAnsi="Times Roman"/>
          <w:b/>
        </w:rPr>
        <w:t xml:space="preserve"> </w:t>
      </w:r>
      <w:r w:rsidRPr="00605C1E">
        <w:rPr>
          <w:b/>
        </w:rPr>
        <w:t>показатели</w:t>
      </w:r>
      <w:r w:rsidRPr="00605C1E">
        <w:rPr>
          <w:rFonts w:ascii="Times Roman" w:hAnsi="Times Roman"/>
          <w:b/>
        </w:rPr>
        <w:t xml:space="preserve">, </w:t>
      </w:r>
      <w:r w:rsidRPr="00605C1E">
        <w:rPr>
          <w:b/>
        </w:rPr>
        <w:t>связанные</w:t>
      </w:r>
      <w:r w:rsidRPr="00605C1E">
        <w:rPr>
          <w:rFonts w:ascii="Times Roman" w:hAnsi="Times Roman"/>
          <w:b/>
        </w:rPr>
        <w:t xml:space="preserve"> </w:t>
      </w:r>
      <w:r w:rsidRPr="00605C1E">
        <w:rPr>
          <w:b/>
        </w:rPr>
        <w:t>с</w:t>
      </w:r>
      <w:r w:rsidRPr="00605C1E">
        <w:rPr>
          <w:rFonts w:ascii="Times Roman" w:hAnsi="Times Roman"/>
          <w:b/>
        </w:rPr>
        <w:t xml:space="preserve"> </w:t>
      </w:r>
      <w:r w:rsidRPr="00605C1E">
        <w:rPr>
          <w:b/>
        </w:rPr>
        <w:t>определением</w:t>
      </w:r>
      <w:r w:rsidRPr="00605C1E">
        <w:rPr>
          <w:rFonts w:ascii="Times Roman" w:hAnsi="Times Roman"/>
          <w:b/>
        </w:rPr>
        <w:t xml:space="preserve"> </w:t>
      </w:r>
      <w:r w:rsidRPr="00605C1E">
        <w:rPr>
          <w:b/>
        </w:rPr>
        <w:t>соответствия</w:t>
      </w:r>
      <w:r w:rsidRPr="00605C1E">
        <w:rPr>
          <w:rFonts w:ascii="Times Roman" w:hAnsi="Times Roman"/>
          <w:b/>
        </w:rPr>
        <w:t xml:space="preserve"> </w:t>
      </w:r>
      <w:r w:rsidRPr="00605C1E">
        <w:rPr>
          <w:b/>
        </w:rPr>
        <w:t>товара</w:t>
      </w:r>
      <w:r w:rsidRPr="00605C1E">
        <w:rPr>
          <w:rFonts w:ascii="Times Roman" w:hAnsi="Times Roman"/>
          <w:b/>
        </w:rPr>
        <w:t xml:space="preserve"> </w:t>
      </w:r>
      <w:r w:rsidRPr="00605C1E">
        <w:rPr>
          <w:b/>
        </w:rPr>
        <w:t>потребностям</w:t>
      </w:r>
      <w:r w:rsidRPr="00605C1E">
        <w:rPr>
          <w:rFonts w:ascii="Times Roman" w:hAnsi="Times Roman"/>
          <w:b/>
        </w:rPr>
        <w:t xml:space="preserve"> </w:t>
      </w:r>
      <w:r w:rsidRPr="00605C1E">
        <w:rPr>
          <w:b/>
        </w:rPr>
        <w:t>заказчика</w:t>
      </w:r>
      <w:r w:rsidRPr="00605C1E">
        <w:rPr>
          <w:rFonts w:ascii="Times Roman" w:hAnsi="Times Roman"/>
          <w:b/>
        </w:rPr>
        <w:t xml:space="preserve">: </w:t>
      </w:r>
      <w:r w:rsidRPr="00605C1E">
        <w:t>Гарантийный</w:t>
      </w:r>
      <w:r w:rsidRPr="00605C1E">
        <w:rPr>
          <w:rFonts w:ascii="Times Roman" w:hAnsi="Times Roman"/>
        </w:rPr>
        <w:t xml:space="preserve"> </w:t>
      </w:r>
      <w:r w:rsidRPr="00605C1E">
        <w:t>срок</w:t>
      </w:r>
      <w:r w:rsidRPr="00605C1E">
        <w:rPr>
          <w:rFonts w:ascii="Times Roman" w:hAnsi="Times Roman"/>
        </w:rPr>
        <w:t xml:space="preserve"> </w:t>
      </w:r>
      <w:r w:rsidRPr="00605C1E">
        <w:t>товара</w:t>
      </w:r>
      <w:r w:rsidRPr="00605C1E">
        <w:rPr>
          <w:rFonts w:ascii="Times Roman" w:hAnsi="Times Roman"/>
        </w:rPr>
        <w:t xml:space="preserve"> </w:t>
      </w:r>
      <w:r w:rsidRPr="00605C1E">
        <w:t>должен</w:t>
      </w:r>
      <w:r w:rsidRPr="00605C1E">
        <w:rPr>
          <w:rFonts w:ascii="Times Roman" w:hAnsi="Times Roman"/>
        </w:rPr>
        <w:t xml:space="preserve"> </w:t>
      </w:r>
      <w:r w:rsidRPr="00605C1E">
        <w:t>быть</w:t>
      </w:r>
      <w:r w:rsidRPr="00605C1E">
        <w:rPr>
          <w:rFonts w:ascii="Times Roman" w:hAnsi="Times Roman"/>
        </w:rPr>
        <w:t xml:space="preserve"> </w:t>
      </w:r>
      <w:r w:rsidRPr="00605C1E">
        <w:t>не</w:t>
      </w:r>
      <w:r w:rsidRPr="00605C1E">
        <w:rPr>
          <w:rFonts w:ascii="Times Roman" w:hAnsi="Times Roman"/>
        </w:rPr>
        <w:t xml:space="preserve"> </w:t>
      </w:r>
      <w:r w:rsidRPr="00605C1E">
        <w:t>меньше</w:t>
      </w:r>
      <w:r w:rsidRPr="00605C1E">
        <w:rPr>
          <w:rFonts w:ascii="Times Roman" w:hAnsi="Times Roman"/>
        </w:rPr>
        <w:t xml:space="preserve"> </w:t>
      </w:r>
      <w:r w:rsidRPr="00605C1E">
        <w:t>гарантийного</w:t>
      </w:r>
      <w:r w:rsidRPr="00605C1E">
        <w:rPr>
          <w:rFonts w:ascii="Times Roman" w:hAnsi="Times Roman"/>
        </w:rPr>
        <w:t xml:space="preserve"> </w:t>
      </w:r>
      <w:r w:rsidRPr="00605C1E">
        <w:t>срока</w:t>
      </w:r>
      <w:r w:rsidRPr="00605C1E">
        <w:rPr>
          <w:rFonts w:ascii="Times Roman" w:hAnsi="Times Roman"/>
        </w:rPr>
        <w:t xml:space="preserve">, </w:t>
      </w:r>
      <w:r w:rsidRPr="00605C1E">
        <w:t>установленного</w:t>
      </w:r>
      <w:r w:rsidRPr="00605C1E">
        <w:rPr>
          <w:rFonts w:ascii="Times Roman" w:hAnsi="Times Roman"/>
        </w:rPr>
        <w:t xml:space="preserve"> </w:t>
      </w:r>
      <w:r w:rsidRPr="00605C1E">
        <w:t>заводом</w:t>
      </w:r>
      <w:r w:rsidRPr="00605C1E">
        <w:rPr>
          <w:rFonts w:ascii="Times Roman" w:hAnsi="Times Roman"/>
        </w:rPr>
        <w:t xml:space="preserve"> </w:t>
      </w:r>
      <w:r w:rsidRPr="00605C1E">
        <w:t>изготовителем</w:t>
      </w:r>
      <w:r w:rsidRPr="00605C1E">
        <w:rPr>
          <w:rFonts w:ascii="Times Roman" w:hAnsi="Times Roman"/>
        </w:rPr>
        <w:t xml:space="preserve">. </w:t>
      </w:r>
      <w:proofErr w:type="gramStart"/>
      <w:r w:rsidRPr="00605C1E">
        <w:t>Предоставить</w:t>
      </w:r>
      <w:r w:rsidRPr="00605C1E">
        <w:rPr>
          <w:rFonts w:ascii="Times Roman" w:hAnsi="Times Roman"/>
        </w:rPr>
        <w:t xml:space="preserve"> </w:t>
      </w:r>
      <w:r w:rsidRPr="00605C1E">
        <w:t>документ</w:t>
      </w:r>
      <w:proofErr w:type="gramEnd"/>
      <w:r w:rsidRPr="00605C1E">
        <w:rPr>
          <w:rFonts w:ascii="Times Roman" w:hAnsi="Times Roman"/>
        </w:rPr>
        <w:t xml:space="preserve">, </w:t>
      </w:r>
      <w:r w:rsidRPr="00605C1E">
        <w:t>подтверждающий</w:t>
      </w:r>
      <w:r w:rsidRPr="00605C1E">
        <w:rPr>
          <w:rFonts w:ascii="Times Roman" w:hAnsi="Times Roman"/>
        </w:rPr>
        <w:t xml:space="preserve"> </w:t>
      </w:r>
      <w:r w:rsidRPr="00605C1E">
        <w:t>гарантийный</w:t>
      </w:r>
      <w:r w:rsidRPr="00605C1E">
        <w:rPr>
          <w:rFonts w:ascii="Times Roman" w:hAnsi="Times Roman"/>
        </w:rPr>
        <w:t xml:space="preserve"> </w:t>
      </w:r>
      <w:r w:rsidRPr="00605C1E">
        <w:t>срок</w:t>
      </w:r>
      <w:r w:rsidRPr="00605C1E">
        <w:rPr>
          <w:rFonts w:ascii="Times Roman" w:hAnsi="Times Roman"/>
        </w:rPr>
        <w:t xml:space="preserve"> </w:t>
      </w:r>
      <w:r w:rsidRPr="00605C1E">
        <w:t>товара</w:t>
      </w:r>
      <w:r w:rsidRPr="00605C1E">
        <w:rPr>
          <w:rFonts w:ascii="Times Roman" w:hAnsi="Times Roman"/>
        </w:rPr>
        <w:t xml:space="preserve">. </w:t>
      </w:r>
      <w:r w:rsidRPr="00605C1E">
        <w:t>Гарантийный</w:t>
      </w:r>
      <w:r w:rsidRPr="00605C1E">
        <w:rPr>
          <w:rFonts w:ascii="Times Roman" w:hAnsi="Times Roman"/>
        </w:rPr>
        <w:t xml:space="preserve"> </w:t>
      </w:r>
      <w:r w:rsidRPr="00605C1E">
        <w:t>срок</w:t>
      </w:r>
      <w:r w:rsidRPr="00605C1E">
        <w:rPr>
          <w:rFonts w:ascii="Times Roman" w:hAnsi="Times Roman"/>
        </w:rPr>
        <w:t xml:space="preserve"> </w:t>
      </w:r>
      <w:r w:rsidRPr="00605C1E">
        <w:t>продлевается</w:t>
      </w:r>
      <w:r w:rsidRPr="00605C1E">
        <w:rPr>
          <w:rFonts w:ascii="Times Roman" w:hAnsi="Times Roman"/>
        </w:rPr>
        <w:t xml:space="preserve"> </w:t>
      </w:r>
      <w:r w:rsidRPr="00605C1E">
        <w:t>на</w:t>
      </w:r>
      <w:r w:rsidRPr="00605C1E">
        <w:rPr>
          <w:rFonts w:ascii="Times Roman" w:hAnsi="Times Roman"/>
        </w:rPr>
        <w:t xml:space="preserve"> </w:t>
      </w:r>
      <w:r w:rsidRPr="00605C1E">
        <w:t>время</w:t>
      </w:r>
      <w:r w:rsidRPr="00605C1E">
        <w:rPr>
          <w:rFonts w:ascii="Times Roman" w:hAnsi="Times Roman"/>
        </w:rPr>
        <w:t xml:space="preserve">, </w:t>
      </w:r>
      <w:r w:rsidRPr="00605C1E">
        <w:t>в</w:t>
      </w:r>
      <w:r w:rsidRPr="00605C1E">
        <w:rPr>
          <w:rFonts w:ascii="Times Roman" w:hAnsi="Times Roman"/>
        </w:rPr>
        <w:t xml:space="preserve"> </w:t>
      </w:r>
      <w:r w:rsidRPr="00605C1E">
        <w:t>течение</w:t>
      </w:r>
      <w:r w:rsidRPr="00605C1E">
        <w:rPr>
          <w:rFonts w:ascii="Times Roman" w:hAnsi="Times Roman"/>
        </w:rPr>
        <w:t xml:space="preserve"> </w:t>
      </w:r>
      <w:r w:rsidRPr="00605C1E">
        <w:t>которого</w:t>
      </w:r>
      <w:r w:rsidRPr="00605C1E">
        <w:rPr>
          <w:rFonts w:ascii="Times Roman" w:hAnsi="Times Roman"/>
        </w:rPr>
        <w:t xml:space="preserve"> </w:t>
      </w:r>
      <w:r w:rsidRPr="00605C1E">
        <w:t>товар</w:t>
      </w:r>
      <w:r w:rsidRPr="00605C1E">
        <w:rPr>
          <w:rFonts w:ascii="Times Roman" w:hAnsi="Times Roman"/>
        </w:rPr>
        <w:t xml:space="preserve"> </w:t>
      </w:r>
      <w:r w:rsidRPr="00605C1E">
        <w:t>не</w:t>
      </w:r>
      <w:r w:rsidRPr="00605C1E">
        <w:rPr>
          <w:rFonts w:ascii="Times Roman" w:hAnsi="Times Roman"/>
        </w:rPr>
        <w:t xml:space="preserve"> </w:t>
      </w:r>
      <w:r w:rsidRPr="00605C1E">
        <w:t>мог</w:t>
      </w:r>
      <w:r w:rsidRPr="00605C1E">
        <w:rPr>
          <w:rFonts w:ascii="Times Roman" w:hAnsi="Times Roman"/>
        </w:rPr>
        <w:t xml:space="preserve"> </w:t>
      </w:r>
      <w:r w:rsidRPr="00605C1E">
        <w:t>использоваться</w:t>
      </w:r>
      <w:r w:rsidRPr="00605C1E">
        <w:rPr>
          <w:rFonts w:ascii="Times Roman" w:hAnsi="Times Roman"/>
        </w:rPr>
        <w:t xml:space="preserve"> </w:t>
      </w:r>
      <w:r w:rsidRPr="00605C1E">
        <w:t>из</w:t>
      </w:r>
      <w:r w:rsidRPr="00605C1E">
        <w:rPr>
          <w:rFonts w:ascii="Times Roman" w:hAnsi="Times Roman"/>
        </w:rPr>
        <w:t>-</w:t>
      </w:r>
      <w:r w:rsidRPr="00605C1E">
        <w:t>за</w:t>
      </w:r>
      <w:r w:rsidRPr="00605C1E">
        <w:rPr>
          <w:rFonts w:ascii="Times Roman" w:hAnsi="Times Roman"/>
        </w:rPr>
        <w:t xml:space="preserve"> </w:t>
      </w:r>
      <w:r w:rsidRPr="00605C1E">
        <w:t>обнаруженных</w:t>
      </w:r>
      <w:r w:rsidRPr="00605C1E">
        <w:rPr>
          <w:rFonts w:ascii="Times Roman" w:hAnsi="Times Roman"/>
        </w:rPr>
        <w:t xml:space="preserve"> </w:t>
      </w:r>
      <w:r w:rsidRPr="00605C1E">
        <w:t>в</w:t>
      </w:r>
      <w:r w:rsidRPr="00605C1E">
        <w:rPr>
          <w:rFonts w:ascii="Times Roman" w:hAnsi="Times Roman"/>
        </w:rPr>
        <w:t xml:space="preserve"> </w:t>
      </w:r>
      <w:r w:rsidRPr="00605C1E">
        <w:t>нем</w:t>
      </w:r>
      <w:r w:rsidRPr="00605C1E">
        <w:rPr>
          <w:rFonts w:ascii="Times Roman" w:hAnsi="Times Roman"/>
        </w:rPr>
        <w:t xml:space="preserve"> </w:t>
      </w:r>
      <w:r w:rsidRPr="00605C1E">
        <w:t>недостатков</w:t>
      </w:r>
      <w:r w:rsidRPr="00605C1E">
        <w:rPr>
          <w:rFonts w:ascii="Times Roman" w:hAnsi="Times Roman"/>
        </w:rPr>
        <w:t xml:space="preserve">, </w:t>
      </w:r>
      <w:r w:rsidRPr="00605C1E">
        <w:t>при</w:t>
      </w:r>
      <w:r w:rsidRPr="00605C1E">
        <w:rPr>
          <w:rFonts w:ascii="Times Roman" w:hAnsi="Times Roman"/>
        </w:rPr>
        <w:t xml:space="preserve"> </w:t>
      </w:r>
      <w:r w:rsidRPr="00605C1E">
        <w:t>условии</w:t>
      </w:r>
      <w:r w:rsidRPr="00605C1E">
        <w:rPr>
          <w:rFonts w:ascii="Times Roman" w:hAnsi="Times Roman"/>
        </w:rPr>
        <w:t xml:space="preserve"> </w:t>
      </w:r>
      <w:r w:rsidRPr="00605C1E">
        <w:t>извещения</w:t>
      </w:r>
      <w:r w:rsidRPr="00605C1E">
        <w:rPr>
          <w:rFonts w:ascii="Times Roman" w:hAnsi="Times Roman"/>
        </w:rPr>
        <w:t xml:space="preserve"> </w:t>
      </w:r>
      <w:r w:rsidRPr="00605C1E">
        <w:t>в</w:t>
      </w:r>
      <w:r w:rsidRPr="00605C1E">
        <w:rPr>
          <w:rFonts w:ascii="Times Roman" w:hAnsi="Times Roman"/>
        </w:rPr>
        <w:t xml:space="preserve"> </w:t>
      </w:r>
      <w:r w:rsidRPr="00605C1E">
        <w:t>письменном</w:t>
      </w:r>
      <w:r w:rsidRPr="00605C1E">
        <w:rPr>
          <w:rFonts w:ascii="Times Roman" w:hAnsi="Times Roman"/>
        </w:rPr>
        <w:t xml:space="preserve"> </w:t>
      </w:r>
      <w:r w:rsidRPr="00605C1E">
        <w:t>виде</w:t>
      </w:r>
      <w:r w:rsidRPr="00605C1E">
        <w:rPr>
          <w:rFonts w:ascii="Times Roman" w:hAnsi="Times Roman"/>
        </w:rPr>
        <w:t xml:space="preserve"> </w:t>
      </w:r>
      <w:r w:rsidRPr="00605C1E">
        <w:t>Заказчика</w:t>
      </w:r>
      <w:r w:rsidRPr="00605C1E">
        <w:rPr>
          <w:rFonts w:ascii="Times Roman" w:hAnsi="Times Roman"/>
        </w:rPr>
        <w:t xml:space="preserve"> </w:t>
      </w:r>
      <w:r w:rsidRPr="00605C1E">
        <w:t>о</w:t>
      </w:r>
      <w:r w:rsidRPr="00605C1E">
        <w:rPr>
          <w:rFonts w:ascii="Times Roman" w:hAnsi="Times Roman"/>
        </w:rPr>
        <w:t xml:space="preserve"> </w:t>
      </w:r>
      <w:r w:rsidRPr="00605C1E">
        <w:t>недостатках</w:t>
      </w:r>
      <w:r w:rsidRPr="00605C1E">
        <w:rPr>
          <w:rFonts w:ascii="Times Roman" w:hAnsi="Times Roman"/>
        </w:rPr>
        <w:t xml:space="preserve"> </w:t>
      </w:r>
      <w:r w:rsidRPr="00605C1E">
        <w:t>товара</w:t>
      </w:r>
      <w:r w:rsidRPr="00605C1E">
        <w:rPr>
          <w:rFonts w:ascii="Times Roman" w:hAnsi="Times Roman"/>
        </w:rPr>
        <w:t>.</w:t>
      </w:r>
    </w:p>
    <w:p w:rsidR="00E0216B" w:rsidRDefault="00E0216B" w:rsidP="005B1B7D">
      <w:pPr>
        <w:pStyle w:val="32"/>
        <w:sectPr w:rsidR="00E0216B" w:rsidSect="00203720">
          <w:pgSz w:w="16838" w:h="11906" w:orient="landscape"/>
          <w:pgMar w:top="851" w:right="678" w:bottom="851" w:left="1134" w:header="709" w:footer="709" w:gutter="0"/>
          <w:cols w:space="708"/>
          <w:docGrid w:linePitch="360"/>
        </w:sectPr>
      </w:pPr>
    </w:p>
    <w:p w:rsidR="00646530" w:rsidRDefault="00646530" w:rsidP="00646530">
      <w:pPr>
        <w:pStyle w:val="11"/>
        <w:pageBreakBefore/>
        <w:jc w:val="center"/>
        <w:rPr>
          <w:rFonts w:ascii="Times New Roman" w:hAnsi="Times New Roman" w:cs="Times New Roman"/>
          <w:color w:val="auto"/>
        </w:rPr>
      </w:pPr>
      <w:bookmarkStart w:id="92" w:name="_Toc529889389"/>
      <w:bookmarkStart w:id="93" w:name="_Toc44752577"/>
      <w:r>
        <w:rPr>
          <w:rFonts w:ascii="Times New Roman" w:hAnsi="Times New Roman" w:cs="Times New Roman"/>
          <w:b w:val="0"/>
          <w:bCs w:val="0"/>
          <w:color w:val="auto"/>
        </w:rPr>
        <w:lastRenderedPageBreak/>
        <w:t>РАЗДЕЛ V. ПРОЕКТ ДОГОВОРА</w:t>
      </w:r>
      <w:bookmarkEnd w:id="92"/>
      <w:bookmarkEnd w:id="93"/>
    </w:p>
    <w:p w:rsidR="00646530" w:rsidRDefault="00646530" w:rsidP="00646530">
      <w:pPr>
        <w:widowControl w:val="0"/>
        <w:autoSpaceDE w:val="0"/>
        <w:autoSpaceDN w:val="0"/>
        <w:adjustRightInd w:val="0"/>
        <w:jc w:val="center"/>
        <w:rPr>
          <w:b/>
          <w:caps/>
        </w:rPr>
      </w:pPr>
      <w:r>
        <w:rPr>
          <w:b/>
          <w:caps/>
        </w:rPr>
        <w:t>поставкИ товаров № ______</w:t>
      </w:r>
    </w:p>
    <w:p w:rsidR="00646530" w:rsidRDefault="00646530" w:rsidP="00646530">
      <w:pPr>
        <w:pStyle w:val="affe"/>
        <w:tabs>
          <w:tab w:val="left" w:pos="5409"/>
          <w:tab w:val="left" w:pos="7162"/>
        </w:tabs>
        <w:jc w:val="center"/>
      </w:pPr>
    </w:p>
    <w:p w:rsidR="00095772" w:rsidRDefault="00095772" w:rsidP="00360176">
      <w:pPr>
        <w:pStyle w:val="affe"/>
        <w:spacing w:line="360" w:lineRule="auto"/>
        <w:jc w:val="center"/>
      </w:pPr>
      <w:r>
        <w:t>г. Сургут</w:t>
      </w:r>
      <w:r>
        <w:tab/>
      </w:r>
      <w:r>
        <w:tab/>
      </w:r>
      <w:r>
        <w:tab/>
      </w:r>
      <w:r>
        <w:tab/>
      </w:r>
      <w:r>
        <w:tab/>
      </w:r>
      <w:r>
        <w:tab/>
      </w:r>
      <w:r>
        <w:tab/>
      </w:r>
      <w:r>
        <w:tab/>
        <w:t xml:space="preserve">      «___» _______________20</w:t>
      </w:r>
      <w:r>
        <w:softHyphen/>
        <w:t>__ г.</w:t>
      </w:r>
    </w:p>
    <w:p w:rsidR="00095772" w:rsidRPr="00663BB7" w:rsidRDefault="00095772" w:rsidP="00095772">
      <w:pPr>
        <w:pStyle w:val="ConsPlusNonformat"/>
        <w:ind w:firstLine="567"/>
        <w:jc w:val="both"/>
        <w:rPr>
          <w:rFonts w:ascii="Times New Roman" w:hAnsi="Times New Roman" w:cs="Times New Roman"/>
          <w:sz w:val="24"/>
          <w:szCs w:val="24"/>
        </w:rPr>
      </w:pPr>
      <w:proofErr w:type="gramStart"/>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roofErr w:type="gramEnd"/>
    </w:p>
    <w:p w:rsidR="00095772" w:rsidRDefault="00095772" w:rsidP="00095772">
      <w:pPr>
        <w:ind w:firstLine="567"/>
        <w:jc w:val="center"/>
        <w:rPr>
          <w:b/>
        </w:rPr>
      </w:pPr>
    </w:p>
    <w:p w:rsidR="00095772" w:rsidRDefault="00095772" w:rsidP="00095772">
      <w:pPr>
        <w:ind w:firstLine="567"/>
        <w:jc w:val="center"/>
        <w:rPr>
          <w:b/>
        </w:rPr>
      </w:pPr>
      <w:r>
        <w:rPr>
          <w:b/>
        </w:rPr>
        <w:t>1. Предмет Договора</w:t>
      </w:r>
    </w:p>
    <w:p w:rsidR="00095772" w:rsidRDefault="00095772" w:rsidP="00095772">
      <w:pPr>
        <w:pStyle w:val="Default"/>
        <w:ind w:firstLine="567"/>
        <w:jc w:val="both"/>
        <w:rPr>
          <w:bCs/>
          <w:szCs w:val="28"/>
        </w:rPr>
      </w:pPr>
      <w:r>
        <w:t>1.1. Поставщик обязуется осуществить поставку</w:t>
      </w:r>
      <w:r w:rsidRPr="00C616CD">
        <w:t xml:space="preserve"> </w:t>
      </w:r>
      <w:r w:rsidRPr="00B01FB3">
        <w:t xml:space="preserve">комбинированных счетчиков холодной воды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095772" w:rsidRDefault="00095772" w:rsidP="00095772">
      <w:pPr>
        <w:widowControl w:val="0"/>
        <w:autoSpaceDE w:val="0"/>
        <w:autoSpaceDN w:val="0"/>
        <w:adjustRightInd w:val="0"/>
        <w:ind w:firstLine="567"/>
        <w:jc w:val="both"/>
      </w:pPr>
      <w:r>
        <w:t xml:space="preserve">1.2. </w:t>
      </w:r>
      <w:proofErr w:type="gramStart"/>
      <w:r>
        <w:t xml:space="preserve">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w:t>
      </w:r>
      <w:r w:rsidRPr="00B962B3">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095772" w:rsidRDefault="00095772" w:rsidP="00095772">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095772" w:rsidRDefault="00095772" w:rsidP="00095772">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095772" w:rsidRDefault="00095772" w:rsidP="00095772">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095772" w:rsidRDefault="00095772" w:rsidP="00095772">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095772" w:rsidRDefault="00095772" w:rsidP="00095772">
      <w:pPr>
        <w:ind w:firstLine="567"/>
        <w:jc w:val="both"/>
      </w:pPr>
      <w:r>
        <w:t xml:space="preserve">1.7. Место поставки товара: </w:t>
      </w:r>
      <w:r w:rsidRPr="006B3BC9">
        <w:t>Ханты-Мансийский автономный округ - Югра</w:t>
      </w:r>
      <w:r>
        <w:t xml:space="preserve">, г. Сургут,            </w:t>
      </w:r>
      <w:r w:rsidRPr="006C4A5C">
        <w:t>ул. Профсоюзов 69/1, централ</w:t>
      </w:r>
      <w:r>
        <w:t>ьный склад Заказчика. В рабочие дни с 09 до 17 часов (время местное).</w:t>
      </w:r>
    </w:p>
    <w:p w:rsidR="00095772" w:rsidRPr="000D1BF8" w:rsidRDefault="00095772" w:rsidP="00095772">
      <w:pPr>
        <w:widowControl w:val="0"/>
        <w:autoSpaceDE w:val="0"/>
        <w:autoSpaceDN w:val="0"/>
        <w:adjustRightInd w:val="0"/>
        <w:jc w:val="both"/>
      </w:pPr>
    </w:p>
    <w:p w:rsidR="00095772" w:rsidRDefault="00095772" w:rsidP="00095772">
      <w:pPr>
        <w:widowControl w:val="0"/>
        <w:autoSpaceDE w:val="0"/>
        <w:autoSpaceDN w:val="0"/>
        <w:adjustRightInd w:val="0"/>
        <w:ind w:firstLine="567"/>
        <w:jc w:val="center"/>
        <w:rPr>
          <w:b/>
        </w:rPr>
      </w:pPr>
      <w:r>
        <w:rPr>
          <w:b/>
        </w:rPr>
        <w:t>2. Цена Договора и порядок расчетов</w:t>
      </w:r>
    </w:p>
    <w:p w:rsidR="00095772" w:rsidRDefault="00095772" w:rsidP="00095772">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095772" w:rsidRDefault="00095772" w:rsidP="00095772">
      <w:pPr>
        <w:widowControl w:val="0"/>
        <w:autoSpaceDE w:val="0"/>
        <w:autoSpaceDN w:val="0"/>
        <w:adjustRightInd w:val="0"/>
        <w:ind w:firstLine="567"/>
        <w:jc w:val="both"/>
      </w:pPr>
      <w:r>
        <w:t xml:space="preserve">2.2. </w:t>
      </w:r>
      <w:proofErr w:type="gramStart"/>
      <w:r>
        <w:t xml:space="preserve">В общую цену Договора включены все расходы Поставщика, необходимые для </w:t>
      </w:r>
      <w:r>
        <w:lastRenderedPageBreak/>
        <w:t xml:space="preserve">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6C4A5C">
        <w:t xml:space="preserve"> работ и иные расходы, связанные с поставкой товара.</w:t>
      </w:r>
    </w:p>
    <w:p w:rsidR="00095772" w:rsidRDefault="00095772" w:rsidP="00095772">
      <w:pPr>
        <w:widowControl w:val="0"/>
        <w:autoSpaceDE w:val="0"/>
        <w:autoSpaceDN w:val="0"/>
        <w:adjustRightInd w:val="0"/>
        <w:ind w:firstLine="567"/>
        <w:jc w:val="both"/>
      </w:pPr>
      <w:proofErr w:type="gramStart"/>
      <w:r>
        <w:t>Сумма, подлежащая уплате Поставщику уменьшается</w:t>
      </w:r>
      <w:proofErr w:type="gramEnd"/>
      <w:r>
        <w:t xml:space="preserve">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095772" w:rsidRDefault="00095772" w:rsidP="00095772">
      <w:pPr>
        <w:widowControl w:val="0"/>
        <w:autoSpaceDE w:val="0"/>
        <w:autoSpaceDN w:val="0"/>
        <w:adjustRightInd w:val="0"/>
        <w:ind w:firstLine="567"/>
        <w:jc w:val="both"/>
      </w:pPr>
      <w:r>
        <w:t>2.3. Расчеты по Договору производятся в следующем порядке:</w:t>
      </w:r>
    </w:p>
    <w:p w:rsidR="00095772" w:rsidRDefault="00095772" w:rsidP="00095772">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095772" w:rsidRDefault="00095772" w:rsidP="00095772">
      <w:pPr>
        <w:autoSpaceDE w:val="0"/>
        <w:autoSpaceDN w:val="0"/>
        <w:adjustRightInd w:val="0"/>
        <w:ind w:firstLine="567"/>
        <w:jc w:val="both"/>
      </w:pPr>
      <w:r>
        <w:t>2.3.2. Оплата производится в рублях Российской Федерации.</w:t>
      </w:r>
    </w:p>
    <w:p w:rsidR="00095772" w:rsidRDefault="00095772" w:rsidP="00095772">
      <w:pPr>
        <w:ind w:firstLine="567"/>
        <w:jc w:val="both"/>
      </w:pPr>
      <w:r w:rsidRPr="00663BB7">
        <w:t>2.3.3.</w:t>
      </w:r>
      <w:r>
        <w:t xml:space="preserve"> </w:t>
      </w:r>
      <w:r w:rsidRPr="0095591B">
        <w:t>Заказчик переч</w:t>
      </w:r>
      <w:r>
        <w:t xml:space="preserve">исляет на расчетный счет </w:t>
      </w:r>
      <w:r w:rsidRPr="008E7B68">
        <w:t>Поставщика авансовый платеж в размере</w:t>
      </w:r>
      <w:r>
        <w:t xml:space="preserve"> 30</w:t>
      </w:r>
      <w:r w:rsidRPr="0095591B">
        <w:t>% от общей ц</w:t>
      </w:r>
      <w:r>
        <w:t>ены Договора, что составляет</w:t>
      </w:r>
      <w:proofErr w:type="gramStart"/>
      <w:r>
        <w:t xml:space="preserve"> _________ (____________</w:t>
      </w:r>
      <w:r w:rsidRPr="0095591B">
        <w:t xml:space="preserve">) </w:t>
      </w:r>
      <w:proofErr w:type="gramEnd"/>
      <w:r w:rsidRPr="0095591B">
        <w:t>рублей 00 копеек, на осн</w:t>
      </w:r>
      <w:r>
        <w:t>овании выставленного Поставщиком</w:t>
      </w:r>
      <w:r w:rsidRPr="0095591B">
        <w:t xml:space="preserve"> счета в течение 10 рабочих дней с мо</w:t>
      </w:r>
      <w:r>
        <w:t>мента предоставления Поставщиком</w:t>
      </w:r>
      <w:r w:rsidRPr="0095591B">
        <w:t xml:space="preserve"> счета.</w:t>
      </w:r>
    </w:p>
    <w:p w:rsidR="00095772" w:rsidRDefault="00095772" w:rsidP="00095772">
      <w:pPr>
        <w:ind w:firstLine="567"/>
        <w:jc w:val="both"/>
      </w:pPr>
      <w:r w:rsidRPr="008E7B68">
        <w:t xml:space="preserve">2.3.4. </w:t>
      </w:r>
      <w:proofErr w:type="gramStart"/>
      <w:r w:rsidRPr="008E7B68">
        <w:t xml:space="preserve">Дальнейший расчет осуществляется за каждую поставленную партию товара по факту поставки в течение 15 рабочих дней с </w:t>
      </w:r>
      <w:r w:rsidRPr="008E7B68">
        <w:rPr>
          <w:color w:val="000000"/>
        </w:rPr>
        <w:t>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rsidRPr="008E7B68">
        <w:t>.</w:t>
      </w:r>
      <w:proofErr w:type="gramEnd"/>
    </w:p>
    <w:p w:rsidR="00095772" w:rsidRPr="000D1BF8" w:rsidRDefault="00095772" w:rsidP="00095772">
      <w:pPr>
        <w:widowControl w:val="0"/>
        <w:autoSpaceDE w:val="0"/>
        <w:autoSpaceDN w:val="0"/>
        <w:adjustRightInd w:val="0"/>
        <w:ind w:firstLine="567"/>
        <w:jc w:val="both"/>
      </w:pPr>
      <w:r w:rsidRPr="00663BB7">
        <w:t>2.3.5</w:t>
      </w:r>
      <w:r>
        <w:t>. При оформлении счетов-фактур, универсального передаточного документа по Договору Поставщик указывает адреса Сторон в соответствии с разделом 13 Договора, либо выпиской из Единого государственного реестра юридических лиц.</w:t>
      </w:r>
    </w:p>
    <w:p w:rsidR="00095772" w:rsidRDefault="00095772" w:rsidP="00095772">
      <w:pPr>
        <w:ind w:firstLine="567"/>
        <w:jc w:val="center"/>
        <w:rPr>
          <w:b/>
        </w:rPr>
      </w:pPr>
    </w:p>
    <w:p w:rsidR="00095772" w:rsidRDefault="00095772" w:rsidP="00095772">
      <w:pPr>
        <w:ind w:firstLine="567"/>
        <w:jc w:val="center"/>
        <w:rPr>
          <w:b/>
        </w:rPr>
      </w:pPr>
      <w:r>
        <w:rPr>
          <w:b/>
        </w:rPr>
        <w:t>3. Права и обязанности сторон</w:t>
      </w:r>
    </w:p>
    <w:p w:rsidR="00095772" w:rsidRDefault="00095772" w:rsidP="00095772">
      <w:pPr>
        <w:pStyle w:val="affe"/>
        <w:ind w:firstLine="567"/>
      </w:pPr>
      <w:r>
        <w:t>3.1. Заказчик имеет право:</w:t>
      </w:r>
    </w:p>
    <w:p w:rsidR="00095772" w:rsidRDefault="00095772" w:rsidP="00095772">
      <w:pPr>
        <w:ind w:firstLine="567"/>
        <w:jc w:val="both"/>
      </w:pPr>
      <w:r>
        <w:t>3.1.1. Досрочно принять и оплатить товар.</w:t>
      </w:r>
    </w:p>
    <w:p w:rsidR="00095772" w:rsidRDefault="00095772" w:rsidP="00095772">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095772" w:rsidRDefault="00095772" w:rsidP="00095772">
      <w:pPr>
        <w:ind w:firstLine="567"/>
        <w:jc w:val="both"/>
      </w:pPr>
      <w:r>
        <w:t>3.1.3. Требовать возмещения неустойки (штрафа, пени) и (или) убытков, причиненных по вине Поставщика.</w:t>
      </w:r>
    </w:p>
    <w:p w:rsidR="00095772" w:rsidRDefault="00095772" w:rsidP="00095772">
      <w:pPr>
        <w:pStyle w:val="affe"/>
        <w:ind w:firstLine="567"/>
      </w:pPr>
      <w:r>
        <w:t>3.2. Заказчик обязан:</w:t>
      </w:r>
    </w:p>
    <w:p w:rsidR="00095772" w:rsidRDefault="00095772" w:rsidP="00095772">
      <w:pPr>
        <w:ind w:firstLine="567"/>
        <w:jc w:val="both"/>
      </w:pPr>
      <w:r>
        <w:t>3.2.1. Обеспечить приемку поставляемого по Договору товара в соответствии с условиями Договора.</w:t>
      </w:r>
    </w:p>
    <w:p w:rsidR="00095772" w:rsidRDefault="00095772" w:rsidP="00095772">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095772" w:rsidRDefault="00095772" w:rsidP="00095772">
      <w:pPr>
        <w:pStyle w:val="affe"/>
        <w:ind w:firstLine="567"/>
      </w:pPr>
      <w:r>
        <w:t>3.3. Поставщик обязан:</w:t>
      </w:r>
    </w:p>
    <w:p w:rsidR="00095772" w:rsidRDefault="00095772" w:rsidP="00095772">
      <w:pPr>
        <w:shd w:val="clear" w:color="auto" w:fill="FFFFFF"/>
        <w:ind w:firstLine="567"/>
        <w:jc w:val="both"/>
      </w:pPr>
      <w:r>
        <w:t>3.3.1. Поставить товар в сроки, предусмотренные Договором.</w:t>
      </w:r>
    </w:p>
    <w:p w:rsidR="00095772" w:rsidRDefault="00095772" w:rsidP="00095772">
      <w:pPr>
        <w:ind w:firstLine="567"/>
        <w:jc w:val="both"/>
      </w:pPr>
      <w:r>
        <w:t xml:space="preserve">3.3.2. </w:t>
      </w:r>
      <w:proofErr w:type="gramStart"/>
      <w:r>
        <w:t>Доставить товар своим транспортом и за свой счет, а также представить все принадлежности и документы (техническую документацию)</w:t>
      </w:r>
      <w:r w:rsidRPr="002A7B2C">
        <w:t>, относящиес</w:t>
      </w:r>
      <w:r>
        <w:t>я к товару (сертификаты качества</w:t>
      </w:r>
      <w:r w:rsidRPr="002A7B2C">
        <w:t xml:space="preserve">, </w:t>
      </w:r>
      <w:r>
        <w:t>декларации о соответствии, санитарно-эпидемиологические заключения</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roofErr w:type="gramEnd"/>
      <w:r>
        <w:t xml:space="preserve">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095772" w:rsidRDefault="00095772" w:rsidP="00095772">
      <w:pPr>
        <w:pStyle w:val="affe"/>
        <w:ind w:firstLine="567"/>
      </w:pPr>
      <w:r>
        <w:t xml:space="preserve">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w:t>
      </w:r>
      <w:r>
        <w:lastRenderedPageBreak/>
        <w:t>срок, согласованный с Заказчиком, произвести замену товара ненадлежащего качества, количества, ассортимента или комплектации.</w:t>
      </w:r>
    </w:p>
    <w:p w:rsidR="00095772" w:rsidRDefault="00095772" w:rsidP="00095772">
      <w:pPr>
        <w:pStyle w:val="aff5"/>
        <w:tabs>
          <w:tab w:val="num" w:pos="709"/>
        </w:tabs>
        <w:ind w:right="-1" w:firstLine="567"/>
        <w:jc w:val="both"/>
        <w:rPr>
          <w:i w:val="0"/>
          <w:sz w:val="24"/>
          <w:szCs w:val="24"/>
        </w:rPr>
      </w:pPr>
      <w:r w:rsidRPr="0066452F">
        <w:rPr>
          <w:i w:val="0"/>
          <w:sz w:val="24"/>
          <w:szCs w:val="24"/>
        </w:rPr>
        <w:t xml:space="preserve">3.3.4. Предоставлять гарантию качества на весь объем поставляемого товара. </w:t>
      </w:r>
      <w:r w:rsidRPr="006D5F29">
        <w:rPr>
          <w:i w:val="0"/>
          <w:sz w:val="24"/>
          <w:szCs w:val="24"/>
        </w:rPr>
        <w:t>Гарантийный срок товара должен быть не меньше гарантийного срока, установленного заводом изготовителем.</w:t>
      </w:r>
      <w:r w:rsidRPr="00646530">
        <w:rPr>
          <w:i w:val="0"/>
          <w:sz w:val="24"/>
          <w:szCs w:val="24"/>
        </w:rPr>
        <w:t xml:space="preserve"> Гарантийный срок начинает исчисляться с момента подписания Заказчиком товарной накладной, счета-фактуры и универсального передаточного документа.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095772" w:rsidRDefault="00095772" w:rsidP="00095772">
      <w:pPr>
        <w:pStyle w:val="aff5"/>
        <w:tabs>
          <w:tab w:val="num" w:pos="709"/>
        </w:tabs>
        <w:ind w:right="-1" w:firstLine="567"/>
        <w:jc w:val="both"/>
        <w:rPr>
          <w:i w:val="0"/>
          <w:sz w:val="24"/>
          <w:szCs w:val="24"/>
        </w:rPr>
      </w:pPr>
      <w:r>
        <w:rPr>
          <w:i w:val="0"/>
          <w:sz w:val="24"/>
          <w:szCs w:val="24"/>
        </w:rPr>
        <w:t>3.3.5. Соблюдать пропускной и внутриобъектовый режим Заказчика.</w:t>
      </w:r>
    </w:p>
    <w:p w:rsidR="00095772" w:rsidRDefault="00095772" w:rsidP="00095772">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095772" w:rsidRDefault="00095772" w:rsidP="00095772">
      <w:pPr>
        <w:pStyle w:val="affe"/>
        <w:ind w:firstLine="567"/>
      </w:pPr>
      <w:r>
        <w:t>3.3.7. Выполнять иные обязанности, предусмотренные Договором.</w:t>
      </w:r>
    </w:p>
    <w:p w:rsidR="00095772" w:rsidRDefault="00095772" w:rsidP="00095772">
      <w:pPr>
        <w:pStyle w:val="affe"/>
        <w:ind w:firstLine="567"/>
      </w:pPr>
      <w:r>
        <w:t>3.4. Поставщик вправе:</w:t>
      </w:r>
    </w:p>
    <w:p w:rsidR="00095772" w:rsidRDefault="00095772" w:rsidP="00095772">
      <w:pPr>
        <w:pStyle w:val="affe"/>
        <w:ind w:firstLine="567"/>
      </w:pPr>
      <w:r>
        <w:t>3.4.1. Требовать приемки и оплаты товара в объеме, порядке, сроки и на условиях, предусмотренных Договором.</w:t>
      </w:r>
    </w:p>
    <w:p w:rsidR="00095772" w:rsidRPr="000D1BF8" w:rsidRDefault="00095772" w:rsidP="00095772">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095772" w:rsidRDefault="00095772" w:rsidP="00095772">
      <w:pPr>
        <w:widowControl w:val="0"/>
        <w:autoSpaceDE w:val="0"/>
        <w:autoSpaceDN w:val="0"/>
        <w:adjustRightInd w:val="0"/>
        <w:ind w:firstLine="567"/>
        <w:jc w:val="center"/>
        <w:rPr>
          <w:b/>
        </w:rPr>
      </w:pPr>
    </w:p>
    <w:p w:rsidR="00095772" w:rsidRDefault="00095772" w:rsidP="00095772">
      <w:pPr>
        <w:widowControl w:val="0"/>
        <w:autoSpaceDE w:val="0"/>
        <w:autoSpaceDN w:val="0"/>
        <w:adjustRightInd w:val="0"/>
        <w:ind w:firstLine="567"/>
        <w:jc w:val="center"/>
        <w:rPr>
          <w:b/>
        </w:rPr>
      </w:pPr>
      <w:r>
        <w:rPr>
          <w:b/>
        </w:rPr>
        <w:t>4. Порядок и сроки поставки товара</w:t>
      </w:r>
    </w:p>
    <w:p w:rsidR="00095772" w:rsidRPr="00CB0C19" w:rsidRDefault="00095772" w:rsidP="00095772">
      <w:pPr>
        <w:pStyle w:val="32"/>
        <w:ind w:firstLine="567"/>
        <w:jc w:val="both"/>
        <w:rPr>
          <w:color w:val="000000"/>
          <w:spacing w:val="1"/>
          <w:sz w:val="24"/>
          <w:szCs w:val="24"/>
        </w:rPr>
      </w:pPr>
      <w:r w:rsidRPr="00313277">
        <w:rPr>
          <w:sz w:val="24"/>
          <w:szCs w:val="24"/>
        </w:rPr>
        <w:t xml:space="preserve">4.1. Поставка товара должна быть осуществлена в течение </w:t>
      </w:r>
      <w:r>
        <w:rPr>
          <w:sz w:val="24"/>
          <w:szCs w:val="24"/>
        </w:rPr>
        <w:t>5</w:t>
      </w:r>
      <w:r>
        <w:rPr>
          <w:color w:val="000000"/>
          <w:spacing w:val="1"/>
          <w:sz w:val="24"/>
          <w:szCs w:val="24"/>
        </w:rPr>
        <w:t>0</w:t>
      </w:r>
      <w:r w:rsidRPr="002A7B2C">
        <w:rPr>
          <w:color w:val="000000"/>
          <w:spacing w:val="1"/>
          <w:sz w:val="24"/>
          <w:szCs w:val="24"/>
        </w:rPr>
        <w:t xml:space="preserve"> (</w:t>
      </w:r>
      <w:r>
        <w:rPr>
          <w:color w:val="000000"/>
          <w:spacing w:val="1"/>
          <w:sz w:val="24"/>
          <w:szCs w:val="24"/>
        </w:rPr>
        <w:t>Пятидесяти</w:t>
      </w:r>
      <w:r w:rsidRPr="002A7B2C">
        <w:rPr>
          <w:color w:val="000000"/>
          <w:spacing w:val="1"/>
          <w:sz w:val="24"/>
          <w:szCs w:val="24"/>
        </w:rPr>
        <w:t xml:space="preserve">) </w:t>
      </w:r>
      <w:r>
        <w:rPr>
          <w:color w:val="000000"/>
          <w:spacing w:val="1"/>
          <w:sz w:val="24"/>
          <w:szCs w:val="24"/>
        </w:rPr>
        <w:t xml:space="preserve">календарных </w:t>
      </w:r>
      <w:r w:rsidRPr="002A7B2C">
        <w:rPr>
          <w:color w:val="000000"/>
          <w:spacing w:val="1"/>
          <w:sz w:val="24"/>
          <w:szCs w:val="24"/>
        </w:rPr>
        <w:t>дн</w:t>
      </w:r>
      <w:r>
        <w:rPr>
          <w:color w:val="000000"/>
          <w:spacing w:val="1"/>
          <w:sz w:val="24"/>
          <w:szCs w:val="24"/>
        </w:rPr>
        <w:t>ей</w:t>
      </w:r>
      <w:r w:rsidRPr="002A7B2C">
        <w:rPr>
          <w:color w:val="000000"/>
          <w:spacing w:val="1"/>
          <w:sz w:val="24"/>
          <w:szCs w:val="24"/>
        </w:rPr>
        <w:t xml:space="preserve"> </w:t>
      </w:r>
      <w:proofErr w:type="gramStart"/>
      <w:r w:rsidRPr="002A7B2C">
        <w:rPr>
          <w:color w:val="000000"/>
          <w:spacing w:val="1"/>
          <w:sz w:val="24"/>
          <w:szCs w:val="24"/>
        </w:rPr>
        <w:t xml:space="preserve">с </w:t>
      </w:r>
      <w:r w:rsidRPr="00440A39">
        <w:rPr>
          <w:color w:val="000000"/>
          <w:spacing w:val="1"/>
          <w:sz w:val="24"/>
          <w:szCs w:val="24"/>
        </w:rPr>
        <w:t>даты заключения</w:t>
      </w:r>
      <w:proofErr w:type="gramEnd"/>
      <w:r w:rsidRPr="00440A39">
        <w:rPr>
          <w:color w:val="000000"/>
          <w:spacing w:val="1"/>
          <w:sz w:val="24"/>
          <w:szCs w:val="24"/>
        </w:rPr>
        <w:t xml:space="preserve"> </w:t>
      </w:r>
      <w:r w:rsidRPr="002A7B2C">
        <w:rPr>
          <w:color w:val="000000"/>
          <w:spacing w:val="1"/>
          <w:sz w:val="24"/>
          <w:szCs w:val="24"/>
        </w:rPr>
        <w:t>Договора.</w:t>
      </w:r>
    </w:p>
    <w:p w:rsidR="00095772" w:rsidRPr="00313277" w:rsidRDefault="00095772" w:rsidP="00095772">
      <w:pPr>
        <w:pStyle w:val="32"/>
        <w:ind w:firstLine="567"/>
        <w:jc w:val="both"/>
        <w:rPr>
          <w:sz w:val="24"/>
          <w:szCs w:val="24"/>
        </w:rPr>
      </w:pPr>
      <w:r>
        <w:rPr>
          <w:sz w:val="24"/>
          <w:szCs w:val="24"/>
        </w:rPr>
        <w:t xml:space="preserve"> </w:t>
      </w: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095772" w:rsidRPr="00313277" w:rsidRDefault="00095772" w:rsidP="00095772">
      <w:pPr>
        <w:widowControl w:val="0"/>
        <w:autoSpaceDE w:val="0"/>
        <w:autoSpaceDN w:val="0"/>
        <w:adjustRightInd w:val="0"/>
        <w:ind w:firstLine="567"/>
        <w:jc w:val="both"/>
      </w:pPr>
      <w:r w:rsidRPr="00313277">
        <w:t>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313277">
        <w:t>дств св</w:t>
      </w:r>
      <w:proofErr w:type="gramEnd"/>
      <w:r w:rsidRPr="00313277">
        <w:t xml:space="preserve">язи. Адресом электронной почты для получения сообщений является: </w:t>
      </w:r>
      <w:r w:rsidRPr="00313277">
        <w:rPr>
          <w:lang w:val="en-US"/>
        </w:rPr>
        <w:t>gts</w:t>
      </w:r>
      <w:r w:rsidRPr="00313277">
        <w:t>@</w:t>
      </w:r>
      <w:r w:rsidRPr="00313277">
        <w:rPr>
          <w:lang w:val="en-US"/>
        </w:rPr>
        <w:t>surgutgts</w:t>
      </w:r>
      <w:r w:rsidRPr="00313277">
        <w:t>.</w:t>
      </w:r>
      <w:r w:rsidRPr="00313277">
        <w:rPr>
          <w:lang w:val="en-US"/>
        </w:rPr>
        <w:t>ru</w:t>
      </w:r>
      <w:r w:rsidRPr="00313277">
        <w:t>.  Номером факса для получения со</w:t>
      </w:r>
      <w:r>
        <w:t>общений является: 8 (3462) 37-67-25</w:t>
      </w:r>
      <w:r w:rsidRPr="00313277">
        <w:t>.</w:t>
      </w:r>
    </w:p>
    <w:p w:rsidR="00095772" w:rsidRDefault="00095772" w:rsidP="00095772">
      <w:pPr>
        <w:widowControl w:val="0"/>
        <w:autoSpaceDE w:val="0"/>
        <w:autoSpaceDN w:val="0"/>
        <w:adjustRightInd w:val="0"/>
        <w:ind w:firstLine="567"/>
        <w:jc w:val="both"/>
      </w:pPr>
      <w:r>
        <w:rPr>
          <w:kern w:val="16"/>
        </w:rPr>
        <w:t xml:space="preserve">4.4. </w:t>
      </w:r>
      <w: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095772" w:rsidRDefault="00095772" w:rsidP="00095772">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095772" w:rsidRDefault="00095772" w:rsidP="00095772">
      <w:pPr>
        <w:ind w:firstLine="567"/>
        <w:jc w:val="center"/>
        <w:rPr>
          <w:b/>
        </w:rPr>
      </w:pPr>
    </w:p>
    <w:p w:rsidR="00095772" w:rsidRDefault="00095772" w:rsidP="00095772">
      <w:pPr>
        <w:ind w:firstLine="567"/>
        <w:jc w:val="center"/>
        <w:rPr>
          <w:b/>
        </w:rPr>
      </w:pPr>
      <w:r>
        <w:rPr>
          <w:b/>
        </w:rPr>
        <w:t>5. Порядок сдачи и приемки товара</w:t>
      </w:r>
    </w:p>
    <w:p w:rsidR="00095772" w:rsidRDefault="00095772" w:rsidP="00095772">
      <w:pPr>
        <w:pStyle w:val="affe"/>
        <w:ind w:firstLine="567"/>
      </w:pPr>
      <w:r>
        <w:t xml:space="preserve">5.1. 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 счет-фактуру и/или универсальные передаточные документы, </w:t>
      </w:r>
      <w:r w:rsidRPr="002A7B2C">
        <w:t>все принадлежности и документы (техническую документацию), относящиеся к товару (</w:t>
      </w:r>
      <w:r w:rsidRPr="00203BA8">
        <w:t>сер</w:t>
      </w:r>
      <w:r>
        <w:t xml:space="preserve">тификаты соответствия </w:t>
      </w:r>
      <w:proofErr w:type="gramStart"/>
      <w:r>
        <w:t>ТР</w:t>
      </w:r>
      <w:proofErr w:type="gramEnd"/>
      <w:r>
        <w:t xml:space="preserve"> ТС 04</w:t>
      </w:r>
      <w:r w:rsidRPr="00DA1EE7">
        <w:t>/2011</w:t>
      </w:r>
      <w:r w:rsidRPr="00203BA8">
        <w:t>,</w:t>
      </w:r>
      <w:r>
        <w:t xml:space="preserve"> ТР ТС 020/2011 декларации о соответствии, санитарно-эпидемиологические </w:t>
      </w:r>
      <w:r>
        <w:lastRenderedPageBreak/>
        <w:t>заключения</w:t>
      </w:r>
      <w:r w:rsidRPr="002A7B2C">
        <w:t xml:space="preserve">)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095772" w:rsidRDefault="00095772" w:rsidP="00095772">
      <w:pPr>
        <w:ind w:firstLine="567"/>
        <w:jc w:val="both"/>
      </w:pPr>
      <w:r>
        <w:t>5.2. Приемка товара, осуществляется в месте поставки товара.</w:t>
      </w:r>
    </w:p>
    <w:p w:rsidR="00095772" w:rsidRDefault="00095772" w:rsidP="00095772">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095772" w:rsidRDefault="00095772" w:rsidP="00095772">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095772" w:rsidRDefault="00095772" w:rsidP="00095772">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095772" w:rsidRDefault="00095772" w:rsidP="00095772">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095772" w:rsidRDefault="00095772" w:rsidP="00095772">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095772" w:rsidRDefault="00095772" w:rsidP="00095772">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095772" w:rsidRDefault="00095772" w:rsidP="00095772">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095772" w:rsidRPr="0056319D" w:rsidRDefault="00095772" w:rsidP="00095772">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095772" w:rsidRPr="0056319D" w:rsidRDefault="00095772" w:rsidP="00095772">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w:t>
      </w:r>
      <w:proofErr w:type="gramStart"/>
      <w:r w:rsidRPr="0056319D">
        <w:rPr>
          <w:i w:val="0"/>
          <w:kern w:val="16"/>
          <w:sz w:val="24"/>
          <w:szCs w:val="24"/>
        </w:rPr>
        <w:t>случае</w:t>
      </w:r>
      <w:proofErr w:type="gramEnd"/>
      <w:r w:rsidRPr="0056319D">
        <w:rPr>
          <w:i w:val="0"/>
          <w:kern w:val="16"/>
          <w:sz w:val="24"/>
          <w:szCs w:val="24"/>
        </w:rPr>
        <w:t xml:space="preserve">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095772" w:rsidRPr="0056319D" w:rsidRDefault="00095772" w:rsidP="00095772">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095772" w:rsidRDefault="00095772" w:rsidP="00095772">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095772" w:rsidRDefault="00095772" w:rsidP="00095772">
      <w:pPr>
        <w:ind w:firstLine="567"/>
        <w:jc w:val="both"/>
        <w:rPr>
          <w:kern w:val="16"/>
        </w:rPr>
      </w:pPr>
      <w:r>
        <w:rPr>
          <w:kern w:val="16"/>
        </w:rPr>
        <w:t xml:space="preserve">5.5.3. Поставщик в установленный в уведомлении срок обязан устранить все допущенные нарушения. </w:t>
      </w:r>
      <w:proofErr w:type="gramStart"/>
      <w:r>
        <w:rPr>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095772" w:rsidRDefault="00095772" w:rsidP="00095772">
      <w:pPr>
        <w:pStyle w:val="affe"/>
        <w:ind w:firstLine="567"/>
      </w:pPr>
      <w:r>
        <w:rPr>
          <w:kern w:val="16"/>
        </w:rPr>
        <w:lastRenderedPageBreak/>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095772" w:rsidRDefault="00095772" w:rsidP="00095772">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095772" w:rsidRDefault="00095772" w:rsidP="00095772">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095772" w:rsidRDefault="00095772" w:rsidP="00095772">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095772" w:rsidRPr="000D1BF8" w:rsidRDefault="00095772" w:rsidP="00095772">
      <w:pPr>
        <w:ind w:firstLine="567"/>
        <w:jc w:val="both"/>
        <w:rPr>
          <w:kern w:val="16"/>
        </w:rPr>
      </w:pPr>
      <w:r>
        <w:rPr>
          <w:kern w:val="16"/>
        </w:rPr>
        <w:t xml:space="preserve">5.7. Поставщик обеспечивает хранение товара до момента их сдачи – приемки. </w:t>
      </w:r>
    </w:p>
    <w:p w:rsidR="00095772" w:rsidRDefault="00095772" w:rsidP="00095772">
      <w:pPr>
        <w:autoSpaceDE w:val="0"/>
        <w:autoSpaceDN w:val="0"/>
        <w:adjustRightInd w:val="0"/>
        <w:rPr>
          <w:b/>
        </w:rPr>
      </w:pPr>
    </w:p>
    <w:p w:rsidR="00095772" w:rsidRDefault="00095772" w:rsidP="00095772">
      <w:pPr>
        <w:jc w:val="center"/>
        <w:rPr>
          <w:b/>
        </w:rPr>
      </w:pPr>
      <w:r w:rsidRPr="000D3858">
        <w:rPr>
          <w:b/>
        </w:rPr>
        <w:t xml:space="preserve">6. Обеспечение исполнения </w:t>
      </w:r>
      <w:r>
        <w:rPr>
          <w:b/>
        </w:rPr>
        <w:t>договора</w:t>
      </w:r>
    </w:p>
    <w:p w:rsidR="00095772" w:rsidRDefault="00095772" w:rsidP="00095772">
      <w:pPr>
        <w:tabs>
          <w:tab w:val="left" w:pos="709"/>
        </w:tabs>
        <w:ind w:firstLine="567"/>
        <w:jc w:val="both"/>
      </w:pPr>
      <w:r w:rsidRPr="00DE1028">
        <w:t>6.</w:t>
      </w:r>
      <w:r>
        <w:t>1</w:t>
      </w:r>
      <w:r w:rsidRPr="00DE1028">
        <w:t xml:space="preserve">. Размер обеспечения </w:t>
      </w:r>
      <w:r w:rsidRPr="008E7B68">
        <w:t>исполнения Договора составляет 164 231</w:t>
      </w:r>
      <w:r w:rsidRPr="008E7B68">
        <w:softHyphen/>
      </w:r>
      <w:r w:rsidRPr="008E7B68">
        <w:softHyphen/>
      </w:r>
      <w:r w:rsidRPr="008E7B68">
        <w:softHyphen/>
      </w:r>
      <w:r w:rsidRPr="008E7B68">
        <w:softHyphen/>
      </w:r>
      <w:r w:rsidRPr="008E7B68">
        <w:softHyphen/>
      </w:r>
      <w:r w:rsidRPr="008E7B68">
        <w:softHyphen/>
      </w:r>
      <w:r w:rsidRPr="008E7B68">
        <w:softHyphen/>
      </w:r>
      <w:r w:rsidRPr="008E7B68">
        <w:softHyphen/>
      </w:r>
      <w:r w:rsidRPr="008E7B68">
        <w:softHyphen/>
      </w:r>
      <w:r w:rsidRPr="008E7B68">
        <w:softHyphen/>
      </w:r>
      <w:r w:rsidRPr="008E7B68">
        <w:softHyphen/>
      </w:r>
      <w:r w:rsidRPr="008E7B68">
        <w:softHyphen/>
      </w:r>
      <w:r w:rsidRPr="008E7B68">
        <w:softHyphen/>
      </w:r>
      <w:r w:rsidRPr="008E7B68">
        <w:softHyphen/>
      </w:r>
      <w:r w:rsidRPr="008E7B68">
        <w:softHyphen/>
      </w:r>
      <w:r w:rsidRPr="008E7B68">
        <w:softHyphen/>
      </w:r>
      <w:r w:rsidRPr="008E7B68">
        <w:softHyphen/>
      </w:r>
      <w:r w:rsidRPr="008E7B68">
        <w:softHyphen/>
      </w:r>
      <w:r w:rsidRPr="008E7B68">
        <w:softHyphen/>
      </w:r>
      <w:r w:rsidRPr="008E7B68">
        <w:softHyphen/>
      </w:r>
      <w:r w:rsidRPr="008E7B68">
        <w:softHyphen/>
      </w:r>
      <w:r w:rsidRPr="008E7B68">
        <w:softHyphen/>
        <w:t xml:space="preserve"> (Сто шестьдесят четыре тысячи двести тридцать один) рубль 90 копеек (30% от начальной (максимальной) цены договора).</w:t>
      </w:r>
    </w:p>
    <w:p w:rsidR="00095772" w:rsidRDefault="00095772" w:rsidP="00095772">
      <w:pPr>
        <w:ind w:firstLine="567"/>
        <w:jc w:val="both"/>
      </w:pPr>
      <w:r w:rsidRPr="00BF4EE8">
        <w:t>6.</w:t>
      </w:r>
      <w:r>
        <w:t>2</w:t>
      </w:r>
      <w:r w:rsidRPr="00BF4EE8">
        <w:t xml:space="preserve">. </w:t>
      </w:r>
      <w:r w:rsidRPr="00C17996">
        <w:rPr>
          <w:rFonts w:eastAsia="Calibri"/>
          <w:kern w:val="16"/>
        </w:rPr>
        <w:t xml:space="preserve">По </w:t>
      </w:r>
      <w:r>
        <w:rPr>
          <w:rFonts w:eastAsia="Calibri"/>
          <w:kern w:val="16"/>
        </w:rPr>
        <w:t>договору</w:t>
      </w:r>
      <w:r w:rsidRPr="00C17996">
        <w:rPr>
          <w:rFonts w:eastAsia="Calibri"/>
          <w:kern w:val="16"/>
        </w:rPr>
        <w:t xml:space="preserve"> должны быть обеспечены обязательства </w:t>
      </w:r>
      <w:r>
        <w:rPr>
          <w:rFonts w:eastAsia="Calibri"/>
          <w:kern w:val="16"/>
        </w:rPr>
        <w:t>Поставщика</w:t>
      </w:r>
      <w:r w:rsidRPr="00C17996">
        <w:rPr>
          <w:rFonts w:eastAsia="Calibri"/>
          <w:kern w:val="16"/>
        </w:rPr>
        <w:t xml:space="preserve"> по возмещению убытков Заказчика, причиненных неисполнением или ненадлежащим исполнением обязательств по </w:t>
      </w:r>
      <w:r>
        <w:rPr>
          <w:rFonts w:eastAsia="Calibri"/>
          <w:kern w:val="16"/>
        </w:rPr>
        <w:t>договору</w:t>
      </w:r>
      <w:r w:rsidRPr="00C17996">
        <w:rPr>
          <w:rFonts w:eastAsia="Calibri"/>
          <w:kern w:val="16"/>
        </w:rPr>
        <w:t>, а также</w:t>
      </w:r>
      <w:r>
        <w:rPr>
          <w:rFonts w:eastAsia="Calibri"/>
          <w:kern w:val="16"/>
        </w:rPr>
        <w:t xml:space="preserve"> </w:t>
      </w:r>
      <w:r w:rsidRPr="00C17996">
        <w:rPr>
          <w:rFonts w:eastAsia="Calibri"/>
          <w:kern w:val="16"/>
        </w:rPr>
        <w:t>обязанность по выплате неустойки (штрафа, пени)</w:t>
      </w:r>
      <w:r w:rsidRPr="00BF4EE8">
        <w:rPr>
          <w:kern w:val="16"/>
        </w:rPr>
        <w:t xml:space="preserve"> и иных долгов, возникших у </w:t>
      </w:r>
      <w:r>
        <w:rPr>
          <w:kern w:val="16"/>
        </w:rPr>
        <w:t>Поставщика</w:t>
      </w:r>
      <w:r w:rsidRPr="00BF4EE8">
        <w:rPr>
          <w:kern w:val="16"/>
        </w:rPr>
        <w:t xml:space="preserve"> перед Заказчиком.</w:t>
      </w:r>
      <w:r>
        <w:t xml:space="preserve"> Исполнение договора может обеспечиваться внесением денежных средств на расчетный счет Заказчика, либо предоставлением банковской гарантии</w:t>
      </w:r>
      <w:r w:rsidRPr="00A61B9E">
        <w:t>.</w:t>
      </w:r>
      <w:r>
        <w:t xml:space="preserve"> </w:t>
      </w:r>
    </w:p>
    <w:p w:rsidR="00095772" w:rsidRPr="004B78F3" w:rsidRDefault="00095772" w:rsidP="00095772">
      <w:pPr>
        <w:ind w:firstLine="567"/>
        <w:jc w:val="both"/>
      </w:pPr>
      <w:r>
        <w:t xml:space="preserve">6.3. В </w:t>
      </w:r>
      <w:r w:rsidRPr="000D0A19">
        <w:t xml:space="preserve">случае выбора </w:t>
      </w:r>
      <w:r>
        <w:t>Поставщиком</w:t>
      </w:r>
      <w:r w:rsidRPr="000D0A19">
        <w:t xml:space="preserve"> способа обеспечения заявки в виде предоставления банковской гарантии, такая банковская гарантия должна отвечать следующим требованиям:</w:t>
      </w:r>
      <w:r w:rsidRPr="000D0A19">
        <w:rPr>
          <w:sz w:val="23"/>
          <w:szCs w:val="23"/>
        </w:rPr>
        <w:t xml:space="preserve"> </w:t>
      </w:r>
    </w:p>
    <w:p w:rsidR="00095772" w:rsidRPr="00043B84" w:rsidRDefault="00095772" w:rsidP="00095772">
      <w:pPr>
        <w:pStyle w:val="Default"/>
        <w:ind w:firstLine="567"/>
        <w:jc w:val="both"/>
        <w:rPr>
          <w:sz w:val="23"/>
          <w:szCs w:val="23"/>
        </w:rPr>
      </w:pPr>
      <w:r>
        <w:t xml:space="preserve">6.3.1. </w:t>
      </w:r>
      <w:r w:rsidRPr="00043B84">
        <w:t xml:space="preserve">Заказчик принимает в качестве обеспечения исполнения договора банковскую гарантию, выданную любым из банков, осуществляющих банковскую деятельность на территории РФ на основании лицензии Банка России. Рекомендуется использовать актуальный перечень банков, размещенный по ссылке: </w:t>
      </w:r>
      <w:r w:rsidRPr="00043B84">
        <w:rPr>
          <w:sz w:val="23"/>
          <w:szCs w:val="23"/>
        </w:rPr>
        <w:t>https://www.minfin.ru/ru/perfomance/contracts/list_banks/.</w:t>
      </w:r>
    </w:p>
    <w:p w:rsidR="00095772" w:rsidRPr="00F13FF7" w:rsidRDefault="00095772" w:rsidP="00095772">
      <w:pPr>
        <w:pStyle w:val="Default"/>
        <w:ind w:firstLine="567"/>
        <w:jc w:val="both"/>
      </w:pPr>
      <w:r>
        <w:t xml:space="preserve">6.3.2. </w:t>
      </w:r>
      <w:r w:rsidRPr="00F13FF7">
        <w:t xml:space="preserve">В банковской гарантии должны содержаться условия, позволяющие надлежащим образом определить </w:t>
      </w:r>
      <w:r>
        <w:t>договор</w:t>
      </w:r>
      <w:r w:rsidRPr="00F13FF7">
        <w:t>, в обеспечение которо</w:t>
      </w:r>
      <w:r>
        <w:t>го</w:t>
      </w:r>
      <w:r w:rsidRPr="00F13FF7">
        <w:t xml:space="preserve"> она выдана, а также следующие условия: </w:t>
      </w:r>
    </w:p>
    <w:p w:rsidR="00095772" w:rsidRPr="00F13FF7" w:rsidRDefault="00095772" w:rsidP="00095772">
      <w:pPr>
        <w:pStyle w:val="Default"/>
        <w:ind w:firstLine="567"/>
        <w:jc w:val="both"/>
      </w:pPr>
      <w:r w:rsidRPr="00F13FF7">
        <w:t xml:space="preserve">1) Указание наименования Принципала и Бенефициара по такой банковской гарантии; </w:t>
      </w:r>
    </w:p>
    <w:p w:rsidR="00095772" w:rsidRPr="00F13FF7" w:rsidRDefault="00095772" w:rsidP="00095772">
      <w:pPr>
        <w:pStyle w:val="Default"/>
        <w:ind w:firstLine="567"/>
        <w:jc w:val="both"/>
      </w:pPr>
      <w:r w:rsidRPr="00F13FF7">
        <w:t xml:space="preserve">2) Сумму банковской гарантии, соответствующую размеру обеспечения </w:t>
      </w:r>
      <w:r>
        <w:t>исполнения договора, указанную в настоящем разделе</w:t>
      </w:r>
      <w:r w:rsidRPr="00F13FF7">
        <w:t xml:space="preserve"> и подлежащую уплате Гарантом Бенефициару; </w:t>
      </w:r>
    </w:p>
    <w:p w:rsidR="00095772" w:rsidRPr="009932E9" w:rsidRDefault="00095772" w:rsidP="00095772">
      <w:pPr>
        <w:autoSpaceDE w:val="0"/>
        <w:autoSpaceDN w:val="0"/>
        <w:adjustRightInd w:val="0"/>
        <w:ind w:firstLine="567"/>
        <w:jc w:val="both"/>
        <w:rPr>
          <w:rFonts w:eastAsiaTheme="minorHAnsi"/>
          <w:lang w:eastAsia="en-US"/>
        </w:rPr>
      </w:pPr>
      <w:r w:rsidRPr="00F13FF7">
        <w:t xml:space="preserve">3) </w:t>
      </w:r>
      <w:r w:rsidRPr="00AB54E9">
        <w:t>Обязанность Гаранта уплатить Бенефициару по письменному требованию последнего сумму банковской гарантии, в случае неисполнения и/или ненадлежащего исполнения Принципалом своих обязательств перед Бенефициаром по договору между Принципалом и Бенефициаром</w:t>
      </w:r>
      <w:r>
        <w:rPr>
          <w:rFonts w:eastAsiaTheme="minorHAnsi"/>
          <w:lang w:eastAsia="en-US"/>
        </w:rPr>
        <w:t>;</w:t>
      </w:r>
    </w:p>
    <w:p w:rsidR="00095772" w:rsidRPr="009932E9" w:rsidRDefault="00095772" w:rsidP="00095772">
      <w:pPr>
        <w:pStyle w:val="Default"/>
        <w:ind w:firstLine="567"/>
        <w:jc w:val="both"/>
      </w:pPr>
      <w:r w:rsidRPr="009932E9">
        <w:t xml:space="preserve">4) Банковская гарантия должна быть безотзывной; </w:t>
      </w:r>
    </w:p>
    <w:p w:rsidR="00095772" w:rsidRPr="009932E9" w:rsidRDefault="00095772" w:rsidP="00095772">
      <w:pPr>
        <w:pStyle w:val="Default"/>
        <w:ind w:firstLine="567"/>
        <w:jc w:val="both"/>
      </w:pPr>
      <w:r w:rsidRPr="009932E9">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095772" w:rsidRPr="009932E9" w:rsidRDefault="00095772" w:rsidP="00095772">
      <w:pPr>
        <w:pStyle w:val="Default"/>
        <w:ind w:firstLine="567"/>
        <w:jc w:val="both"/>
      </w:pPr>
      <w:r w:rsidRPr="009932E9">
        <w:t xml:space="preserve">6) </w:t>
      </w:r>
      <w:r>
        <w:t>У</w:t>
      </w:r>
      <w:r w:rsidRPr="009932E9">
        <w:t xml:space="preserve">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095772" w:rsidRPr="00E955EA" w:rsidRDefault="00095772" w:rsidP="00095772">
      <w:pPr>
        <w:autoSpaceDE w:val="0"/>
        <w:autoSpaceDN w:val="0"/>
        <w:adjustRightInd w:val="0"/>
        <w:ind w:firstLine="567"/>
        <w:jc w:val="both"/>
        <w:rPr>
          <w:rFonts w:eastAsiaTheme="minorHAnsi"/>
          <w:lang w:eastAsia="en-US"/>
        </w:rPr>
      </w:pPr>
      <w:r>
        <w:t xml:space="preserve">6.4. </w:t>
      </w:r>
      <w:r w:rsidRPr="009F5093">
        <w:rPr>
          <w:rFonts w:eastAsiaTheme="minorHAnsi"/>
          <w:lang w:eastAsia="en-US"/>
        </w:rPr>
        <w:t>Срок действия банковской гарантии должен превышать срок действия договора не менее чем на 3 (три) месяца.</w:t>
      </w:r>
    </w:p>
    <w:p w:rsidR="00095772" w:rsidRPr="009F5093" w:rsidRDefault="00095772" w:rsidP="00095772">
      <w:pPr>
        <w:pStyle w:val="Default"/>
        <w:ind w:firstLine="567"/>
        <w:jc w:val="both"/>
      </w:pPr>
      <w:r>
        <w:rPr>
          <w:sz w:val="23"/>
          <w:szCs w:val="23"/>
        </w:rPr>
        <w:t xml:space="preserve">6.5. </w:t>
      </w:r>
      <w:r>
        <w:t>Т</w:t>
      </w:r>
      <w:r w:rsidRPr="009F5093">
        <w:t xml:space="preserve">ребование Бенефициара должно быть исполнено Гарантом </w:t>
      </w:r>
      <w:r>
        <w:t xml:space="preserve">в течение 5 (пяти) рабочих дней </w:t>
      </w:r>
      <w:proofErr w:type="gramStart"/>
      <w:r>
        <w:t>с даты получения</w:t>
      </w:r>
      <w:proofErr w:type="gramEnd"/>
      <w:r>
        <w:t xml:space="preserve"> Гарантом требования по гарантии </w:t>
      </w:r>
      <w:r w:rsidRPr="009F5093">
        <w:t xml:space="preserve">при условии предоставления: </w:t>
      </w:r>
    </w:p>
    <w:p w:rsidR="00095772" w:rsidRPr="009F5093" w:rsidRDefault="00095772" w:rsidP="00095772">
      <w:pPr>
        <w:pStyle w:val="Default"/>
        <w:ind w:firstLine="567"/>
        <w:jc w:val="both"/>
      </w:pPr>
      <w:r w:rsidRPr="009F5093">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095772" w:rsidRDefault="00095772" w:rsidP="00095772">
      <w:pPr>
        <w:pStyle w:val="Default"/>
        <w:ind w:firstLine="567"/>
        <w:jc w:val="both"/>
      </w:pPr>
      <w:r>
        <w:lastRenderedPageBreak/>
        <w:t>6.6.</w:t>
      </w:r>
      <w:r w:rsidRPr="009F5093">
        <w:t xml:space="preserve">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095772" w:rsidRPr="00BF4EE8" w:rsidRDefault="00095772" w:rsidP="00095772">
      <w:pPr>
        <w:ind w:firstLine="567"/>
        <w:jc w:val="both"/>
      </w:pPr>
      <w:r>
        <w:t>6.7. При надлежащем исполнении Договора по согласованию с Заказчиком Поставщик</w:t>
      </w:r>
      <w:r w:rsidRPr="00BF4EE8">
        <w:t xml:space="preserve"> вправе предоставить Заказчику обеспечение исполнения </w:t>
      </w:r>
      <w:r>
        <w:t>Договора</w:t>
      </w:r>
      <w:r w:rsidRPr="00BF4EE8">
        <w:t xml:space="preserve">, уменьшенное на размер выполненных обязательств, предусмотренных </w:t>
      </w:r>
      <w:r>
        <w:t>Договором</w:t>
      </w:r>
      <w:r w:rsidRPr="00BF4EE8">
        <w:t xml:space="preserve">, взамен ранее предоставленного обеспечения исполнения </w:t>
      </w:r>
      <w:r>
        <w:t>Договора</w:t>
      </w:r>
      <w:r w:rsidRPr="00BF4EE8">
        <w:t xml:space="preserve">. При этом может быть изменен способ обеспечения исполнения </w:t>
      </w:r>
      <w:r>
        <w:t>Договора</w:t>
      </w:r>
      <w:r w:rsidRPr="00BF4EE8">
        <w:t>.</w:t>
      </w:r>
    </w:p>
    <w:p w:rsidR="00095772" w:rsidRPr="00AE1D06" w:rsidRDefault="00095772" w:rsidP="00095772">
      <w:pPr>
        <w:tabs>
          <w:tab w:val="left" w:pos="709"/>
        </w:tabs>
        <w:ind w:firstLine="567"/>
        <w:jc w:val="both"/>
        <w:rPr>
          <w:color w:val="000000"/>
          <w:kern w:val="16"/>
        </w:rPr>
      </w:pPr>
      <w:r w:rsidRPr="0076505C">
        <w:rPr>
          <w:color w:val="000000"/>
          <w:kern w:val="16"/>
        </w:rPr>
        <w:t>6.</w:t>
      </w:r>
      <w:r>
        <w:rPr>
          <w:color w:val="000000"/>
          <w:kern w:val="16"/>
        </w:rPr>
        <w:t>8</w:t>
      </w:r>
      <w:r w:rsidRPr="0076505C">
        <w:rPr>
          <w:color w:val="000000"/>
          <w:kern w:val="16"/>
        </w:rPr>
        <w:t xml:space="preserve">. </w:t>
      </w:r>
      <w:r>
        <w:rPr>
          <w:color w:val="000000"/>
          <w:kern w:val="16"/>
        </w:rPr>
        <w:t>В случае</w:t>
      </w:r>
      <w:r w:rsidRPr="00AE1D06">
        <w:rPr>
          <w:color w:val="000000"/>
          <w:kern w:val="16"/>
        </w:rPr>
        <w:t xml:space="preserve"> если обеспечение исполнения </w:t>
      </w:r>
      <w:r>
        <w:rPr>
          <w:color w:val="000000"/>
          <w:kern w:val="16"/>
        </w:rPr>
        <w:t xml:space="preserve">Договора </w:t>
      </w:r>
      <w:r w:rsidRPr="00AE1D06">
        <w:rPr>
          <w:color w:val="000000"/>
          <w:kern w:val="16"/>
        </w:rPr>
        <w:t xml:space="preserve">предоставлено внесением денежных средств на указанный </w:t>
      </w:r>
      <w:r>
        <w:rPr>
          <w:color w:val="000000"/>
          <w:kern w:val="16"/>
        </w:rPr>
        <w:t>З</w:t>
      </w:r>
      <w:r w:rsidRPr="00AE1D06">
        <w:rPr>
          <w:color w:val="000000"/>
          <w:kern w:val="16"/>
        </w:rPr>
        <w:t xml:space="preserve">аказчиком счет, при осуществлении возврата суммы обеспечения и исполнения </w:t>
      </w:r>
      <w:r>
        <w:rPr>
          <w:color w:val="000000"/>
          <w:kern w:val="16"/>
        </w:rPr>
        <w:t>Договора</w:t>
      </w:r>
      <w:r w:rsidRPr="00AE1D06">
        <w:rPr>
          <w:color w:val="000000"/>
          <w:kern w:val="16"/>
        </w:rPr>
        <w:t xml:space="preserve"> заказчик вправе удержать из указанной суммы неустойку (штраф, пеню) и убытки, рассчитанные в соответствии с условиями настоящего </w:t>
      </w:r>
      <w:r>
        <w:rPr>
          <w:color w:val="000000"/>
          <w:kern w:val="16"/>
        </w:rPr>
        <w:t>Договора</w:t>
      </w:r>
      <w:r w:rsidRPr="00AE1D06">
        <w:rPr>
          <w:color w:val="000000"/>
          <w:kern w:val="16"/>
        </w:rPr>
        <w:t>.</w:t>
      </w:r>
    </w:p>
    <w:p w:rsidR="00095772" w:rsidRDefault="00095772" w:rsidP="00095772">
      <w:pPr>
        <w:tabs>
          <w:tab w:val="left" w:pos="709"/>
        </w:tabs>
        <w:ind w:firstLine="567"/>
        <w:jc w:val="both"/>
        <w:rPr>
          <w:color w:val="000000"/>
          <w:kern w:val="16"/>
        </w:rPr>
      </w:pPr>
      <w:r w:rsidRPr="00AE1D06">
        <w:rPr>
          <w:color w:val="000000"/>
          <w:kern w:val="16"/>
        </w:rPr>
        <w:t xml:space="preserve">Денежные средства возвращаются в полном объеме либо в части, оставшейся в случае реализации Заказчиком права на удержание суммы неустойки (штрафа, пени) и/или убытков, в течение </w:t>
      </w:r>
      <w:r>
        <w:rPr>
          <w:color w:val="000000"/>
          <w:kern w:val="16"/>
        </w:rPr>
        <w:t>30</w:t>
      </w:r>
      <w:r w:rsidRPr="00AE1D06">
        <w:rPr>
          <w:color w:val="000000"/>
          <w:kern w:val="16"/>
        </w:rPr>
        <w:t xml:space="preserve"> (</w:t>
      </w:r>
      <w:r>
        <w:rPr>
          <w:color w:val="000000"/>
          <w:kern w:val="16"/>
        </w:rPr>
        <w:t>тридцати</w:t>
      </w:r>
      <w:r w:rsidRPr="00AE1D06">
        <w:rPr>
          <w:color w:val="000000"/>
          <w:kern w:val="16"/>
        </w:rPr>
        <w:t xml:space="preserve">) </w:t>
      </w:r>
      <w:r>
        <w:rPr>
          <w:color w:val="000000"/>
          <w:kern w:val="16"/>
        </w:rPr>
        <w:t xml:space="preserve">календарных </w:t>
      </w:r>
      <w:r w:rsidRPr="00AE1D06">
        <w:rPr>
          <w:color w:val="000000"/>
          <w:kern w:val="16"/>
        </w:rPr>
        <w:t xml:space="preserve">дней со дня получения Заказчиком соответствующего письменного требования </w:t>
      </w:r>
      <w:r>
        <w:rPr>
          <w:color w:val="000000"/>
          <w:kern w:val="16"/>
        </w:rPr>
        <w:t>Поставщика</w:t>
      </w:r>
      <w:r w:rsidRPr="00AE1D06">
        <w:rPr>
          <w:color w:val="000000"/>
          <w:kern w:val="16"/>
        </w:rPr>
        <w:t xml:space="preserve">. Денежные средства возвращаются по реквизитам, указанным </w:t>
      </w:r>
      <w:r>
        <w:rPr>
          <w:color w:val="000000"/>
          <w:kern w:val="16"/>
        </w:rPr>
        <w:t xml:space="preserve">Поставщиком </w:t>
      </w:r>
      <w:r w:rsidRPr="00AE1D06">
        <w:rPr>
          <w:color w:val="000000"/>
          <w:kern w:val="16"/>
        </w:rPr>
        <w:t>в письменном требовании.</w:t>
      </w:r>
    </w:p>
    <w:p w:rsidR="00095772" w:rsidRPr="000D0A19" w:rsidRDefault="00095772" w:rsidP="00095772">
      <w:pPr>
        <w:autoSpaceDE w:val="0"/>
        <w:autoSpaceDN w:val="0"/>
        <w:adjustRightInd w:val="0"/>
        <w:jc w:val="both"/>
        <w:rPr>
          <w:rFonts w:eastAsiaTheme="minorHAnsi"/>
          <w:lang w:eastAsia="en-US"/>
        </w:rPr>
      </w:pPr>
    </w:p>
    <w:p w:rsidR="00095772" w:rsidRDefault="00095772" w:rsidP="00095772">
      <w:pPr>
        <w:autoSpaceDE w:val="0"/>
        <w:autoSpaceDN w:val="0"/>
        <w:adjustRightInd w:val="0"/>
        <w:ind w:firstLine="567"/>
        <w:jc w:val="center"/>
        <w:rPr>
          <w:b/>
        </w:rPr>
      </w:pPr>
      <w:r>
        <w:rPr>
          <w:b/>
        </w:rPr>
        <w:t>7. Ответственность сторон</w:t>
      </w:r>
    </w:p>
    <w:p w:rsidR="00095772" w:rsidRDefault="00095772" w:rsidP="00095772">
      <w:pPr>
        <w:ind w:firstLine="567"/>
        <w:jc w:val="both"/>
      </w:pPr>
      <w:r>
        <w:rPr>
          <w:kern w:val="16"/>
        </w:rPr>
        <w:t xml:space="preserve">7.1.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095772" w:rsidRDefault="00095772" w:rsidP="00095772">
      <w:pPr>
        <w:ind w:firstLine="567"/>
        <w:jc w:val="both"/>
      </w:pPr>
      <w:r>
        <w:t xml:space="preserve">7.2. </w:t>
      </w:r>
      <w:r w:rsidRPr="003224CA">
        <w:t xml:space="preserve">В случае просрочки исполнения </w:t>
      </w:r>
      <w:r>
        <w:t>Поставщиком</w:t>
      </w:r>
      <w:r w:rsidRPr="003224CA">
        <w:t xml:space="preserve"> обязательств, предусмотренных </w:t>
      </w:r>
      <w:r>
        <w:t>Договором</w:t>
      </w:r>
      <w:r w:rsidRPr="003224CA">
        <w:t xml:space="preserve">, а также в иных случаях неисполнения или ненадлежащего исполнения </w:t>
      </w:r>
      <w:r>
        <w:t xml:space="preserve">Поставщиком </w:t>
      </w:r>
      <w:r w:rsidRPr="003224CA">
        <w:t xml:space="preserve">обязательств, предусмотренных </w:t>
      </w:r>
      <w:r>
        <w:t>Договором</w:t>
      </w:r>
      <w:r w:rsidRPr="003224CA">
        <w:t xml:space="preserve">, </w:t>
      </w:r>
      <w:r>
        <w:t xml:space="preserve">Заказчик </w:t>
      </w:r>
      <w:r w:rsidRPr="003224CA">
        <w:t>вправе потребовать уп</w:t>
      </w:r>
      <w:r>
        <w:t>латы неустоек (штрафов, пеней).</w:t>
      </w:r>
    </w:p>
    <w:p w:rsidR="00095772" w:rsidRDefault="00095772" w:rsidP="00095772">
      <w:pPr>
        <w:ind w:firstLine="567"/>
        <w:jc w:val="both"/>
      </w:pPr>
      <w:r>
        <w:t>7.3. За нарушение срока поставки, указанного в пункте 4.1. настоящего Договора, Заказчик вправе требовать от</w:t>
      </w:r>
      <w:r w:rsidRPr="00D65819">
        <w:t xml:space="preserve"> </w:t>
      </w:r>
      <w:r>
        <w:t>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095772" w:rsidRDefault="00095772" w:rsidP="00095772">
      <w:pPr>
        <w:ind w:firstLine="567"/>
        <w:jc w:val="both"/>
      </w:pPr>
      <w:r>
        <w:t>При просрочке свыше 15-ти (пятнадцати) календарных дней Заказчик вправе требовать от</w:t>
      </w:r>
      <w:r w:rsidRPr="00D65819">
        <w:t xml:space="preserve"> </w:t>
      </w:r>
      <w:r>
        <w:t>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095772" w:rsidRDefault="00095772" w:rsidP="00095772">
      <w:pPr>
        <w:ind w:firstLine="567"/>
        <w:jc w:val="both"/>
      </w:pPr>
      <w:r>
        <w:t xml:space="preserve">7.4. 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w:t>
      </w:r>
      <w:proofErr w:type="gramStart"/>
      <w:r>
        <w:t>с даты получения</w:t>
      </w:r>
      <w:proofErr w:type="gramEnd"/>
      <w:r>
        <w:t xml:space="preserve"> Поставщиком такого уведомления.</w:t>
      </w:r>
    </w:p>
    <w:p w:rsidR="00095772" w:rsidRDefault="00095772" w:rsidP="00095772">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095772" w:rsidRDefault="00095772" w:rsidP="00095772">
      <w:pPr>
        <w:ind w:firstLine="567"/>
        <w:jc w:val="both"/>
      </w:pPr>
      <w:r>
        <w:t>7.5.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095772" w:rsidRDefault="00095772" w:rsidP="0009577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7.6. За неисполнение или ненадлежащее исполнение Поставщиком обязательств, предусмотренных пунктами </w:t>
      </w:r>
      <w:r w:rsidRPr="008E7B68">
        <w:rPr>
          <w:rFonts w:ascii="Times New Roman" w:hAnsi="Times New Roman" w:cs="Times New Roman"/>
          <w:sz w:val="24"/>
          <w:szCs w:val="24"/>
        </w:rPr>
        <w:t>Договора 3.3.2., 3.3.3., 3.3.4., 3.3.5., 3.3.6.</w:t>
      </w:r>
      <w:r>
        <w:rPr>
          <w:rFonts w:ascii="Times New Roman" w:hAnsi="Times New Roman" w:cs="Times New Roman"/>
          <w:sz w:val="24"/>
          <w:szCs w:val="24"/>
        </w:rPr>
        <w:t xml:space="preserve"> Заказчик вправе потребовать уплаты штрафа в размере 5000 (Пять тысяч) рублей.</w:t>
      </w:r>
    </w:p>
    <w:p w:rsidR="00095772" w:rsidRDefault="00095772" w:rsidP="00095772">
      <w:pPr>
        <w:autoSpaceDE w:val="0"/>
        <w:autoSpaceDN w:val="0"/>
        <w:adjustRightInd w:val="0"/>
        <w:ind w:firstLine="567"/>
        <w:jc w:val="both"/>
        <w:rPr>
          <w:rFonts w:eastAsia="Calibri"/>
          <w:lang w:eastAsia="en-US"/>
        </w:rPr>
      </w:pPr>
      <w:r>
        <w:t xml:space="preserve">7.7. Неисполнение или ненадлежащее исполнение Поставщиком обязательств, предусмотренных Договором, за исключением просрочки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xml:space="preserve">, сумма, подлежащая оплате в соответствии с условиями настоящего Договора; размер неустойки </w:t>
      </w:r>
      <w:r>
        <w:rPr>
          <w:rFonts w:eastAsia="Calibri"/>
          <w:lang w:eastAsia="en-US"/>
        </w:rPr>
        <w:lastRenderedPageBreak/>
        <w:t>(штрафа,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095772" w:rsidRDefault="00095772" w:rsidP="00095772">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095772" w:rsidRDefault="00095772" w:rsidP="00095772">
      <w:pPr>
        <w:autoSpaceDE w:val="0"/>
        <w:autoSpaceDN w:val="0"/>
        <w:adjustRightInd w:val="0"/>
        <w:ind w:firstLine="567"/>
        <w:jc w:val="both"/>
      </w:pPr>
      <w:r>
        <w:t xml:space="preserve">7.8.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7.7. Договора.</w:t>
      </w:r>
    </w:p>
    <w:p w:rsidR="00095772" w:rsidRDefault="00095772" w:rsidP="00095772">
      <w:pPr>
        <w:widowControl w:val="0"/>
        <w:tabs>
          <w:tab w:val="decimal" w:pos="0"/>
        </w:tabs>
        <w:autoSpaceDE w:val="0"/>
        <w:autoSpaceDN w:val="0"/>
        <w:adjustRightInd w:val="0"/>
        <w:ind w:firstLine="567"/>
        <w:jc w:val="both"/>
      </w:pPr>
      <w:r>
        <w:t xml:space="preserve">7.9.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095772" w:rsidRDefault="00095772" w:rsidP="00095772">
      <w:pPr>
        <w:autoSpaceDE w:val="0"/>
        <w:autoSpaceDN w:val="0"/>
        <w:adjustRightInd w:val="0"/>
        <w:ind w:firstLine="567"/>
        <w:jc w:val="both"/>
        <w:rPr>
          <w:bCs/>
        </w:rPr>
      </w:pPr>
      <w:r>
        <w:t xml:space="preserve">7.10.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95772" w:rsidRPr="000D1BF8" w:rsidRDefault="00095772" w:rsidP="00095772">
      <w:pPr>
        <w:ind w:firstLine="567"/>
        <w:jc w:val="both"/>
      </w:pPr>
      <w:r>
        <w:t xml:space="preserve">7.11.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095772" w:rsidRDefault="00095772" w:rsidP="00095772">
      <w:pPr>
        <w:jc w:val="center"/>
        <w:rPr>
          <w:b/>
        </w:rPr>
      </w:pPr>
    </w:p>
    <w:p w:rsidR="00095772" w:rsidRPr="009664C2" w:rsidRDefault="00095772" w:rsidP="00095772">
      <w:pPr>
        <w:ind w:firstLine="567"/>
        <w:jc w:val="center"/>
        <w:rPr>
          <w:b/>
        </w:rPr>
      </w:pPr>
      <w:r>
        <w:rPr>
          <w:b/>
        </w:rPr>
        <w:t>8</w:t>
      </w:r>
      <w:r w:rsidRPr="009664C2">
        <w:rPr>
          <w:b/>
        </w:rPr>
        <w:t>. Форс-мажорные обстоятельства</w:t>
      </w:r>
    </w:p>
    <w:p w:rsidR="00095772" w:rsidRPr="007C281B" w:rsidRDefault="00095772" w:rsidP="00095772">
      <w:pPr>
        <w:pStyle w:val="affe"/>
        <w:ind w:firstLine="567"/>
      </w:pPr>
      <w:r>
        <w:t>8</w:t>
      </w:r>
      <w:r w:rsidRPr="007C281B">
        <w:t xml:space="preserve">.1. </w:t>
      </w:r>
      <w:proofErr w:type="gramStart"/>
      <w:r w:rsidRPr="007C281B">
        <w:t xml:space="preserve">Если в ходе </w:t>
      </w:r>
      <w:r>
        <w:t>исполнения обязательств по Договору</w:t>
      </w:r>
      <w:r w:rsidRPr="007C281B">
        <w:t xml:space="preserve">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w:t>
      </w:r>
      <w:proofErr w:type="gramEnd"/>
      <w:r w:rsidRPr="007C281B">
        <w:t xml:space="preserve"> вступить в переговоры о продлении или прекращении действия Договора.</w:t>
      </w:r>
    </w:p>
    <w:p w:rsidR="00095772" w:rsidRPr="007C281B" w:rsidRDefault="00095772" w:rsidP="00095772">
      <w:pPr>
        <w:pStyle w:val="affe"/>
        <w:ind w:firstLine="567"/>
      </w:pPr>
      <w:r>
        <w:t>8</w:t>
      </w:r>
      <w:r w:rsidRPr="007C281B">
        <w:t>.2.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095772" w:rsidRPr="009D2047" w:rsidRDefault="00095772" w:rsidP="00095772">
      <w:pPr>
        <w:pStyle w:val="affe"/>
        <w:ind w:firstLine="567"/>
      </w:pPr>
      <w:r>
        <w:t>8</w:t>
      </w:r>
      <w:r w:rsidRPr="007C281B">
        <w:t>.3. Обязанность доказать наличие обстоятельств непреодолимой силы лежит на Стороне Договора, не выполнившей свои обязательства по Договору.</w:t>
      </w:r>
    </w:p>
    <w:p w:rsidR="00095772" w:rsidRDefault="00095772" w:rsidP="00095772">
      <w:pPr>
        <w:keepNext/>
        <w:ind w:firstLine="567"/>
        <w:jc w:val="center"/>
        <w:rPr>
          <w:b/>
        </w:rPr>
      </w:pPr>
    </w:p>
    <w:p w:rsidR="00095772" w:rsidRDefault="00095772" w:rsidP="00095772">
      <w:pPr>
        <w:keepNext/>
        <w:ind w:firstLine="567"/>
        <w:jc w:val="center"/>
        <w:rPr>
          <w:b/>
        </w:rPr>
      </w:pPr>
      <w:r>
        <w:rPr>
          <w:b/>
        </w:rPr>
        <w:t>9. Порядок разрешения споров</w:t>
      </w:r>
    </w:p>
    <w:p w:rsidR="00095772" w:rsidRDefault="00095772" w:rsidP="00095772">
      <w:pPr>
        <w:pStyle w:val="affe"/>
        <w:ind w:firstLine="567"/>
      </w:pPr>
      <w:r>
        <w:t xml:space="preserve">9.1.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095772" w:rsidRDefault="00095772" w:rsidP="00095772">
      <w:pPr>
        <w:pStyle w:val="affe"/>
        <w:ind w:firstLine="567"/>
      </w:pPr>
      <w:r>
        <w:t>9.2.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095772" w:rsidRDefault="00095772" w:rsidP="00095772">
      <w:pPr>
        <w:ind w:firstLine="567"/>
        <w:jc w:val="center"/>
        <w:rPr>
          <w:b/>
        </w:rPr>
      </w:pPr>
    </w:p>
    <w:p w:rsidR="00095772" w:rsidRDefault="00095772" w:rsidP="00095772">
      <w:pPr>
        <w:ind w:firstLine="567"/>
        <w:jc w:val="center"/>
        <w:rPr>
          <w:b/>
        </w:rPr>
      </w:pPr>
      <w:r>
        <w:rPr>
          <w:b/>
        </w:rPr>
        <w:t>10. Изменение и расторжение Договора</w:t>
      </w:r>
    </w:p>
    <w:p w:rsidR="00095772" w:rsidRDefault="00095772" w:rsidP="00095772">
      <w:pPr>
        <w:ind w:firstLine="567"/>
        <w:jc w:val="both"/>
      </w:pPr>
      <w:r>
        <w:t>10.1.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095772" w:rsidRDefault="00095772" w:rsidP="00095772">
      <w:pPr>
        <w:ind w:firstLine="567"/>
        <w:jc w:val="both"/>
      </w:pPr>
      <w:r>
        <w:lastRenderedPageBreak/>
        <w:t xml:space="preserve">10.2. </w:t>
      </w:r>
      <w:proofErr w:type="gramStart"/>
      <w:r>
        <w:t>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roofErr w:type="gramEnd"/>
    </w:p>
    <w:p w:rsidR="00095772" w:rsidRDefault="00095772" w:rsidP="00095772">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095772" w:rsidRPr="00C27E78" w:rsidRDefault="00095772" w:rsidP="00095772">
      <w:pPr>
        <w:widowControl w:val="0"/>
        <w:tabs>
          <w:tab w:val="decimal" w:pos="0"/>
        </w:tabs>
        <w:autoSpaceDE w:val="0"/>
        <w:autoSpaceDN w:val="0"/>
        <w:adjustRightInd w:val="0"/>
        <w:ind w:firstLine="567"/>
        <w:jc w:val="both"/>
      </w:pPr>
      <w:r>
        <w:t>10.</w:t>
      </w:r>
      <w:r w:rsidRPr="00C27E78">
        <w:t>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w:t>
      </w:r>
      <w:r>
        <w:t>глашения, предусмотренного п. 10</w:t>
      </w:r>
      <w:r w:rsidRPr="00C27E78">
        <w:t>.1,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095772" w:rsidRPr="00C27E78" w:rsidRDefault="00095772" w:rsidP="00095772">
      <w:pPr>
        <w:pStyle w:val="affe"/>
        <w:ind w:firstLine="567"/>
      </w:pPr>
      <w:r>
        <w:t>10</w:t>
      </w:r>
      <w:r w:rsidRPr="00C27E78">
        <w:t>.4.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095772" w:rsidRDefault="00095772" w:rsidP="00095772">
      <w:pPr>
        <w:pStyle w:val="affe"/>
        <w:ind w:firstLine="567"/>
      </w:pPr>
      <w:r>
        <w:t>10</w:t>
      </w:r>
      <w:r w:rsidRPr="00C27E78">
        <w:t xml:space="preserve">.5.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w:t>
      </w:r>
      <w:proofErr w:type="gramStart"/>
      <w:r w:rsidRPr="00C27E78">
        <w:t>с даты получения</w:t>
      </w:r>
      <w:proofErr w:type="gramEnd"/>
      <w:r w:rsidRPr="00C27E78">
        <w:t xml:space="preserve">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w:t>
      </w:r>
      <w:r>
        <w:t xml:space="preserve"> адресу, указанному в разделе 13</w:t>
      </w:r>
      <w:r w:rsidRPr="00C27E78">
        <w:t xml:space="preserve">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w:t>
      </w:r>
      <w:r>
        <w:t>, если оно поступило Поставщику, но, по обстоятельствам, зависящим от него, не было ему вручено или Поставщик не ознакомился с ним.</w:t>
      </w:r>
    </w:p>
    <w:p w:rsidR="00095772" w:rsidRDefault="00095772" w:rsidP="00095772">
      <w:pPr>
        <w:ind w:firstLine="567"/>
        <w:jc w:val="center"/>
        <w:rPr>
          <w:b/>
        </w:rPr>
      </w:pPr>
    </w:p>
    <w:p w:rsidR="00095772" w:rsidRDefault="00095772" w:rsidP="00095772">
      <w:pPr>
        <w:ind w:firstLine="567"/>
        <w:jc w:val="center"/>
        <w:rPr>
          <w:b/>
        </w:rPr>
      </w:pPr>
      <w:r>
        <w:rPr>
          <w:b/>
        </w:rPr>
        <w:t>11. Срок действия Договора</w:t>
      </w:r>
    </w:p>
    <w:p w:rsidR="00095772" w:rsidRDefault="00095772" w:rsidP="00095772">
      <w:pPr>
        <w:autoSpaceDE w:val="0"/>
        <w:autoSpaceDN w:val="0"/>
        <w:adjustRightInd w:val="0"/>
        <w:ind w:firstLine="567"/>
        <w:jc w:val="both"/>
      </w:pPr>
      <w:r>
        <w:t xml:space="preserve">11.1. Договор вступает в силу </w:t>
      </w:r>
      <w:proofErr w:type="gramStart"/>
      <w:r>
        <w:t>с даты подписания</w:t>
      </w:r>
      <w:proofErr w:type="gramEnd"/>
      <w:r>
        <w:t xml:space="preserve"> его Сторонами и действует по «31» января 2021 г. С «01» февраля 2021 </w:t>
      </w:r>
      <w:r w:rsidRPr="007075EF">
        <w:t>г.</w:t>
      </w:r>
      <w:r>
        <w:t xml:space="preserve">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095772" w:rsidRDefault="00095772" w:rsidP="00095772">
      <w:pPr>
        <w:ind w:firstLine="567"/>
        <w:jc w:val="center"/>
        <w:rPr>
          <w:b/>
        </w:rPr>
      </w:pPr>
    </w:p>
    <w:p w:rsidR="00095772" w:rsidRDefault="00095772" w:rsidP="00095772">
      <w:pPr>
        <w:ind w:firstLine="567"/>
        <w:jc w:val="center"/>
        <w:rPr>
          <w:b/>
        </w:rPr>
      </w:pPr>
      <w:r>
        <w:rPr>
          <w:b/>
        </w:rPr>
        <w:t>12. Прочие условия</w:t>
      </w:r>
    </w:p>
    <w:p w:rsidR="00095772" w:rsidRDefault="00095772" w:rsidP="00095772">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12.1.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095772" w:rsidRDefault="00095772" w:rsidP="00095772">
      <w:pPr>
        <w:widowControl w:val="0"/>
        <w:shd w:val="clear" w:color="auto" w:fill="FFFFFF"/>
        <w:autoSpaceDE w:val="0"/>
        <w:autoSpaceDN w:val="0"/>
        <w:adjustRightInd w:val="0"/>
        <w:ind w:firstLine="567"/>
        <w:jc w:val="both"/>
        <w:rPr>
          <w:color w:val="000000"/>
        </w:rPr>
      </w:pPr>
      <w:r>
        <w:rPr>
          <w:color w:val="000000"/>
        </w:rPr>
        <w:t>12.2.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095772" w:rsidRDefault="00095772" w:rsidP="00095772">
      <w:pPr>
        <w:ind w:firstLine="567"/>
        <w:jc w:val="both"/>
      </w:pPr>
      <w:r>
        <w:t>12.3.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095772" w:rsidRDefault="00095772" w:rsidP="00095772">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12.4.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095772" w:rsidRDefault="00095772" w:rsidP="00095772">
      <w:pPr>
        <w:pStyle w:val="aff7"/>
        <w:tabs>
          <w:tab w:val="left" w:pos="708"/>
        </w:tabs>
        <w:ind w:left="0" w:firstLine="567"/>
        <w:rPr>
          <w:szCs w:val="24"/>
        </w:rPr>
      </w:pPr>
      <w:r>
        <w:rPr>
          <w:szCs w:val="24"/>
        </w:rPr>
        <w:t xml:space="preserve">12.5.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w:t>
      </w:r>
      <w:r>
        <w:rPr>
          <w:szCs w:val="24"/>
        </w:rPr>
        <w:lastRenderedPageBreak/>
        <w:t>лиц», иными нормами законодательства Российской Федерации, регламентирующими взаимоотношения Сторон по правовым отношениям данного вида.</w:t>
      </w:r>
    </w:p>
    <w:p w:rsidR="00095772" w:rsidRDefault="00095772" w:rsidP="0009577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12.6. Все приложения к Договору являются его неотъемлемой частью.</w:t>
      </w:r>
    </w:p>
    <w:p w:rsidR="00095772" w:rsidRDefault="00095772" w:rsidP="0009577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12.7. К Договору прилагается:</w:t>
      </w:r>
    </w:p>
    <w:p w:rsidR="00095772" w:rsidRDefault="00095772" w:rsidP="00095772">
      <w:pPr>
        <w:autoSpaceDE w:val="0"/>
        <w:autoSpaceDN w:val="0"/>
        <w:adjustRightInd w:val="0"/>
        <w:ind w:firstLine="567"/>
        <w:jc w:val="both"/>
      </w:pPr>
      <w:r>
        <w:t>- Приложение №1 (Спецификация);</w:t>
      </w:r>
    </w:p>
    <w:p w:rsidR="00095772" w:rsidRDefault="00095772" w:rsidP="0009577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095772" w:rsidRDefault="00095772" w:rsidP="00095772">
      <w:pPr>
        <w:ind w:firstLine="567"/>
        <w:jc w:val="both"/>
        <w:rPr>
          <w:b/>
        </w:rPr>
      </w:pPr>
    </w:p>
    <w:p w:rsidR="00095772" w:rsidRDefault="00095772" w:rsidP="00095772">
      <w:pPr>
        <w:ind w:firstLine="567"/>
        <w:jc w:val="both"/>
        <w:rPr>
          <w:b/>
        </w:rPr>
      </w:pPr>
    </w:p>
    <w:p w:rsidR="00095772" w:rsidRDefault="00095772" w:rsidP="00095772">
      <w:pPr>
        <w:ind w:firstLine="567"/>
        <w:jc w:val="both"/>
        <w:rPr>
          <w:b/>
        </w:rPr>
      </w:pPr>
    </w:p>
    <w:p w:rsidR="00095772" w:rsidRDefault="00095772" w:rsidP="00095772">
      <w:pPr>
        <w:ind w:firstLine="567"/>
        <w:jc w:val="both"/>
        <w:rPr>
          <w:b/>
        </w:rPr>
      </w:pPr>
      <w:r>
        <w:rPr>
          <w:b/>
        </w:rPr>
        <w:t>13.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095772" w:rsidTr="00872180">
        <w:trPr>
          <w:trHeight w:val="3725"/>
        </w:trPr>
        <w:tc>
          <w:tcPr>
            <w:tcW w:w="4928" w:type="dxa"/>
          </w:tcPr>
          <w:p w:rsidR="00095772" w:rsidRPr="00032D3B" w:rsidRDefault="00095772" w:rsidP="00872180">
            <w:pPr>
              <w:widowControl w:val="0"/>
              <w:autoSpaceDE w:val="0"/>
              <w:autoSpaceDN w:val="0"/>
              <w:adjustRightInd w:val="0"/>
              <w:jc w:val="both"/>
              <w:rPr>
                <w:color w:val="000000"/>
              </w:rPr>
            </w:pPr>
            <w:r w:rsidRPr="00032D3B">
              <w:rPr>
                <w:b/>
                <w:color w:val="000000"/>
              </w:rPr>
              <w:t>Заказчик:</w:t>
            </w:r>
          </w:p>
          <w:p w:rsidR="00095772" w:rsidRPr="00032D3B" w:rsidRDefault="00095772" w:rsidP="00872180">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095772" w:rsidRPr="00032D3B" w:rsidRDefault="00095772" w:rsidP="00872180">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095772" w:rsidRPr="00032D3B" w:rsidRDefault="00095772" w:rsidP="00872180">
            <w:pPr>
              <w:autoSpaceDE w:val="0"/>
              <w:autoSpaceDN w:val="0"/>
              <w:jc w:val="both"/>
              <w:rPr>
                <w:color w:val="000000"/>
              </w:rPr>
            </w:pPr>
            <w:r w:rsidRPr="00032D3B">
              <w:rPr>
                <w:color w:val="000000"/>
              </w:rPr>
              <w:t xml:space="preserve">ОГРН 1028600587069     </w:t>
            </w:r>
          </w:p>
          <w:p w:rsidR="00095772" w:rsidRPr="00032D3B" w:rsidRDefault="00095772" w:rsidP="00872180">
            <w:pPr>
              <w:autoSpaceDE w:val="0"/>
              <w:autoSpaceDN w:val="0"/>
              <w:jc w:val="both"/>
              <w:rPr>
                <w:color w:val="000000"/>
              </w:rPr>
            </w:pPr>
            <w:proofErr w:type="gramStart"/>
            <w:r w:rsidRPr="00032D3B">
              <w:rPr>
                <w:color w:val="000000"/>
              </w:rPr>
              <w:t>Р</w:t>
            </w:r>
            <w:proofErr w:type="gramEnd"/>
            <w:r w:rsidRPr="00032D3B">
              <w:rPr>
                <w:color w:val="000000"/>
              </w:rPr>
              <w:t>/с 40702810167170101356  </w:t>
            </w:r>
          </w:p>
          <w:p w:rsidR="00095772" w:rsidRDefault="00095772" w:rsidP="00872180">
            <w:pPr>
              <w:autoSpaceDE w:val="0"/>
              <w:autoSpaceDN w:val="0"/>
              <w:jc w:val="both"/>
            </w:pPr>
            <w:proofErr w:type="gramStart"/>
            <w:r>
              <w:t>ЗАПАДНО-СИБИРСКОЕ</w:t>
            </w:r>
            <w:proofErr w:type="gramEnd"/>
            <w:r>
              <w:t xml:space="preserve"> ОТДЕЛЕНИЕ</w:t>
            </w:r>
          </w:p>
          <w:p w:rsidR="00095772" w:rsidRPr="00032D3B" w:rsidRDefault="00095772" w:rsidP="00872180">
            <w:pPr>
              <w:autoSpaceDE w:val="0"/>
              <w:autoSpaceDN w:val="0"/>
              <w:jc w:val="both"/>
              <w:rPr>
                <w:color w:val="000000"/>
              </w:rPr>
            </w:pPr>
            <w:r w:rsidRPr="00032D3B">
              <w:t>№ 8647 ПАО СБЕРБАНК г. Тюмень</w:t>
            </w:r>
            <w:r w:rsidRPr="00032D3B">
              <w:rPr>
                <w:color w:val="000000"/>
              </w:rPr>
              <w:t xml:space="preserve">         </w:t>
            </w:r>
          </w:p>
          <w:p w:rsidR="00095772" w:rsidRPr="00032D3B" w:rsidRDefault="00095772" w:rsidP="00872180">
            <w:pPr>
              <w:autoSpaceDE w:val="0"/>
              <w:autoSpaceDN w:val="0"/>
              <w:jc w:val="both"/>
              <w:rPr>
                <w:color w:val="000000"/>
              </w:rPr>
            </w:pPr>
            <w:r w:rsidRPr="00032D3B">
              <w:rPr>
                <w:color w:val="000000"/>
              </w:rPr>
              <w:t xml:space="preserve">к/с 30101810800000000651        </w:t>
            </w:r>
          </w:p>
          <w:p w:rsidR="00095772" w:rsidRPr="00032D3B" w:rsidRDefault="00095772" w:rsidP="00872180">
            <w:pPr>
              <w:jc w:val="both"/>
              <w:rPr>
                <w:color w:val="000000"/>
              </w:rPr>
            </w:pPr>
            <w:r w:rsidRPr="00032D3B">
              <w:rPr>
                <w:color w:val="000000"/>
              </w:rPr>
              <w:t xml:space="preserve">БИК 047102651         </w:t>
            </w:r>
          </w:p>
          <w:p w:rsidR="00095772" w:rsidRPr="00032D3B" w:rsidRDefault="00095772" w:rsidP="00872180">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 xml:space="preserve">д. </w:t>
            </w:r>
            <w:r w:rsidRPr="00032D3B">
              <w:rPr>
                <w:color w:val="000000"/>
              </w:rPr>
              <w:t>15</w:t>
            </w:r>
          </w:p>
          <w:p w:rsidR="00095772" w:rsidRPr="00032D3B" w:rsidRDefault="00095772" w:rsidP="00872180">
            <w:pPr>
              <w:jc w:val="both"/>
              <w:rPr>
                <w:lang w:val="en-US"/>
              </w:rPr>
            </w:pPr>
            <w:r w:rsidRPr="00032D3B">
              <w:rPr>
                <w:lang w:val="en-US"/>
              </w:rPr>
              <w:t>E-mail: gts@surgutgts.ru</w:t>
            </w:r>
          </w:p>
          <w:p w:rsidR="00095772" w:rsidRPr="00032D3B" w:rsidRDefault="00095772" w:rsidP="00872180">
            <w:pPr>
              <w:jc w:val="both"/>
              <w:rPr>
                <w:color w:val="000000"/>
                <w:lang w:val="en-US"/>
              </w:rPr>
            </w:pPr>
            <w:r w:rsidRPr="00032D3B">
              <w:t>Тел</w:t>
            </w:r>
            <w:r w:rsidRPr="00032D3B">
              <w:rPr>
                <w:lang w:val="en-US"/>
              </w:rPr>
              <w:t xml:space="preserve">: 8 (3462) </w:t>
            </w:r>
            <w:r w:rsidRPr="00032D3B">
              <w:rPr>
                <w:color w:val="000000"/>
                <w:lang w:val="en-US"/>
              </w:rPr>
              <w:t>52-43-11</w:t>
            </w:r>
          </w:p>
          <w:p w:rsidR="00095772" w:rsidRPr="00032D3B" w:rsidRDefault="00095772" w:rsidP="00872180">
            <w:pPr>
              <w:jc w:val="both"/>
              <w:rPr>
                <w:color w:val="000000"/>
                <w:lang w:val="en-US"/>
              </w:rPr>
            </w:pPr>
          </w:p>
          <w:p w:rsidR="00095772" w:rsidRPr="00032D3B" w:rsidRDefault="00095772" w:rsidP="00872180">
            <w:pPr>
              <w:jc w:val="both"/>
              <w:rPr>
                <w:color w:val="000000"/>
              </w:rPr>
            </w:pPr>
            <w:r w:rsidRPr="00032D3B">
              <w:rPr>
                <w:color w:val="000000"/>
              </w:rPr>
              <w:t>Директор:</w:t>
            </w:r>
          </w:p>
          <w:p w:rsidR="00095772" w:rsidRDefault="00095772" w:rsidP="00872180">
            <w:pPr>
              <w:jc w:val="both"/>
              <w:rPr>
                <w:color w:val="000000"/>
              </w:rPr>
            </w:pPr>
            <w:r w:rsidRPr="00032D3B">
              <w:rPr>
                <w:color w:val="000000"/>
              </w:rPr>
              <w:t>__________________/В.Н. Юркин/</w:t>
            </w:r>
          </w:p>
          <w:p w:rsidR="00095772" w:rsidRPr="00032D3B" w:rsidRDefault="00095772" w:rsidP="00872180">
            <w:pPr>
              <w:jc w:val="both"/>
              <w:rPr>
                <w:color w:val="000000"/>
              </w:rPr>
            </w:pPr>
          </w:p>
        </w:tc>
        <w:tc>
          <w:tcPr>
            <w:tcW w:w="4678" w:type="dxa"/>
          </w:tcPr>
          <w:p w:rsidR="00095772" w:rsidRPr="00032D3B" w:rsidRDefault="00095772" w:rsidP="00872180">
            <w:pPr>
              <w:jc w:val="both"/>
              <w:rPr>
                <w:b/>
              </w:rPr>
            </w:pPr>
            <w:r w:rsidRPr="00032D3B">
              <w:rPr>
                <w:b/>
              </w:rPr>
              <w:t>Поставщик:</w:t>
            </w:r>
          </w:p>
          <w:p w:rsidR="00095772" w:rsidRPr="00032D3B" w:rsidRDefault="00095772" w:rsidP="00872180">
            <w:pPr>
              <w:ind w:firstLine="567"/>
              <w:jc w:val="both"/>
            </w:pPr>
          </w:p>
        </w:tc>
      </w:tr>
    </w:tbl>
    <w:p w:rsidR="00095772" w:rsidRDefault="00095772" w:rsidP="00095772">
      <w:pPr>
        <w:pStyle w:val="ConsPlusNormal"/>
        <w:widowControl/>
        <w:ind w:firstLine="0"/>
        <w:jc w:val="both"/>
        <w:rPr>
          <w:rFonts w:ascii="Times New Roman" w:hAnsi="Times New Roman" w:cs="Times New Roman"/>
          <w:sz w:val="24"/>
          <w:szCs w:val="24"/>
        </w:rPr>
      </w:pPr>
    </w:p>
    <w:p w:rsidR="00095772" w:rsidRDefault="00095772" w:rsidP="00095772">
      <w:pPr>
        <w:pStyle w:val="ConsPlusNormal"/>
        <w:widowControl/>
        <w:ind w:left="7795" w:firstLine="0"/>
        <w:jc w:val="both"/>
        <w:rPr>
          <w:rFonts w:ascii="Times New Roman" w:hAnsi="Times New Roman" w:cs="Times New Roman"/>
          <w:sz w:val="24"/>
          <w:szCs w:val="24"/>
        </w:rPr>
      </w:pPr>
    </w:p>
    <w:p w:rsidR="00095772" w:rsidRDefault="00095772" w:rsidP="00095772">
      <w:pPr>
        <w:pStyle w:val="ConsPlusNormal"/>
        <w:widowControl/>
        <w:ind w:left="7795" w:firstLine="0"/>
        <w:jc w:val="both"/>
        <w:rPr>
          <w:rFonts w:ascii="Times New Roman" w:hAnsi="Times New Roman" w:cs="Times New Roman"/>
          <w:sz w:val="24"/>
          <w:szCs w:val="24"/>
        </w:rPr>
      </w:pPr>
    </w:p>
    <w:p w:rsidR="00095772" w:rsidRDefault="00095772" w:rsidP="00095772">
      <w:pPr>
        <w:pStyle w:val="ConsPlusNormal"/>
        <w:widowControl/>
        <w:ind w:left="7795" w:firstLine="0"/>
        <w:jc w:val="both"/>
        <w:rPr>
          <w:rFonts w:ascii="Times New Roman" w:hAnsi="Times New Roman" w:cs="Times New Roman"/>
          <w:sz w:val="24"/>
          <w:szCs w:val="24"/>
        </w:rPr>
      </w:pPr>
    </w:p>
    <w:p w:rsidR="00095772" w:rsidRDefault="00095772" w:rsidP="00095772">
      <w:pPr>
        <w:pStyle w:val="ConsPlusNormal"/>
        <w:widowControl/>
        <w:ind w:left="7795" w:firstLine="0"/>
        <w:jc w:val="both"/>
        <w:rPr>
          <w:rFonts w:ascii="Times New Roman" w:hAnsi="Times New Roman" w:cs="Times New Roman"/>
          <w:sz w:val="24"/>
          <w:szCs w:val="24"/>
        </w:rPr>
      </w:pPr>
    </w:p>
    <w:p w:rsidR="00095772" w:rsidRDefault="00095772" w:rsidP="00095772">
      <w:pPr>
        <w:pStyle w:val="ConsPlusNormal"/>
        <w:widowControl/>
        <w:ind w:left="7795" w:firstLine="0"/>
        <w:jc w:val="both"/>
        <w:rPr>
          <w:rFonts w:ascii="Times New Roman" w:hAnsi="Times New Roman" w:cs="Times New Roman"/>
          <w:sz w:val="24"/>
          <w:szCs w:val="24"/>
        </w:rPr>
      </w:pPr>
    </w:p>
    <w:p w:rsidR="00095772" w:rsidRDefault="00095772" w:rsidP="00095772">
      <w:pPr>
        <w:pStyle w:val="ConsPlusNormal"/>
        <w:widowControl/>
        <w:ind w:left="7795" w:firstLine="0"/>
        <w:jc w:val="both"/>
        <w:rPr>
          <w:rFonts w:ascii="Times New Roman" w:hAnsi="Times New Roman" w:cs="Times New Roman"/>
          <w:sz w:val="24"/>
          <w:szCs w:val="24"/>
        </w:rPr>
      </w:pPr>
    </w:p>
    <w:p w:rsidR="00095772" w:rsidRDefault="00095772" w:rsidP="00095772">
      <w:pPr>
        <w:pStyle w:val="ConsPlusNormal"/>
        <w:widowControl/>
        <w:ind w:left="7795" w:firstLine="0"/>
        <w:jc w:val="both"/>
        <w:rPr>
          <w:rFonts w:ascii="Times New Roman" w:hAnsi="Times New Roman" w:cs="Times New Roman"/>
          <w:sz w:val="24"/>
          <w:szCs w:val="24"/>
        </w:rPr>
      </w:pPr>
    </w:p>
    <w:p w:rsidR="00095772" w:rsidRDefault="00095772" w:rsidP="00095772">
      <w:pPr>
        <w:pStyle w:val="ConsPlusNormal"/>
        <w:widowControl/>
        <w:ind w:left="7795" w:firstLine="0"/>
        <w:jc w:val="both"/>
        <w:rPr>
          <w:rFonts w:ascii="Times New Roman" w:hAnsi="Times New Roman" w:cs="Times New Roman"/>
          <w:sz w:val="24"/>
          <w:szCs w:val="24"/>
        </w:rPr>
      </w:pPr>
    </w:p>
    <w:p w:rsidR="00095772" w:rsidRDefault="00095772" w:rsidP="00095772">
      <w:pPr>
        <w:pStyle w:val="ConsPlusNormal"/>
        <w:widowControl/>
        <w:ind w:left="7795" w:firstLine="0"/>
        <w:jc w:val="both"/>
        <w:rPr>
          <w:rFonts w:ascii="Times New Roman" w:hAnsi="Times New Roman" w:cs="Times New Roman"/>
          <w:sz w:val="24"/>
          <w:szCs w:val="24"/>
        </w:rPr>
      </w:pPr>
    </w:p>
    <w:p w:rsidR="00095772" w:rsidRDefault="00095772" w:rsidP="00095772">
      <w:pPr>
        <w:pStyle w:val="ConsPlusNormal"/>
        <w:widowControl/>
        <w:ind w:left="7795" w:firstLine="0"/>
        <w:jc w:val="both"/>
        <w:rPr>
          <w:rFonts w:ascii="Times New Roman" w:hAnsi="Times New Roman" w:cs="Times New Roman"/>
          <w:sz w:val="24"/>
          <w:szCs w:val="24"/>
        </w:rPr>
      </w:pPr>
    </w:p>
    <w:p w:rsidR="00095772" w:rsidRDefault="00095772" w:rsidP="00095772">
      <w:pPr>
        <w:pStyle w:val="ConsPlusNormal"/>
        <w:widowControl/>
        <w:ind w:left="7795" w:firstLine="0"/>
        <w:jc w:val="both"/>
        <w:rPr>
          <w:rFonts w:ascii="Times New Roman" w:hAnsi="Times New Roman" w:cs="Times New Roman"/>
          <w:sz w:val="24"/>
          <w:szCs w:val="24"/>
        </w:rPr>
      </w:pPr>
    </w:p>
    <w:p w:rsidR="00095772" w:rsidRDefault="00095772" w:rsidP="00095772">
      <w:pPr>
        <w:pStyle w:val="ConsPlusNormal"/>
        <w:widowControl/>
        <w:ind w:left="7795" w:firstLine="0"/>
        <w:jc w:val="both"/>
        <w:rPr>
          <w:rFonts w:ascii="Times New Roman" w:hAnsi="Times New Roman" w:cs="Times New Roman"/>
          <w:sz w:val="24"/>
          <w:szCs w:val="24"/>
        </w:rPr>
      </w:pPr>
    </w:p>
    <w:p w:rsidR="00095772" w:rsidRDefault="00095772" w:rsidP="00095772">
      <w:pPr>
        <w:pStyle w:val="ConsPlusNormal"/>
        <w:widowControl/>
        <w:ind w:left="7795" w:firstLine="0"/>
        <w:jc w:val="both"/>
        <w:rPr>
          <w:rFonts w:ascii="Times New Roman" w:hAnsi="Times New Roman" w:cs="Times New Roman"/>
          <w:sz w:val="24"/>
          <w:szCs w:val="24"/>
        </w:rPr>
      </w:pPr>
    </w:p>
    <w:p w:rsidR="00095772" w:rsidRDefault="00095772" w:rsidP="00095772">
      <w:pPr>
        <w:pStyle w:val="ConsPlusNormal"/>
        <w:widowControl/>
        <w:ind w:left="7795" w:firstLine="0"/>
        <w:jc w:val="both"/>
        <w:rPr>
          <w:rFonts w:ascii="Times New Roman" w:hAnsi="Times New Roman" w:cs="Times New Roman"/>
          <w:sz w:val="24"/>
          <w:szCs w:val="24"/>
        </w:rPr>
      </w:pPr>
    </w:p>
    <w:p w:rsidR="00095772" w:rsidRDefault="00095772" w:rsidP="00095772">
      <w:pPr>
        <w:pStyle w:val="ConsPlusNormal"/>
        <w:widowControl/>
        <w:ind w:left="7795" w:firstLine="0"/>
        <w:jc w:val="both"/>
        <w:rPr>
          <w:rFonts w:ascii="Times New Roman" w:hAnsi="Times New Roman" w:cs="Times New Roman"/>
          <w:sz w:val="24"/>
          <w:szCs w:val="24"/>
        </w:rPr>
      </w:pPr>
    </w:p>
    <w:p w:rsidR="00095772" w:rsidRDefault="00095772" w:rsidP="00095772">
      <w:pPr>
        <w:pStyle w:val="ConsPlusNormal"/>
        <w:widowControl/>
        <w:ind w:left="7795" w:firstLine="0"/>
        <w:jc w:val="both"/>
        <w:rPr>
          <w:rFonts w:ascii="Times New Roman" w:hAnsi="Times New Roman" w:cs="Times New Roman"/>
          <w:sz w:val="24"/>
          <w:szCs w:val="24"/>
        </w:rPr>
      </w:pPr>
    </w:p>
    <w:p w:rsidR="00095772" w:rsidRDefault="00095772" w:rsidP="00095772">
      <w:pPr>
        <w:pStyle w:val="ConsPlusNormal"/>
        <w:widowControl/>
        <w:ind w:left="7795" w:firstLine="0"/>
        <w:jc w:val="both"/>
        <w:rPr>
          <w:rFonts w:ascii="Times New Roman" w:hAnsi="Times New Roman" w:cs="Times New Roman"/>
          <w:sz w:val="24"/>
          <w:szCs w:val="24"/>
        </w:rPr>
      </w:pPr>
    </w:p>
    <w:p w:rsidR="00095772" w:rsidRDefault="00095772" w:rsidP="00095772">
      <w:pPr>
        <w:pStyle w:val="ConsPlusNormal"/>
        <w:widowControl/>
        <w:ind w:left="7795" w:firstLine="0"/>
        <w:jc w:val="both"/>
        <w:rPr>
          <w:rFonts w:ascii="Times New Roman" w:hAnsi="Times New Roman" w:cs="Times New Roman"/>
          <w:sz w:val="24"/>
          <w:szCs w:val="24"/>
        </w:rPr>
      </w:pPr>
    </w:p>
    <w:p w:rsidR="00095772" w:rsidRDefault="00095772" w:rsidP="00095772">
      <w:pPr>
        <w:pStyle w:val="ConsPlusNormal"/>
        <w:widowControl/>
        <w:ind w:left="7795" w:firstLine="0"/>
        <w:jc w:val="both"/>
        <w:rPr>
          <w:rFonts w:ascii="Times New Roman" w:hAnsi="Times New Roman" w:cs="Times New Roman"/>
          <w:sz w:val="24"/>
          <w:szCs w:val="24"/>
        </w:rPr>
      </w:pPr>
    </w:p>
    <w:p w:rsidR="00095772" w:rsidRDefault="00095772" w:rsidP="00095772">
      <w:pPr>
        <w:pStyle w:val="ConsPlusNormal"/>
        <w:widowControl/>
        <w:ind w:firstLine="0"/>
        <w:jc w:val="both"/>
        <w:rPr>
          <w:rFonts w:ascii="Times New Roman" w:hAnsi="Times New Roman" w:cs="Times New Roman"/>
          <w:sz w:val="24"/>
          <w:szCs w:val="24"/>
        </w:rPr>
      </w:pPr>
    </w:p>
    <w:p w:rsidR="00095772" w:rsidRDefault="00095772" w:rsidP="00095772">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095772" w:rsidRDefault="00095772" w:rsidP="00095772">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095772" w:rsidRDefault="00095772" w:rsidP="00095772">
      <w:pPr>
        <w:pStyle w:val="ConsPlusNormal"/>
        <w:widowControl/>
        <w:ind w:left="6379" w:firstLine="567"/>
        <w:jc w:val="both"/>
        <w:rPr>
          <w:rFonts w:ascii="Times New Roman" w:hAnsi="Times New Roman" w:cs="Times New Roman"/>
          <w:sz w:val="24"/>
          <w:szCs w:val="24"/>
        </w:rPr>
      </w:pPr>
    </w:p>
    <w:p w:rsidR="00095772" w:rsidRDefault="00095772" w:rsidP="00095772">
      <w:pPr>
        <w:keepNext/>
        <w:ind w:firstLine="567"/>
        <w:jc w:val="center"/>
        <w:outlineLvl w:val="0"/>
        <w:rPr>
          <w:b/>
          <w:bCs/>
          <w:kern w:val="32"/>
        </w:rPr>
      </w:pPr>
    </w:p>
    <w:p w:rsidR="00095772" w:rsidRDefault="00095772" w:rsidP="00095772">
      <w:pPr>
        <w:jc w:val="center"/>
      </w:pPr>
      <w:r>
        <w:rPr>
          <w:b/>
          <w:bCs/>
          <w:kern w:val="32"/>
        </w:rPr>
        <w:t>СПЕЦИФИКАЦИЯ</w:t>
      </w:r>
    </w:p>
    <w:p w:rsidR="00095772" w:rsidRDefault="00095772" w:rsidP="00095772">
      <w:pPr>
        <w:keepNext/>
        <w:ind w:firstLine="567"/>
        <w:jc w:val="both"/>
        <w:outlineLvl w:val="0"/>
      </w:pPr>
    </w:p>
    <w:tbl>
      <w:tblPr>
        <w:tblW w:w="10490"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216"/>
        <w:gridCol w:w="1275"/>
        <w:gridCol w:w="1933"/>
        <w:gridCol w:w="2036"/>
      </w:tblGrid>
      <w:tr w:rsidR="00095772" w:rsidTr="00872180">
        <w:trPr>
          <w:trHeight w:val="429"/>
        </w:trPr>
        <w:tc>
          <w:tcPr>
            <w:tcW w:w="995" w:type="dxa"/>
            <w:tcBorders>
              <w:top w:val="single" w:sz="6" w:space="0" w:color="auto"/>
              <w:left w:val="single" w:sz="6" w:space="0" w:color="auto"/>
              <w:bottom w:val="single" w:sz="6" w:space="0" w:color="auto"/>
              <w:right w:val="single" w:sz="6" w:space="0" w:color="auto"/>
            </w:tcBorders>
            <w:hideMark/>
          </w:tcPr>
          <w:p w:rsidR="00095772" w:rsidRDefault="00095772" w:rsidP="00872180">
            <w:pPr>
              <w:autoSpaceDE w:val="0"/>
              <w:autoSpaceDN w:val="0"/>
              <w:adjustRightInd w:val="0"/>
              <w:spacing w:line="276" w:lineRule="auto"/>
              <w:jc w:val="both"/>
            </w:pPr>
            <w:r>
              <w:t>№</w:t>
            </w:r>
          </w:p>
          <w:p w:rsidR="00095772" w:rsidRDefault="00095772" w:rsidP="00872180">
            <w:pPr>
              <w:autoSpaceDE w:val="0"/>
              <w:autoSpaceDN w:val="0"/>
              <w:adjustRightInd w:val="0"/>
              <w:spacing w:line="276" w:lineRule="auto"/>
              <w:jc w:val="both"/>
            </w:pPr>
            <w:proofErr w:type="gramStart"/>
            <w:r>
              <w:t>п</w:t>
            </w:r>
            <w:proofErr w:type="gramEnd"/>
            <w:r>
              <w:t>/п</w:t>
            </w:r>
          </w:p>
        </w:tc>
        <w:tc>
          <w:tcPr>
            <w:tcW w:w="1985" w:type="dxa"/>
            <w:tcBorders>
              <w:top w:val="single" w:sz="6" w:space="0" w:color="auto"/>
              <w:left w:val="single" w:sz="6" w:space="0" w:color="auto"/>
              <w:bottom w:val="single" w:sz="6" w:space="0" w:color="auto"/>
              <w:right w:val="single" w:sz="6" w:space="0" w:color="auto"/>
            </w:tcBorders>
            <w:hideMark/>
          </w:tcPr>
          <w:p w:rsidR="00095772" w:rsidRDefault="00095772" w:rsidP="00872180">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1050" w:type="dxa"/>
            <w:tcBorders>
              <w:top w:val="single" w:sz="6" w:space="0" w:color="auto"/>
              <w:left w:val="single" w:sz="6" w:space="0" w:color="auto"/>
              <w:bottom w:val="single" w:sz="6" w:space="0" w:color="auto"/>
              <w:right w:val="single" w:sz="6" w:space="0" w:color="auto"/>
            </w:tcBorders>
            <w:hideMark/>
          </w:tcPr>
          <w:p w:rsidR="00095772" w:rsidRDefault="00095772" w:rsidP="00872180">
            <w:pPr>
              <w:autoSpaceDE w:val="0"/>
              <w:autoSpaceDN w:val="0"/>
              <w:adjustRightInd w:val="0"/>
              <w:spacing w:line="276" w:lineRule="auto"/>
              <w:jc w:val="both"/>
            </w:pPr>
            <w:r>
              <w:t>Ед. изм.</w:t>
            </w:r>
          </w:p>
        </w:tc>
        <w:tc>
          <w:tcPr>
            <w:tcW w:w="1216" w:type="dxa"/>
            <w:tcBorders>
              <w:top w:val="single" w:sz="6" w:space="0" w:color="auto"/>
              <w:left w:val="single" w:sz="6" w:space="0" w:color="auto"/>
              <w:bottom w:val="single" w:sz="6" w:space="0" w:color="auto"/>
              <w:right w:val="single" w:sz="6" w:space="0" w:color="auto"/>
            </w:tcBorders>
            <w:hideMark/>
          </w:tcPr>
          <w:p w:rsidR="00095772" w:rsidRDefault="00095772" w:rsidP="00872180">
            <w:pPr>
              <w:autoSpaceDE w:val="0"/>
              <w:autoSpaceDN w:val="0"/>
              <w:adjustRightInd w:val="0"/>
              <w:spacing w:line="276" w:lineRule="auto"/>
              <w:ind w:firstLine="16"/>
              <w:jc w:val="both"/>
            </w:pPr>
            <w:r>
              <w:t>Количество</w:t>
            </w:r>
          </w:p>
        </w:tc>
        <w:tc>
          <w:tcPr>
            <w:tcW w:w="1275" w:type="dxa"/>
            <w:tcBorders>
              <w:top w:val="single" w:sz="6" w:space="0" w:color="auto"/>
              <w:left w:val="single" w:sz="6" w:space="0" w:color="auto"/>
              <w:bottom w:val="single" w:sz="6" w:space="0" w:color="auto"/>
              <w:right w:val="single" w:sz="6" w:space="0" w:color="auto"/>
            </w:tcBorders>
          </w:tcPr>
          <w:p w:rsidR="00095772" w:rsidRDefault="00095772" w:rsidP="00872180">
            <w:pPr>
              <w:autoSpaceDE w:val="0"/>
              <w:autoSpaceDN w:val="0"/>
              <w:adjustRightInd w:val="0"/>
              <w:spacing w:line="276" w:lineRule="auto"/>
              <w:jc w:val="both"/>
            </w:pPr>
            <w:r>
              <w:t>Страна происхождения товара</w:t>
            </w:r>
          </w:p>
        </w:tc>
        <w:tc>
          <w:tcPr>
            <w:tcW w:w="1933" w:type="dxa"/>
            <w:tcBorders>
              <w:top w:val="single" w:sz="6" w:space="0" w:color="auto"/>
              <w:left w:val="single" w:sz="6" w:space="0" w:color="auto"/>
              <w:bottom w:val="single" w:sz="6" w:space="0" w:color="auto"/>
              <w:right w:val="single" w:sz="6" w:space="0" w:color="auto"/>
            </w:tcBorders>
            <w:hideMark/>
          </w:tcPr>
          <w:p w:rsidR="00095772" w:rsidRDefault="00095772" w:rsidP="00872180">
            <w:pPr>
              <w:autoSpaceDE w:val="0"/>
              <w:autoSpaceDN w:val="0"/>
              <w:adjustRightInd w:val="0"/>
              <w:spacing w:line="276" w:lineRule="auto"/>
              <w:jc w:val="both"/>
            </w:pPr>
            <w:r>
              <w:t xml:space="preserve">Цена за ед. в </w:t>
            </w:r>
            <w:r>
              <w:br/>
              <w:t xml:space="preserve">руб. (с учетом </w:t>
            </w:r>
            <w:r>
              <w:br/>
              <w:t>НДС)</w:t>
            </w:r>
          </w:p>
          <w:p w:rsidR="00095772" w:rsidRDefault="00095772" w:rsidP="00872180">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hideMark/>
          </w:tcPr>
          <w:p w:rsidR="00095772" w:rsidRDefault="00095772" w:rsidP="00872180">
            <w:pPr>
              <w:autoSpaceDE w:val="0"/>
              <w:autoSpaceDN w:val="0"/>
              <w:adjustRightInd w:val="0"/>
              <w:spacing w:line="276" w:lineRule="auto"/>
              <w:ind w:firstLine="16"/>
              <w:jc w:val="both"/>
            </w:pPr>
            <w:r>
              <w:t xml:space="preserve">Сумма в руб. </w:t>
            </w:r>
            <w:r>
              <w:br/>
              <w:t>(с учетом НДС)</w:t>
            </w:r>
          </w:p>
        </w:tc>
      </w:tr>
      <w:tr w:rsidR="00095772" w:rsidTr="00872180">
        <w:trPr>
          <w:trHeight w:val="215"/>
        </w:trPr>
        <w:tc>
          <w:tcPr>
            <w:tcW w:w="995" w:type="dxa"/>
            <w:tcBorders>
              <w:top w:val="single" w:sz="6" w:space="0" w:color="auto"/>
              <w:left w:val="single" w:sz="6" w:space="0" w:color="auto"/>
              <w:bottom w:val="single" w:sz="6" w:space="0" w:color="auto"/>
              <w:right w:val="single" w:sz="6" w:space="0" w:color="auto"/>
            </w:tcBorders>
          </w:tcPr>
          <w:p w:rsidR="00095772" w:rsidRDefault="00095772" w:rsidP="00872180">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095772" w:rsidRDefault="00095772" w:rsidP="00872180">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095772" w:rsidRDefault="00095772" w:rsidP="00872180">
            <w:pPr>
              <w:autoSpaceDE w:val="0"/>
              <w:autoSpaceDN w:val="0"/>
              <w:adjustRightInd w:val="0"/>
              <w:spacing w:line="276" w:lineRule="auto"/>
              <w:jc w:val="both"/>
            </w:pPr>
          </w:p>
        </w:tc>
        <w:tc>
          <w:tcPr>
            <w:tcW w:w="1216" w:type="dxa"/>
            <w:tcBorders>
              <w:top w:val="single" w:sz="6" w:space="0" w:color="auto"/>
              <w:left w:val="single" w:sz="6" w:space="0" w:color="auto"/>
              <w:bottom w:val="single" w:sz="6" w:space="0" w:color="auto"/>
              <w:right w:val="single" w:sz="6" w:space="0" w:color="auto"/>
            </w:tcBorders>
          </w:tcPr>
          <w:p w:rsidR="00095772" w:rsidRDefault="00095772" w:rsidP="00872180">
            <w:pPr>
              <w:autoSpaceDE w:val="0"/>
              <w:autoSpaceDN w:val="0"/>
              <w:adjustRightInd w:val="0"/>
              <w:spacing w:line="276" w:lineRule="auto"/>
              <w:ind w:firstLine="16"/>
              <w:jc w:val="both"/>
            </w:pPr>
          </w:p>
        </w:tc>
        <w:tc>
          <w:tcPr>
            <w:tcW w:w="1275" w:type="dxa"/>
            <w:tcBorders>
              <w:top w:val="single" w:sz="6" w:space="0" w:color="auto"/>
              <w:left w:val="single" w:sz="6" w:space="0" w:color="auto"/>
              <w:bottom w:val="single" w:sz="6" w:space="0" w:color="auto"/>
              <w:right w:val="single" w:sz="6" w:space="0" w:color="auto"/>
            </w:tcBorders>
          </w:tcPr>
          <w:p w:rsidR="00095772" w:rsidRDefault="00095772" w:rsidP="00872180">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095772" w:rsidRDefault="00095772" w:rsidP="00872180">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tcPr>
          <w:p w:rsidR="00095772" w:rsidRDefault="00095772" w:rsidP="00872180">
            <w:pPr>
              <w:autoSpaceDE w:val="0"/>
              <w:autoSpaceDN w:val="0"/>
              <w:adjustRightInd w:val="0"/>
              <w:spacing w:line="276" w:lineRule="auto"/>
              <w:ind w:firstLine="16"/>
              <w:jc w:val="both"/>
            </w:pPr>
          </w:p>
        </w:tc>
      </w:tr>
      <w:tr w:rsidR="00095772" w:rsidTr="00872180">
        <w:trPr>
          <w:trHeight w:val="215"/>
        </w:trPr>
        <w:tc>
          <w:tcPr>
            <w:tcW w:w="995" w:type="dxa"/>
            <w:tcBorders>
              <w:top w:val="single" w:sz="6" w:space="0" w:color="auto"/>
              <w:left w:val="single" w:sz="6" w:space="0" w:color="auto"/>
              <w:bottom w:val="single" w:sz="6" w:space="0" w:color="auto"/>
              <w:right w:val="single" w:sz="6" w:space="0" w:color="auto"/>
            </w:tcBorders>
          </w:tcPr>
          <w:p w:rsidR="00095772" w:rsidRDefault="00095772" w:rsidP="00872180">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095772" w:rsidRDefault="00095772" w:rsidP="00872180">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095772" w:rsidRDefault="00095772" w:rsidP="00872180">
            <w:pPr>
              <w:autoSpaceDE w:val="0"/>
              <w:autoSpaceDN w:val="0"/>
              <w:adjustRightInd w:val="0"/>
              <w:spacing w:line="276" w:lineRule="auto"/>
              <w:jc w:val="both"/>
            </w:pPr>
          </w:p>
        </w:tc>
        <w:tc>
          <w:tcPr>
            <w:tcW w:w="1216" w:type="dxa"/>
            <w:tcBorders>
              <w:top w:val="single" w:sz="6" w:space="0" w:color="auto"/>
              <w:left w:val="single" w:sz="6" w:space="0" w:color="auto"/>
              <w:bottom w:val="single" w:sz="6" w:space="0" w:color="auto"/>
              <w:right w:val="single" w:sz="6" w:space="0" w:color="auto"/>
            </w:tcBorders>
          </w:tcPr>
          <w:p w:rsidR="00095772" w:rsidRDefault="00095772" w:rsidP="00872180">
            <w:pPr>
              <w:autoSpaceDE w:val="0"/>
              <w:autoSpaceDN w:val="0"/>
              <w:adjustRightInd w:val="0"/>
              <w:spacing w:line="276" w:lineRule="auto"/>
              <w:ind w:firstLine="16"/>
              <w:jc w:val="both"/>
            </w:pPr>
          </w:p>
        </w:tc>
        <w:tc>
          <w:tcPr>
            <w:tcW w:w="1275" w:type="dxa"/>
            <w:tcBorders>
              <w:top w:val="single" w:sz="6" w:space="0" w:color="auto"/>
              <w:left w:val="single" w:sz="6" w:space="0" w:color="auto"/>
              <w:bottom w:val="single" w:sz="6" w:space="0" w:color="auto"/>
              <w:right w:val="single" w:sz="6" w:space="0" w:color="auto"/>
            </w:tcBorders>
          </w:tcPr>
          <w:p w:rsidR="00095772" w:rsidRDefault="00095772" w:rsidP="00872180">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095772" w:rsidRDefault="00095772" w:rsidP="00872180">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tcPr>
          <w:p w:rsidR="00095772" w:rsidRDefault="00095772" w:rsidP="00872180">
            <w:pPr>
              <w:autoSpaceDE w:val="0"/>
              <w:autoSpaceDN w:val="0"/>
              <w:adjustRightInd w:val="0"/>
              <w:spacing w:line="276" w:lineRule="auto"/>
              <w:ind w:firstLine="16"/>
              <w:jc w:val="both"/>
            </w:pPr>
          </w:p>
        </w:tc>
      </w:tr>
      <w:tr w:rsidR="00095772" w:rsidTr="00872180">
        <w:trPr>
          <w:trHeight w:val="215"/>
        </w:trPr>
        <w:tc>
          <w:tcPr>
            <w:tcW w:w="995" w:type="dxa"/>
            <w:tcBorders>
              <w:top w:val="single" w:sz="6" w:space="0" w:color="auto"/>
              <w:left w:val="single" w:sz="6" w:space="0" w:color="auto"/>
              <w:bottom w:val="single" w:sz="6" w:space="0" w:color="auto"/>
              <w:right w:val="single" w:sz="6" w:space="0" w:color="auto"/>
            </w:tcBorders>
          </w:tcPr>
          <w:p w:rsidR="00095772" w:rsidRDefault="00095772" w:rsidP="00872180">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095772" w:rsidRDefault="00095772" w:rsidP="00872180">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095772" w:rsidRDefault="00095772" w:rsidP="00872180">
            <w:pPr>
              <w:autoSpaceDE w:val="0"/>
              <w:autoSpaceDN w:val="0"/>
              <w:adjustRightInd w:val="0"/>
              <w:spacing w:line="276" w:lineRule="auto"/>
              <w:jc w:val="both"/>
            </w:pPr>
          </w:p>
        </w:tc>
        <w:tc>
          <w:tcPr>
            <w:tcW w:w="1216" w:type="dxa"/>
            <w:tcBorders>
              <w:top w:val="single" w:sz="6" w:space="0" w:color="auto"/>
              <w:left w:val="single" w:sz="6" w:space="0" w:color="auto"/>
              <w:bottom w:val="single" w:sz="6" w:space="0" w:color="auto"/>
              <w:right w:val="single" w:sz="6" w:space="0" w:color="auto"/>
            </w:tcBorders>
          </w:tcPr>
          <w:p w:rsidR="00095772" w:rsidRDefault="00095772" w:rsidP="00872180">
            <w:pPr>
              <w:autoSpaceDE w:val="0"/>
              <w:autoSpaceDN w:val="0"/>
              <w:adjustRightInd w:val="0"/>
              <w:spacing w:line="276" w:lineRule="auto"/>
              <w:ind w:firstLine="16"/>
              <w:jc w:val="both"/>
            </w:pPr>
          </w:p>
        </w:tc>
        <w:tc>
          <w:tcPr>
            <w:tcW w:w="1275" w:type="dxa"/>
            <w:tcBorders>
              <w:top w:val="single" w:sz="6" w:space="0" w:color="auto"/>
              <w:left w:val="single" w:sz="6" w:space="0" w:color="auto"/>
              <w:bottom w:val="single" w:sz="6" w:space="0" w:color="auto"/>
              <w:right w:val="single" w:sz="6" w:space="0" w:color="auto"/>
            </w:tcBorders>
          </w:tcPr>
          <w:p w:rsidR="00095772" w:rsidRDefault="00095772" w:rsidP="00872180">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095772" w:rsidRDefault="00095772" w:rsidP="00872180">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tcPr>
          <w:p w:rsidR="00095772" w:rsidRDefault="00095772" w:rsidP="00872180">
            <w:pPr>
              <w:autoSpaceDE w:val="0"/>
              <w:autoSpaceDN w:val="0"/>
              <w:adjustRightInd w:val="0"/>
              <w:spacing w:line="276" w:lineRule="auto"/>
              <w:ind w:firstLine="16"/>
              <w:jc w:val="both"/>
            </w:pPr>
          </w:p>
        </w:tc>
      </w:tr>
      <w:tr w:rsidR="00095772" w:rsidTr="00872180">
        <w:trPr>
          <w:trHeight w:val="215"/>
        </w:trPr>
        <w:tc>
          <w:tcPr>
            <w:tcW w:w="995" w:type="dxa"/>
            <w:tcBorders>
              <w:top w:val="single" w:sz="6" w:space="0" w:color="auto"/>
              <w:left w:val="single" w:sz="6" w:space="0" w:color="auto"/>
              <w:bottom w:val="single" w:sz="6" w:space="0" w:color="auto"/>
              <w:right w:val="single" w:sz="6" w:space="0" w:color="auto"/>
            </w:tcBorders>
          </w:tcPr>
          <w:p w:rsidR="00095772" w:rsidRDefault="00095772" w:rsidP="00872180">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095772" w:rsidRDefault="00095772" w:rsidP="00872180">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095772" w:rsidRDefault="00095772" w:rsidP="00872180">
            <w:pPr>
              <w:autoSpaceDE w:val="0"/>
              <w:autoSpaceDN w:val="0"/>
              <w:adjustRightInd w:val="0"/>
              <w:spacing w:line="276" w:lineRule="auto"/>
              <w:jc w:val="both"/>
            </w:pPr>
          </w:p>
        </w:tc>
        <w:tc>
          <w:tcPr>
            <w:tcW w:w="1216" w:type="dxa"/>
            <w:tcBorders>
              <w:top w:val="single" w:sz="6" w:space="0" w:color="auto"/>
              <w:left w:val="single" w:sz="6" w:space="0" w:color="auto"/>
              <w:bottom w:val="single" w:sz="6" w:space="0" w:color="auto"/>
              <w:right w:val="single" w:sz="6" w:space="0" w:color="auto"/>
            </w:tcBorders>
          </w:tcPr>
          <w:p w:rsidR="00095772" w:rsidRDefault="00095772" w:rsidP="00872180">
            <w:pPr>
              <w:autoSpaceDE w:val="0"/>
              <w:autoSpaceDN w:val="0"/>
              <w:adjustRightInd w:val="0"/>
              <w:spacing w:line="276" w:lineRule="auto"/>
              <w:ind w:firstLine="16"/>
              <w:jc w:val="both"/>
            </w:pPr>
          </w:p>
        </w:tc>
        <w:tc>
          <w:tcPr>
            <w:tcW w:w="1275" w:type="dxa"/>
            <w:tcBorders>
              <w:top w:val="single" w:sz="6" w:space="0" w:color="auto"/>
              <w:left w:val="single" w:sz="6" w:space="0" w:color="auto"/>
              <w:bottom w:val="single" w:sz="6" w:space="0" w:color="auto"/>
              <w:right w:val="single" w:sz="6" w:space="0" w:color="auto"/>
            </w:tcBorders>
          </w:tcPr>
          <w:p w:rsidR="00095772" w:rsidRDefault="00095772" w:rsidP="00872180">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095772" w:rsidRDefault="00095772" w:rsidP="00872180">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tcPr>
          <w:p w:rsidR="00095772" w:rsidRDefault="00095772" w:rsidP="00872180">
            <w:pPr>
              <w:autoSpaceDE w:val="0"/>
              <w:autoSpaceDN w:val="0"/>
              <w:adjustRightInd w:val="0"/>
              <w:spacing w:line="276" w:lineRule="auto"/>
              <w:ind w:firstLine="16"/>
              <w:jc w:val="both"/>
            </w:pPr>
          </w:p>
        </w:tc>
      </w:tr>
      <w:tr w:rsidR="00095772" w:rsidTr="00872180">
        <w:trPr>
          <w:trHeight w:val="215"/>
        </w:trPr>
        <w:tc>
          <w:tcPr>
            <w:tcW w:w="995" w:type="dxa"/>
            <w:tcBorders>
              <w:top w:val="single" w:sz="6" w:space="0" w:color="auto"/>
              <w:left w:val="single" w:sz="6" w:space="0" w:color="auto"/>
              <w:bottom w:val="single" w:sz="6" w:space="0" w:color="auto"/>
              <w:right w:val="single" w:sz="6" w:space="0" w:color="auto"/>
            </w:tcBorders>
          </w:tcPr>
          <w:p w:rsidR="00095772" w:rsidRDefault="00095772" w:rsidP="00872180">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095772" w:rsidRDefault="00095772" w:rsidP="00872180">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095772" w:rsidRDefault="00095772" w:rsidP="00872180">
            <w:pPr>
              <w:autoSpaceDE w:val="0"/>
              <w:autoSpaceDN w:val="0"/>
              <w:adjustRightInd w:val="0"/>
              <w:spacing w:line="276" w:lineRule="auto"/>
              <w:jc w:val="both"/>
            </w:pPr>
          </w:p>
        </w:tc>
        <w:tc>
          <w:tcPr>
            <w:tcW w:w="1216" w:type="dxa"/>
            <w:tcBorders>
              <w:top w:val="single" w:sz="6" w:space="0" w:color="auto"/>
              <w:left w:val="single" w:sz="6" w:space="0" w:color="auto"/>
              <w:bottom w:val="single" w:sz="6" w:space="0" w:color="auto"/>
              <w:right w:val="single" w:sz="6" w:space="0" w:color="auto"/>
            </w:tcBorders>
          </w:tcPr>
          <w:p w:rsidR="00095772" w:rsidRDefault="00095772" w:rsidP="00872180">
            <w:pPr>
              <w:autoSpaceDE w:val="0"/>
              <w:autoSpaceDN w:val="0"/>
              <w:adjustRightInd w:val="0"/>
              <w:spacing w:line="276" w:lineRule="auto"/>
              <w:ind w:firstLine="16"/>
              <w:jc w:val="both"/>
            </w:pPr>
          </w:p>
        </w:tc>
        <w:tc>
          <w:tcPr>
            <w:tcW w:w="1275" w:type="dxa"/>
            <w:tcBorders>
              <w:top w:val="single" w:sz="6" w:space="0" w:color="auto"/>
              <w:left w:val="single" w:sz="6" w:space="0" w:color="auto"/>
              <w:bottom w:val="single" w:sz="6" w:space="0" w:color="auto"/>
              <w:right w:val="single" w:sz="6" w:space="0" w:color="auto"/>
            </w:tcBorders>
          </w:tcPr>
          <w:p w:rsidR="00095772" w:rsidRDefault="00095772" w:rsidP="00872180">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095772" w:rsidRDefault="00095772" w:rsidP="00872180">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tcPr>
          <w:p w:rsidR="00095772" w:rsidRDefault="00095772" w:rsidP="00872180">
            <w:pPr>
              <w:autoSpaceDE w:val="0"/>
              <w:autoSpaceDN w:val="0"/>
              <w:adjustRightInd w:val="0"/>
              <w:spacing w:line="276" w:lineRule="auto"/>
              <w:ind w:firstLine="16"/>
              <w:jc w:val="both"/>
            </w:pPr>
          </w:p>
        </w:tc>
      </w:tr>
      <w:tr w:rsidR="00095772" w:rsidTr="00872180">
        <w:trPr>
          <w:trHeight w:val="215"/>
        </w:trPr>
        <w:tc>
          <w:tcPr>
            <w:tcW w:w="8454" w:type="dxa"/>
            <w:gridSpan w:val="6"/>
            <w:tcBorders>
              <w:top w:val="single" w:sz="6" w:space="0" w:color="auto"/>
              <w:left w:val="single" w:sz="6" w:space="0" w:color="auto"/>
              <w:bottom w:val="single" w:sz="6" w:space="0" w:color="auto"/>
              <w:right w:val="single" w:sz="6" w:space="0" w:color="auto"/>
            </w:tcBorders>
          </w:tcPr>
          <w:p w:rsidR="00095772" w:rsidRDefault="00095772" w:rsidP="00872180">
            <w:pPr>
              <w:autoSpaceDE w:val="0"/>
              <w:autoSpaceDN w:val="0"/>
              <w:adjustRightInd w:val="0"/>
              <w:spacing w:line="276" w:lineRule="auto"/>
              <w:ind w:left="5884" w:firstLine="567"/>
              <w:jc w:val="both"/>
            </w:pPr>
            <w:r>
              <w:t>ИТОГО</w:t>
            </w:r>
          </w:p>
        </w:tc>
        <w:tc>
          <w:tcPr>
            <w:tcW w:w="2036" w:type="dxa"/>
            <w:tcBorders>
              <w:top w:val="single" w:sz="6" w:space="0" w:color="auto"/>
              <w:left w:val="single" w:sz="6" w:space="0" w:color="auto"/>
              <w:bottom w:val="single" w:sz="6" w:space="0" w:color="auto"/>
              <w:right w:val="single" w:sz="6" w:space="0" w:color="auto"/>
            </w:tcBorders>
          </w:tcPr>
          <w:p w:rsidR="00095772" w:rsidRDefault="00095772" w:rsidP="00872180">
            <w:pPr>
              <w:autoSpaceDE w:val="0"/>
              <w:autoSpaceDN w:val="0"/>
              <w:adjustRightInd w:val="0"/>
              <w:spacing w:line="276" w:lineRule="auto"/>
              <w:ind w:firstLine="16"/>
              <w:jc w:val="both"/>
            </w:pPr>
          </w:p>
        </w:tc>
      </w:tr>
      <w:tr w:rsidR="00095772" w:rsidTr="00872180">
        <w:trPr>
          <w:trHeight w:val="215"/>
        </w:trPr>
        <w:tc>
          <w:tcPr>
            <w:tcW w:w="8454" w:type="dxa"/>
            <w:gridSpan w:val="6"/>
            <w:tcBorders>
              <w:top w:val="single" w:sz="6" w:space="0" w:color="auto"/>
              <w:left w:val="single" w:sz="6" w:space="0" w:color="auto"/>
              <w:bottom w:val="single" w:sz="6" w:space="0" w:color="auto"/>
              <w:right w:val="single" w:sz="6" w:space="0" w:color="auto"/>
            </w:tcBorders>
          </w:tcPr>
          <w:p w:rsidR="00095772" w:rsidRDefault="00095772" w:rsidP="00872180">
            <w:pPr>
              <w:autoSpaceDE w:val="0"/>
              <w:autoSpaceDN w:val="0"/>
              <w:adjustRightInd w:val="0"/>
              <w:spacing w:line="276" w:lineRule="auto"/>
              <w:ind w:left="5884"/>
              <w:jc w:val="both"/>
            </w:pPr>
            <w:r>
              <w:t>В том числе НДС</w:t>
            </w:r>
          </w:p>
        </w:tc>
        <w:tc>
          <w:tcPr>
            <w:tcW w:w="2036" w:type="dxa"/>
            <w:tcBorders>
              <w:top w:val="single" w:sz="6" w:space="0" w:color="auto"/>
              <w:left w:val="single" w:sz="6" w:space="0" w:color="auto"/>
              <w:bottom w:val="single" w:sz="6" w:space="0" w:color="auto"/>
              <w:right w:val="single" w:sz="6" w:space="0" w:color="auto"/>
            </w:tcBorders>
          </w:tcPr>
          <w:p w:rsidR="00095772" w:rsidRDefault="00095772" w:rsidP="00872180">
            <w:pPr>
              <w:autoSpaceDE w:val="0"/>
              <w:autoSpaceDN w:val="0"/>
              <w:adjustRightInd w:val="0"/>
              <w:spacing w:line="276" w:lineRule="auto"/>
              <w:ind w:firstLine="16"/>
              <w:jc w:val="both"/>
            </w:pPr>
          </w:p>
        </w:tc>
      </w:tr>
    </w:tbl>
    <w:p w:rsidR="00095772" w:rsidRDefault="00095772" w:rsidP="00095772">
      <w:pPr>
        <w:ind w:firstLine="567"/>
        <w:jc w:val="both"/>
      </w:pPr>
    </w:p>
    <w:p w:rsidR="00095772" w:rsidRDefault="00095772" w:rsidP="00095772">
      <w:pPr>
        <w:ind w:firstLine="567"/>
        <w:jc w:val="both"/>
      </w:pPr>
      <w:r>
        <w:t>Общая сумма: _____________________</w:t>
      </w:r>
    </w:p>
    <w:p w:rsidR="00095772" w:rsidRDefault="00095772" w:rsidP="00095772">
      <w:pPr>
        <w:pStyle w:val="32"/>
        <w:ind w:firstLine="567"/>
        <w:jc w:val="both"/>
      </w:pPr>
    </w:p>
    <w:p w:rsidR="00095772" w:rsidRPr="00313277" w:rsidRDefault="00095772" w:rsidP="00095772">
      <w:pPr>
        <w:pStyle w:val="32"/>
        <w:ind w:firstLine="567"/>
        <w:jc w:val="both"/>
        <w:rPr>
          <w:sz w:val="24"/>
          <w:szCs w:val="24"/>
        </w:rPr>
      </w:pPr>
      <w:r w:rsidRPr="000D1BF8">
        <w:rPr>
          <w:sz w:val="24"/>
          <w:szCs w:val="24"/>
        </w:rPr>
        <w:t xml:space="preserve">Срок поставки: </w:t>
      </w:r>
      <w:r w:rsidRPr="00313277">
        <w:rPr>
          <w:sz w:val="24"/>
          <w:szCs w:val="24"/>
        </w:rPr>
        <w:t xml:space="preserve">в течение </w:t>
      </w:r>
      <w:r>
        <w:rPr>
          <w:sz w:val="24"/>
          <w:szCs w:val="24"/>
        </w:rPr>
        <w:t>5</w:t>
      </w:r>
      <w:r>
        <w:rPr>
          <w:color w:val="000000"/>
          <w:spacing w:val="1"/>
          <w:sz w:val="24"/>
          <w:szCs w:val="24"/>
        </w:rPr>
        <w:t xml:space="preserve">0 </w:t>
      </w:r>
      <w:r w:rsidRPr="002A7B2C">
        <w:rPr>
          <w:color w:val="000000"/>
          <w:spacing w:val="1"/>
          <w:sz w:val="24"/>
          <w:szCs w:val="24"/>
        </w:rPr>
        <w:t>(</w:t>
      </w:r>
      <w:r>
        <w:rPr>
          <w:color w:val="000000"/>
          <w:spacing w:val="1"/>
          <w:sz w:val="24"/>
          <w:szCs w:val="24"/>
        </w:rPr>
        <w:t>Пятидесяти</w:t>
      </w:r>
      <w:r w:rsidRPr="002A7B2C">
        <w:rPr>
          <w:color w:val="000000"/>
          <w:spacing w:val="1"/>
          <w:sz w:val="24"/>
          <w:szCs w:val="24"/>
        </w:rPr>
        <w:t xml:space="preserve">) </w:t>
      </w:r>
      <w:r>
        <w:rPr>
          <w:color w:val="000000"/>
          <w:spacing w:val="1"/>
          <w:sz w:val="24"/>
          <w:szCs w:val="24"/>
        </w:rPr>
        <w:t>календарных</w:t>
      </w:r>
      <w:r w:rsidRPr="003B4168">
        <w:rPr>
          <w:color w:val="000000"/>
          <w:spacing w:val="1"/>
          <w:sz w:val="24"/>
          <w:szCs w:val="24"/>
        </w:rPr>
        <w:t xml:space="preserve"> </w:t>
      </w:r>
      <w:r w:rsidRPr="002A7B2C">
        <w:rPr>
          <w:color w:val="000000"/>
          <w:spacing w:val="1"/>
          <w:sz w:val="24"/>
          <w:szCs w:val="24"/>
        </w:rPr>
        <w:t>дн</w:t>
      </w:r>
      <w:r>
        <w:rPr>
          <w:color w:val="000000"/>
          <w:spacing w:val="1"/>
          <w:sz w:val="24"/>
          <w:szCs w:val="24"/>
        </w:rPr>
        <w:t>ей</w:t>
      </w:r>
      <w:r w:rsidRPr="002A7B2C">
        <w:rPr>
          <w:color w:val="000000"/>
          <w:spacing w:val="1"/>
          <w:sz w:val="24"/>
          <w:szCs w:val="24"/>
        </w:rPr>
        <w:t xml:space="preserve"> </w:t>
      </w:r>
      <w:proofErr w:type="gramStart"/>
      <w:r w:rsidRPr="002A7B2C">
        <w:rPr>
          <w:color w:val="000000"/>
          <w:spacing w:val="1"/>
          <w:sz w:val="24"/>
          <w:szCs w:val="24"/>
        </w:rPr>
        <w:t xml:space="preserve">с </w:t>
      </w:r>
      <w:r w:rsidRPr="00E76EC9">
        <w:rPr>
          <w:color w:val="000000"/>
          <w:spacing w:val="1"/>
          <w:sz w:val="24"/>
          <w:szCs w:val="24"/>
        </w:rPr>
        <w:t>даты заключения</w:t>
      </w:r>
      <w:proofErr w:type="gramEnd"/>
      <w:r w:rsidRPr="00E76EC9">
        <w:rPr>
          <w:color w:val="000000"/>
          <w:spacing w:val="1"/>
          <w:sz w:val="24"/>
          <w:szCs w:val="24"/>
        </w:rPr>
        <w:t xml:space="preserve"> </w:t>
      </w:r>
      <w:r w:rsidRPr="002A7B2C">
        <w:rPr>
          <w:color w:val="000000"/>
          <w:spacing w:val="1"/>
          <w:sz w:val="24"/>
          <w:szCs w:val="24"/>
        </w:rPr>
        <w:t>Договора.</w:t>
      </w:r>
    </w:p>
    <w:p w:rsidR="00095772" w:rsidRPr="00313277" w:rsidRDefault="00095772" w:rsidP="00095772">
      <w:pPr>
        <w:pStyle w:val="32"/>
        <w:ind w:firstLine="567"/>
        <w:jc w:val="both"/>
        <w:rPr>
          <w:sz w:val="24"/>
          <w:szCs w:val="24"/>
        </w:rPr>
      </w:pPr>
    </w:p>
    <w:p w:rsidR="00095772" w:rsidRPr="000D1BF8" w:rsidRDefault="00095772" w:rsidP="00095772">
      <w:pPr>
        <w:pStyle w:val="32"/>
        <w:ind w:firstLine="567"/>
        <w:jc w:val="both"/>
        <w:rPr>
          <w:sz w:val="24"/>
          <w:szCs w:val="24"/>
        </w:rPr>
      </w:pPr>
    </w:p>
    <w:p w:rsidR="00095772" w:rsidRDefault="00095772" w:rsidP="00095772">
      <w:pPr>
        <w:ind w:firstLine="567"/>
        <w:jc w:val="both"/>
      </w:pPr>
    </w:p>
    <w:p w:rsidR="00095772" w:rsidRDefault="00095772" w:rsidP="00095772">
      <w:pPr>
        <w:ind w:firstLine="567"/>
        <w:jc w:val="both"/>
      </w:pPr>
    </w:p>
    <w:p w:rsidR="00095772" w:rsidRDefault="00095772" w:rsidP="00095772">
      <w:pPr>
        <w:ind w:firstLine="567"/>
        <w:jc w:val="both"/>
      </w:pPr>
    </w:p>
    <w:tbl>
      <w:tblPr>
        <w:tblW w:w="0" w:type="auto"/>
        <w:tblInd w:w="-176" w:type="dxa"/>
        <w:tblLook w:val="01E0" w:firstRow="1" w:lastRow="1" w:firstColumn="1" w:lastColumn="1" w:noHBand="0" w:noVBand="0"/>
      </w:tblPr>
      <w:tblGrid>
        <w:gridCol w:w="5104"/>
        <w:gridCol w:w="5103"/>
      </w:tblGrid>
      <w:tr w:rsidR="00095772" w:rsidTr="00872180">
        <w:tc>
          <w:tcPr>
            <w:tcW w:w="5104" w:type="dxa"/>
            <w:hideMark/>
          </w:tcPr>
          <w:p w:rsidR="00095772" w:rsidRDefault="00095772" w:rsidP="00872180">
            <w:pPr>
              <w:widowControl w:val="0"/>
              <w:spacing w:line="276" w:lineRule="auto"/>
              <w:jc w:val="both"/>
              <w:rPr>
                <w:b/>
              </w:rPr>
            </w:pPr>
            <w:r>
              <w:rPr>
                <w:b/>
              </w:rPr>
              <w:t>Заказчик</w:t>
            </w:r>
          </w:p>
          <w:p w:rsidR="00095772" w:rsidRDefault="00095772" w:rsidP="00872180">
            <w:pPr>
              <w:widowControl w:val="0"/>
              <w:spacing w:line="276" w:lineRule="auto"/>
              <w:ind w:firstLine="567"/>
              <w:jc w:val="both"/>
              <w:rPr>
                <w:b/>
              </w:rPr>
            </w:pPr>
          </w:p>
          <w:p w:rsidR="00095772" w:rsidRPr="00671501" w:rsidRDefault="00095772" w:rsidP="00872180">
            <w:pPr>
              <w:widowControl w:val="0"/>
              <w:spacing w:line="276" w:lineRule="auto"/>
              <w:jc w:val="both"/>
            </w:pPr>
            <w:r w:rsidRPr="00671501">
              <w:t>Директор:</w:t>
            </w:r>
          </w:p>
          <w:p w:rsidR="00095772" w:rsidRPr="00671501" w:rsidRDefault="00095772" w:rsidP="00872180">
            <w:pPr>
              <w:widowControl w:val="0"/>
              <w:spacing w:line="276" w:lineRule="auto"/>
              <w:jc w:val="both"/>
            </w:pPr>
            <w:r w:rsidRPr="00671501">
              <w:t>_______________/В.Н. Юркин/</w:t>
            </w:r>
          </w:p>
          <w:p w:rsidR="00095772" w:rsidRDefault="00095772" w:rsidP="00872180">
            <w:pPr>
              <w:widowControl w:val="0"/>
              <w:spacing w:line="276" w:lineRule="auto"/>
              <w:ind w:firstLine="567"/>
              <w:jc w:val="both"/>
              <w:rPr>
                <w:b/>
              </w:rPr>
            </w:pPr>
          </w:p>
        </w:tc>
        <w:tc>
          <w:tcPr>
            <w:tcW w:w="5103" w:type="dxa"/>
            <w:hideMark/>
          </w:tcPr>
          <w:p w:rsidR="00095772" w:rsidRDefault="00095772" w:rsidP="00872180">
            <w:pPr>
              <w:widowControl w:val="0"/>
              <w:spacing w:line="276" w:lineRule="auto"/>
              <w:jc w:val="both"/>
              <w:rPr>
                <w:b/>
              </w:rPr>
            </w:pPr>
            <w:r>
              <w:rPr>
                <w:b/>
              </w:rPr>
              <w:t>Поставщик</w:t>
            </w:r>
          </w:p>
        </w:tc>
      </w:tr>
    </w:tbl>
    <w:p w:rsidR="00095772" w:rsidRDefault="00095772" w:rsidP="00095772">
      <w:pPr>
        <w:ind w:firstLine="567"/>
        <w:jc w:val="both"/>
      </w:pPr>
    </w:p>
    <w:p w:rsidR="00095772" w:rsidRDefault="00095772" w:rsidP="00095772">
      <w:pPr>
        <w:ind w:firstLine="567"/>
        <w:jc w:val="both"/>
      </w:pPr>
    </w:p>
    <w:p w:rsidR="00095772" w:rsidRDefault="00095772" w:rsidP="00095772">
      <w:pPr>
        <w:sectPr w:rsidR="00095772" w:rsidSect="00D61F88">
          <w:pgSz w:w="11906" w:h="16838"/>
          <w:pgMar w:top="993" w:right="849" w:bottom="1134" w:left="1134" w:header="708" w:footer="708" w:gutter="0"/>
          <w:cols w:space="720"/>
        </w:sectPr>
      </w:pPr>
    </w:p>
    <w:p w:rsidR="00095772" w:rsidRDefault="00095772" w:rsidP="0009577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095772" w:rsidRDefault="00095772" w:rsidP="0009577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095772" w:rsidRDefault="00095772" w:rsidP="00095772">
      <w:pPr>
        <w:jc w:val="right"/>
      </w:pPr>
      <w:r>
        <w:t>№ ____ от «___» _______ 20__ г.</w:t>
      </w:r>
    </w:p>
    <w:p w:rsidR="00095772" w:rsidRDefault="00095772" w:rsidP="00095772">
      <w:pPr>
        <w:jc w:val="both"/>
        <w:rPr>
          <w:bCs/>
        </w:rPr>
      </w:pPr>
    </w:p>
    <w:p w:rsidR="00095772" w:rsidRDefault="00095772" w:rsidP="00095772">
      <w:pPr>
        <w:jc w:val="both"/>
        <w:rPr>
          <w:bCs/>
        </w:rPr>
      </w:pPr>
    </w:p>
    <w:p w:rsidR="00095772" w:rsidRDefault="00095772" w:rsidP="00095772">
      <w:pPr>
        <w:jc w:val="center"/>
      </w:pPr>
      <w:r>
        <w:t>ТЕХНИЧЕСКОЕ ЗАДАНИЕ</w:t>
      </w:r>
    </w:p>
    <w:p w:rsidR="00095772" w:rsidRDefault="00095772" w:rsidP="00095772">
      <w:pPr>
        <w:jc w:val="both"/>
      </w:pPr>
    </w:p>
    <w:p w:rsidR="00095772" w:rsidRDefault="00095772" w:rsidP="00095772">
      <w:pPr>
        <w:tabs>
          <w:tab w:val="left" w:pos="4366"/>
        </w:tabs>
        <w:ind w:firstLine="539"/>
        <w:jc w:val="both"/>
        <w:rPr>
          <w:color w:val="000000"/>
        </w:rPr>
      </w:pPr>
    </w:p>
    <w:p w:rsidR="00095772" w:rsidRDefault="00095772" w:rsidP="00095772">
      <w:pPr>
        <w:jc w:val="both"/>
      </w:pPr>
    </w:p>
    <w:p w:rsidR="00095772" w:rsidRPr="00360F65" w:rsidRDefault="00095772" w:rsidP="00095772">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095772" w:rsidTr="00872180">
        <w:tc>
          <w:tcPr>
            <w:tcW w:w="5104" w:type="dxa"/>
            <w:hideMark/>
          </w:tcPr>
          <w:p w:rsidR="00095772" w:rsidRDefault="00095772" w:rsidP="00872180">
            <w:pPr>
              <w:widowControl w:val="0"/>
              <w:spacing w:line="276" w:lineRule="auto"/>
              <w:jc w:val="both"/>
              <w:rPr>
                <w:b/>
              </w:rPr>
            </w:pPr>
            <w:r>
              <w:rPr>
                <w:b/>
              </w:rPr>
              <w:t>Заказчик</w:t>
            </w:r>
          </w:p>
          <w:p w:rsidR="00095772" w:rsidRDefault="00095772" w:rsidP="00872180">
            <w:pPr>
              <w:widowControl w:val="0"/>
              <w:spacing w:line="276" w:lineRule="auto"/>
              <w:ind w:firstLine="567"/>
              <w:jc w:val="both"/>
              <w:rPr>
                <w:b/>
              </w:rPr>
            </w:pPr>
          </w:p>
          <w:p w:rsidR="00095772" w:rsidRPr="00671501" w:rsidRDefault="00095772" w:rsidP="00872180">
            <w:pPr>
              <w:widowControl w:val="0"/>
              <w:spacing w:line="276" w:lineRule="auto"/>
              <w:jc w:val="both"/>
            </w:pPr>
            <w:r w:rsidRPr="00671501">
              <w:t>Директор:</w:t>
            </w:r>
          </w:p>
          <w:p w:rsidR="00095772" w:rsidRPr="00671501" w:rsidRDefault="00095772" w:rsidP="00872180">
            <w:pPr>
              <w:widowControl w:val="0"/>
              <w:spacing w:line="276" w:lineRule="auto"/>
              <w:jc w:val="both"/>
            </w:pPr>
            <w:r w:rsidRPr="00671501">
              <w:t>_______________/В.Н. Юркин/</w:t>
            </w:r>
          </w:p>
          <w:p w:rsidR="00095772" w:rsidRDefault="00095772" w:rsidP="00872180">
            <w:pPr>
              <w:widowControl w:val="0"/>
              <w:spacing w:line="276" w:lineRule="auto"/>
              <w:ind w:firstLine="567"/>
              <w:jc w:val="both"/>
              <w:rPr>
                <w:b/>
              </w:rPr>
            </w:pPr>
          </w:p>
        </w:tc>
        <w:tc>
          <w:tcPr>
            <w:tcW w:w="5103" w:type="dxa"/>
            <w:hideMark/>
          </w:tcPr>
          <w:p w:rsidR="00095772" w:rsidRDefault="00095772" w:rsidP="00872180">
            <w:pPr>
              <w:widowControl w:val="0"/>
              <w:spacing w:line="276" w:lineRule="auto"/>
              <w:jc w:val="both"/>
              <w:rPr>
                <w:b/>
              </w:rPr>
            </w:pPr>
            <w:r>
              <w:rPr>
                <w:b/>
              </w:rPr>
              <w:t>Поставщик</w:t>
            </w:r>
          </w:p>
        </w:tc>
      </w:tr>
    </w:tbl>
    <w:p w:rsidR="00646530" w:rsidRDefault="00646530" w:rsidP="00095772">
      <w:pPr>
        <w:widowControl w:val="0"/>
        <w:autoSpaceDE w:val="0"/>
        <w:autoSpaceDN w:val="0"/>
        <w:adjustRightInd w:val="0"/>
        <w:ind w:firstLine="567"/>
        <w:jc w:val="both"/>
      </w:pPr>
    </w:p>
    <w:p w:rsidR="00646530" w:rsidRPr="002C7C59" w:rsidRDefault="00646530" w:rsidP="00646530">
      <w:pPr>
        <w:pStyle w:val="32"/>
      </w:pPr>
    </w:p>
    <w:p w:rsidR="00646530" w:rsidRDefault="00646530" w:rsidP="00646530">
      <w:pPr>
        <w:widowControl w:val="0"/>
        <w:autoSpaceDE w:val="0"/>
        <w:autoSpaceDN w:val="0"/>
        <w:adjustRightInd w:val="0"/>
        <w:jc w:val="center"/>
      </w:pPr>
    </w:p>
    <w:p w:rsidR="006065B0" w:rsidRDefault="006065B0" w:rsidP="006065B0">
      <w:pPr>
        <w:pStyle w:val="11"/>
        <w:jc w:val="center"/>
        <w:rPr>
          <w:rFonts w:ascii="Times New Roman" w:hAnsi="Times New Roman" w:cs="Times New Roman"/>
          <w:color w:val="auto"/>
        </w:rPr>
      </w:pPr>
    </w:p>
    <w:p w:rsidR="00417185" w:rsidRPr="002C7C59" w:rsidRDefault="00417185" w:rsidP="00417185">
      <w:pPr>
        <w:pStyle w:val="32"/>
      </w:pPr>
    </w:p>
    <w:p w:rsidR="00735411" w:rsidRDefault="00735411" w:rsidP="00417185">
      <w:pPr>
        <w:widowControl w:val="0"/>
        <w:autoSpaceDE w:val="0"/>
        <w:autoSpaceDN w:val="0"/>
        <w:adjustRightInd w:val="0"/>
        <w:jc w:val="center"/>
      </w:pPr>
    </w:p>
    <w:sectPr w:rsidR="00735411" w:rsidSect="00984CA9">
      <w:pgSz w:w="11906" w:h="16838"/>
      <w:pgMar w:top="993"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9CA" w:rsidRDefault="000949CA" w:rsidP="00534E1F">
      <w:r>
        <w:separator/>
      </w:r>
    </w:p>
  </w:endnote>
  <w:endnote w:type="continuationSeparator" w:id="0">
    <w:p w:rsidR="000949CA" w:rsidRDefault="000949CA"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Roman">
    <w:panose1 w:val="00000000000000000000"/>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0949CA" w:rsidRDefault="000949CA">
        <w:pPr>
          <w:pStyle w:val="a5"/>
          <w:jc w:val="center"/>
        </w:pPr>
        <w:r>
          <w:rPr>
            <w:noProof/>
          </w:rPr>
          <w:fldChar w:fldCharType="begin"/>
        </w:r>
        <w:r>
          <w:rPr>
            <w:noProof/>
          </w:rPr>
          <w:instrText xml:space="preserve"> PAGE   \* MERGEFORMAT </w:instrText>
        </w:r>
        <w:r>
          <w:rPr>
            <w:noProof/>
          </w:rPr>
          <w:fldChar w:fldCharType="separate"/>
        </w:r>
        <w:r w:rsidR="003111D1">
          <w:rPr>
            <w:noProof/>
          </w:rPr>
          <w:t>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0949CA" w:rsidRDefault="003111D1">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9CA" w:rsidRDefault="000949CA" w:rsidP="00534E1F">
      <w:r>
        <w:separator/>
      </w:r>
    </w:p>
  </w:footnote>
  <w:footnote w:type="continuationSeparator" w:id="0">
    <w:p w:rsidR="000949CA" w:rsidRDefault="000949CA"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12A4D85"/>
    <w:multiLevelType w:val="hybridMultilevel"/>
    <w:tmpl w:val="5CDCC0A8"/>
    <w:lvl w:ilvl="0" w:tplc="F2A40A00">
      <w:start w:val="2"/>
      <w:numFmt w:val="decimal"/>
      <w:lvlText w:val="%1"/>
      <w:lvlJc w:val="left"/>
      <w:pPr>
        <w:tabs>
          <w:tab w:val="num" w:pos="502"/>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B65FA9"/>
    <w:multiLevelType w:val="hybridMultilevel"/>
    <w:tmpl w:val="4826316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F71856"/>
    <w:multiLevelType w:val="hybridMultilevel"/>
    <w:tmpl w:val="89D6397C"/>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017478"/>
    <w:multiLevelType w:val="hybridMultilevel"/>
    <w:tmpl w:val="FDCAB532"/>
    <w:lvl w:ilvl="0" w:tplc="92EABCFE">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nsid w:val="17303872"/>
    <w:multiLevelType w:val="hybridMultilevel"/>
    <w:tmpl w:val="5E6A6AA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0">
    <w:nsid w:val="1C2D1B50"/>
    <w:multiLevelType w:val="hybridMultilevel"/>
    <w:tmpl w:val="E4485D08"/>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2A4DD8"/>
    <w:multiLevelType w:val="hybridMultilevel"/>
    <w:tmpl w:val="5F3CFA62"/>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3">
    <w:nsid w:val="20144A39"/>
    <w:multiLevelType w:val="hybridMultilevel"/>
    <w:tmpl w:val="5BC61610"/>
    <w:lvl w:ilvl="0" w:tplc="2406804C">
      <w:start w:val="3"/>
      <w:numFmt w:val="decimal"/>
      <w:lvlText w:val="%1."/>
      <w:lvlJc w:val="left"/>
      <w:pPr>
        <w:ind w:left="785" w:hanging="360"/>
      </w:pPr>
      <w:rPr>
        <w:rFonts w:ascii="Times New Roman" w:hAnsi="Times New Roman"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nsid w:val="25166A0E"/>
    <w:multiLevelType w:val="multilevel"/>
    <w:tmpl w:val="0C66E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25D522B2"/>
    <w:multiLevelType w:val="hybridMultilevel"/>
    <w:tmpl w:val="863C40B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3D1068"/>
    <w:multiLevelType w:val="hybridMultilevel"/>
    <w:tmpl w:val="204C6DA4"/>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0C221A"/>
    <w:multiLevelType w:val="hybridMultilevel"/>
    <w:tmpl w:val="DC5C5FA8"/>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7A0F42"/>
    <w:multiLevelType w:val="hybridMultilevel"/>
    <w:tmpl w:val="28440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A72BE2"/>
    <w:multiLevelType w:val="hybridMultilevel"/>
    <w:tmpl w:val="09FEC22A"/>
    <w:lvl w:ilvl="0" w:tplc="5FFE0832">
      <w:start w:val="1"/>
      <w:numFmt w:val="decimal"/>
      <w:lvlText w:val="%1."/>
      <w:lvlJc w:val="left"/>
      <w:pPr>
        <w:ind w:left="785" w:hanging="360"/>
      </w:pPr>
      <w:rPr>
        <w:rFonts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3">
    <w:nsid w:val="3E7979D5"/>
    <w:multiLevelType w:val="hybridMultilevel"/>
    <w:tmpl w:val="0B588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510D9D"/>
    <w:multiLevelType w:val="hybridMultilevel"/>
    <w:tmpl w:val="D2EEB5E0"/>
    <w:lvl w:ilvl="0" w:tplc="4144478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5">
    <w:nsid w:val="44037B79"/>
    <w:multiLevelType w:val="hybridMultilevel"/>
    <w:tmpl w:val="58D44BDE"/>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1F4E46"/>
    <w:multiLevelType w:val="hybridMultilevel"/>
    <w:tmpl w:val="110C66E2"/>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A4359C"/>
    <w:multiLevelType w:val="hybridMultilevel"/>
    <w:tmpl w:val="732E0BAC"/>
    <w:lvl w:ilvl="0" w:tplc="FBD83D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ABC4796"/>
    <w:multiLevelType w:val="hybridMultilevel"/>
    <w:tmpl w:val="30B4BA60"/>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B06705B"/>
    <w:multiLevelType w:val="hybridMultilevel"/>
    <w:tmpl w:val="350451FE"/>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2">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946196F"/>
    <w:multiLevelType w:val="hybridMultilevel"/>
    <w:tmpl w:val="EAF42958"/>
    <w:lvl w:ilvl="0" w:tplc="4144478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4">
    <w:nsid w:val="5B7C6C76"/>
    <w:multiLevelType w:val="hybridMultilevel"/>
    <w:tmpl w:val="889E9DC0"/>
    <w:lvl w:ilvl="0" w:tplc="4144478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5">
    <w:nsid w:val="5E744DA3"/>
    <w:multiLevelType w:val="hybridMultilevel"/>
    <w:tmpl w:val="59B60022"/>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7">
    <w:nsid w:val="68E27EA6"/>
    <w:multiLevelType w:val="hybridMultilevel"/>
    <w:tmpl w:val="175C7B1A"/>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8EE42F2"/>
    <w:multiLevelType w:val="hybridMultilevel"/>
    <w:tmpl w:val="9C84078E"/>
    <w:lvl w:ilvl="0" w:tplc="6DCA7FD6">
      <w:start w:val="3"/>
      <w:numFmt w:val="decimal"/>
      <w:lvlText w:val="%1."/>
      <w:lvlJc w:val="left"/>
      <w:pPr>
        <w:ind w:left="1145" w:hanging="360"/>
      </w:pPr>
      <w:rPr>
        <w:rFonts w:ascii="Times New Roman" w:hAnsi="Times New Roman"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9">
    <w:nsid w:val="6C431323"/>
    <w:multiLevelType w:val="hybridMultilevel"/>
    <w:tmpl w:val="B8A8B3C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6E353AEE"/>
    <w:multiLevelType w:val="hybridMultilevel"/>
    <w:tmpl w:val="E6AC0A4E"/>
    <w:lvl w:ilvl="0" w:tplc="BAFCF830">
      <w:start w:val="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3">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75573B"/>
    <w:multiLevelType w:val="hybridMultilevel"/>
    <w:tmpl w:val="D8E2E104"/>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42"/>
  </w:num>
  <w:num w:numId="4">
    <w:abstractNumId w:val="40"/>
  </w:num>
  <w:num w:numId="5">
    <w:abstractNumId w:val="0"/>
  </w:num>
  <w:num w:numId="6">
    <w:abstractNumId w:val="36"/>
  </w:num>
  <w:num w:numId="7">
    <w:abstractNumId w:val="15"/>
  </w:num>
  <w:num w:numId="8">
    <w:abstractNumId w:val="9"/>
  </w:num>
  <w:num w:numId="9">
    <w:abstractNumId w:val="30"/>
  </w:num>
  <w:num w:numId="10">
    <w:abstractNumId w:val="6"/>
  </w:num>
  <w:num w:numId="11">
    <w:abstractNumId w:val="38"/>
  </w:num>
  <w:num w:numId="12">
    <w:abstractNumId w:val="43"/>
  </w:num>
  <w:num w:numId="13">
    <w:abstractNumId w:val="2"/>
  </w:num>
  <w:num w:numId="14">
    <w:abstractNumId w:val="32"/>
  </w:num>
  <w:num w:numId="15">
    <w:abstractNumId w:val="20"/>
  </w:num>
  <w:num w:numId="16">
    <w:abstractNumId w:val="21"/>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3"/>
  </w:num>
  <w:num w:numId="20">
    <w:abstractNumId w:val="19"/>
  </w:num>
  <w:num w:numId="21">
    <w:abstractNumId w:val="27"/>
  </w:num>
  <w:num w:numId="22">
    <w:abstractNumId w:val="31"/>
  </w:num>
  <w:num w:numId="23">
    <w:abstractNumId w:val="41"/>
  </w:num>
  <w:num w:numId="24">
    <w:abstractNumId w:val="8"/>
  </w:num>
  <w:num w:numId="25">
    <w:abstractNumId w:val="44"/>
  </w:num>
  <w:num w:numId="26">
    <w:abstractNumId w:val="37"/>
  </w:num>
  <w:num w:numId="27">
    <w:abstractNumId w:val="29"/>
  </w:num>
  <w:num w:numId="28">
    <w:abstractNumId w:val="35"/>
  </w:num>
  <w:num w:numId="29">
    <w:abstractNumId w:val="28"/>
  </w:num>
  <w:num w:numId="30">
    <w:abstractNumId w:val="25"/>
  </w:num>
  <w:num w:numId="31">
    <w:abstractNumId w:val="5"/>
  </w:num>
  <w:num w:numId="32">
    <w:abstractNumId w:val="16"/>
  </w:num>
  <w:num w:numId="33">
    <w:abstractNumId w:val="39"/>
  </w:num>
  <w:num w:numId="34">
    <w:abstractNumId w:val="18"/>
  </w:num>
  <w:num w:numId="35">
    <w:abstractNumId w:val="4"/>
  </w:num>
  <w:num w:numId="36">
    <w:abstractNumId w:val="11"/>
  </w:num>
  <w:num w:numId="37">
    <w:abstractNumId w:val="10"/>
  </w:num>
  <w:num w:numId="38">
    <w:abstractNumId w:val="26"/>
  </w:num>
  <w:num w:numId="39">
    <w:abstractNumId w:val="17"/>
  </w:num>
  <w:num w:numId="40">
    <w:abstractNumId w:val="34"/>
  </w:num>
  <w:num w:numId="41">
    <w:abstractNumId w:val="24"/>
  </w:num>
  <w:num w:numId="42">
    <w:abstractNumId w:val="33"/>
  </w:num>
  <w:num w:numId="43">
    <w:abstractNumId w:val="22"/>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04A5"/>
    <w:rsid w:val="000114DD"/>
    <w:rsid w:val="00014D5E"/>
    <w:rsid w:val="000158E5"/>
    <w:rsid w:val="000168B7"/>
    <w:rsid w:val="00026CA5"/>
    <w:rsid w:val="00031B3B"/>
    <w:rsid w:val="00033DDF"/>
    <w:rsid w:val="00033F97"/>
    <w:rsid w:val="00035304"/>
    <w:rsid w:val="00040202"/>
    <w:rsid w:val="000418CF"/>
    <w:rsid w:val="00042C7E"/>
    <w:rsid w:val="00043E54"/>
    <w:rsid w:val="00044610"/>
    <w:rsid w:val="00044EC9"/>
    <w:rsid w:val="00045305"/>
    <w:rsid w:val="0005179A"/>
    <w:rsid w:val="00053577"/>
    <w:rsid w:val="000553D4"/>
    <w:rsid w:val="00056E81"/>
    <w:rsid w:val="00057A08"/>
    <w:rsid w:val="00065A35"/>
    <w:rsid w:val="000670A5"/>
    <w:rsid w:val="00067627"/>
    <w:rsid w:val="00071785"/>
    <w:rsid w:val="00071913"/>
    <w:rsid w:val="00071C00"/>
    <w:rsid w:val="000722C7"/>
    <w:rsid w:val="000744A8"/>
    <w:rsid w:val="000772EE"/>
    <w:rsid w:val="00082FF6"/>
    <w:rsid w:val="00085695"/>
    <w:rsid w:val="00086496"/>
    <w:rsid w:val="000868D9"/>
    <w:rsid w:val="00087414"/>
    <w:rsid w:val="00087878"/>
    <w:rsid w:val="00087F17"/>
    <w:rsid w:val="000905FD"/>
    <w:rsid w:val="00091F3C"/>
    <w:rsid w:val="000924FA"/>
    <w:rsid w:val="0009369B"/>
    <w:rsid w:val="000944E2"/>
    <w:rsid w:val="000949CA"/>
    <w:rsid w:val="00094E7E"/>
    <w:rsid w:val="00095772"/>
    <w:rsid w:val="00096360"/>
    <w:rsid w:val="000977C7"/>
    <w:rsid w:val="000A37EF"/>
    <w:rsid w:val="000A4B55"/>
    <w:rsid w:val="000A6784"/>
    <w:rsid w:val="000A67F5"/>
    <w:rsid w:val="000B6747"/>
    <w:rsid w:val="000B7A21"/>
    <w:rsid w:val="000C7AE4"/>
    <w:rsid w:val="000D639E"/>
    <w:rsid w:val="000E15FC"/>
    <w:rsid w:val="000E3E8A"/>
    <w:rsid w:val="000E3FD7"/>
    <w:rsid w:val="000E699E"/>
    <w:rsid w:val="000F11AE"/>
    <w:rsid w:val="000F3B3F"/>
    <w:rsid w:val="001005A5"/>
    <w:rsid w:val="00100DC3"/>
    <w:rsid w:val="00100E47"/>
    <w:rsid w:val="00107B0D"/>
    <w:rsid w:val="0011287D"/>
    <w:rsid w:val="00113400"/>
    <w:rsid w:val="00114FD9"/>
    <w:rsid w:val="00116D11"/>
    <w:rsid w:val="00117B4D"/>
    <w:rsid w:val="00117E59"/>
    <w:rsid w:val="00121826"/>
    <w:rsid w:val="001226F9"/>
    <w:rsid w:val="0012327E"/>
    <w:rsid w:val="00124200"/>
    <w:rsid w:val="00125E35"/>
    <w:rsid w:val="00125EBF"/>
    <w:rsid w:val="00126A21"/>
    <w:rsid w:val="001306A1"/>
    <w:rsid w:val="00130D12"/>
    <w:rsid w:val="00132AFA"/>
    <w:rsid w:val="00133F67"/>
    <w:rsid w:val="0014074A"/>
    <w:rsid w:val="00142B73"/>
    <w:rsid w:val="00143BA7"/>
    <w:rsid w:val="00147E7E"/>
    <w:rsid w:val="00150B08"/>
    <w:rsid w:val="0015184E"/>
    <w:rsid w:val="00151DC3"/>
    <w:rsid w:val="0015343F"/>
    <w:rsid w:val="001558C8"/>
    <w:rsid w:val="00155F28"/>
    <w:rsid w:val="00160496"/>
    <w:rsid w:val="001630EE"/>
    <w:rsid w:val="001659DB"/>
    <w:rsid w:val="00170492"/>
    <w:rsid w:val="001721AD"/>
    <w:rsid w:val="001736F6"/>
    <w:rsid w:val="00173ACE"/>
    <w:rsid w:val="00173CC9"/>
    <w:rsid w:val="00175691"/>
    <w:rsid w:val="001764E5"/>
    <w:rsid w:val="00180AD8"/>
    <w:rsid w:val="00182067"/>
    <w:rsid w:val="001867A6"/>
    <w:rsid w:val="00187EE8"/>
    <w:rsid w:val="001905BB"/>
    <w:rsid w:val="00193718"/>
    <w:rsid w:val="00193CB1"/>
    <w:rsid w:val="0019512F"/>
    <w:rsid w:val="00197E83"/>
    <w:rsid w:val="001A1466"/>
    <w:rsid w:val="001A20BE"/>
    <w:rsid w:val="001A3306"/>
    <w:rsid w:val="001B0F3C"/>
    <w:rsid w:val="001B1427"/>
    <w:rsid w:val="001B19A9"/>
    <w:rsid w:val="001B5C7B"/>
    <w:rsid w:val="001C178E"/>
    <w:rsid w:val="001C672E"/>
    <w:rsid w:val="001D12A5"/>
    <w:rsid w:val="001D2B9B"/>
    <w:rsid w:val="001D4F33"/>
    <w:rsid w:val="001E3353"/>
    <w:rsid w:val="001E55B3"/>
    <w:rsid w:val="001E65E2"/>
    <w:rsid w:val="001F1A5F"/>
    <w:rsid w:val="001F3697"/>
    <w:rsid w:val="001F5A08"/>
    <w:rsid w:val="001F79B8"/>
    <w:rsid w:val="00202628"/>
    <w:rsid w:val="00203720"/>
    <w:rsid w:val="002072D5"/>
    <w:rsid w:val="0021143D"/>
    <w:rsid w:val="0021239C"/>
    <w:rsid w:val="002128B6"/>
    <w:rsid w:val="00212DF1"/>
    <w:rsid w:val="0021351A"/>
    <w:rsid w:val="00216889"/>
    <w:rsid w:val="00217C26"/>
    <w:rsid w:val="00221048"/>
    <w:rsid w:val="00222C68"/>
    <w:rsid w:val="0022315A"/>
    <w:rsid w:val="00224754"/>
    <w:rsid w:val="002251D8"/>
    <w:rsid w:val="002268F6"/>
    <w:rsid w:val="00226C42"/>
    <w:rsid w:val="00231877"/>
    <w:rsid w:val="00231E97"/>
    <w:rsid w:val="00232596"/>
    <w:rsid w:val="0023326B"/>
    <w:rsid w:val="00233963"/>
    <w:rsid w:val="00233A87"/>
    <w:rsid w:val="0023493E"/>
    <w:rsid w:val="00234FC5"/>
    <w:rsid w:val="00235067"/>
    <w:rsid w:val="002405AE"/>
    <w:rsid w:val="00240A31"/>
    <w:rsid w:val="00240E2D"/>
    <w:rsid w:val="00242FE3"/>
    <w:rsid w:val="002501C8"/>
    <w:rsid w:val="00253CD9"/>
    <w:rsid w:val="002557B2"/>
    <w:rsid w:val="0026161D"/>
    <w:rsid w:val="00261850"/>
    <w:rsid w:val="00261CF5"/>
    <w:rsid w:val="00265204"/>
    <w:rsid w:val="00271813"/>
    <w:rsid w:val="00281354"/>
    <w:rsid w:val="00283C3B"/>
    <w:rsid w:val="002867A7"/>
    <w:rsid w:val="00287080"/>
    <w:rsid w:val="002870A4"/>
    <w:rsid w:val="00290C33"/>
    <w:rsid w:val="00292A0D"/>
    <w:rsid w:val="00293FEF"/>
    <w:rsid w:val="00294C02"/>
    <w:rsid w:val="00297250"/>
    <w:rsid w:val="002A2F72"/>
    <w:rsid w:val="002A50A9"/>
    <w:rsid w:val="002A5DA1"/>
    <w:rsid w:val="002B08F8"/>
    <w:rsid w:val="002B0DC1"/>
    <w:rsid w:val="002B299B"/>
    <w:rsid w:val="002B7D79"/>
    <w:rsid w:val="002C25DA"/>
    <w:rsid w:val="002C28D9"/>
    <w:rsid w:val="002C4A6C"/>
    <w:rsid w:val="002C66E1"/>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301D47"/>
    <w:rsid w:val="00302D5D"/>
    <w:rsid w:val="00305C8E"/>
    <w:rsid w:val="0030698A"/>
    <w:rsid w:val="0030735E"/>
    <w:rsid w:val="003111D1"/>
    <w:rsid w:val="00311FA3"/>
    <w:rsid w:val="0031633C"/>
    <w:rsid w:val="00317317"/>
    <w:rsid w:val="00327100"/>
    <w:rsid w:val="003312CD"/>
    <w:rsid w:val="0033397C"/>
    <w:rsid w:val="003347EB"/>
    <w:rsid w:val="00337295"/>
    <w:rsid w:val="00340090"/>
    <w:rsid w:val="00340839"/>
    <w:rsid w:val="00345BF8"/>
    <w:rsid w:val="00345D59"/>
    <w:rsid w:val="00347E5D"/>
    <w:rsid w:val="0035072B"/>
    <w:rsid w:val="00350D6C"/>
    <w:rsid w:val="00351D12"/>
    <w:rsid w:val="00352FF6"/>
    <w:rsid w:val="003531DE"/>
    <w:rsid w:val="003538CF"/>
    <w:rsid w:val="00353D1D"/>
    <w:rsid w:val="00355C56"/>
    <w:rsid w:val="00357A9E"/>
    <w:rsid w:val="00357ED7"/>
    <w:rsid w:val="00360176"/>
    <w:rsid w:val="0036026A"/>
    <w:rsid w:val="003630BD"/>
    <w:rsid w:val="0036406A"/>
    <w:rsid w:val="0036407E"/>
    <w:rsid w:val="003663B4"/>
    <w:rsid w:val="00366528"/>
    <w:rsid w:val="00366643"/>
    <w:rsid w:val="00372C93"/>
    <w:rsid w:val="00375D7E"/>
    <w:rsid w:val="003778B3"/>
    <w:rsid w:val="00380DD9"/>
    <w:rsid w:val="003853EB"/>
    <w:rsid w:val="00386A7B"/>
    <w:rsid w:val="00394BE7"/>
    <w:rsid w:val="003A52E5"/>
    <w:rsid w:val="003B20A4"/>
    <w:rsid w:val="003B646A"/>
    <w:rsid w:val="003B77C4"/>
    <w:rsid w:val="003C01C0"/>
    <w:rsid w:val="003C0255"/>
    <w:rsid w:val="003C0F73"/>
    <w:rsid w:val="003C291C"/>
    <w:rsid w:val="003C3459"/>
    <w:rsid w:val="003C3804"/>
    <w:rsid w:val="003C4DDF"/>
    <w:rsid w:val="003C6A5E"/>
    <w:rsid w:val="003C7C08"/>
    <w:rsid w:val="003D0011"/>
    <w:rsid w:val="003D6319"/>
    <w:rsid w:val="003D638C"/>
    <w:rsid w:val="003E1EEA"/>
    <w:rsid w:val="003E2561"/>
    <w:rsid w:val="003E4CE5"/>
    <w:rsid w:val="003E6DB4"/>
    <w:rsid w:val="003F45D8"/>
    <w:rsid w:val="0040319B"/>
    <w:rsid w:val="004032D8"/>
    <w:rsid w:val="00405071"/>
    <w:rsid w:val="004055E2"/>
    <w:rsid w:val="00407320"/>
    <w:rsid w:val="00407FA9"/>
    <w:rsid w:val="004103CF"/>
    <w:rsid w:val="004108DC"/>
    <w:rsid w:val="00413DA9"/>
    <w:rsid w:val="004145FE"/>
    <w:rsid w:val="00415693"/>
    <w:rsid w:val="00416807"/>
    <w:rsid w:val="00417185"/>
    <w:rsid w:val="00422A67"/>
    <w:rsid w:val="00424BDD"/>
    <w:rsid w:val="004267FD"/>
    <w:rsid w:val="00426C4A"/>
    <w:rsid w:val="00432F8D"/>
    <w:rsid w:val="004350B6"/>
    <w:rsid w:val="00435C78"/>
    <w:rsid w:val="00441073"/>
    <w:rsid w:val="00444586"/>
    <w:rsid w:val="00444695"/>
    <w:rsid w:val="004446B2"/>
    <w:rsid w:val="00444D2D"/>
    <w:rsid w:val="004500F9"/>
    <w:rsid w:val="004517F7"/>
    <w:rsid w:val="00452C38"/>
    <w:rsid w:val="0045470B"/>
    <w:rsid w:val="00454991"/>
    <w:rsid w:val="0045525A"/>
    <w:rsid w:val="004601F6"/>
    <w:rsid w:val="00462A7C"/>
    <w:rsid w:val="00463A05"/>
    <w:rsid w:val="00466492"/>
    <w:rsid w:val="0046681C"/>
    <w:rsid w:val="00467090"/>
    <w:rsid w:val="004671DD"/>
    <w:rsid w:val="00467DA1"/>
    <w:rsid w:val="00471C29"/>
    <w:rsid w:val="00473BAD"/>
    <w:rsid w:val="00474A84"/>
    <w:rsid w:val="0047737E"/>
    <w:rsid w:val="004802FE"/>
    <w:rsid w:val="00485C1F"/>
    <w:rsid w:val="00485D6C"/>
    <w:rsid w:val="00486F9F"/>
    <w:rsid w:val="00487A0C"/>
    <w:rsid w:val="004900BF"/>
    <w:rsid w:val="0049197E"/>
    <w:rsid w:val="004A0CBD"/>
    <w:rsid w:val="004A134E"/>
    <w:rsid w:val="004A3796"/>
    <w:rsid w:val="004A476B"/>
    <w:rsid w:val="004A5C89"/>
    <w:rsid w:val="004A638C"/>
    <w:rsid w:val="004B09E3"/>
    <w:rsid w:val="004B09F8"/>
    <w:rsid w:val="004B1DA2"/>
    <w:rsid w:val="004B2D89"/>
    <w:rsid w:val="004B49DF"/>
    <w:rsid w:val="004B6CD7"/>
    <w:rsid w:val="004B6EFF"/>
    <w:rsid w:val="004C36B0"/>
    <w:rsid w:val="004C3C7D"/>
    <w:rsid w:val="004C5616"/>
    <w:rsid w:val="004C6BE6"/>
    <w:rsid w:val="004D1C06"/>
    <w:rsid w:val="004D3575"/>
    <w:rsid w:val="004D3B82"/>
    <w:rsid w:val="004E0B36"/>
    <w:rsid w:val="004E0E01"/>
    <w:rsid w:val="004E0F51"/>
    <w:rsid w:val="004E37FC"/>
    <w:rsid w:val="004E61C4"/>
    <w:rsid w:val="004F089C"/>
    <w:rsid w:val="004F7A6D"/>
    <w:rsid w:val="004F7EF5"/>
    <w:rsid w:val="0050237F"/>
    <w:rsid w:val="00502C7A"/>
    <w:rsid w:val="0050506D"/>
    <w:rsid w:val="005053C3"/>
    <w:rsid w:val="00506E0D"/>
    <w:rsid w:val="005106BB"/>
    <w:rsid w:val="005136C5"/>
    <w:rsid w:val="005140E0"/>
    <w:rsid w:val="005142AF"/>
    <w:rsid w:val="005146A6"/>
    <w:rsid w:val="005164D3"/>
    <w:rsid w:val="0051654C"/>
    <w:rsid w:val="0052332E"/>
    <w:rsid w:val="0053093F"/>
    <w:rsid w:val="00531478"/>
    <w:rsid w:val="00531B4E"/>
    <w:rsid w:val="00533B4D"/>
    <w:rsid w:val="005342B5"/>
    <w:rsid w:val="00534E1F"/>
    <w:rsid w:val="005373BB"/>
    <w:rsid w:val="0053761A"/>
    <w:rsid w:val="00552AF9"/>
    <w:rsid w:val="00554856"/>
    <w:rsid w:val="0056045B"/>
    <w:rsid w:val="00571F41"/>
    <w:rsid w:val="00572B53"/>
    <w:rsid w:val="00573B95"/>
    <w:rsid w:val="005748FC"/>
    <w:rsid w:val="00576F19"/>
    <w:rsid w:val="0058384B"/>
    <w:rsid w:val="00587BB0"/>
    <w:rsid w:val="005918C3"/>
    <w:rsid w:val="0059193D"/>
    <w:rsid w:val="00592479"/>
    <w:rsid w:val="005936E9"/>
    <w:rsid w:val="0059642D"/>
    <w:rsid w:val="005970E6"/>
    <w:rsid w:val="005A06C3"/>
    <w:rsid w:val="005A2F3D"/>
    <w:rsid w:val="005A4C8A"/>
    <w:rsid w:val="005A52FD"/>
    <w:rsid w:val="005A5C8C"/>
    <w:rsid w:val="005A6CBC"/>
    <w:rsid w:val="005A71D1"/>
    <w:rsid w:val="005B1B7D"/>
    <w:rsid w:val="005B1F85"/>
    <w:rsid w:val="005B6BC1"/>
    <w:rsid w:val="005B78A0"/>
    <w:rsid w:val="005B7FC6"/>
    <w:rsid w:val="005C05A7"/>
    <w:rsid w:val="005C0B34"/>
    <w:rsid w:val="005C0D31"/>
    <w:rsid w:val="005C1380"/>
    <w:rsid w:val="005C13A0"/>
    <w:rsid w:val="005C2C87"/>
    <w:rsid w:val="005C44FE"/>
    <w:rsid w:val="005C4922"/>
    <w:rsid w:val="005D32F9"/>
    <w:rsid w:val="005D5073"/>
    <w:rsid w:val="005D50C9"/>
    <w:rsid w:val="005D5A29"/>
    <w:rsid w:val="005E2A44"/>
    <w:rsid w:val="005E3301"/>
    <w:rsid w:val="005E3823"/>
    <w:rsid w:val="005E3F0B"/>
    <w:rsid w:val="005E4FE9"/>
    <w:rsid w:val="005E5385"/>
    <w:rsid w:val="005E761C"/>
    <w:rsid w:val="00602629"/>
    <w:rsid w:val="006040CD"/>
    <w:rsid w:val="00604596"/>
    <w:rsid w:val="0060513E"/>
    <w:rsid w:val="006056A9"/>
    <w:rsid w:val="006065B0"/>
    <w:rsid w:val="006116FA"/>
    <w:rsid w:val="0061349A"/>
    <w:rsid w:val="006154EF"/>
    <w:rsid w:val="00616DC2"/>
    <w:rsid w:val="00617A5D"/>
    <w:rsid w:val="00624FD9"/>
    <w:rsid w:val="00627B17"/>
    <w:rsid w:val="00630153"/>
    <w:rsid w:val="00630A56"/>
    <w:rsid w:val="00632C1C"/>
    <w:rsid w:val="00632CAE"/>
    <w:rsid w:val="0063563F"/>
    <w:rsid w:val="00636207"/>
    <w:rsid w:val="00637F9F"/>
    <w:rsid w:val="00642EB3"/>
    <w:rsid w:val="00645770"/>
    <w:rsid w:val="0064601B"/>
    <w:rsid w:val="00646530"/>
    <w:rsid w:val="00646F5E"/>
    <w:rsid w:val="0064713C"/>
    <w:rsid w:val="006518CF"/>
    <w:rsid w:val="00655877"/>
    <w:rsid w:val="00655F69"/>
    <w:rsid w:val="006616C0"/>
    <w:rsid w:val="006630AE"/>
    <w:rsid w:val="00664442"/>
    <w:rsid w:val="00664977"/>
    <w:rsid w:val="00671B8F"/>
    <w:rsid w:val="00672D9D"/>
    <w:rsid w:val="00677284"/>
    <w:rsid w:val="00677C0B"/>
    <w:rsid w:val="00680598"/>
    <w:rsid w:val="00682C32"/>
    <w:rsid w:val="00685E29"/>
    <w:rsid w:val="00687BDC"/>
    <w:rsid w:val="006915BB"/>
    <w:rsid w:val="00692341"/>
    <w:rsid w:val="00692751"/>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1BF"/>
    <w:rsid w:val="006B5622"/>
    <w:rsid w:val="006B61EB"/>
    <w:rsid w:val="006C0AE3"/>
    <w:rsid w:val="006C13CA"/>
    <w:rsid w:val="006C44EB"/>
    <w:rsid w:val="006D099E"/>
    <w:rsid w:val="006D16DC"/>
    <w:rsid w:val="006D465A"/>
    <w:rsid w:val="006D5F29"/>
    <w:rsid w:val="006E3015"/>
    <w:rsid w:val="006E654D"/>
    <w:rsid w:val="006E7C8D"/>
    <w:rsid w:val="006F0716"/>
    <w:rsid w:val="006F0E6A"/>
    <w:rsid w:val="006F10CF"/>
    <w:rsid w:val="006F1C3B"/>
    <w:rsid w:val="006F4E84"/>
    <w:rsid w:val="006F57D6"/>
    <w:rsid w:val="006F61C6"/>
    <w:rsid w:val="006F6DD1"/>
    <w:rsid w:val="0070023B"/>
    <w:rsid w:val="00707EF5"/>
    <w:rsid w:val="0071039B"/>
    <w:rsid w:val="0071105F"/>
    <w:rsid w:val="0071273C"/>
    <w:rsid w:val="007173E3"/>
    <w:rsid w:val="00717F77"/>
    <w:rsid w:val="0072033E"/>
    <w:rsid w:val="007224D6"/>
    <w:rsid w:val="00724A96"/>
    <w:rsid w:val="007271BD"/>
    <w:rsid w:val="00727538"/>
    <w:rsid w:val="00734B4F"/>
    <w:rsid w:val="0073509A"/>
    <w:rsid w:val="00735411"/>
    <w:rsid w:val="0074211F"/>
    <w:rsid w:val="0074566F"/>
    <w:rsid w:val="007518A3"/>
    <w:rsid w:val="00751CC3"/>
    <w:rsid w:val="00753C84"/>
    <w:rsid w:val="00757E2E"/>
    <w:rsid w:val="00757F74"/>
    <w:rsid w:val="007601CA"/>
    <w:rsid w:val="0076046D"/>
    <w:rsid w:val="00760E8D"/>
    <w:rsid w:val="007646ED"/>
    <w:rsid w:val="0076481B"/>
    <w:rsid w:val="00764DA5"/>
    <w:rsid w:val="00766EA2"/>
    <w:rsid w:val="00767E31"/>
    <w:rsid w:val="00767EC2"/>
    <w:rsid w:val="007705E0"/>
    <w:rsid w:val="0077260C"/>
    <w:rsid w:val="00775E21"/>
    <w:rsid w:val="00783877"/>
    <w:rsid w:val="00783B16"/>
    <w:rsid w:val="0078468F"/>
    <w:rsid w:val="00786E17"/>
    <w:rsid w:val="00787268"/>
    <w:rsid w:val="00787952"/>
    <w:rsid w:val="00790AF7"/>
    <w:rsid w:val="00791645"/>
    <w:rsid w:val="00795E6B"/>
    <w:rsid w:val="007962A4"/>
    <w:rsid w:val="0079653E"/>
    <w:rsid w:val="007A0167"/>
    <w:rsid w:val="007A249D"/>
    <w:rsid w:val="007A3340"/>
    <w:rsid w:val="007A5862"/>
    <w:rsid w:val="007A7651"/>
    <w:rsid w:val="007A77AC"/>
    <w:rsid w:val="007B1F79"/>
    <w:rsid w:val="007B2877"/>
    <w:rsid w:val="007B5A14"/>
    <w:rsid w:val="007B73BD"/>
    <w:rsid w:val="007C0FBB"/>
    <w:rsid w:val="007C20F8"/>
    <w:rsid w:val="007C365C"/>
    <w:rsid w:val="007C4129"/>
    <w:rsid w:val="007C738A"/>
    <w:rsid w:val="007D06D2"/>
    <w:rsid w:val="007D19B9"/>
    <w:rsid w:val="007D4DE8"/>
    <w:rsid w:val="007E4CAD"/>
    <w:rsid w:val="007E6C13"/>
    <w:rsid w:val="007E6DFB"/>
    <w:rsid w:val="007E7B2B"/>
    <w:rsid w:val="007F0444"/>
    <w:rsid w:val="007F2046"/>
    <w:rsid w:val="007F30F6"/>
    <w:rsid w:val="007F61AF"/>
    <w:rsid w:val="007F6E1F"/>
    <w:rsid w:val="007F6E21"/>
    <w:rsid w:val="00802A6A"/>
    <w:rsid w:val="00807709"/>
    <w:rsid w:val="00811576"/>
    <w:rsid w:val="0081304D"/>
    <w:rsid w:val="00813BBC"/>
    <w:rsid w:val="00815DBA"/>
    <w:rsid w:val="008175A7"/>
    <w:rsid w:val="0082021F"/>
    <w:rsid w:val="00822B3F"/>
    <w:rsid w:val="00823290"/>
    <w:rsid w:val="00826123"/>
    <w:rsid w:val="00826D0C"/>
    <w:rsid w:val="0082772B"/>
    <w:rsid w:val="00831399"/>
    <w:rsid w:val="00831FD1"/>
    <w:rsid w:val="008328A6"/>
    <w:rsid w:val="00833259"/>
    <w:rsid w:val="008377C4"/>
    <w:rsid w:val="00850310"/>
    <w:rsid w:val="00851D7D"/>
    <w:rsid w:val="00853782"/>
    <w:rsid w:val="00854651"/>
    <w:rsid w:val="00854A23"/>
    <w:rsid w:val="00857105"/>
    <w:rsid w:val="00857FD8"/>
    <w:rsid w:val="00862BE0"/>
    <w:rsid w:val="008636D7"/>
    <w:rsid w:val="008678C3"/>
    <w:rsid w:val="00867C74"/>
    <w:rsid w:val="00880CD4"/>
    <w:rsid w:val="00882B79"/>
    <w:rsid w:val="0088366B"/>
    <w:rsid w:val="0088666B"/>
    <w:rsid w:val="00887A27"/>
    <w:rsid w:val="00890951"/>
    <w:rsid w:val="00891579"/>
    <w:rsid w:val="00892031"/>
    <w:rsid w:val="00895C19"/>
    <w:rsid w:val="00896DFE"/>
    <w:rsid w:val="008A2905"/>
    <w:rsid w:val="008A4220"/>
    <w:rsid w:val="008A493A"/>
    <w:rsid w:val="008A7D0C"/>
    <w:rsid w:val="008B02FD"/>
    <w:rsid w:val="008B0307"/>
    <w:rsid w:val="008B0C63"/>
    <w:rsid w:val="008B0D4D"/>
    <w:rsid w:val="008B340D"/>
    <w:rsid w:val="008B3E88"/>
    <w:rsid w:val="008C2B7E"/>
    <w:rsid w:val="008C41D6"/>
    <w:rsid w:val="008C61F8"/>
    <w:rsid w:val="008D3D3D"/>
    <w:rsid w:val="008D47FF"/>
    <w:rsid w:val="008D5381"/>
    <w:rsid w:val="008D6054"/>
    <w:rsid w:val="008D658E"/>
    <w:rsid w:val="008E0C44"/>
    <w:rsid w:val="008E754B"/>
    <w:rsid w:val="008E75EB"/>
    <w:rsid w:val="008E792E"/>
    <w:rsid w:val="008F13E3"/>
    <w:rsid w:val="008F22D1"/>
    <w:rsid w:val="008F397F"/>
    <w:rsid w:val="008F467B"/>
    <w:rsid w:val="008F5E72"/>
    <w:rsid w:val="009006C7"/>
    <w:rsid w:val="0090313C"/>
    <w:rsid w:val="00903B40"/>
    <w:rsid w:val="00903DD5"/>
    <w:rsid w:val="00904344"/>
    <w:rsid w:val="0090442D"/>
    <w:rsid w:val="00904AEA"/>
    <w:rsid w:val="009111E8"/>
    <w:rsid w:val="00915929"/>
    <w:rsid w:val="00915E59"/>
    <w:rsid w:val="009163F6"/>
    <w:rsid w:val="00916ACF"/>
    <w:rsid w:val="00921AEE"/>
    <w:rsid w:val="009226C2"/>
    <w:rsid w:val="009236B7"/>
    <w:rsid w:val="00925A83"/>
    <w:rsid w:val="00927F70"/>
    <w:rsid w:val="00931CC0"/>
    <w:rsid w:val="0093221F"/>
    <w:rsid w:val="00933E7B"/>
    <w:rsid w:val="00936CC3"/>
    <w:rsid w:val="00937570"/>
    <w:rsid w:val="00940026"/>
    <w:rsid w:val="0094404F"/>
    <w:rsid w:val="00954600"/>
    <w:rsid w:val="00955AC0"/>
    <w:rsid w:val="00960CAB"/>
    <w:rsid w:val="00961E75"/>
    <w:rsid w:val="00964291"/>
    <w:rsid w:val="00966950"/>
    <w:rsid w:val="00970A53"/>
    <w:rsid w:val="009713D2"/>
    <w:rsid w:val="00971E51"/>
    <w:rsid w:val="00977D9D"/>
    <w:rsid w:val="00981AD6"/>
    <w:rsid w:val="00984CA9"/>
    <w:rsid w:val="00986740"/>
    <w:rsid w:val="00990265"/>
    <w:rsid w:val="00994A88"/>
    <w:rsid w:val="009A33A8"/>
    <w:rsid w:val="009A477A"/>
    <w:rsid w:val="009A6CF3"/>
    <w:rsid w:val="009B2CE7"/>
    <w:rsid w:val="009B2FD8"/>
    <w:rsid w:val="009B3727"/>
    <w:rsid w:val="009B5F2C"/>
    <w:rsid w:val="009C2379"/>
    <w:rsid w:val="009C4060"/>
    <w:rsid w:val="009C5F5F"/>
    <w:rsid w:val="009D05F0"/>
    <w:rsid w:val="009D08A7"/>
    <w:rsid w:val="009D08F8"/>
    <w:rsid w:val="009D156F"/>
    <w:rsid w:val="009D166A"/>
    <w:rsid w:val="009D1D46"/>
    <w:rsid w:val="009D24B2"/>
    <w:rsid w:val="009D4C24"/>
    <w:rsid w:val="009D5CC6"/>
    <w:rsid w:val="009D6963"/>
    <w:rsid w:val="009E10E8"/>
    <w:rsid w:val="009E1352"/>
    <w:rsid w:val="009E433C"/>
    <w:rsid w:val="009E683C"/>
    <w:rsid w:val="009F0127"/>
    <w:rsid w:val="009F05DC"/>
    <w:rsid w:val="009F0E44"/>
    <w:rsid w:val="009F11E2"/>
    <w:rsid w:val="009F318B"/>
    <w:rsid w:val="009F34B3"/>
    <w:rsid w:val="009F401B"/>
    <w:rsid w:val="009F4725"/>
    <w:rsid w:val="009F5241"/>
    <w:rsid w:val="009F6B02"/>
    <w:rsid w:val="00A02BDA"/>
    <w:rsid w:val="00A04D70"/>
    <w:rsid w:val="00A076CF"/>
    <w:rsid w:val="00A131DB"/>
    <w:rsid w:val="00A137F1"/>
    <w:rsid w:val="00A14BD9"/>
    <w:rsid w:val="00A14C13"/>
    <w:rsid w:val="00A15B1B"/>
    <w:rsid w:val="00A175B6"/>
    <w:rsid w:val="00A2394A"/>
    <w:rsid w:val="00A24776"/>
    <w:rsid w:val="00A24848"/>
    <w:rsid w:val="00A24DF6"/>
    <w:rsid w:val="00A30EB3"/>
    <w:rsid w:val="00A32980"/>
    <w:rsid w:val="00A334EA"/>
    <w:rsid w:val="00A358A8"/>
    <w:rsid w:val="00A36463"/>
    <w:rsid w:val="00A365CC"/>
    <w:rsid w:val="00A36E07"/>
    <w:rsid w:val="00A50649"/>
    <w:rsid w:val="00A5442A"/>
    <w:rsid w:val="00A61060"/>
    <w:rsid w:val="00A6202F"/>
    <w:rsid w:val="00A6288C"/>
    <w:rsid w:val="00A71B2C"/>
    <w:rsid w:val="00A7246B"/>
    <w:rsid w:val="00A735E8"/>
    <w:rsid w:val="00A75FCC"/>
    <w:rsid w:val="00A81512"/>
    <w:rsid w:val="00A81513"/>
    <w:rsid w:val="00A85B1C"/>
    <w:rsid w:val="00A91E27"/>
    <w:rsid w:val="00A935C0"/>
    <w:rsid w:val="00A95AD4"/>
    <w:rsid w:val="00A95B44"/>
    <w:rsid w:val="00A96EB5"/>
    <w:rsid w:val="00A97D96"/>
    <w:rsid w:val="00AA052B"/>
    <w:rsid w:val="00AA0E5E"/>
    <w:rsid w:val="00AA314E"/>
    <w:rsid w:val="00AA75AF"/>
    <w:rsid w:val="00AB2190"/>
    <w:rsid w:val="00AB542B"/>
    <w:rsid w:val="00AB73A2"/>
    <w:rsid w:val="00AC2AD0"/>
    <w:rsid w:val="00AC3C19"/>
    <w:rsid w:val="00AC4A8F"/>
    <w:rsid w:val="00AC5487"/>
    <w:rsid w:val="00AD179F"/>
    <w:rsid w:val="00AD56E9"/>
    <w:rsid w:val="00AD5D07"/>
    <w:rsid w:val="00AE068D"/>
    <w:rsid w:val="00AE2747"/>
    <w:rsid w:val="00AE63FA"/>
    <w:rsid w:val="00AF0082"/>
    <w:rsid w:val="00AF0F21"/>
    <w:rsid w:val="00AF2BDD"/>
    <w:rsid w:val="00AF2FC3"/>
    <w:rsid w:val="00AF49E6"/>
    <w:rsid w:val="00AF5BCB"/>
    <w:rsid w:val="00AF5C95"/>
    <w:rsid w:val="00B01FB3"/>
    <w:rsid w:val="00B0216C"/>
    <w:rsid w:val="00B04A42"/>
    <w:rsid w:val="00B04B96"/>
    <w:rsid w:val="00B06C5A"/>
    <w:rsid w:val="00B0712D"/>
    <w:rsid w:val="00B122D8"/>
    <w:rsid w:val="00B12DD7"/>
    <w:rsid w:val="00B1333F"/>
    <w:rsid w:val="00B15A64"/>
    <w:rsid w:val="00B2003E"/>
    <w:rsid w:val="00B233EA"/>
    <w:rsid w:val="00B23DCC"/>
    <w:rsid w:val="00B242C5"/>
    <w:rsid w:val="00B24B9D"/>
    <w:rsid w:val="00B266EC"/>
    <w:rsid w:val="00B34D62"/>
    <w:rsid w:val="00B41DD5"/>
    <w:rsid w:val="00B42124"/>
    <w:rsid w:val="00B42673"/>
    <w:rsid w:val="00B520BC"/>
    <w:rsid w:val="00B52AAD"/>
    <w:rsid w:val="00B53151"/>
    <w:rsid w:val="00B54CBC"/>
    <w:rsid w:val="00B57490"/>
    <w:rsid w:val="00B57A6B"/>
    <w:rsid w:val="00B665BB"/>
    <w:rsid w:val="00B67B87"/>
    <w:rsid w:val="00B727FC"/>
    <w:rsid w:val="00B738E2"/>
    <w:rsid w:val="00B739A4"/>
    <w:rsid w:val="00B758E6"/>
    <w:rsid w:val="00B8382E"/>
    <w:rsid w:val="00B8562D"/>
    <w:rsid w:val="00B90E14"/>
    <w:rsid w:val="00BA0128"/>
    <w:rsid w:val="00BA0681"/>
    <w:rsid w:val="00BA2DDD"/>
    <w:rsid w:val="00BA3954"/>
    <w:rsid w:val="00BA5F19"/>
    <w:rsid w:val="00BA70B0"/>
    <w:rsid w:val="00BA7CA9"/>
    <w:rsid w:val="00BB1A5C"/>
    <w:rsid w:val="00BB23DC"/>
    <w:rsid w:val="00BB25F2"/>
    <w:rsid w:val="00BB3E11"/>
    <w:rsid w:val="00BB61F4"/>
    <w:rsid w:val="00BB6676"/>
    <w:rsid w:val="00BC0CEF"/>
    <w:rsid w:val="00BC22ED"/>
    <w:rsid w:val="00BC24A1"/>
    <w:rsid w:val="00BC27FB"/>
    <w:rsid w:val="00BC3C21"/>
    <w:rsid w:val="00BD139D"/>
    <w:rsid w:val="00BD5394"/>
    <w:rsid w:val="00BD64ED"/>
    <w:rsid w:val="00BD6EBD"/>
    <w:rsid w:val="00BD70F4"/>
    <w:rsid w:val="00BE1425"/>
    <w:rsid w:val="00BE385D"/>
    <w:rsid w:val="00BF1523"/>
    <w:rsid w:val="00BF2C80"/>
    <w:rsid w:val="00BF4436"/>
    <w:rsid w:val="00C01946"/>
    <w:rsid w:val="00C01D57"/>
    <w:rsid w:val="00C06076"/>
    <w:rsid w:val="00C11175"/>
    <w:rsid w:val="00C159BF"/>
    <w:rsid w:val="00C15AAA"/>
    <w:rsid w:val="00C16D20"/>
    <w:rsid w:val="00C17FC7"/>
    <w:rsid w:val="00C229A6"/>
    <w:rsid w:val="00C26705"/>
    <w:rsid w:val="00C2673E"/>
    <w:rsid w:val="00C269E0"/>
    <w:rsid w:val="00C277F2"/>
    <w:rsid w:val="00C27E78"/>
    <w:rsid w:val="00C316A8"/>
    <w:rsid w:val="00C33049"/>
    <w:rsid w:val="00C331D2"/>
    <w:rsid w:val="00C339A6"/>
    <w:rsid w:val="00C35B0B"/>
    <w:rsid w:val="00C4046F"/>
    <w:rsid w:val="00C40C8E"/>
    <w:rsid w:val="00C42E1D"/>
    <w:rsid w:val="00C463BB"/>
    <w:rsid w:val="00C50608"/>
    <w:rsid w:val="00C511DB"/>
    <w:rsid w:val="00C518E2"/>
    <w:rsid w:val="00C519D6"/>
    <w:rsid w:val="00C616CD"/>
    <w:rsid w:val="00C62BE5"/>
    <w:rsid w:val="00C62C72"/>
    <w:rsid w:val="00C63832"/>
    <w:rsid w:val="00C67531"/>
    <w:rsid w:val="00C71C46"/>
    <w:rsid w:val="00C75670"/>
    <w:rsid w:val="00C75FA4"/>
    <w:rsid w:val="00C76ACC"/>
    <w:rsid w:val="00C776AB"/>
    <w:rsid w:val="00C776B7"/>
    <w:rsid w:val="00C80372"/>
    <w:rsid w:val="00C80689"/>
    <w:rsid w:val="00C8441A"/>
    <w:rsid w:val="00C84B66"/>
    <w:rsid w:val="00C8596F"/>
    <w:rsid w:val="00C85DE4"/>
    <w:rsid w:val="00C870C4"/>
    <w:rsid w:val="00C87A14"/>
    <w:rsid w:val="00C87A15"/>
    <w:rsid w:val="00C91ABA"/>
    <w:rsid w:val="00C973B0"/>
    <w:rsid w:val="00CA07FE"/>
    <w:rsid w:val="00CA0E1E"/>
    <w:rsid w:val="00CA46DC"/>
    <w:rsid w:val="00CA55F1"/>
    <w:rsid w:val="00CB0C19"/>
    <w:rsid w:val="00CB1731"/>
    <w:rsid w:val="00CB4B37"/>
    <w:rsid w:val="00CB5FB3"/>
    <w:rsid w:val="00CC3DB2"/>
    <w:rsid w:val="00CC7A73"/>
    <w:rsid w:val="00CD2149"/>
    <w:rsid w:val="00CD288E"/>
    <w:rsid w:val="00CD5F4B"/>
    <w:rsid w:val="00CD632E"/>
    <w:rsid w:val="00CD6BB7"/>
    <w:rsid w:val="00CE1D83"/>
    <w:rsid w:val="00CE34A1"/>
    <w:rsid w:val="00CE3971"/>
    <w:rsid w:val="00CE6568"/>
    <w:rsid w:val="00CE670F"/>
    <w:rsid w:val="00CE68B7"/>
    <w:rsid w:val="00CE6F08"/>
    <w:rsid w:val="00CF603D"/>
    <w:rsid w:val="00D001A0"/>
    <w:rsid w:val="00D0075C"/>
    <w:rsid w:val="00D01E37"/>
    <w:rsid w:val="00D03B38"/>
    <w:rsid w:val="00D06884"/>
    <w:rsid w:val="00D13E0B"/>
    <w:rsid w:val="00D14644"/>
    <w:rsid w:val="00D14936"/>
    <w:rsid w:val="00D14F5C"/>
    <w:rsid w:val="00D15864"/>
    <w:rsid w:val="00D173C6"/>
    <w:rsid w:val="00D179E3"/>
    <w:rsid w:val="00D2062D"/>
    <w:rsid w:val="00D2094C"/>
    <w:rsid w:val="00D21C66"/>
    <w:rsid w:val="00D24C1F"/>
    <w:rsid w:val="00D2549B"/>
    <w:rsid w:val="00D26AAB"/>
    <w:rsid w:val="00D26E93"/>
    <w:rsid w:val="00D2774C"/>
    <w:rsid w:val="00D31C44"/>
    <w:rsid w:val="00D335FD"/>
    <w:rsid w:val="00D36A1C"/>
    <w:rsid w:val="00D4046D"/>
    <w:rsid w:val="00D424CB"/>
    <w:rsid w:val="00D42887"/>
    <w:rsid w:val="00D428BF"/>
    <w:rsid w:val="00D43705"/>
    <w:rsid w:val="00D43C90"/>
    <w:rsid w:val="00D43EEE"/>
    <w:rsid w:val="00D448DB"/>
    <w:rsid w:val="00D4560D"/>
    <w:rsid w:val="00D46C3F"/>
    <w:rsid w:val="00D47290"/>
    <w:rsid w:val="00D53131"/>
    <w:rsid w:val="00D5344A"/>
    <w:rsid w:val="00D57082"/>
    <w:rsid w:val="00D5731B"/>
    <w:rsid w:val="00D5737F"/>
    <w:rsid w:val="00D61A92"/>
    <w:rsid w:val="00D61F88"/>
    <w:rsid w:val="00D6287B"/>
    <w:rsid w:val="00D64DE0"/>
    <w:rsid w:val="00D70D98"/>
    <w:rsid w:val="00D7269B"/>
    <w:rsid w:val="00D7335C"/>
    <w:rsid w:val="00D73F8D"/>
    <w:rsid w:val="00D74185"/>
    <w:rsid w:val="00D7589C"/>
    <w:rsid w:val="00D76D12"/>
    <w:rsid w:val="00D85354"/>
    <w:rsid w:val="00D90A04"/>
    <w:rsid w:val="00D912C4"/>
    <w:rsid w:val="00D9148F"/>
    <w:rsid w:val="00D953C6"/>
    <w:rsid w:val="00D96159"/>
    <w:rsid w:val="00D9729C"/>
    <w:rsid w:val="00D97FEF"/>
    <w:rsid w:val="00DA1784"/>
    <w:rsid w:val="00DA235D"/>
    <w:rsid w:val="00DA2FCD"/>
    <w:rsid w:val="00DA3953"/>
    <w:rsid w:val="00DA465A"/>
    <w:rsid w:val="00DA4841"/>
    <w:rsid w:val="00DA4A8C"/>
    <w:rsid w:val="00DA58CA"/>
    <w:rsid w:val="00DA5FE7"/>
    <w:rsid w:val="00DB10DA"/>
    <w:rsid w:val="00DB1FC6"/>
    <w:rsid w:val="00DB4F67"/>
    <w:rsid w:val="00DC024A"/>
    <w:rsid w:val="00DC0A30"/>
    <w:rsid w:val="00DC10F8"/>
    <w:rsid w:val="00DC47C6"/>
    <w:rsid w:val="00DC6015"/>
    <w:rsid w:val="00DC7159"/>
    <w:rsid w:val="00DC7531"/>
    <w:rsid w:val="00DC7C72"/>
    <w:rsid w:val="00DD049D"/>
    <w:rsid w:val="00DD1B42"/>
    <w:rsid w:val="00DD45B6"/>
    <w:rsid w:val="00DD4F77"/>
    <w:rsid w:val="00DD5D90"/>
    <w:rsid w:val="00DD78BF"/>
    <w:rsid w:val="00DE0135"/>
    <w:rsid w:val="00DE2801"/>
    <w:rsid w:val="00DE67F5"/>
    <w:rsid w:val="00DE78DE"/>
    <w:rsid w:val="00DF0C6A"/>
    <w:rsid w:val="00DF2927"/>
    <w:rsid w:val="00DF41C0"/>
    <w:rsid w:val="00DF6701"/>
    <w:rsid w:val="00E0154D"/>
    <w:rsid w:val="00E0212F"/>
    <w:rsid w:val="00E0216B"/>
    <w:rsid w:val="00E0313A"/>
    <w:rsid w:val="00E0457A"/>
    <w:rsid w:val="00E0617B"/>
    <w:rsid w:val="00E07468"/>
    <w:rsid w:val="00E121DE"/>
    <w:rsid w:val="00E153EC"/>
    <w:rsid w:val="00E23102"/>
    <w:rsid w:val="00E23DCF"/>
    <w:rsid w:val="00E24D90"/>
    <w:rsid w:val="00E36C17"/>
    <w:rsid w:val="00E3788C"/>
    <w:rsid w:val="00E41ABC"/>
    <w:rsid w:val="00E41E6E"/>
    <w:rsid w:val="00E43945"/>
    <w:rsid w:val="00E45CCB"/>
    <w:rsid w:val="00E4768D"/>
    <w:rsid w:val="00E47E4A"/>
    <w:rsid w:val="00E5396E"/>
    <w:rsid w:val="00E54F3A"/>
    <w:rsid w:val="00E6007E"/>
    <w:rsid w:val="00E61D98"/>
    <w:rsid w:val="00E638F0"/>
    <w:rsid w:val="00E63ADC"/>
    <w:rsid w:val="00E6486C"/>
    <w:rsid w:val="00E66725"/>
    <w:rsid w:val="00E71EEC"/>
    <w:rsid w:val="00E74621"/>
    <w:rsid w:val="00E748BC"/>
    <w:rsid w:val="00E760E8"/>
    <w:rsid w:val="00E76BA5"/>
    <w:rsid w:val="00E76DD3"/>
    <w:rsid w:val="00E852BC"/>
    <w:rsid w:val="00E86FB6"/>
    <w:rsid w:val="00E91D79"/>
    <w:rsid w:val="00E92FDF"/>
    <w:rsid w:val="00E93A3D"/>
    <w:rsid w:val="00E95995"/>
    <w:rsid w:val="00E96770"/>
    <w:rsid w:val="00EA0000"/>
    <w:rsid w:val="00EA0205"/>
    <w:rsid w:val="00EA1C0C"/>
    <w:rsid w:val="00EA6AAE"/>
    <w:rsid w:val="00EB18DE"/>
    <w:rsid w:val="00EB3946"/>
    <w:rsid w:val="00EB52F7"/>
    <w:rsid w:val="00EC09AD"/>
    <w:rsid w:val="00EC28BD"/>
    <w:rsid w:val="00EC2A47"/>
    <w:rsid w:val="00EC2C04"/>
    <w:rsid w:val="00EC425A"/>
    <w:rsid w:val="00EC4A35"/>
    <w:rsid w:val="00ED1F0D"/>
    <w:rsid w:val="00ED2A0F"/>
    <w:rsid w:val="00ED409D"/>
    <w:rsid w:val="00ED6334"/>
    <w:rsid w:val="00EE40CA"/>
    <w:rsid w:val="00EE5A2B"/>
    <w:rsid w:val="00EE6483"/>
    <w:rsid w:val="00EE7D07"/>
    <w:rsid w:val="00EF0566"/>
    <w:rsid w:val="00EF12A9"/>
    <w:rsid w:val="00EF1490"/>
    <w:rsid w:val="00EF17BB"/>
    <w:rsid w:val="00EF3974"/>
    <w:rsid w:val="00EF6DA0"/>
    <w:rsid w:val="00EF7748"/>
    <w:rsid w:val="00F01F5E"/>
    <w:rsid w:val="00F04E31"/>
    <w:rsid w:val="00F04F0B"/>
    <w:rsid w:val="00F05AF2"/>
    <w:rsid w:val="00F10A1E"/>
    <w:rsid w:val="00F12747"/>
    <w:rsid w:val="00F158D5"/>
    <w:rsid w:val="00F23653"/>
    <w:rsid w:val="00F276BE"/>
    <w:rsid w:val="00F30F8E"/>
    <w:rsid w:val="00F30F99"/>
    <w:rsid w:val="00F314C9"/>
    <w:rsid w:val="00F34233"/>
    <w:rsid w:val="00F36E5A"/>
    <w:rsid w:val="00F42C48"/>
    <w:rsid w:val="00F47435"/>
    <w:rsid w:val="00F47685"/>
    <w:rsid w:val="00F50359"/>
    <w:rsid w:val="00F56036"/>
    <w:rsid w:val="00F5694C"/>
    <w:rsid w:val="00F63702"/>
    <w:rsid w:val="00F65B9F"/>
    <w:rsid w:val="00F743EF"/>
    <w:rsid w:val="00F7607E"/>
    <w:rsid w:val="00F76129"/>
    <w:rsid w:val="00F76A03"/>
    <w:rsid w:val="00F77D89"/>
    <w:rsid w:val="00F82298"/>
    <w:rsid w:val="00F838EC"/>
    <w:rsid w:val="00F84C4B"/>
    <w:rsid w:val="00F85F9F"/>
    <w:rsid w:val="00F9110B"/>
    <w:rsid w:val="00F92E94"/>
    <w:rsid w:val="00F94CB1"/>
    <w:rsid w:val="00F97EE7"/>
    <w:rsid w:val="00FA3B96"/>
    <w:rsid w:val="00FA3D5F"/>
    <w:rsid w:val="00FA7CBC"/>
    <w:rsid w:val="00FB0108"/>
    <w:rsid w:val="00FB4E00"/>
    <w:rsid w:val="00FB6C71"/>
    <w:rsid w:val="00FB72C6"/>
    <w:rsid w:val="00FC0049"/>
    <w:rsid w:val="00FC28AB"/>
    <w:rsid w:val="00FC2C2C"/>
    <w:rsid w:val="00FD407E"/>
    <w:rsid w:val="00FD456F"/>
    <w:rsid w:val="00FD5CF8"/>
    <w:rsid w:val="00FD764C"/>
    <w:rsid w:val="00FE0C81"/>
    <w:rsid w:val="00FE163E"/>
    <w:rsid w:val="00FE2194"/>
    <w:rsid w:val="00FF16C1"/>
    <w:rsid w:val="00FF327B"/>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Date"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nhideWhenUsed/>
    <w:rsid w:val="004103CF"/>
    <w:pPr>
      <w:autoSpaceDE w:val="0"/>
      <w:autoSpaceDN w:val="0"/>
      <w:adjustRightInd w:val="0"/>
    </w:pPr>
    <w:rPr>
      <w:sz w:val="26"/>
      <w:szCs w:val="26"/>
    </w:rPr>
  </w:style>
  <w:style w:type="character" w:customStyle="1" w:styleId="33">
    <w:name w:val="Основной текст 3 Знак"/>
    <w:basedOn w:val="a0"/>
    <w:link w:val="32"/>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3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nhideWhenUsed/>
    <w:rsid w:val="004103CF"/>
    <w:rPr>
      <w:i/>
      <w:sz w:val="26"/>
      <w:szCs w:val="26"/>
    </w:rPr>
  </w:style>
  <w:style w:type="character" w:customStyle="1" w:styleId="aff6">
    <w:name w:val="Основной текст Знак"/>
    <w:basedOn w:val="a0"/>
    <w:link w:val="aff5"/>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uiPriority w:val="99"/>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uiPriority w:val="99"/>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
    <w:name w:val="Заголовок №1_"/>
    <w:basedOn w:val="a0"/>
    <w:link w:val="1f0"/>
    <w:rsid w:val="00417185"/>
    <w:rPr>
      <w:rFonts w:ascii="Times New Roman" w:eastAsia="Times New Roman" w:hAnsi="Times New Roman" w:cs="Times New Roman"/>
      <w:b/>
      <w:bCs/>
      <w:shd w:val="clear" w:color="auto" w:fill="FFFFFF"/>
    </w:rPr>
  </w:style>
  <w:style w:type="paragraph" w:customStyle="1" w:styleId="1f0">
    <w:name w:val="Заголовок №1"/>
    <w:basedOn w:val="a"/>
    <w:link w:val="1f"/>
    <w:rsid w:val="00417185"/>
    <w:pPr>
      <w:widowControl w:val="0"/>
      <w:shd w:val="clear" w:color="auto" w:fill="FFFFFF"/>
      <w:spacing w:line="550" w:lineRule="exact"/>
      <w:jc w:val="center"/>
      <w:outlineLvl w:val="0"/>
    </w:pPr>
    <w:rPr>
      <w:b/>
      <w:bCs/>
      <w:sz w:val="22"/>
      <w:szCs w:val="22"/>
      <w:lang w:eastAsia="en-US"/>
    </w:rPr>
  </w:style>
  <w:style w:type="paragraph" w:customStyle="1" w:styleId="ListBul">
    <w:name w:val="ListBul"/>
    <w:basedOn w:val="a"/>
    <w:rsid w:val="00053577"/>
    <w:pPr>
      <w:tabs>
        <w:tab w:val="left" w:pos="284"/>
      </w:tabs>
      <w:jc w:val="both"/>
    </w:pPr>
    <w:rPr>
      <w:sz w:val="22"/>
    </w:rPr>
  </w:style>
  <w:style w:type="paragraph" w:customStyle="1" w:styleId="affff1">
    <w:basedOn w:val="a"/>
    <w:next w:val="ad"/>
    <w:uiPriority w:val="99"/>
    <w:unhideWhenUsed/>
    <w:rsid w:val="00053577"/>
    <w:pPr>
      <w:spacing w:after="160" w:line="259" w:lineRule="auto"/>
    </w:pPr>
    <w:rPr>
      <w:rFonts w:eastAsia="Calibri"/>
      <w:lang w:eastAsia="en-US"/>
    </w:rPr>
  </w:style>
  <w:style w:type="paragraph" w:customStyle="1" w:styleId="affff2">
    <w:basedOn w:val="a"/>
    <w:next w:val="ad"/>
    <w:uiPriority w:val="99"/>
    <w:unhideWhenUsed/>
    <w:rsid w:val="00C616CD"/>
    <w:pPr>
      <w:spacing w:after="160" w:line="259" w:lineRule="auto"/>
    </w:pPr>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consultantplus://offline/ref=24B29A8EAAD94BFCD836C2C638A95B16C1DFEC47A53360A0F8B27559E6x45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consultantplus://offline/ref=24B29A8EAAD94BFCD836C2C638A95B16C1DFEC47A23160A0F8B27559E6x45AK"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20"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footer" Target="footer2.xml"/><Relationship Id="rId19" Type="http://schemas.openxmlformats.org/officeDocument/2006/relationships/hyperlink" Target="http://zakupki.rostelecom.ru/info_docs/docs/index.php"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946A6-3C96-40C4-BB4A-1F7BA1F8C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1497</TotalTime>
  <Pages>55</Pages>
  <Words>19390</Words>
  <Characters>110523</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537</cp:revision>
  <cp:lastPrinted>2020-07-06T11:45:00Z</cp:lastPrinted>
  <dcterms:created xsi:type="dcterms:W3CDTF">2019-02-18T11:16:00Z</dcterms:created>
  <dcterms:modified xsi:type="dcterms:W3CDTF">2020-08-25T08:36:00Z</dcterms:modified>
</cp:coreProperties>
</file>