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5A2881"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43600" cy="8402320"/>
            <wp:effectExtent l="0" t="0" r="0" b="0"/>
            <wp:docPr id="1" name="Рисунок 1" descr="\\nas-oz\oz\2021г -223-ФЗ\4.Неразмещено\Поставка\2.Поставка контейнеров передвижных пластиковых\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2.Поставка контейнеров передвижных пластиковых\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402320"/>
                    </a:xfrm>
                    <a:prstGeom prst="rect">
                      <a:avLst/>
                    </a:prstGeom>
                    <a:noFill/>
                    <a:ln>
                      <a:noFill/>
                    </a:ln>
                  </pic:spPr>
                </pic:pic>
              </a:graphicData>
            </a:graphic>
          </wp:inline>
        </w:drawing>
      </w:r>
      <w:bookmarkStart w:id="0" w:name="_GoBack"/>
      <w:bookmarkEnd w:id="0"/>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490ACE"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72254676" w:history="1">
            <w:r w:rsidR="00490ACE" w:rsidRPr="008E2FD8">
              <w:rPr>
                <w:rStyle w:val="a7"/>
                <w:noProof/>
              </w:rPr>
              <w:t>ИЗВЕЩЕНИЕ О ЗАКУПКЕ</w:t>
            </w:r>
            <w:r w:rsidR="00490ACE">
              <w:rPr>
                <w:noProof/>
                <w:webHidden/>
              </w:rPr>
              <w:tab/>
            </w:r>
            <w:r w:rsidR="00490ACE">
              <w:rPr>
                <w:noProof/>
                <w:webHidden/>
              </w:rPr>
              <w:fldChar w:fldCharType="begin"/>
            </w:r>
            <w:r w:rsidR="00490ACE">
              <w:rPr>
                <w:noProof/>
                <w:webHidden/>
              </w:rPr>
              <w:instrText xml:space="preserve"> PAGEREF _Toc72254676 \h </w:instrText>
            </w:r>
            <w:r w:rsidR="00490ACE">
              <w:rPr>
                <w:noProof/>
                <w:webHidden/>
              </w:rPr>
            </w:r>
            <w:r w:rsidR="00490ACE">
              <w:rPr>
                <w:noProof/>
                <w:webHidden/>
              </w:rPr>
              <w:fldChar w:fldCharType="separate"/>
            </w:r>
            <w:r w:rsidR="00490ACE">
              <w:rPr>
                <w:noProof/>
                <w:webHidden/>
              </w:rPr>
              <w:t>3</w:t>
            </w:r>
            <w:r w:rsidR="00490ACE">
              <w:rPr>
                <w:noProof/>
                <w:webHidden/>
              </w:rPr>
              <w:fldChar w:fldCharType="end"/>
            </w:r>
          </w:hyperlink>
        </w:p>
        <w:p w:rsidR="00490ACE" w:rsidRDefault="005A2881">
          <w:pPr>
            <w:pStyle w:val="13"/>
            <w:tabs>
              <w:tab w:val="right" w:leader="dot" w:pos="10055"/>
            </w:tabs>
            <w:rPr>
              <w:rFonts w:asciiTheme="minorHAnsi" w:eastAsiaTheme="minorEastAsia" w:hAnsiTheme="minorHAnsi" w:cstheme="minorBidi"/>
              <w:noProof/>
              <w:sz w:val="22"/>
              <w:szCs w:val="22"/>
            </w:rPr>
          </w:pPr>
          <w:hyperlink w:anchor="_Toc72254677" w:history="1">
            <w:r w:rsidR="00490ACE" w:rsidRPr="008E2FD8">
              <w:rPr>
                <w:rStyle w:val="a7"/>
                <w:noProof/>
              </w:rPr>
              <w:t>РАЗДЕЛ I. ТЕРМИНЫ И ОПРЕДЕЛЕНИЯ</w:t>
            </w:r>
            <w:r w:rsidR="00490ACE">
              <w:rPr>
                <w:noProof/>
                <w:webHidden/>
              </w:rPr>
              <w:tab/>
            </w:r>
            <w:r w:rsidR="00490ACE">
              <w:rPr>
                <w:noProof/>
                <w:webHidden/>
              </w:rPr>
              <w:fldChar w:fldCharType="begin"/>
            </w:r>
            <w:r w:rsidR="00490ACE">
              <w:rPr>
                <w:noProof/>
                <w:webHidden/>
              </w:rPr>
              <w:instrText xml:space="preserve"> PAGEREF _Toc72254677 \h </w:instrText>
            </w:r>
            <w:r w:rsidR="00490ACE">
              <w:rPr>
                <w:noProof/>
                <w:webHidden/>
              </w:rPr>
            </w:r>
            <w:r w:rsidR="00490ACE">
              <w:rPr>
                <w:noProof/>
                <w:webHidden/>
              </w:rPr>
              <w:fldChar w:fldCharType="separate"/>
            </w:r>
            <w:r w:rsidR="00490ACE">
              <w:rPr>
                <w:noProof/>
                <w:webHidden/>
              </w:rPr>
              <w:t>3</w:t>
            </w:r>
            <w:r w:rsidR="00490ACE">
              <w:rPr>
                <w:noProof/>
                <w:webHidden/>
              </w:rPr>
              <w:fldChar w:fldCharType="end"/>
            </w:r>
          </w:hyperlink>
        </w:p>
        <w:p w:rsidR="00490ACE" w:rsidRDefault="005A2881">
          <w:pPr>
            <w:pStyle w:val="13"/>
            <w:tabs>
              <w:tab w:val="right" w:leader="dot" w:pos="10055"/>
            </w:tabs>
            <w:rPr>
              <w:rFonts w:asciiTheme="minorHAnsi" w:eastAsiaTheme="minorEastAsia" w:hAnsiTheme="minorHAnsi" w:cstheme="minorBidi"/>
              <w:noProof/>
              <w:sz w:val="22"/>
              <w:szCs w:val="22"/>
            </w:rPr>
          </w:pPr>
          <w:hyperlink w:anchor="_Toc72254678" w:history="1">
            <w:r w:rsidR="00490ACE" w:rsidRPr="008E2FD8">
              <w:rPr>
                <w:rStyle w:val="a7"/>
                <w:noProof/>
              </w:rPr>
              <w:t>РАЗДЕЛ II. ИНФОРМАЦИОННАЯ КАРТА</w:t>
            </w:r>
            <w:r w:rsidR="00490ACE">
              <w:rPr>
                <w:noProof/>
                <w:webHidden/>
              </w:rPr>
              <w:tab/>
            </w:r>
            <w:r w:rsidR="00490ACE">
              <w:rPr>
                <w:noProof/>
                <w:webHidden/>
              </w:rPr>
              <w:fldChar w:fldCharType="begin"/>
            </w:r>
            <w:r w:rsidR="00490ACE">
              <w:rPr>
                <w:noProof/>
                <w:webHidden/>
              </w:rPr>
              <w:instrText xml:space="preserve"> PAGEREF _Toc72254678 \h </w:instrText>
            </w:r>
            <w:r w:rsidR="00490ACE">
              <w:rPr>
                <w:noProof/>
                <w:webHidden/>
              </w:rPr>
            </w:r>
            <w:r w:rsidR="00490ACE">
              <w:rPr>
                <w:noProof/>
                <w:webHidden/>
              </w:rPr>
              <w:fldChar w:fldCharType="separate"/>
            </w:r>
            <w:r w:rsidR="00490ACE">
              <w:rPr>
                <w:noProof/>
                <w:webHidden/>
              </w:rPr>
              <w:t>5</w:t>
            </w:r>
            <w:r w:rsidR="00490ACE">
              <w:rPr>
                <w:noProof/>
                <w:webHidden/>
              </w:rPr>
              <w:fldChar w:fldCharType="end"/>
            </w:r>
          </w:hyperlink>
        </w:p>
        <w:p w:rsidR="00490ACE" w:rsidRDefault="005A2881">
          <w:pPr>
            <w:pStyle w:val="23"/>
            <w:rPr>
              <w:rFonts w:asciiTheme="minorHAnsi" w:eastAsiaTheme="minorEastAsia" w:hAnsiTheme="minorHAnsi" w:cstheme="minorBidi"/>
              <w:noProof/>
              <w:sz w:val="22"/>
              <w:szCs w:val="22"/>
            </w:rPr>
          </w:pPr>
          <w:hyperlink w:anchor="_Toc72254679" w:history="1">
            <w:r w:rsidR="00490ACE" w:rsidRPr="008E2FD8">
              <w:rPr>
                <w:rStyle w:val="a7"/>
                <w:noProof/>
              </w:rPr>
              <w:t>2.1. Общие сведения о закупке</w:t>
            </w:r>
            <w:r w:rsidR="00490ACE">
              <w:rPr>
                <w:noProof/>
                <w:webHidden/>
              </w:rPr>
              <w:tab/>
            </w:r>
            <w:r w:rsidR="00490ACE">
              <w:rPr>
                <w:noProof/>
                <w:webHidden/>
              </w:rPr>
              <w:fldChar w:fldCharType="begin"/>
            </w:r>
            <w:r w:rsidR="00490ACE">
              <w:rPr>
                <w:noProof/>
                <w:webHidden/>
              </w:rPr>
              <w:instrText xml:space="preserve"> PAGEREF _Toc72254679 \h </w:instrText>
            </w:r>
            <w:r w:rsidR="00490ACE">
              <w:rPr>
                <w:noProof/>
                <w:webHidden/>
              </w:rPr>
            </w:r>
            <w:r w:rsidR="00490ACE">
              <w:rPr>
                <w:noProof/>
                <w:webHidden/>
              </w:rPr>
              <w:fldChar w:fldCharType="separate"/>
            </w:r>
            <w:r w:rsidR="00490ACE">
              <w:rPr>
                <w:noProof/>
                <w:webHidden/>
              </w:rPr>
              <w:t>5</w:t>
            </w:r>
            <w:r w:rsidR="00490ACE">
              <w:rPr>
                <w:noProof/>
                <w:webHidden/>
              </w:rPr>
              <w:fldChar w:fldCharType="end"/>
            </w:r>
          </w:hyperlink>
        </w:p>
        <w:p w:rsidR="00490ACE" w:rsidRDefault="005A2881">
          <w:pPr>
            <w:pStyle w:val="23"/>
            <w:rPr>
              <w:rFonts w:asciiTheme="minorHAnsi" w:eastAsiaTheme="minorEastAsia" w:hAnsiTheme="minorHAnsi" w:cstheme="minorBidi"/>
              <w:noProof/>
              <w:sz w:val="22"/>
              <w:szCs w:val="22"/>
            </w:rPr>
          </w:pPr>
          <w:hyperlink w:anchor="_Toc72254680" w:history="1">
            <w:r w:rsidR="00490ACE" w:rsidRPr="008E2FD8">
              <w:rPr>
                <w:rStyle w:val="a7"/>
                <w:rFonts w:eastAsia="MS Mincho"/>
                <w:iCs/>
                <w:noProof/>
              </w:rPr>
              <w:t>2.2. Требования к Заявке на участие в закупке</w:t>
            </w:r>
            <w:r w:rsidR="00490ACE">
              <w:rPr>
                <w:noProof/>
                <w:webHidden/>
              </w:rPr>
              <w:tab/>
            </w:r>
            <w:r w:rsidR="00490ACE">
              <w:rPr>
                <w:noProof/>
                <w:webHidden/>
              </w:rPr>
              <w:fldChar w:fldCharType="begin"/>
            </w:r>
            <w:r w:rsidR="00490ACE">
              <w:rPr>
                <w:noProof/>
                <w:webHidden/>
              </w:rPr>
              <w:instrText xml:space="preserve"> PAGEREF _Toc72254680 \h </w:instrText>
            </w:r>
            <w:r w:rsidR="00490ACE">
              <w:rPr>
                <w:noProof/>
                <w:webHidden/>
              </w:rPr>
            </w:r>
            <w:r w:rsidR="00490ACE">
              <w:rPr>
                <w:noProof/>
                <w:webHidden/>
              </w:rPr>
              <w:fldChar w:fldCharType="separate"/>
            </w:r>
            <w:r w:rsidR="00490ACE">
              <w:rPr>
                <w:noProof/>
                <w:webHidden/>
              </w:rPr>
              <w:t>15</w:t>
            </w:r>
            <w:r w:rsidR="00490ACE">
              <w:rPr>
                <w:noProof/>
                <w:webHidden/>
              </w:rPr>
              <w:fldChar w:fldCharType="end"/>
            </w:r>
          </w:hyperlink>
        </w:p>
        <w:p w:rsidR="00490ACE" w:rsidRDefault="005A2881">
          <w:pPr>
            <w:pStyle w:val="23"/>
            <w:rPr>
              <w:rFonts w:asciiTheme="minorHAnsi" w:eastAsiaTheme="minorEastAsia" w:hAnsiTheme="minorHAnsi" w:cstheme="minorBidi"/>
              <w:noProof/>
              <w:sz w:val="22"/>
              <w:szCs w:val="22"/>
            </w:rPr>
          </w:pPr>
          <w:hyperlink w:anchor="_Toc72254681" w:history="1">
            <w:r w:rsidR="00490ACE" w:rsidRPr="008E2FD8">
              <w:rPr>
                <w:rStyle w:val="a7"/>
                <w:rFonts w:eastAsia="MS Mincho"/>
                <w:iCs/>
                <w:noProof/>
              </w:rPr>
              <w:t>2.3. Условия заключения и исполнения договора</w:t>
            </w:r>
            <w:r w:rsidR="00490ACE">
              <w:rPr>
                <w:noProof/>
                <w:webHidden/>
              </w:rPr>
              <w:tab/>
            </w:r>
            <w:r w:rsidR="00490ACE">
              <w:rPr>
                <w:noProof/>
                <w:webHidden/>
              </w:rPr>
              <w:fldChar w:fldCharType="begin"/>
            </w:r>
            <w:r w:rsidR="00490ACE">
              <w:rPr>
                <w:noProof/>
                <w:webHidden/>
              </w:rPr>
              <w:instrText xml:space="preserve"> PAGEREF _Toc72254681 \h </w:instrText>
            </w:r>
            <w:r w:rsidR="00490ACE">
              <w:rPr>
                <w:noProof/>
                <w:webHidden/>
              </w:rPr>
            </w:r>
            <w:r w:rsidR="00490ACE">
              <w:rPr>
                <w:noProof/>
                <w:webHidden/>
              </w:rPr>
              <w:fldChar w:fldCharType="separate"/>
            </w:r>
            <w:r w:rsidR="00490ACE">
              <w:rPr>
                <w:noProof/>
                <w:webHidden/>
              </w:rPr>
              <w:t>23</w:t>
            </w:r>
            <w:r w:rsidR="00490ACE">
              <w:rPr>
                <w:noProof/>
                <w:webHidden/>
              </w:rPr>
              <w:fldChar w:fldCharType="end"/>
            </w:r>
          </w:hyperlink>
        </w:p>
        <w:p w:rsidR="00490ACE" w:rsidRDefault="005A2881">
          <w:pPr>
            <w:pStyle w:val="13"/>
            <w:tabs>
              <w:tab w:val="right" w:leader="dot" w:pos="10055"/>
            </w:tabs>
            <w:rPr>
              <w:rFonts w:asciiTheme="minorHAnsi" w:eastAsiaTheme="minorEastAsia" w:hAnsiTheme="minorHAnsi" w:cstheme="minorBidi"/>
              <w:noProof/>
              <w:sz w:val="22"/>
              <w:szCs w:val="22"/>
            </w:rPr>
          </w:pPr>
          <w:hyperlink w:anchor="_Toc72254682" w:history="1">
            <w:r w:rsidR="00490ACE" w:rsidRPr="008E2FD8">
              <w:rPr>
                <w:rStyle w:val="a7"/>
                <w:noProof/>
              </w:rPr>
              <w:t>РАЗДЕЛ III. ФОРМЫ ДЛЯ ЗАПОЛНЕНИЯ УЧАСТНИКАМИ ЗАКУПКИ</w:t>
            </w:r>
            <w:r w:rsidR="00490ACE">
              <w:rPr>
                <w:noProof/>
                <w:webHidden/>
              </w:rPr>
              <w:tab/>
            </w:r>
            <w:r w:rsidR="00490ACE">
              <w:rPr>
                <w:noProof/>
                <w:webHidden/>
              </w:rPr>
              <w:fldChar w:fldCharType="begin"/>
            </w:r>
            <w:r w:rsidR="00490ACE">
              <w:rPr>
                <w:noProof/>
                <w:webHidden/>
              </w:rPr>
              <w:instrText xml:space="preserve"> PAGEREF _Toc72254682 \h </w:instrText>
            </w:r>
            <w:r w:rsidR="00490ACE">
              <w:rPr>
                <w:noProof/>
                <w:webHidden/>
              </w:rPr>
            </w:r>
            <w:r w:rsidR="00490ACE">
              <w:rPr>
                <w:noProof/>
                <w:webHidden/>
              </w:rPr>
              <w:fldChar w:fldCharType="separate"/>
            </w:r>
            <w:r w:rsidR="00490ACE">
              <w:rPr>
                <w:noProof/>
                <w:webHidden/>
              </w:rPr>
              <w:t>27</w:t>
            </w:r>
            <w:r w:rsidR="00490ACE">
              <w:rPr>
                <w:noProof/>
                <w:webHidden/>
              </w:rPr>
              <w:fldChar w:fldCharType="end"/>
            </w:r>
          </w:hyperlink>
        </w:p>
        <w:p w:rsidR="00490ACE" w:rsidRDefault="005A2881">
          <w:pPr>
            <w:pStyle w:val="23"/>
            <w:rPr>
              <w:rFonts w:asciiTheme="minorHAnsi" w:eastAsiaTheme="minorEastAsia" w:hAnsiTheme="minorHAnsi" w:cstheme="minorBidi"/>
              <w:noProof/>
              <w:sz w:val="22"/>
              <w:szCs w:val="22"/>
            </w:rPr>
          </w:pPr>
          <w:hyperlink w:anchor="_Toc72254683" w:history="1">
            <w:r w:rsidR="00490ACE" w:rsidRPr="008E2FD8">
              <w:rPr>
                <w:rStyle w:val="a7"/>
                <w:noProof/>
              </w:rPr>
              <w:t>ФОРМА 1. ЗАЯВКА НА УЧАСТИЕ</w:t>
            </w:r>
            <w:r w:rsidR="00490ACE">
              <w:rPr>
                <w:noProof/>
                <w:webHidden/>
              </w:rPr>
              <w:tab/>
            </w:r>
            <w:r w:rsidR="00490ACE">
              <w:rPr>
                <w:noProof/>
                <w:webHidden/>
              </w:rPr>
              <w:fldChar w:fldCharType="begin"/>
            </w:r>
            <w:r w:rsidR="00490ACE">
              <w:rPr>
                <w:noProof/>
                <w:webHidden/>
              </w:rPr>
              <w:instrText xml:space="preserve"> PAGEREF _Toc72254683 \h </w:instrText>
            </w:r>
            <w:r w:rsidR="00490ACE">
              <w:rPr>
                <w:noProof/>
                <w:webHidden/>
              </w:rPr>
            </w:r>
            <w:r w:rsidR="00490ACE">
              <w:rPr>
                <w:noProof/>
                <w:webHidden/>
              </w:rPr>
              <w:fldChar w:fldCharType="separate"/>
            </w:r>
            <w:r w:rsidR="00490ACE">
              <w:rPr>
                <w:noProof/>
                <w:webHidden/>
              </w:rPr>
              <w:t>27</w:t>
            </w:r>
            <w:r w:rsidR="00490ACE">
              <w:rPr>
                <w:noProof/>
                <w:webHidden/>
              </w:rPr>
              <w:fldChar w:fldCharType="end"/>
            </w:r>
          </w:hyperlink>
        </w:p>
        <w:p w:rsidR="00490ACE" w:rsidRDefault="005A2881">
          <w:pPr>
            <w:pStyle w:val="23"/>
            <w:rPr>
              <w:rFonts w:asciiTheme="minorHAnsi" w:eastAsiaTheme="minorEastAsia" w:hAnsiTheme="minorHAnsi" w:cstheme="minorBidi"/>
              <w:noProof/>
              <w:sz w:val="22"/>
              <w:szCs w:val="22"/>
            </w:rPr>
          </w:pPr>
          <w:hyperlink w:anchor="_Toc72254684" w:history="1">
            <w:r w:rsidR="00490ACE" w:rsidRPr="008E2FD8">
              <w:rPr>
                <w:rStyle w:val="a7"/>
                <w:noProof/>
              </w:rPr>
              <w:t>ФОРМА 2. АНКЕТА УЧАСТНИКА ЗАПРОСА КОТИРОВОК</w:t>
            </w:r>
            <w:r w:rsidR="00490ACE">
              <w:rPr>
                <w:noProof/>
                <w:webHidden/>
              </w:rPr>
              <w:tab/>
            </w:r>
            <w:r w:rsidR="00490ACE">
              <w:rPr>
                <w:noProof/>
                <w:webHidden/>
              </w:rPr>
              <w:fldChar w:fldCharType="begin"/>
            </w:r>
            <w:r w:rsidR="00490ACE">
              <w:rPr>
                <w:noProof/>
                <w:webHidden/>
              </w:rPr>
              <w:instrText xml:space="preserve"> PAGEREF _Toc72254684 \h </w:instrText>
            </w:r>
            <w:r w:rsidR="00490ACE">
              <w:rPr>
                <w:noProof/>
                <w:webHidden/>
              </w:rPr>
            </w:r>
            <w:r w:rsidR="00490ACE">
              <w:rPr>
                <w:noProof/>
                <w:webHidden/>
              </w:rPr>
              <w:fldChar w:fldCharType="separate"/>
            </w:r>
            <w:r w:rsidR="00490ACE">
              <w:rPr>
                <w:noProof/>
                <w:webHidden/>
              </w:rPr>
              <w:t>30</w:t>
            </w:r>
            <w:r w:rsidR="00490ACE">
              <w:rPr>
                <w:noProof/>
                <w:webHidden/>
              </w:rPr>
              <w:fldChar w:fldCharType="end"/>
            </w:r>
          </w:hyperlink>
        </w:p>
        <w:p w:rsidR="00490ACE" w:rsidRDefault="005A2881">
          <w:pPr>
            <w:pStyle w:val="35"/>
            <w:tabs>
              <w:tab w:val="right" w:leader="dot" w:pos="10055"/>
            </w:tabs>
            <w:rPr>
              <w:rFonts w:asciiTheme="minorHAnsi" w:eastAsiaTheme="minorEastAsia" w:hAnsiTheme="minorHAnsi" w:cstheme="minorBidi"/>
              <w:noProof/>
            </w:rPr>
          </w:pPr>
          <w:hyperlink w:anchor="_Toc72254685" w:history="1">
            <w:r w:rsidR="00490ACE" w:rsidRPr="008E2FD8">
              <w:rPr>
                <w:rStyle w:val="a7"/>
                <w:rFonts w:ascii="Times New Roman" w:eastAsiaTheme="majorEastAsia" w:hAnsi="Times New Roman"/>
                <w:iCs/>
                <w:noProof/>
              </w:rPr>
              <w:t>В ЭЛЕКТРОННОЙ ФОРМЕ</w:t>
            </w:r>
            <w:r w:rsidR="00490ACE">
              <w:rPr>
                <w:noProof/>
                <w:webHidden/>
              </w:rPr>
              <w:tab/>
            </w:r>
            <w:r w:rsidR="00490ACE">
              <w:rPr>
                <w:noProof/>
                <w:webHidden/>
              </w:rPr>
              <w:fldChar w:fldCharType="begin"/>
            </w:r>
            <w:r w:rsidR="00490ACE">
              <w:rPr>
                <w:noProof/>
                <w:webHidden/>
              </w:rPr>
              <w:instrText xml:space="preserve"> PAGEREF _Toc72254685 \h </w:instrText>
            </w:r>
            <w:r w:rsidR="00490ACE">
              <w:rPr>
                <w:noProof/>
                <w:webHidden/>
              </w:rPr>
            </w:r>
            <w:r w:rsidR="00490ACE">
              <w:rPr>
                <w:noProof/>
                <w:webHidden/>
              </w:rPr>
              <w:fldChar w:fldCharType="separate"/>
            </w:r>
            <w:r w:rsidR="00490ACE">
              <w:rPr>
                <w:noProof/>
                <w:webHidden/>
              </w:rPr>
              <w:t>30</w:t>
            </w:r>
            <w:r w:rsidR="00490ACE">
              <w:rPr>
                <w:noProof/>
                <w:webHidden/>
              </w:rPr>
              <w:fldChar w:fldCharType="end"/>
            </w:r>
          </w:hyperlink>
        </w:p>
        <w:p w:rsidR="00490ACE" w:rsidRDefault="005A2881">
          <w:pPr>
            <w:pStyle w:val="23"/>
            <w:rPr>
              <w:rFonts w:asciiTheme="minorHAnsi" w:eastAsiaTheme="minorEastAsia" w:hAnsiTheme="minorHAnsi" w:cstheme="minorBidi"/>
              <w:noProof/>
              <w:sz w:val="22"/>
              <w:szCs w:val="22"/>
            </w:rPr>
          </w:pPr>
          <w:hyperlink w:anchor="_Toc72254686" w:history="1">
            <w:r w:rsidR="00490ACE" w:rsidRPr="008E2FD8">
              <w:rPr>
                <w:rStyle w:val="a7"/>
                <w:rFonts w:eastAsia="MS Mincho"/>
                <w:noProof/>
                <w:kern w:val="32"/>
              </w:rPr>
              <w:t>ФОРМА 3. ТЕХНИКО-КОММЕРЧЕСКОЕ ПРЕДЛОЖЕНИЕ</w:t>
            </w:r>
            <w:r w:rsidR="00490ACE">
              <w:rPr>
                <w:noProof/>
                <w:webHidden/>
              </w:rPr>
              <w:tab/>
            </w:r>
            <w:r w:rsidR="00490ACE">
              <w:rPr>
                <w:noProof/>
                <w:webHidden/>
              </w:rPr>
              <w:fldChar w:fldCharType="begin"/>
            </w:r>
            <w:r w:rsidR="00490ACE">
              <w:rPr>
                <w:noProof/>
                <w:webHidden/>
              </w:rPr>
              <w:instrText xml:space="preserve"> PAGEREF _Toc72254686 \h </w:instrText>
            </w:r>
            <w:r w:rsidR="00490ACE">
              <w:rPr>
                <w:noProof/>
                <w:webHidden/>
              </w:rPr>
            </w:r>
            <w:r w:rsidR="00490ACE">
              <w:rPr>
                <w:noProof/>
                <w:webHidden/>
              </w:rPr>
              <w:fldChar w:fldCharType="separate"/>
            </w:r>
            <w:r w:rsidR="00490ACE">
              <w:rPr>
                <w:noProof/>
                <w:webHidden/>
              </w:rPr>
              <w:t>32</w:t>
            </w:r>
            <w:r w:rsidR="00490ACE">
              <w:rPr>
                <w:noProof/>
                <w:webHidden/>
              </w:rPr>
              <w:fldChar w:fldCharType="end"/>
            </w:r>
          </w:hyperlink>
        </w:p>
        <w:p w:rsidR="00490ACE" w:rsidRDefault="005A2881">
          <w:pPr>
            <w:pStyle w:val="23"/>
            <w:rPr>
              <w:rFonts w:asciiTheme="minorHAnsi" w:eastAsiaTheme="minorEastAsia" w:hAnsiTheme="minorHAnsi" w:cstheme="minorBidi"/>
              <w:noProof/>
              <w:sz w:val="22"/>
              <w:szCs w:val="22"/>
            </w:rPr>
          </w:pPr>
          <w:hyperlink w:anchor="_Toc72254687" w:history="1">
            <w:r w:rsidR="00490ACE" w:rsidRPr="008E2FD8">
              <w:rPr>
                <w:rStyle w:val="a7"/>
                <w:rFonts w:eastAsia="MS Mincho"/>
                <w:noProof/>
                <w:kern w:val="32"/>
              </w:rPr>
              <w:t>ФОРМА 3.1. ЦЕНОВОЕ ПРЕДЛОЖЕНИЕ</w:t>
            </w:r>
            <w:r w:rsidR="00490ACE">
              <w:rPr>
                <w:noProof/>
                <w:webHidden/>
              </w:rPr>
              <w:tab/>
            </w:r>
            <w:r w:rsidR="00490ACE">
              <w:rPr>
                <w:noProof/>
                <w:webHidden/>
              </w:rPr>
              <w:fldChar w:fldCharType="begin"/>
            </w:r>
            <w:r w:rsidR="00490ACE">
              <w:rPr>
                <w:noProof/>
                <w:webHidden/>
              </w:rPr>
              <w:instrText xml:space="preserve"> PAGEREF _Toc72254687 \h </w:instrText>
            </w:r>
            <w:r w:rsidR="00490ACE">
              <w:rPr>
                <w:noProof/>
                <w:webHidden/>
              </w:rPr>
            </w:r>
            <w:r w:rsidR="00490ACE">
              <w:rPr>
                <w:noProof/>
                <w:webHidden/>
              </w:rPr>
              <w:fldChar w:fldCharType="separate"/>
            </w:r>
            <w:r w:rsidR="00490ACE">
              <w:rPr>
                <w:noProof/>
                <w:webHidden/>
              </w:rPr>
              <w:t>33</w:t>
            </w:r>
            <w:r w:rsidR="00490ACE">
              <w:rPr>
                <w:noProof/>
                <w:webHidden/>
              </w:rPr>
              <w:fldChar w:fldCharType="end"/>
            </w:r>
          </w:hyperlink>
        </w:p>
        <w:p w:rsidR="00490ACE" w:rsidRDefault="005A2881">
          <w:pPr>
            <w:pStyle w:val="23"/>
            <w:rPr>
              <w:rFonts w:asciiTheme="minorHAnsi" w:eastAsiaTheme="minorEastAsia" w:hAnsiTheme="minorHAnsi" w:cstheme="minorBidi"/>
              <w:noProof/>
              <w:sz w:val="22"/>
              <w:szCs w:val="22"/>
            </w:rPr>
          </w:pPr>
          <w:hyperlink w:anchor="_Toc72254688" w:history="1">
            <w:r w:rsidR="00490ACE" w:rsidRPr="008E2FD8">
              <w:rPr>
                <w:rStyle w:val="a7"/>
                <w:rFonts w:eastAsia="MS Mincho"/>
                <w:noProof/>
                <w:kern w:val="32"/>
              </w:rPr>
              <w:t>ФОРМА 4. РЕКОМЕНДУЕМАЯ ФОРМА ЗАПРОСА РАЗЪЯСНЕНИЙ ИЗВЕЩЕНИЯ О ЗАКУПКЕ</w:t>
            </w:r>
            <w:r w:rsidR="00490ACE">
              <w:rPr>
                <w:noProof/>
                <w:webHidden/>
              </w:rPr>
              <w:tab/>
            </w:r>
            <w:r w:rsidR="00490ACE">
              <w:rPr>
                <w:noProof/>
                <w:webHidden/>
              </w:rPr>
              <w:fldChar w:fldCharType="begin"/>
            </w:r>
            <w:r w:rsidR="00490ACE">
              <w:rPr>
                <w:noProof/>
                <w:webHidden/>
              </w:rPr>
              <w:instrText xml:space="preserve"> PAGEREF _Toc72254688 \h </w:instrText>
            </w:r>
            <w:r w:rsidR="00490ACE">
              <w:rPr>
                <w:noProof/>
                <w:webHidden/>
              </w:rPr>
            </w:r>
            <w:r w:rsidR="00490ACE">
              <w:rPr>
                <w:noProof/>
                <w:webHidden/>
              </w:rPr>
              <w:fldChar w:fldCharType="separate"/>
            </w:r>
            <w:r w:rsidR="00490ACE">
              <w:rPr>
                <w:noProof/>
                <w:webHidden/>
              </w:rPr>
              <w:t>34</w:t>
            </w:r>
            <w:r w:rsidR="00490ACE">
              <w:rPr>
                <w:noProof/>
                <w:webHidden/>
              </w:rPr>
              <w:fldChar w:fldCharType="end"/>
            </w:r>
          </w:hyperlink>
        </w:p>
        <w:p w:rsidR="00490ACE" w:rsidRDefault="005A2881">
          <w:pPr>
            <w:pStyle w:val="23"/>
            <w:rPr>
              <w:rFonts w:asciiTheme="minorHAnsi" w:eastAsiaTheme="minorEastAsia" w:hAnsiTheme="minorHAnsi" w:cstheme="minorBidi"/>
              <w:noProof/>
              <w:sz w:val="22"/>
              <w:szCs w:val="22"/>
            </w:rPr>
          </w:pPr>
          <w:hyperlink w:anchor="_Toc72254689" w:history="1">
            <w:r w:rsidR="00490ACE" w:rsidRPr="008E2FD8">
              <w:rPr>
                <w:rStyle w:val="a7"/>
                <w:noProof/>
              </w:rPr>
              <w:t>РАЗДЕЛ IV. ТЕХНИЧЕСКОЕ ЗАДАНИЕ</w:t>
            </w:r>
            <w:r w:rsidR="00490ACE">
              <w:rPr>
                <w:noProof/>
                <w:webHidden/>
              </w:rPr>
              <w:tab/>
            </w:r>
            <w:r w:rsidR="00490ACE">
              <w:rPr>
                <w:noProof/>
                <w:webHidden/>
              </w:rPr>
              <w:fldChar w:fldCharType="begin"/>
            </w:r>
            <w:r w:rsidR="00490ACE">
              <w:rPr>
                <w:noProof/>
                <w:webHidden/>
              </w:rPr>
              <w:instrText xml:space="preserve"> PAGEREF _Toc72254689 \h </w:instrText>
            </w:r>
            <w:r w:rsidR="00490ACE">
              <w:rPr>
                <w:noProof/>
                <w:webHidden/>
              </w:rPr>
            </w:r>
            <w:r w:rsidR="00490ACE">
              <w:rPr>
                <w:noProof/>
                <w:webHidden/>
              </w:rPr>
              <w:fldChar w:fldCharType="separate"/>
            </w:r>
            <w:r w:rsidR="00490ACE">
              <w:rPr>
                <w:noProof/>
                <w:webHidden/>
              </w:rPr>
              <w:t>35</w:t>
            </w:r>
            <w:r w:rsidR="00490ACE">
              <w:rPr>
                <w:noProof/>
                <w:webHidden/>
              </w:rPr>
              <w:fldChar w:fldCharType="end"/>
            </w:r>
          </w:hyperlink>
        </w:p>
        <w:p w:rsidR="00490ACE" w:rsidRDefault="005A2881">
          <w:pPr>
            <w:pStyle w:val="13"/>
            <w:tabs>
              <w:tab w:val="right" w:leader="dot" w:pos="10055"/>
            </w:tabs>
            <w:rPr>
              <w:rFonts w:asciiTheme="minorHAnsi" w:eastAsiaTheme="minorEastAsia" w:hAnsiTheme="minorHAnsi" w:cstheme="minorBidi"/>
              <w:noProof/>
              <w:sz w:val="22"/>
              <w:szCs w:val="22"/>
            </w:rPr>
          </w:pPr>
          <w:hyperlink w:anchor="_Toc72254690" w:history="1">
            <w:r w:rsidR="00490ACE" w:rsidRPr="008E2FD8">
              <w:rPr>
                <w:rStyle w:val="a7"/>
                <w:noProof/>
              </w:rPr>
              <w:t>РАЗДЕЛ V. ПРОЕКТ ДОГОВОРА</w:t>
            </w:r>
            <w:r w:rsidR="00490ACE">
              <w:rPr>
                <w:noProof/>
                <w:webHidden/>
              </w:rPr>
              <w:tab/>
            </w:r>
            <w:r w:rsidR="00490ACE">
              <w:rPr>
                <w:noProof/>
                <w:webHidden/>
              </w:rPr>
              <w:fldChar w:fldCharType="begin"/>
            </w:r>
            <w:r w:rsidR="00490ACE">
              <w:rPr>
                <w:noProof/>
                <w:webHidden/>
              </w:rPr>
              <w:instrText xml:space="preserve"> PAGEREF _Toc72254690 \h </w:instrText>
            </w:r>
            <w:r w:rsidR="00490ACE">
              <w:rPr>
                <w:noProof/>
                <w:webHidden/>
              </w:rPr>
            </w:r>
            <w:r w:rsidR="00490ACE">
              <w:rPr>
                <w:noProof/>
                <w:webHidden/>
              </w:rPr>
              <w:fldChar w:fldCharType="separate"/>
            </w:r>
            <w:r w:rsidR="00490ACE">
              <w:rPr>
                <w:noProof/>
                <w:webHidden/>
              </w:rPr>
              <w:t>37</w:t>
            </w:r>
            <w:r w:rsidR="00490ACE">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72254676"/>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72254677"/>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72254678"/>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5"/>
      <w:bookmarkEnd w:id="6"/>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72254679"/>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368314103"/>
          </w:p>
        </w:tc>
        <w:bookmarkEnd w:id="11"/>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2013A4" w:rsidRPr="002013A4" w:rsidRDefault="002013A4" w:rsidP="002013A4">
            <w:pPr>
              <w:pStyle w:val="Default"/>
              <w:ind w:firstLine="459"/>
              <w:jc w:val="both"/>
              <w:rPr>
                <w:sz w:val="26"/>
                <w:szCs w:val="26"/>
                <w:lang w:eastAsia="ru-RU"/>
              </w:rPr>
            </w:pPr>
            <w:r w:rsidRPr="002013A4">
              <w:rPr>
                <w:sz w:val="26"/>
                <w:szCs w:val="26"/>
                <w:lang w:eastAsia="ru-RU"/>
              </w:rPr>
              <w:t>Лебедев Евгений Александрович</w:t>
            </w:r>
          </w:p>
          <w:p w:rsidR="00E23E9B" w:rsidRPr="0015184E" w:rsidRDefault="002013A4" w:rsidP="002013A4">
            <w:pPr>
              <w:pStyle w:val="Default"/>
              <w:ind w:firstLine="459"/>
              <w:jc w:val="both"/>
              <w:rPr>
                <w:bCs/>
              </w:rPr>
            </w:pPr>
            <w:r>
              <w:rPr>
                <w:sz w:val="26"/>
                <w:szCs w:val="26"/>
                <w:lang w:eastAsia="ru-RU"/>
              </w:rPr>
              <w:t>тел. + 7 (3462) 50-05-44</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AB144D" w:rsidP="007271BD">
            <w:pPr>
              <w:ind w:firstLine="567"/>
              <w:jc w:val="both"/>
            </w:pPr>
            <w:r>
              <w:t>Турусинов Владимир Андреевич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2"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w:t>
            </w:r>
            <w:r w:rsidRPr="00217C26">
              <w:rPr>
                <w:bCs/>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00FC5E7A">
              <w:rPr>
                <w:bCs/>
                <w:lang w:eastAsia="en-US"/>
              </w:rPr>
              <w:t>по рекомендуемой</w:t>
            </w:r>
            <w:r w:rsidRPr="00F87E6C">
              <w:rPr>
                <w:bCs/>
                <w:lang w:eastAsia="en-US"/>
              </w:rPr>
              <w:t xml:space="preserve">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w:t>
            </w:r>
            <w:r w:rsidRPr="00F87E6C">
              <w:rPr>
                <w:bCs/>
                <w:color w:val="000000"/>
                <w:lang w:eastAsia="en-US"/>
              </w:rPr>
              <w:lastRenderedPageBreak/>
              <w:t xml:space="preserve">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843AA8"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w:t>
            </w:r>
            <w:r w:rsidRPr="00843AA8">
              <w:rPr>
                <w:bCs/>
                <w:lang w:eastAsia="en-US"/>
              </w:rPr>
              <w:t>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843AA8">
              <w:rPr>
                <w:bCs/>
                <w:color w:val="000000"/>
                <w:lang w:eastAsia="en-US"/>
              </w:rPr>
              <w:t xml:space="preserve">е) </w:t>
            </w:r>
            <w:r w:rsidRPr="00843AA8">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843AA8">
              <w:rPr>
                <w:bCs/>
                <w:color w:val="000000"/>
                <w:lang w:eastAsia="en-US"/>
              </w:rPr>
              <w:t xml:space="preserve">, заполненной по </w:t>
            </w:r>
            <w:r w:rsidR="00FC5E7A" w:rsidRPr="00843AA8">
              <w:rPr>
                <w:bCs/>
                <w:color w:val="000000"/>
                <w:lang w:eastAsia="en-US"/>
              </w:rPr>
              <w:t xml:space="preserve">рекомендуемой </w:t>
            </w:r>
            <w:hyperlink w:anchor="_ФОРМА_2._АНКЕТА" w:history="1">
              <w:r w:rsidRPr="00843AA8">
                <w:rPr>
                  <w:rStyle w:val="a7"/>
                  <w:bCs/>
                  <w:lang w:eastAsia="en-US"/>
                </w:rPr>
                <w:t>форме 2</w:t>
              </w:r>
            </w:hyperlink>
            <w:r w:rsidRPr="00843AA8">
              <w:t xml:space="preserve"> </w:t>
            </w:r>
            <w:r w:rsidRPr="00843AA8">
              <w:rPr>
                <w:lang w:eastAsia="en-US"/>
              </w:rPr>
              <w:t>раздела III «ФОРМЫ ДЛЯ ЗАПОЛНЕНИЯ УЧАСТНИКАМИ ЗАКУПКИ»</w:t>
            </w:r>
            <w:r w:rsidRPr="00843AA8">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852DDF" w:rsidRPr="0015184E" w:rsidTr="000F11AE">
        <w:trPr>
          <w:trHeight w:val="852"/>
        </w:trPr>
        <w:tc>
          <w:tcPr>
            <w:tcW w:w="710" w:type="dxa"/>
            <w:tcBorders>
              <w:top w:val="single" w:sz="4" w:space="0" w:color="auto"/>
              <w:left w:val="single" w:sz="4" w:space="0" w:color="auto"/>
              <w:right w:val="single" w:sz="4" w:space="0" w:color="auto"/>
            </w:tcBorders>
          </w:tcPr>
          <w:p w:rsidR="00852DDF" w:rsidRPr="0015184E" w:rsidRDefault="00852DDF" w:rsidP="00053577">
            <w:pPr>
              <w:pStyle w:val="ab"/>
              <w:numPr>
                <w:ilvl w:val="0"/>
                <w:numId w:val="10"/>
              </w:numPr>
              <w:ind w:left="0" w:hanging="10"/>
            </w:pPr>
            <w:bookmarkStart w:id="16" w:name="_Ref378108959"/>
          </w:p>
        </w:tc>
        <w:bookmarkEnd w:id="16"/>
        <w:tc>
          <w:tcPr>
            <w:tcW w:w="2552" w:type="dxa"/>
            <w:tcBorders>
              <w:top w:val="single" w:sz="4" w:space="0" w:color="auto"/>
              <w:left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Адрес электронной площадки в информационно-телекоммуни-кационной сети</w:t>
            </w:r>
          </w:p>
          <w:p w:rsidR="00852DDF" w:rsidRPr="0015184E" w:rsidRDefault="00852DDF"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852DDF" w:rsidRPr="0015184E" w:rsidRDefault="005A2881" w:rsidP="00125E35">
            <w:pPr>
              <w:ind w:firstLine="567"/>
              <w:jc w:val="both"/>
            </w:pPr>
            <w:hyperlink r:id="rId15" w:history="1">
              <w:r w:rsidR="00852DDF" w:rsidRPr="0015184E">
                <w:rPr>
                  <w:rStyle w:val="a7"/>
                  <w:rFonts w:eastAsiaTheme="majorEastAsia"/>
                </w:rPr>
                <w:t>www.roseltorg.ru</w:t>
              </w:r>
            </w:hyperlink>
          </w:p>
        </w:tc>
      </w:tr>
      <w:tr w:rsidR="00852DDF"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D179E3" w:rsidRDefault="00852DDF"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2DDF" w:rsidRPr="005E761C" w:rsidRDefault="00852DDF" w:rsidP="00843AA8">
            <w:pPr>
              <w:ind w:firstLine="567"/>
              <w:jc w:val="both"/>
              <w:rPr>
                <w:b/>
              </w:rPr>
            </w:pPr>
            <w:r w:rsidRPr="00182067">
              <w:rPr>
                <w:b/>
              </w:rPr>
              <w:t>«</w:t>
            </w:r>
            <w:r w:rsidR="002C3A39">
              <w:rPr>
                <w:b/>
              </w:rPr>
              <w:t>19</w:t>
            </w:r>
            <w:r w:rsidRPr="00182067">
              <w:rPr>
                <w:b/>
              </w:rPr>
              <w:t>»</w:t>
            </w:r>
            <w:r>
              <w:rPr>
                <w:b/>
              </w:rPr>
              <w:t xml:space="preserve"> </w:t>
            </w:r>
            <w:r w:rsidR="00843AA8">
              <w:rPr>
                <w:b/>
              </w:rPr>
              <w:t>мая</w:t>
            </w:r>
            <w:r w:rsidRPr="00D179E3">
              <w:rPr>
                <w:b/>
              </w:rPr>
              <w:t xml:space="preserve"> </w:t>
            </w:r>
            <w:r>
              <w:rPr>
                <w:b/>
              </w:rPr>
              <w:t>2021</w:t>
            </w:r>
            <w:r w:rsidRPr="00D179E3">
              <w:rPr>
                <w:b/>
              </w:rPr>
              <w:t xml:space="preserve"> года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7" w:name="_Ref36830431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Порядок, дата начала, дата и время окончания срока подачи Заявок на участие в закупке</w:t>
            </w:r>
            <w:r>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52DDF" w:rsidRPr="005E761C" w:rsidRDefault="00852DDF" w:rsidP="00125E35">
            <w:pPr>
              <w:suppressAutoHyphens/>
              <w:jc w:val="both"/>
              <w:rPr>
                <w:b/>
              </w:rPr>
            </w:pPr>
            <w:r w:rsidRPr="005E761C">
              <w:rPr>
                <w:b/>
              </w:rPr>
              <w:t>Дата начала срока:</w:t>
            </w:r>
            <w:r>
              <w:rPr>
                <w:b/>
              </w:rPr>
              <w:t xml:space="preserve"> </w:t>
            </w:r>
            <w:r w:rsidR="00E27CF8" w:rsidRPr="00182067">
              <w:rPr>
                <w:b/>
              </w:rPr>
              <w:t>«</w:t>
            </w:r>
            <w:r w:rsidR="002C3A39">
              <w:rPr>
                <w:b/>
              </w:rPr>
              <w:t>19</w:t>
            </w:r>
            <w:r w:rsidR="00E27CF8" w:rsidRPr="00182067">
              <w:rPr>
                <w:b/>
              </w:rPr>
              <w:t>»</w:t>
            </w:r>
            <w:r w:rsidR="00E27CF8">
              <w:rPr>
                <w:b/>
              </w:rPr>
              <w:t xml:space="preserve"> </w:t>
            </w:r>
            <w:r w:rsidR="00843AA8">
              <w:rPr>
                <w:b/>
              </w:rPr>
              <w:t>мая</w:t>
            </w:r>
            <w:r w:rsidR="00E27CF8" w:rsidRPr="00D179E3">
              <w:rPr>
                <w:b/>
              </w:rPr>
              <w:t xml:space="preserve"> </w:t>
            </w:r>
            <w:r w:rsidR="00E27CF8">
              <w:rPr>
                <w:b/>
              </w:rPr>
              <w:t>2021</w:t>
            </w:r>
            <w:r w:rsidR="00E27CF8" w:rsidRPr="00D179E3">
              <w:rPr>
                <w:b/>
              </w:rPr>
              <w:t xml:space="preserve"> года</w:t>
            </w:r>
            <w:r>
              <w:rPr>
                <w:b/>
              </w:rPr>
              <w:t>.</w:t>
            </w:r>
          </w:p>
          <w:p w:rsidR="00852DDF" w:rsidRPr="005E761C" w:rsidRDefault="00852DDF" w:rsidP="00125E35">
            <w:pPr>
              <w:jc w:val="both"/>
            </w:pPr>
            <w:r w:rsidRPr="005E761C">
              <w:rPr>
                <w:b/>
              </w:rPr>
              <w:t xml:space="preserve">Дата и время окончания срока: 09 часов 00 </w:t>
            </w:r>
            <w:r w:rsidRPr="00182067">
              <w:rPr>
                <w:b/>
              </w:rPr>
              <w:t>минут «</w:t>
            </w:r>
            <w:r w:rsidR="002C3A39">
              <w:rPr>
                <w:b/>
              </w:rPr>
              <w:t>26</w:t>
            </w:r>
            <w:r w:rsidRPr="00182067">
              <w:rPr>
                <w:b/>
              </w:rPr>
              <w:t>»</w:t>
            </w:r>
            <w:r>
              <w:rPr>
                <w:b/>
              </w:rPr>
              <w:t xml:space="preserve"> </w:t>
            </w:r>
            <w:r w:rsidR="00746E14">
              <w:rPr>
                <w:b/>
              </w:rPr>
              <w:t>мая</w:t>
            </w:r>
            <w:r w:rsidRPr="00D179E3">
              <w:rPr>
                <w:b/>
              </w:rPr>
              <w:t xml:space="preserve"> </w:t>
            </w:r>
            <w:r>
              <w:rPr>
                <w:b/>
              </w:rPr>
              <w:t>2021</w:t>
            </w:r>
            <w:r w:rsidRPr="00D179E3">
              <w:rPr>
                <w:b/>
              </w:rPr>
              <w:t xml:space="preserve"> года</w:t>
            </w:r>
            <w:r w:rsidRPr="005E761C">
              <w:rPr>
                <w:b/>
              </w:rPr>
              <w:t xml:space="preserve"> (время местное МСК+2, GMT +5).</w:t>
            </w:r>
          </w:p>
          <w:p w:rsidR="00852DDF" w:rsidRPr="005E761C" w:rsidRDefault="00852DDF"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852DDF" w:rsidRDefault="00852DDF"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852DDF" w:rsidRPr="005E761C" w:rsidRDefault="00852DDF" w:rsidP="00125E35">
            <w:pPr>
              <w:suppressAutoHyphens/>
              <w:ind w:firstLine="567"/>
              <w:jc w:val="both"/>
            </w:pPr>
          </w:p>
        </w:tc>
      </w:tr>
      <w:tr w:rsidR="00852DDF"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852DDF" w:rsidRPr="003D6319"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3D6319" w:rsidRDefault="00852DDF"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852DDF" w:rsidRPr="00D8407C" w:rsidRDefault="001375D6" w:rsidP="007F6E21">
            <w:pPr>
              <w:jc w:val="both"/>
              <w:rPr>
                <w:b/>
              </w:rPr>
            </w:pPr>
            <w:r>
              <w:rPr>
                <w:b/>
              </w:rPr>
              <w:t>«</w:t>
            </w:r>
            <w:r w:rsidR="00E957B3">
              <w:rPr>
                <w:b/>
              </w:rPr>
              <w:t>2</w:t>
            </w:r>
            <w:r w:rsidR="002C3A39">
              <w:rPr>
                <w:b/>
              </w:rPr>
              <w:t>7</w:t>
            </w:r>
            <w:r w:rsidR="00852DDF" w:rsidRPr="00D8407C">
              <w:rPr>
                <w:b/>
              </w:rPr>
              <w:t xml:space="preserve">» </w:t>
            </w:r>
            <w:r w:rsidR="00746E14">
              <w:rPr>
                <w:b/>
              </w:rPr>
              <w:t>мая</w:t>
            </w:r>
            <w:r w:rsidR="00852DDF" w:rsidRPr="00D8407C">
              <w:rPr>
                <w:b/>
              </w:rPr>
              <w:t xml:space="preserve"> 2021 года 09 часов 00 минут (время местное МСК+2, GMT +5).</w:t>
            </w:r>
          </w:p>
          <w:p w:rsidR="00852DDF" w:rsidRPr="007F6E21" w:rsidRDefault="00852DDF" w:rsidP="0077260C">
            <w:pPr>
              <w:autoSpaceDE w:val="0"/>
              <w:autoSpaceDN w:val="0"/>
              <w:adjustRightInd w:val="0"/>
              <w:jc w:val="both"/>
              <w:rPr>
                <w:b/>
              </w:rPr>
            </w:pPr>
            <w:r w:rsidRPr="00D8407C">
              <w:rPr>
                <w:b/>
              </w:rPr>
              <w:t>Место открытия</w:t>
            </w:r>
            <w:r w:rsidRPr="007F6E21">
              <w:rPr>
                <w:b/>
              </w:rPr>
              <w:t xml:space="preserve"> доступа - ЭП</w:t>
            </w:r>
          </w:p>
          <w:p w:rsidR="00852DDF" w:rsidRPr="00882B79" w:rsidRDefault="00852DDF"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8" w:name="_Ref378107245"/>
          </w:p>
        </w:tc>
        <w:bookmarkEnd w:id="18"/>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Сведе</w:t>
            </w:r>
            <w:r>
              <w:rPr>
                <w:bCs/>
              </w:rPr>
              <w:t>ния о месте, дате рассмотрения,</w:t>
            </w:r>
            <w:r w:rsidRPr="0015184E">
              <w:rPr>
                <w:bCs/>
              </w:rPr>
              <w:t xml:space="preserve"> оценки </w:t>
            </w:r>
            <w:r>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6116FA">
            <w:pPr>
              <w:jc w:val="both"/>
              <w:rPr>
                <w:b/>
              </w:rPr>
            </w:pPr>
            <w:r w:rsidRPr="005E761C">
              <w:rPr>
                <w:b/>
              </w:rPr>
              <w:t>Рассмотрение</w:t>
            </w:r>
            <w:r>
              <w:rPr>
                <w:b/>
              </w:rPr>
              <w:t xml:space="preserve"> заявок</w:t>
            </w:r>
            <w:r w:rsidRPr="005E761C">
              <w:rPr>
                <w:b/>
              </w:rPr>
              <w:t xml:space="preserve">: </w:t>
            </w:r>
            <w:r w:rsidRPr="00182067">
              <w:rPr>
                <w:b/>
              </w:rPr>
              <w:t>«</w:t>
            </w:r>
            <w:r w:rsidR="002C3A39">
              <w:rPr>
                <w:b/>
              </w:rPr>
              <w:t>04</w:t>
            </w:r>
            <w:r w:rsidRPr="00182067">
              <w:rPr>
                <w:b/>
              </w:rPr>
              <w:t>»</w:t>
            </w:r>
            <w:r>
              <w:rPr>
                <w:b/>
              </w:rPr>
              <w:t xml:space="preserve"> </w:t>
            </w:r>
            <w:r w:rsidR="002C3A39">
              <w:rPr>
                <w:b/>
              </w:rPr>
              <w:t>июня</w:t>
            </w:r>
            <w:r w:rsidRPr="00D179E3">
              <w:rPr>
                <w:b/>
              </w:rPr>
              <w:t xml:space="preserve"> </w:t>
            </w:r>
            <w:r>
              <w:rPr>
                <w:b/>
              </w:rPr>
              <w:t>2021</w:t>
            </w:r>
            <w:r w:rsidRPr="00D179E3">
              <w:rPr>
                <w:b/>
              </w:rPr>
              <w:t xml:space="preserve"> года</w:t>
            </w:r>
            <w:r w:rsidRPr="006116FA">
              <w:rPr>
                <w:b/>
              </w:rPr>
              <w:t>.</w:t>
            </w:r>
          </w:p>
          <w:p w:rsidR="00852DDF" w:rsidRPr="005E761C" w:rsidRDefault="00852DDF" w:rsidP="006116FA">
            <w:pPr>
              <w:jc w:val="both"/>
              <w:rPr>
                <w:b/>
              </w:rPr>
            </w:pPr>
            <w:r>
              <w:rPr>
                <w:b/>
              </w:rPr>
              <w:t>Оценка и подведение итогов заявок</w:t>
            </w:r>
            <w:r w:rsidRPr="005E761C">
              <w:rPr>
                <w:b/>
              </w:rPr>
              <w:t>:</w:t>
            </w:r>
            <w:r w:rsidRPr="00182067">
              <w:rPr>
                <w:b/>
              </w:rPr>
              <w:t xml:space="preserve"> «</w:t>
            </w:r>
            <w:r w:rsidR="002C3A39">
              <w:rPr>
                <w:b/>
              </w:rPr>
              <w:t>07</w:t>
            </w:r>
            <w:r w:rsidR="00D8407C">
              <w:rPr>
                <w:b/>
              </w:rPr>
              <w:t xml:space="preserve">» </w:t>
            </w:r>
            <w:r w:rsidR="002C3A39">
              <w:rPr>
                <w:b/>
              </w:rPr>
              <w:t>июня</w:t>
            </w:r>
            <w:r w:rsidRPr="00D179E3">
              <w:rPr>
                <w:b/>
              </w:rPr>
              <w:t xml:space="preserve"> </w:t>
            </w:r>
            <w:r>
              <w:rPr>
                <w:b/>
              </w:rPr>
              <w:t>2021</w:t>
            </w:r>
            <w:r w:rsidRPr="00D179E3">
              <w:rPr>
                <w:b/>
              </w:rPr>
              <w:t xml:space="preserve"> года</w:t>
            </w:r>
            <w:r>
              <w:rPr>
                <w:b/>
              </w:rPr>
              <w:t>.</w:t>
            </w:r>
          </w:p>
          <w:p w:rsidR="00852DDF" w:rsidRPr="005E761C" w:rsidRDefault="00852DDF"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852DDF" w:rsidRPr="005E761C" w:rsidRDefault="00852DDF" w:rsidP="00125E35">
            <w:pPr>
              <w:pStyle w:val="af"/>
              <w:ind w:firstLine="567"/>
              <w:jc w:val="both"/>
              <w:rPr>
                <w:i/>
                <w:color w:val="FF0000"/>
              </w:rPr>
            </w:pPr>
            <w:r w:rsidRPr="005E761C">
              <w:lastRenderedPageBreak/>
              <w:t>Заказчик вправе рассмотреть и оценить Заявки</w:t>
            </w:r>
            <w:r>
              <w:t>, подвести итоги закупки</w:t>
            </w:r>
            <w:r w:rsidRPr="005E761C">
              <w:t xml:space="preserve"> ранее дат, указанных в настоящем пункте Извещения.</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19"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Pr="00182067">
              <w:rPr>
                <w:b/>
              </w:rPr>
              <w:t>«</w:t>
            </w:r>
            <w:r w:rsidR="002C3A39">
              <w:rPr>
                <w:b/>
              </w:rPr>
              <w:t>19</w:t>
            </w:r>
            <w:r w:rsidRPr="00182067">
              <w:rPr>
                <w:b/>
              </w:rPr>
              <w:t>»</w:t>
            </w:r>
            <w:r>
              <w:rPr>
                <w:b/>
              </w:rPr>
              <w:t xml:space="preserve"> </w:t>
            </w:r>
            <w:r w:rsidR="000B1686">
              <w:rPr>
                <w:b/>
              </w:rPr>
              <w:t>мая</w:t>
            </w:r>
            <w:r w:rsidRPr="00D179E3">
              <w:rPr>
                <w:b/>
              </w:rPr>
              <w:t xml:space="preserve"> </w:t>
            </w:r>
            <w:r>
              <w:rPr>
                <w:b/>
              </w:rPr>
              <w:t>2021</w:t>
            </w:r>
            <w:r w:rsidRPr="00D179E3">
              <w:rPr>
                <w:b/>
              </w:rPr>
              <w:t xml:space="preserve"> года</w:t>
            </w:r>
          </w:p>
          <w:p w:rsidR="00852DDF" w:rsidRPr="0015184E" w:rsidRDefault="00852DDF"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182067">
              <w:rPr>
                <w:b/>
              </w:rPr>
              <w:t>«</w:t>
            </w:r>
            <w:r w:rsidR="00E957B3">
              <w:rPr>
                <w:b/>
              </w:rPr>
              <w:t>2</w:t>
            </w:r>
            <w:r w:rsidR="002C3A39">
              <w:rPr>
                <w:b/>
              </w:rPr>
              <w:t>1</w:t>
            </w:r>
            <w:r w:rsidRPr="00182067">
              <w:rPr>
                <w:b/>
              </w:rPr>
              <w:t>»</w:t>
            </w:r>
            <w:r w:rsidR="000E68C7">
              <w:rPr>
                <w:b/>
              </w:rPr>
              <w:t xml:space="preserve"> </w:t>
            </w:r>
            <w:r w:rsidR="000B1686">
              <w:rPr>
                <w:b/>
              </w:rPr>
              <w:t>мая</w:t>
            </w:r>
            <w:r w:rsidRPr="00D179E3">
              <w:rPr>
                <w:b/>
              </w:rPr>
              <w:t xml:space="preserve"> </w:t>
            </w:r>
            <w:r>
              <w:rPr>
                <w:b/>
              </w:rPr>
              <w:t>2021</w:t>
            </w:r>
            <w:r w:rsidRPr="00D179E3">
              <w:rPr>
                <w:b/>
              </w:rPr>
              <w:t xml:space="preserve"> года</w:t>
            </w:r>
            <w:r>
              <w:rPr>
                <w:b/>
              </w:rPr>
              <w:t>.</w:t>
            </w:r>
          </w:p>
          <w:p w:rsidR="00852DDF" w:rsidRPr="0015184E" w:rsidRDefault="00852DDF"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852DDF" w:rsidRPr="0015184E" w:rsidRDefault="00852DDF"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852DDF" w:rsidRPr="0015184E" w:rsidRDefault="00852DDF"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852DDF" w:rsidRPr="0015184E" w:rsidRDefault="00852DDF" w:rsidP="00125E35">
            <w:pPr>
              <w:ind w:firstLine="567"/>
              <w:jc w:val="both"/>
            </w:pPr>
            <w:r w:rsidRPr="0015184E">
              <w:t>Участник не вправе ссылаться на устную информацию, полученную от Заказчика.</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52DDF" w:rsidRPr="00A131DB" w:rsidRDefault="00852DDF" w:rsidP="009F05DC">
            <w:pPr>
              <w:pStyle w:val="Default"/>
              <w:jc w:val="both"/>
              <w:rPr>
                <w:b/>
                <w:bCs/>
              </w:rPr>
            </w:pPr>
            <w:r w:rsidRPr="002B7D79">
              <w:rPr>
                <w:iCs/>
                <w:color w:val="auto"/>
              </w:rPr>
              <w:t>Предмет договора:</w:t>
            </w:r>
            <w:r>
              <w:rPr>
                <w:iCs/>
                <w:color w:val="auto"/>
              </w:rPr>
              <w:t xml:space="preserve"> </w:t>
            </w:r>
            <w:r w:rsidR="00E957B3" w:rsidRPr="00E957B3">
              <w:rPr>
                <w:b/>
                <w:bCs/>
              </w:rPr>
              <w:t>Поставка контейнеров передвижных пластиковых для мусора</w:t>
            </w:r>
            <w:r w:rsidRPr="00AE59C9">
              <w:rPr>
                <w:b/>
                <w:bCs/>
              </w:rPr>
              <w:t>.</w:t>
            </w:r>
          </w:p>
          <w:p w:rsidR="00852DDF" w:rsidRPr="00CF2E98" w:rsidRDefault="00852DDF" w:rsidP="00767EC2">
            <w:pPr>
              <w:pStyle w:val="Default"/>
              <w:jc w:val="both"/>
            </w:pPr>
            <w:r w:rsidRPr="008B0C63">
              <w:rPr>
                <w:b/>
                <w:bCs/>
              </w:rPr>
              <w:t xml:space="preserve"> </w:t>
            </w:r>
          </w:p>
          <w:p w:rsidR="00852DDF" w:rsidRPr="0015184E" w:rsidRDefault="00852DDF"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15184E">
              <w:rPr>
                <w:bCs/>
              </w:rP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852DDF" w:rsidRPr="005854DF" w:rsidRDefault="00852DDF" w:rsidP="007271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852DDF" w:rsidRPr="005854DF" w:rsidRDefault="00F03D11" w:rsidP="00E23E9B">
            <w:pPr>
              <w:widowControl w:val="0"/>
              <w:autoSpaceDE w:val="0"/>
              <w:autoSpaceDN w:val="0"/>
              <w:adjustRightInd w:val="0"/>
              <w:ind w:firstLine="567"/>
              <w:jc w:val="both"/>
              <w:rPr>
                <w:b/>
              </w:rPr>
            </w:pPr>
            <w:r>
              <w:rPr>
                <w:b/>
              </w:rPr>
              <w:t>574 630</w:t>
            </w:r>
            <w:r w:rsidR="00852DDF" w:rsidRPr="0036151F">
              <w:rPr>
                <w:b/>
              </w:rPr>
              <w:t xml:space="preserve"> </w:t>
            </w:r>
            <w:r w:rsidR="00852DDF" w:rsidRPr="005854DF">
              <w:rPr>
                <w:b/>
              </w:rPr>
              <w:t>(</w:t>
            </w:r>
            <w:r w:rsidR="002C3A39">
              <w:rPr>
                <w:b/>
              </w:rPr>
              <w:t>П</w:t>
            </w:r>
            <w:r>
              <w:rPr>
                <w:b/>
              </w:rPr>
              <w:t>ятьсот семьдесят четыре тысячи шестьсот тридцать</w:t>
            </w:r>
            <w:r w:rsidR="00852DDF" w:rsidRPr="005854DF">
              <w:rPr>
                <w:b/>
              </w:rPr>
              <w:t>) рубл</w:t>
            </w:r>
            <w:r w:rsidR="00E27CF8">
              <w:rPr>
                <w:b/>
              </w:rPr>
              <w:t>ей</w:t>
            </w:r>
            <w:r w:rsidR="00852DDF" w:rsidRPr="005854DF">
              <w:rPr>
                <w:b/>
              </w:rPr>
              <w:t xml:space="preserve"> </w:t>
            </w:r>
            <w:r>
              <w:rPr>
                <w:b/>
              </w:rPr>
              <w:t>20</w:t>
            </w:r>
            <w:r w:rsidR="00852DDF" w:rsidRPr="005854DF">
              <w:rPr>
                <w:b/>
              </w:rPr>
              <w:t xml:space="preserve"> копе</w:t>
            </w:r>
            <w:r w:rsidR="00E957B3">
              <w:rPr>
                <w:b/>
              </w:rPr>
              <w:t>ек</w:t>
            </w:r>
            <w:r w:rsidR="00852DDF" w:rsidRPr="005854DF">
              <w:rPr>
                <w:b/>
              </w:rPr>
              <w:t xml:space="preserve"> c учетом НДС (20%).</w:t>
            </w:r>
          </w:p>
          <w:p w:rsidR="00852DDF" w:rsidRDefault="00852DDF"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t>.</w:t>
            </w:r>
          </w:p>
          <w:p w:rsidR="00852DDF" w:rsidRPr="0015184E" w:rsidRDefault="00852DDF"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w:t>
            </w:r>
            <w:r w:rsidRPr="009E433C">
              <w:rPr>
                <w:snapToGrid w:val="0"/>
              </w:rPr>
              <w:lastRenderedPageBreak/>
              <w:t>налогов, сборов и других обязательных платежей.</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ind w:firstLine="567"/>
              <w:jc w:val="both"/>
              <w:rPr>
                <w:b/>
              </w:rPr>
            </w:pPr>
            <w:r w:rsidRPr="0015184E">
              <w:rPr>
                <w:b/>
              </w:rPr>
              <w:t>Общие требования:</w:t>
            </w:r>
          </w:p>
          <w:p w:rsidR="001D457B" w:rsidRPr="000553D4" w:rsidRDefault="001D457B" w:rsidP="001D457B">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Pr>
                <w:rFonts w:cs="Arial"/>
                <w:color w:val="000000"/>
              </w:rPr>
              <w:t>;</w:t>
            </w:r>
          </w:p>
          <w:p w:rsidR="001D457B" w:rsidRPr="0015184E" w:rsidRDefault="001D457B" w:rsidP="001D457B">
            <w:pPr>
              <w:ind w:firstLine="567"/>
              <w:jc w:val="both"/>
              <w:rPr>
                <w:b/>
              </w:rPr>
            </w:pPr>
            <w:r w:rsidRPr="005E3301">
              <w:rPr>
                <w:rFonts w:cs="Arial"/>
              </w:rPr>
              <w:t>2.</w:t>
            </w:r>
            <w:r>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w:t>
            </w:r>
          </w:p>
          <w:p w:rsidR="001D457B" w:rsidRPr="0015184E" w:rsidRDefault="001D457B" w:rsidP="001D457B">
            <w:pPr>
              <w:ind w:firstLine="567"/>
              <w:jc w:val="both"/>
              <w:rPr>
                <w:b/>
              </w:rPr>
            </w:pPr>
            <w:r w:rsidRPr="0015184E">
              <w:rPr>
                <w:rFonts w:cs="Arial"/>
                <w:color w:val="000000"/>
              </w:rPr>
              <w:t xml:space="preserve">3. Неприостановление деятельности Участника закупки в </w:t>
            </w:r>
            <w:r>
              <w:rPr>
                <w:rFonts w:cs="Arial"/>
                <w:color w:val="000000"/>
              </w:rPr>
              <w:t>порядке</w:t>
            </w:r>
            <w:r w:rsidRPr="0015184E">
              <w:rPr>
                <w:rFonts w:cs="Arial"/>
                <w:color w:val="000000"/>
              </w:rPr>
              <w:t xml:space="preserve">, </w:t>
            </w:r>
            <w:r>
              <w:rPr>
                <w:rFonts w:cs="Arial"/>
                <w:color w:val="000000"/>
              </w:rPr>
              <w:t>установленном</w:t>
            </w:r>
            <w:r w:rsidRPr="0015184E">
              <w:rPr>
                <w:rFonts w:cs="Arial"/>
                <w:color w:val="000000"/>
              </w:rPr>
              <w:t xml:space="preserve"> Кодексом Российской Федерации об административных правонарушениях, на день подачи Заявки;</w:t>
            </w:r>
          </w:p>
          <w:p w:rsidR="001D457B" w:rsidRPr="0015184E" w:rsidRDefault="001D457B" w:rsidP="001D457B">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r>
              <w:rPr>
                <w:rFonts w:cs="Arial"/>
                <w:color w:val="000000"/>
              </w:rPr>
              <w:t xml:space="preserve">. </w:t>
            </w:r>
            <w:r>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D457B" w:rsidRPr="006A15A1" w:rsidRDefault="001D457B" w:rsidP="001D457B">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fldChar w:fldCharType="begin"/>
            </w:r>
            <w:r>
              <w:instrText xml:space="preserve"> REF _Ref422821548 \r \h  \* MERGEFORMAT </w:instrText>
            </w:r>
            <w:r>
              <w:fldChar w:fldCharType="separate"/>
            </w:r>
            <w:r w:rsidR="00490ACE">
              <w:t>2</w:t>
            </w:r>
            <w:r>
              <w:fldChar w:fldCharType="end"/>
            </w:r>
            <w:r w:rsidRPr="0015184E">
              <w:rPr>
                <w:rFonts w:cs="Arial"/>
                <w:color w:val="000000"/>
              </w:rPr>
              <w:t xml:space="preserve"> раздела II «</w:t>
            </w:r>
            <w:r>
              <w:rPr>
                <w:rFonts w:cs="Arial"/>
                <w:color w:val="000000"/>
              </w:rPr>
              <w:t>Информационная карта» Извещения</w:t>
            </w:r>
            <w:r w:rsidRPr="006A15A1">
              <w:rPr>
                <w:rFonts w:cs="Arial"/>
              </w:rPr>
              <w:t>;</w:t>
            </w:r>
          </w:p>
          <w:p w:rsidR="001D457B" w:rsidRPr="0015184E" w:rsidRDefault="001D457B" w:rsidP="001D457B">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D457B" w:rsidRPr="0015184E" w:rsidRDefault="001D457B" w:rsidP="001D457B">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D457B" w:rsidRPr="00984879" w:rsidRDefault="001D457B" w:rsidP="001D457B">
            <w:pPr>
              <w:ind w:firstLine="567"/>
              <w:jc w:val="both"/>
              <w:rPr>
                <w:rFonts w:cs="Arial"/>
                <w:color w:val="000000"/>
              </w:rPr>
            </w:pPr>
            <w:r w:rsidRPr="00984879">
              <w:rPr>
                <w:rFonts w:cs="Arial"/>
                <w:color w:val="000000"/>
              </w:rPr>
              <w:t xml:space="preserve">8. Отсутствие у участника конкурентной закупки с участием </w:t>
            </w:r>
            <w:r w:rsidRPr="00984879">
              <w:rPr>
                <w:rFonts w:cs="Arial"/>
                <w:color w:val="000000"/>
              </w:rPr>
              <w:lastRenderedPageBreak/>
              <w:t xml:space="preserve">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1D457B" w:rsidRPr="001057F4" w:rsidRDefault="001D457B" w:rsidP="001D457B">
            <w:pPr>
              <w:ind w:firstLine="567"/>
              <w:jc w:val="both"/>
              <w:rPr>
                <w:b/>
              </w:rPr>
            </w:pPr>
            <w:r w:rsidRPr="00984879">
              <w:rPr>
                <w:rFonts w:cs="Arial"/>
                <w:color w:val="000000"/>
              </w:rPr>
              <w:t>9.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E288D">
              <w:rPr>
                <w:rFonts w:cs="Arial"/>
                <w:color w:val="000000"/>
              </w:rPr>
              <w:t>.</w:t>
            </w:r>
          </w:p>
          <w:p w:rsidR="00852DDF" w:rsidRPr="0015184E" w:rsidRDefault="001D457B" w:rsidP="001D457B">
            <w:pPr>
              <w:ind w:firstLine="567"/>
              <w:jc w:val="both"/>
            </w:pPr>
            <w:r>
              <w:rPr>
                <w:rFonts w:cs="Arial"/>
                <w:color w:val="000000"/>
              </w:rPr>
              <w:t>10</w:t>
            </w:r>
            <w:r w:rsidRPr="0015184E">
              <w:rPr>
                <w:rFonts w:cs="Arial"/>
                <w:color w:val="00000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852DDF" w:rsidRPr="0015184E">
              <w:rPr>
                <w:rFonts w:cs="Arial"/>
                <w:color w:val="000000"/>
              </w:rPr>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Pr>
                <w:bCs/>
              </w:rPr>
              <w:t xml:space="preserve"> и рассмотрения</w:t>
            </w:r>
            <w:r w:rsidRPr="0015184E">
              <w:rPr>
                <w:bCs/>
              </w:rPr>
              <w:t xml:space="preserve"> заявок </w:t>
            </w:r>
            <w:r w:rsidRPr="0015184E">
              <w:rPr>
                <w:bCs/>
              </w:rPr>
              <w:lastRenderedPageBreak/>
              <w:t>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852DDF" w:rsidRDefault="00852DDF" w:rsidP="00125E35">
            <w:pPr>
              <w:pStyle w:val="ab"/>
              <w:ind w:left="0" w:firstLine="743"/>
              <w:contextualSpacing w:val="0"/>
              <w:jc w:val="both"/>
            </w:pPr>
            <w:r w:rsidRPr="00444695">
              <w:lastRenderedPageBreak/>
              <w:t xml:space="preserve">Комиссия по закупкам рассматривает поданные заявки, на предмет их соответствия требованиям извещения о закупке и определяет перечень Участников, </w:t>
            </w:r>
            <w:r>
              <w:t>допускаемых</w:t>
            </w:r>
            <w:r w:rsidRPr="00444695">
              <w:t xml:space="preserve"> к оценке заявок и подведению итогов закупки.</w:t>
            </w:r>
          </w:p>
          <w:p w:rsidR="00852DDF" w:rsidRPr="0015184E" w:rsidRDefault="00852DDF" w:rsidP="00125E35">
            <w:pPr>
              <w:pStyle w:val="ab"/>
              <w:ind w:left="0" w:firstLine="743"/>
              <w:contextualSpacing w:val="0"/>
              <w:jc w:val="both"/>
            </w:pPr>
            <w:r w:rsidRPr="0015184E">
              <w:t xml:space="preserve">В случае установления недостоверности сведений, </w:t>
            </w:r>
            <w:r w:rsidRPr="0015184E">
              <w:lastRenderedPageBreak/>
              <w:t>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852DDF" w:rsidRPr="0015184E" w:rsidRDefault="00852DDF" w:rsidP="00125E35">
            <w:pPr>
              <w:pStyle w:val="ab"/>
              <w:ind w:left="0" w:firstLine="743"/>
              <w:contextualSpacing w:val="0"/>
              <w:jc w:val="both"/>
            </w:pPr>
            <w:r w:rsidRPr="0015184E">
              <w:t>В случае если при рассмотрении</w:t>
            </w:r>
            <w:r>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852DDF" w:rsidRDefault="00852DDF" w:rsidP="00125E35">
            <w:pPr>
              <w:pStyle w:val="ab"/>
              <w:ind w:left="0" w:firstLine="743"/>
              <w:contextualSpacing w:val="0"/>
              <w:jc w:val="both"/>
            </w:pPr>
            <w:r w:rsidRPr="0015184E">
              <w:t>В случае если при проведени</w:t>
            </w:r>
            <w:r>
              <w:t>и</w:t>
            </w:r>
            <w:r w:rsidRPr="0015184E">
              <w:t xml:space="preserve"> рассмотрени</w:t>
            </w:r>
            <w:r>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852DDF" w:rsidRPr="0015184E" w:rsidRDefault="00852DDF" w:rsidP="00294C02">
            <w:pPr>
              <w:jc w:val="both"/>
            </w:pPr>
            <w:r w:rsidRPr="005B1F85">
              <w:t>Оценка заявок осуществляется по критерию предлагаемой</w:t>
            </w:r>
            <w:r>
              <w:t xml:space="preserve"> таким Участником цены договора</w:t>
            </w:r>
            <w:r w:rsidRPr="0081304D">
              <w:t xml:space="preserve"> (</w:t>
            </w:r>
            <w:r>
              <w:t xml:space="preserve">договоров). Победителем признается Участник, который предложил наиболее низкую цену договора. </w:t>
            </w:r>
          </w:p>
          <w:p w:rsidR="00852DDF" w:rsidRDefault="00852DDF"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t>оценке заявок</w:t>
            </w:r>
            <w:r w:rsidRPr="0015184E">
              <w:t xml:space="preserve"> участников комиссия сопоставляет такие </w:t>
            </w:r>
            <w:r>
              <w:t xml:space="preserve">ценовые предложения </w:t>
            </w:r>
            <w:r w:rsidRPr="0015184E">
              <w:rPr>
                <w:rFonts w:eastAsia="Calibri"/>
              </w:rPr>
              <w:t>вне зависимости от применяе</w:t>
            </w:r>
            <w:r>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t>указанных</w:t>
            </w:r>
            <w:r w:rsidRPr="0015184E">
              <w:t xml:space="preserve"> такими участниками.</w:t>
            </w:r>
          </w:p>
          <w:p w:rsidR="00852DDF" w:rsidRDefault="00852DDF"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осуществляется с учетом требований Постановления Правительства РФ от 16.09.2016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52DDF" w:rsidRDefault="00852DDF"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DE200C" w:rsidRDefault="00DE200C" w:rsidP="00125E35">
            <w:pPr>
              <w:pStyle w:val="western"/>
              <w:spacing w:before="0" w:beforeAutospacing="0" w:after="0" w:afterAutospacing="0"/>
              <w:ind w:firstLine="743"/>
              <w:jc w:val="both"/>
              <w:rPr>
                <w:color w:val="000000"/>
              </w:rPr>
            </w:pPr>
            <w:r w:rsidRPr="00B72D57">
              <w:rPr>
                <w:color w:val="000000"/>
              </w:rPr>
              <w:t xml:space="preserve">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w:t>
            </w:r>
            <w:r w:rsidRPr="00B72D57">
              <w:rPr>
                <w:color w:val="000000"/>
              </w:rPr>
              <w:lastRenderedPageBreak/>
              <w:t>производится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электронной форме.</w:t>
            </w:r>
          </w:p>
          <w:p w:rsidR="00852DDF" w:rsidRDefault="00852DDF"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52DDF" w:rsidRDefault="00852DDF"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852DDF" w:rsidRDefault="00852DDF"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852DDF" w:rsidRDefault="00852DDF" w:rsidP="00125E35">
            <w:pPr>
              <w:pStyle w:val="western"/>
              <w:spacing w:before="0" w:beforeAutospacing="0" w:after="0" w:afterAutospacing="0"/>
              <w:ind w:firstLine="743"/>
              <w:jc w:val="both"/>
              <w:rPr>
                <w:color w:val="000000"/>
              </w:rPr>
            </w:pPr>
            <w:r>
              <w:rPr>
                <w:color w:val="000000"/>
              </w:rPr>
              <w:t>ранжирование заявок:</w:t>
            </w:r>
          </w:p>
          <w:p w:rsidR="00852DDF" w:rsidRDefault="00852DDF"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852DDF" w:rsidRDefault="00852DDF"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852DDF" w:rsidRDefault="00852DDF"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852DDF" w:rsidRPr="0088666B" w:rsidRDefault="00852DDF"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hyperlink>
          </w:p>
        </w:tc>
      </w:tr>
      <w:tr w:rsidR="00852DDF"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r w:rsidRPr="0015184E">
              <w:t>Место, условия и сроки</w:t>
            </w:r>
            <w:r>
              <w:t xml:space="preserve"> (периоды) 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B57A6B">
            <w:pPr>
              <w:pStyle w:val="Default"/>
              <w:ind w:firstLine="567"/>
              <w:jc w:val="both"/>
              <w:rPr>
                <w:iCs/>
              </w:rPr>
            </w:pPr>
            <w:r w:rsidRPr="00217C26">
              <w:rPr>
                <w:iCs/>
              </w:rPr>
              <w:t xml:space="preserve">Место, условия и сроки (периоды) </w:t>
            </w:r>
            <w:r>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Pr>
                <w:iCs/>
              </w:rPr>
              <w:t>.</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15184E" w:rsidRDefault="00852DDF"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852DDF" w:rsidRPr="00487299" w:rsidRDefault="00852DDF" w:rsidP="000F11AE">
            <w:pPr>
              <w:jc w:val="both"/>
            </w:pPr>
            <w:r>
              <w:t>Не у</w:t>
            </w:r>
            <w:r w:rsidRPr="00487299">
              <w:t>становлено.</w:t>
            </w:r>
          </w:p>
          <w:p w:rsidR="00852DDF" w:rsidRPr="0015184E" w:rsidRDefault="00852DDF" w:rsidP="007A249D">
            <w:pPr>
              <w:jc w:val="both"/>
            </w:pPr>
            <w:r w:rsidRPr="00487299">
              <w:t xml:space="preserve"> </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852DDF" w:rsidRPr="00033F97" w:rsidRDefault="00852DDF" w:rsidP="00125E35">
            <w:r w:rsidRPr="00033F97">
              <w:t xml:space="preserve">Обеспечение исполнения договора, размер, срок и </w:t>
            </w:r>
            <w:r w:rsidRPr="00033F97">
              <w:lastRenderedPageBreak/>
              <w:t>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852DDF" w:rsidRPr="00CB1371" w:rsidRDefault="00852DDF" w:rsidP="00D96504">
            <w:pPr>
              <w:tabs>
                <w:tab w:val="left" w:pos="1965"/>
              </w:tabs>
              <w:jc w:val="both"/>
              <w:rPr>
                <w:rFonts w:eastAsia="Calibri"/>
                <w:kern w:val="16"/>
              </w:rPr>
            </w:pPr>
            <w:r>
              <w:rPr>
                <w:rFonts w:eastAsia="Calibri"/>
                <w:kern w:val="16"/>
              </w:rPr>
              <w:lastRenderedPageBreak/>
              <w:t>Не у</w:t>
            </w:r>
            <w:r w:rsidRPr="00CB1371">
              <w:rPr>
                <w:rFonts w:eastAsia="Calibri"/>
                <w:kern w:val="16"/>
              </w:rPr>
              <w:t>становлено.</w:t>
            </w:r>
          </w:p>
          <w:p w:rsidR="00852DDF" w:rsidRPr="00CB1371" w:rsidRDefault="00852DDF" w:rsidP="00D96504">
            <w:pPr>
              <w:jc w:val="both"/>
              <w:rPr>
                <w:i/>
                <w:color w:val="FF0000"/>
              </w:rPr>
            </w:pP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pStyle w:val="13"/>
            </w:pPr>
            <w:r w:rsidRPr="0015184E">
              <w:t>Русский</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125E35">
            <w:pPr>
              <w:jc w:val="both"/>
            </w:pPr>
            <w:r w:rsidRPr="0015184E">
              <w:t>Российский рубль</w:t>
            </w:r>
          </w:p>
        </w:tc>
      </w:tr>
      <w:tr w:rsidR="00852DDF" w:rsidRPr="0015184E" w:rsidTr="000F11AE">
        <w:tc>
          <w:tcPr>
            <w:tcW w:w="710" w:type="dxa"/>
            <w:tcBorders>
              <w:top w:val="single" w:sz="4" w:space="0" w:color="auto"/>
              <w:left w:val="single" w:sz="4" w:space="0" w:color="auto"/>
              <w:bottom w:val="single" w:sz="4" w:space="0" w:color="auto"/>
              <w:right w:val="single" w:sz="4" w:space="0" w:color="auto"/>
            </w:tcBorders>
          </w:tcPr>
          <w:p w:rsidR="00852DDF" w:rsidRPr="0015184E" w:rsidRDefault="00852DDF"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852DDF" w:rsidRPr="0015184E" w:rsidRDefault="00852DD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852DDF" w:rsidRPr="0015184E" w:rsidRDefault="00852DD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852DDF" w:rsidRPr="0015184E" w:rsidRDefault="00852DD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852DDF" w:rsidRPr="0015184E" w:rsidRDefault="00852DDF" w:rsidP="00DF6701">
            <w:pPr>
              <w:pStyle w:val="rvps9"/>
              <w:ind w:firstLine="459"/>
            </w:pPr>
            <w:r w:rsidRPr="0015184E">
              <w:t>Любые изменения, вносимые в Извещение о закупке, являются его неотъемлемой частью.</w:t>
            </w:r>
          </w:p>
          <w:p w:rsidR="00852DDF" w:rsidRPr="0015184E" w:rsidRDefault="00852DD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852DDF" w:rsidRPr="0015184E" w:rsidRDefault="00852DDF"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72254680"/>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4F0C21" w:rsidRDefault="0003633C" w:rsidP="003D6319">
            <w:pPr>
              <w:pStyle w:val="rvps9"/>
              <w:ind w:firstLine="567"/>
              <w:rPr>
                <w:bCs/>
              </w:rPr>
            </w:pPr>
            <w:r w:rsidRPr="004F0C21">
              <w:rPr>
                <w:bCs/>
              </w:rPr>
              <w:t>Заявка на участие в запросе котировок должна включать:</w:t>
            </w:r>
          </w:p>
          <w:p w:rsidR="00BD64ED" w:rsidRPr="00BD64ED" w:rsidRDefault="0003633C" w:rsidP="00053577">
            <w:pPr>
              <w:pStyle w:val="Default"/>
              <w:numPr>
                <w:ilvl w:val="0"/>
                <w:numId w:val="9"/>
              </w:numPr>
              <w:jc w:val="both"/>
              <w:rPr>
                <w:bCs/>
              </w:rPr>
            </w:pPr>
            <w:r w:rsidRPr="004F0C21">
              <w:rPr>
                <w:bCs/>
              </w:rPr>
              <w:t xml:space="preserve">Основная </w:t>
            </w:r>
            <w:r w:rsidR="00BD64ED" w:rsidRPr="004F0C21">
              <w:rPr>
                <w:bCs/>
              </w:rPr>
              <w:t>часть содержит всю необходимую для участи</w:t>
            </w:r>
            <w:r w:rsidR="00AA75AF" w:rsidRPr="004F0C21">
              <w:rPr>
                <w:bCs/>
              </w:rPr>
              <w:t>я в закупке в соответствии с п.</w:t>
            </w:r>
            <w:r w:rsidR="00BD64ED" w:rsidRPr="004F0C21">
              <w:rPr>
                <w:bCs/>
              </w:rPr>
              <w:t>2</w:t>
            </w:r>
            <w:r w:rsidR="00757E2E" w:rsidRPr="004F0C21">
              <w:rPr>
                <w:bCs/>
              </w:rPr>
              <w:t>6</w:t>
            </w:r>
            <w:r w:rsidR="00BD64ED" w:rsidRPr="004F0C21">
              <w:rPr>
                <w:bCs/>
              </w:rPr>
              <w:t xml:space="preserve"> настоящего извещения информацию, ЗА ИСКЛЮЧЕНИЕМ</w:t>
            </w:r>
            <w:r w:rsidR="00BD64ED" w:rsidRPr="00BD64ED">
              <w:rPr>
                <w:bCs/>
              </w:rPr>
              <w:t xml:space="preserve"> ИНФОРМАЦИИ О ЦЕНОВОМ ПРЕДЛОЖЕНИИ; </w:t>
            </w:r>
          </w:p>
          <w:p w:rsidR="00BD64ED" w:rsidRPr="00BD64ED" w:rsidRDefault="00263DD7" w:rsidP="00053577">
            <w:pPr>
              <w:pStyle w:val="Default"/>
              <w:numPr>
                <w:ilvl w:val="0"/>
                <w:numId w:val="9"/>
              </w:numPr>
              <w:jc w:val="both"/>
              <w:rPr>
                <w:bCs/>
              </w:rPr>
            </w:pPr>
            <w:r>
              <w:rPr>
                <w:bCs/>
              </w:rPr>
              <w:t>Ценовое предложение</w:t>
            </w:r>
            <w:r w:rsidR="00BD64ED" w:rsidRPr="00BD64ED">
              <w:rPr>
                <w:bCs/>
              </w:rPr>
              <w:t xml:space="preserve"> в отношении цены (в том числе расчет цены) по</w:t>
            </w:r>
            <w:r w:rsidR="00FC5E7A">
              <w:rPr>
                <w:bCs/>
              </w:rPr>
              <w:t xml:space="preserve"> рекомендуемой</w:t>
            </w:r>
            <w:r w:rsidR="00BD64ED" w:rsidRPr="00BD64ED">
              <w:rPr>
                <w:bCs/>
              </w:rPr>
              <w:t xml:space="preserve"> </w:t>
            </w:r>
            <w:hyperlink w:anchor="_ФОРМА_3.1._ЦЕНОВОЕ" w:history="1">
              <w:r w:rsidR="00BD64ED" w:rsidRPr="00F85F9F">
                <w:rPr>
                  <w:rStyle w:val="a7"/>
                  <w:bCs/>
                </w:rPr>
                <w:t>Форме 3.1</w:t>
              </w:r>
            </w:hyperlink>
            <w:r w:rsidR="00BD64ED" w:rsidRPr="00BD64ED">
              <w:rPr>
                <w:bCs/>
              </w:rPr>
              <w:t xml:space="preserve">  настоящего извещения</w:t>
            </w:r>
            <w:r w:rsidR="00D14936">
              <w:rPr>
                <w:bCs/>
              </w:rPr>
              <w:t>.</w:t>
            </w:r>
          </w:p>
          <w:p w:rsidR="00217C26" w:rsidRPr="0015184E" w:rsidRDefault="004F0C21" w:rsidP="00263DD7">
            <w:pPr>
              <w:pStyle w:val="rvps9"/>
              <w:ind w:firstLine="567"/>
            </w:pPr>
            <w:r>
              <w:rPr>
                <w:bCs/>
              </w:rPr>
              <w:t>Основная часть</w:t>
            </w:r>
            <w:r w:rsidR="00FF645E">
              <w:rPr>
                <w:bCs/>
              </w:rPr>
              <w:t xml:space="preserve"> и ценовое предложение подаю</w:t>
            </w:r>
            <w:r w:rsidR="00263DD7">
              <w:rPr>
                <w:bCs/>
              </w:rPr>
              <w:t>тся</w:t>
            </w:r>
            <w:r w:rsidR="003D6319" w:rsidRPr="001F3697">
              <w:rPr>
                <w:bCs/>
              </w:rPr>
              <w:t xml:space="preserve">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6549B8" w:rsidRPr="0015184E" w:rsidTr="006F10CF">
        <w:tc>
          <w:tcPr>
            <w:tcW w:w="597" w:type="dxa"/>
            <w:tcBorders>
              <w:top w:val="single" w:sz="4" w:space="0" w:color="auto"/>
              <w:left w:val="single" w:sz="4" w:space="0" w:color="auto"/>
              <w:bottom w:val="single" w:sz="4" w:space="0" w:color="auto"/>
              <w:right w:val="single" w:sz="4" w:space="0" w:color="auto"/>
            </w:tcBorders>
          </w:tcPr>
          <w:p w:rsidR="006549B8" w:rsidRPr="0015184E" w:rsidRDefault="006549B8"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6549B8" w:rsidRPr="0015184E" w:rsidRDefault="006549B8"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1D457B" w:rsidRDefault="001D457B" w:rsidP="001D457B">
            <w:pPr>
              <w:ind w:firstLine="486"/>
              <w:jc w:val="both"/>
            </w:pPr>
            <w:r w:rsidRPr="0015184E">
              <w:t xml:space="preserve">Для участия в закупке Участник подает Заявку на участие в закупке в соответствии с формами документов, </w:t>
            </w:r>
            <w:r w:rsidRPr="0015184E">
              <w:rPr>
                <w:color w:val="000000"/>
              </w:rPr>
              <w:t xml:space="preserve">установленными </w:t>
            </w:r>
            <w:r w:rsidRPr="00F76129">
              <w:rPr>
                <w:rFonts w:eastAsiaTheme="majorEastAsia"/>
                <w:color w:val="000000"/>
              </w:rPr>
              <w:t xml:space="preserve">в </w:t>
            </w:r>
            <w:hyperlink w:anchor="_РАЗДЕЛ_III._ФОРМЫ" w:history="1">
              <w:r>
                <w:rPr>
                  <w:rStyle w:val="a7"/>
                  <w:rFonts w:eastAsiaTheme="majorEastAsia"/>
                </w:rPr>
                <w:t xml:space="preserve">Разделе </w:t>
              </w:r>
              <w:r w:rsidRPr="000744A8">
                <w:rPr>
                  <w:rStyle w:val="a7"/>
                  <w:rFonts w:eastAsiaTheme="majorEastAsia"/>
                </w:rPr>
                <w:t>III «ФОРМЫ ДЛЯ ЗАПОЛНЕНИЯ УЧАСТНИКАМИ»</w:t>
              </w:r>
            </w:hyperlink>
            <w:r>
              <w:rPr>
                <w:rFonts w:eastAsiaTheme="majorEastAsia"/>
                <w:color w:val="000000"/>
              </w:rPr>
              <w:t xml:space="preserve"> настоящего Извещения</w:t>
            </w:r>
          </w:p>
          <w:p w:rsidR="001D457B" w:rsidRDefault="001D457B" w:rsidP="001D457B">
            <w:pPr>
              <w:ind w:firstLine="486"/>
              <w:jc w:val="both"/>
            </w:pPr>
            <w:r w:rsidRPr="00FC5E7A">
              <w:t>Заявка на участие в закупке (по рекомендуемой  форме 1 Раздела III Извещения) должн</w:t>
            </w:r>
            <w:r>
              <w:t>а содержать следующие документы и информацию:</w:t>
            </w:r>
          </w:p>
          <w:p w:rsidR="001D457B" w:rsidRDefault="001D457B" w:rsidP="001D457B">
            <w:pPr>
              <w:ind w:firstLine="486"/>
              <w:jc w:val="both"/>
            </w:pPr>
            <w: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настоящей закупки является юридическое лицо;</w:t>
            </w:r>
          </w:p>
          <w:p w:rsidR="001D457B" w:rsidRDefault="001D457B" w:rsidP="001D457B">
            <w:pPr>
              <w:ind w:firstLine="486"/>
              <w:jc w:val="both"/>
            </w:pPr>
            <w: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настоящей закупки является индивидуальный предприниматель;</w:t>
            </w:r>
          </w:p>
          <w:p w:rsidR="001D457B" w:rsidRDefault="001D457B" w:rsidP="001D457B">
            <w:pPr>
              <w:ind w:firstLine="486"/>
              <w:jc w:val="both"/>
            </w:pPr>
            <w:r>
              <w:t>3) идентификационный номер налогоплательщика участника настоящей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D457B" w:rsidRDefault="001D457B" w:rsidP="001D457B">
            <w:pPr>
              <w:ind w:firstLine="486"/>
              <w:jc w:val="both"/>
            </w:pPr>
            <w:r>
              <w:t xml:space="preserve">4) идентификационный номер налогоплательщика (при наличии) </w:t>
            </w:r>
            <w:r>
              <w:lastRenderedPageBreak/>
              <w:t>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настоящей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D457B" w:rsidRDefault="001D457B" w:rsidP="001D457B">
            <w:pPr>
              <w:ind w:firstLine="486"/>
              <w:jc w:val="both"/>
            </w:pPr>
            <w:r>
              <w:t xml:space="preserve">5) копию документа, подтверждающего полномочия лица действовать от имени участника закупки за исключением случаев подписания заявки: </w:t>
            </w:r>
          </w:p>
          <w:p w:rsidR="001D457B" w:rsidRDefault="001D457B" w:rsidP="001D457B">
            <w:pPr>
              <w:ind w:firstLine="486"/>
              <w:jc w:val="both"/>
            </w:pPr>
            <w:r>
              <w:t xml:space="preserve">а) индивидуальным предпринимателем, если участником такой закупки является индивидуальный предприниматель; </w:t>
            </w:r>
          </w:p>
          <w:p w:rsidR="001D457B" w:rsidRDefault="001D457B" w:rsidP="001D457B">
            <w:pPr>
              <w:ind w:firstLine="486"/>
              <w:jc w:val="both"/>
            </w:pPr>
            <w: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 </w:t>
            </w:r>
          </w:p>
          <w:p w:rsidR="001D457B" w:rsidRDefault="001D457B" w:rsidP="001D457B">
            <w:pPr>
              <w:ind w:firstLine="486"/>
              <w:jc w:val="both"/>
            </w:pPr>
            <w: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абзацем "е" подпункта </w:t>
            </w:r>
            <w:r w:rsidR="00FD60BC">
              <w:t>10</w:t>
            </w:r>
            <w:r>
              <w:t xml:space="preserve"> настоящего пункта; </w:t>
            </w:r>
          </w:p>
          <w:p w:rsidR="001D457B" w:rsidRDefault="001D457B" w:rsidP="001D457B">
            <w:pPr>
              <w:ind w:firstLine="486"/>
              <w:jc w:val="both"/>
            </w:pPr>
            <w:r>
              <w:t>7)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п.19 настоящего извещения, обеспечения исполнения договора (если требование об обеспечении исполнения договора установлено в п.20 настоящего извещения) является крупной сделкой;</w:t>
            </w:r>
          </w:p>
          <w:p w:rsidR="001D457B" w:rsidRDefault="001D457B" w:rsidP="001D457B">
            <w:pPr>
              <w:ind w:firstLine="486"/>
              <w:jc w:val="both"/>
            </w:pPr>
            <w:r>
              <w:t xml:space="preserve">8) информацию и документы об обеспечении заявки на участие в конкурентной закупке, если соответствующее требование предусмотрено в п.19 настоящего извещения: </w:t>
            </w:r>
          </w:p>
          <w:p w:rsidR="001D457B" w:rsidRDefault="001D457B" w:rsidP="001D457B">
            <w:pPr>
              <w:ind w:firstLine="486"/>
              <w:jc w:val="both"/>
            </w:pPr>
            <w:r>
              <w:t xml:space="preserve">а) реквизиты специального банковского счета участника закупки, если обеспечение заявки на участие в такой закупке предоставляется участником закупки путем внесения денежных средств; </w:t>
            </w:r>
          </w:p>
          <w:p w:rsidR="001D457B" w:rsidRDefault="001D457B" w:rsidP="001D457B">
            <w:pPr>
              <w:ind w:firstLine="486"/>
              <w:jc w:val="both"/>
            </w:pPr>
            <w:r>
              <w:t>б) банковскую гарантию или ее копию, если в качестве обеспечения заявки на участие в настоящей закупке участником закупки предоставляется банковская гарантия;</w:t>
            </w:r>
          </w:p>
          <w:p w:rsidR="001D457B" w:rsidRPr="0053454D" w:rsidRDefault="001D457B" w:rsidP="001D457B">
            <w:pPr>
              <w:autoSpaceDE w:val="0"/>
              <w:autoSpaceDN w:val="0"/>
              <w:adjustRightInd w:val="0"/>
              <w:ind w:firstLine="430"/>
              <w:jc w:val="both"/>
            </w:pPr>
            <w:r>
              <w:t>9</w:t>
            </w:r>
            <w:r w:rsidRPr="0053454D">
              <w:t xml:space="preserve">) предложение о цене договора по рекомендуемой </w:t>
            </w:r>
            <w:hyperlink w:anchor="_ФОРМА_3.1._ЦЕНОВОЕ" w:history="1">
              <w:r w:rsidRPr="0053454D">
                <w:rPr>
                  <w:rStyle w:val="a7"/>
                </w:rPr>
                <w:t>форме 3.1</w:t>
              </w:r>
            </w:hyperlink>
            <w:r w:rsidRPr="0053454D">
              <w:t xml:space="preserve"> Раздела </w:t>
            </w:r>
            <w:r w:rsidRPr="0053454D">
              <w:rPr>
                <w:lang w:val="en-US"/>
              </w:rPr>
              <w:t>III</w:t>
            </w:r>
            <w:r w:rsidRPr="0053454D">
              <w:t xml:space="preserve"> настоящего Извещения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p>
          <w:p w:rsidR="001D457B" w:rsidRPr="0053454D" w:rsidRDefault="001D457B" w:rsidP="001D457B">
            <w:pPr>
              <w:autoSpaceDE w:val="0"/>
              <w:autoSpaceDN w:val="0"/>
              <w:adjustRightInd w:val="0"/>
              <w:jc w:val="both"/>
            </w:pPr>
            <w:r>
              <w:t xml:space="preserve">       10</w:t>
            </w:r>
            <w:r w:rsidRPr="0053454D">
              <w:t>)</w:t>
            </w:r>
            <w:r w:rsidRPr="0053454D">
              <w:rPr>
                <w:rFonts w:eastAsiaTheme="minorHAnsi"/>
                <w:lang w:eastAsia="en-US"/>
              </w:rPr>
              <w:t xml:space="preserve"> </w:t>
            </w:r>
            <w:r>
              <w:rPr>
                <w:rFonts w:eastAsiaTheme="minorHAnsi"/>
                <w:lang w:eastAsia="en-US"/>
              </w:rPr>
              <w:t xml:space="preserve">декларацию предоставляемую с </w:t>
            </w:r>
            <w:r w:rsidRPr="0053454D">
              <w:t>использованием программно-аппаратных средств электронной площадки</w:t>
            </w:r>
            <w:r>
              <w:t xml:space="preserve"> и подтверждающую на дату подачи заявки:</w:t>
            </w:r>
            <w:r w:rsidRPr="0053454D">
              <w:t xml:space="preserve"> </w:t>
            </w:r>
          </w:p>
          <w:p w:rsidR="001D457B" w:rsidRPr="0053454D" w:rsidRDefault="001D457B" w:rsidP="001D457B">
            <w:pPr>
              <w:ind w:firstLine="486"/>
              <w:jc w:val="both"/>
            </w:pPr>
            <w:r w:rsidRPr="0053454D">
              <w:t xml:space="preserve">а) непроведение ликвидации участника закупки - юридического лица и отсутствие решения арбитражного суда о признании участника </w:t>
            </w:r>
            <w:r w:rsidRPr="0053454D">
              <w:lastRenderedPageBreak/>
              <w:t>закупки - юридического лица или индивидуального предпринимателя несостоятельным (банкротом);</w:t>
            </w:r>
          </w:p>
          <w:p w:rsidR="001D457B" w:rsidRPr="0053454D" w:rsidRDefault="001D457B" w:rsidP="001D457B">
            <w:pPr>
              <w:ind w:firstLine="486"/>
              <w:jc w:val="both"/>
            </w:pPr>
            <w:r w:rsidRPr="0053454D">
              <w:t>б) 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1D457B" w:rsidRPr="0053454D" w:rsidRDefault="001D457B" w:rsidP="001D457B">
            <w:pPr>
              <w:ind w:firstLine="486"/>
              <w:jc w:val="both"/>
            </w:pPr>
            <w:r w:rsidRPr="0053454D">
              <w:t>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1D457B" w:rsidRPr="0053454D" w:rsidRDefault="001D457B" w:rsidP="001D457B">
            <w:pPr>
              <w:ind w:firstLine="486"/>
              <w:jc w:val="both"/>
            </w:pPr>
            <w:r w:rsidRPr="0053454D">
              <w:t>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1D457B" w:rsidRPr="0053454D" w:rsidRDefault="001D457B" w:rsidP="001D457B">
            <w:pPr>
              <w:ind w:firstLine="486"/>
              <w:jc w:val="both"/>
            </w:pPr>
            <w:r w:rsidRPr="0053454D">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457B" w:rsidRPr="0053454D" w:rsidRDefault="001D457B" w:rsidP="001D457B">
            <w:pPr>
              <w:ind w:firstLine="486"/>
              <w:jc w:val="both"/>
            </w:pPr>
            <w:r w:rsidRPr="0053454D">
              <w:t>е) соответствие участника закупки указанным в</w:t>
            </w:r>
            <w:r>
              <w:t xml:space="preserve"> настоящем Извещении</w:t>
            </w:r>
            <w:r w:rsidRPr="005345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w:t>
            </w:r>
            <w:r w:rsidRPr="0053454D">
              <w:lastRenderedPageBreak/>
              <w:t>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D457B" w:rsidRPr="007C3FFF" w:rsidRDefault="001D457B" w:rsidP="001D457B">
            <w:pPr>
              <w:ind w:firstLine="486"/>
              <w:jc w:val="both"/>
            </w:pPr>
            <w:r w:rsidRPr="007C3FFF">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D457B" w:rsidRPr="007C3FFF" w:rsidRDefault="001D457B" w:rsidP="001D457B">
            <w:pPr>
              <w:ind w:firstLine="486"/>
              <w:jc w:val="both"/>
            </w:pPr>
            <w:r w:rsidRPr="007C3FFF">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1D457B" w:rsidRPr="00DA3899" w:rsidRDefault="001D457B" w:rsidP="001D457B">
            <w:pPr>
              <w:ind w:firstLine="486"/>
              <w:jc w:val="both"/>
            </w:pPr>
            <w:r w:rsidRPr="00DA3899">
              <w:t>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1D457B" w:rsidRPr="00DA3899" w:rsidRDefault="001D457B" w:rsidP="001D457B">
            <w:pPr>
              <w:ind w:firstLine="486"/>
              <w:jc w:val="both"/>
            </w:pPr>
            <w:r w:rsidRPr="00DA3899">
              <w:t xml:space="preserve">12) предложение участника </w:t>
            </w:r>
            <w:r>
              <w:t xml:space="preserve"> </w:t>
            </w:r>
            <w:r w:rsidRPr="00DA3899">
              <w:t>закупки в отношении предмета такой закупки:</w:t>
            </w:r>
          </w:p>
          <w:p w:rsidR="001D457B" w:rsidRDefault="001D457B" w:rsidP="001D457B">
            <w:pPr>
              <w:ind w:firstLine="486"/>
              <w:jc w:val="both"/>
            </w:pPr>
            <w:r w:rsidRPr="00DA3899">
              <w:t xml:space="preserve">конкретные показатели товара (по рекомендуемой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 соответствующие значениям, установленным Разделом </w:t>
            </w:r>
            <w:r w:rsidRPr="00DA3899">
              <w:rPr>
                <w:lang w:val="en-US"/>
              </w:rPr>
              <w:t>IV</w:t>
            </w:r>
            <w:r w:rsidRPr="00DA3899">
              <w:t xml:space="preserve"> (Техническое задание) настоящего Извещения, и указание на товарный знак (при наличии), страну происхождения товара (по рекомендуемой </w:t>
            </w:r>
            <w:hyperlink w:anchor="_ФОРМА_3._ТЕХНИКО-КОММЕРЧЕСКОЕ" w:history="1">
              <w:r w:rsidRPr="00DA3899">
                <w:rPr>
                  <w:rStyle w:val="a7"/>
                </w:rPr>
                <w:t>форме 3</w:t>
              </w:r>
            </w:hyperlink>
            <w:r w:rsidRPr="00DA3899">
              <w:t xml:space="preserve"> Раздела </w:t>
            </w:r>
            <w:r w:rsidRPr="00DA3899">
              <w:rPr>
                <w:lang w:val="en-US"/>
              </w:rPr>
              <w:t>III</w:t>
            </w:r>
            <w:r w:rsidRPr="00DA3899">
              <w:t xml:space="preserve"> настоящего Извещения).</w:t>
            </w:r>
          </w:p>
          <w:p w:rsidR="001D457B" w:rsidRPr="004A476B" w:rsidRDefault="001D457B" w:rsidP="001D457B">
            <w:pPr>
              <w:ind w:firstLine="528"/>
              <w:jc w:val="both"/>
            </w:pPr>
            <w:r>
              <w:t xml:space="preserve">Конкретные показатели товара указываются Участником в соответствии с инструкцией согласно пункту 27 Раздела </w:t>
            </w:r>
            <w:r>
              <w:rPr>
                <w:lang w:val="en-US"/>
              </w:rPr>
              <w:t>II</w:t>
            </w:r>
            <w:r>
              <w:t xml:space="preserve"> настоящего Извещения.</w:t>
            </w:r>
          </w:p>
          <w:p w:rsidR="001D457B" w:rsidRPr="0015184E" w:rsidRDefault="001D457B" w:rsidP="001D457B">
            <w:pPr>
              <w:jc w:val="both"/>
            </w:pPr>
            <w:r>
              <w:t xml:space="preserve">Информацию, требуемую в подпунктах 1-4 настоящего пункта участник может подать по рекомендуемой </w:t>
            </w:r>
            <w:hyperlink w:anchor="_ФОРМА_2._АНКЕТА" w:history="1">
              <w:r w:rsidRPr="00960CAB">
                <w:rPr>
                  <w:rStyle w:val="a7"/>
                </w:rPr>
                <w:t>форме 2</w:t>
              </w:r>
            </w:hyperlink>
            <w:r>
              <w:t xml:space="preserve"> раздела </w:t>
            </w:r>
            <w:r>
              <w:rPr>
                <w:lang w:val="en-US"/>
              </w:rPr>
              <w:t>III</w:t>
            </w:r>
            <w:r>
              <w:t xml:space="preserve"> настоящего извещения о проведении запроса котировок в электронной форме)</w:t>
            </w:r>
            <w:r w:rsidRPr="0015184E">
              <w:t>.</w:t>
            </w:r>
          </w:p>
          <w:p w:rsidR="001D457B" w:rsidRDefault="001D457B" w:rsidP="001D457B">
            <w:pPr>
              <w:ind w:firstLine="486"/>
              <w:jc w:val="both"/>
            </w:pPr>
            <w:r>
              <w:t>Заявка на участие в запросе котировок в электронной форме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6549B8" w:rsidRPr="0015184E" w:rsidRDefault="001D457B" w:rsidP="001D457B">
            <w:pPr>
              <w:ind w:firstLine="486"/>
              <w:jc w:val="both"/>
            </w:pPr>
            <w:r>
              <w:t>Участник запроса котировок в электронной форме имеет право подать только одну заявку на участи</w:t>
            </w:r>
            <w:r w:rsidR="00CF3453">
              <w:t>.</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w:t>
            </w:r>
            <w:r w:rsidRPr="00BC22ED">
              <w:lastRenderedPageBreak/>
              <w:t xml:space="preserve">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5C7497" w:rsidRPr="00D73A48" w:rsidRDefault="00147E7E" w:rsidP="00147E7E">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5C7497" w:rsidRPr="005C7497">
              <w:rPr>
                <w:b/>
              </w:rPr>
              <w:t>Конкретные показатели</w:t>
            </w:r>
            <w:r w:rsidR="005C7497" w:rsidRPr="00D73A48">
              <w:rPr>
                <w:b/>
              </w:rPr>
              <w:t>:</w:t>
            </w:r>
          </w:p>
          <w:p w:rsidR="00BB6383" w:rsidRDefault="00BB6383" w:rsidP="00BB6383">
            <w:pPr>
              <w:jc w:val="both"/>
            </w:pPr>
            <w:r>
              <w:t>Участник предлагает одно конкретное значение, за исключением описания диапазонных значений, в случае применения Заказчиком в разделе IV Извещения («Техническое задание») при описании значения показателя следующих слов (знаков):</w:t>
            </w:r>
          </w:p>
          <w:p w:rsidR="00BB6383" w:rsidRDefault="00BB6383" w:rsidP="00BB6383">
            <w:pPr>
              <w:jc w:val="both"/>
            </w:pPr>
            <w:r>
              <w:t xml:space="preserve">- слов «не менее», «не ниже» – Участником предоставляется значение равное или превышающее указанное; </w:t>
            </w:r>
          </w:p>
          <w:p w:rsidR="00F03D11" w:rsidRDefault="00BB6383" w:rsidP="00BB6383">
            <w:pPr>
              <w:jc w:val="both"/>
            </w:pPr>
            <w:r>
              <w:t>- слов «не более», «не выше» – Участником предоставляется значение равное или менее указанного</w:t>
            </w:r>
            <w:r w:rsidR="0075769E" w:rsidRPr="00BC22ED">
              <w:t>;</w:t>
            </w:r>
          </w:p>
          <w:p w:rsidR="008F44F5" w:rsidRDefault="008F44F5" w:rsidP="00BB6383">
            <w:pPr>
              <w:jc w:val="both"/>
            </w:pPr>
            <w:r>
              <w:t xml:space="preserve">- </w:t>
            </w:r>
            <w:r w:rsidRPr="008F44F5">
              <w:t>слов «не менее и не более», «не менее, не более», «не менее не более», «не менее; не более», «не менее/не более» – Участником предоставляется одно конкретное значение в рамках значений верхней и нижней границы</w:t>
            </w:r>
            <w:r>
              <w:t>;</w:t>
            </w:r>
          </w:p>
          <w:p w:rsidR="0075769E" w:rsidRPr="00BC22ED" w:rsidRDefault="00F03D11" w:rsidP="00BB6383">
            <w:pPr>
              <w:jc w:val="both"/>
            </w:pPr>
            <w:r>
              <w:t xml:space="preserve">- </w:t>
            </w:r>
            <w:r w:rsidRPr="00F03D11">
              <w:t>при использовании Заказчиком в разделе IV Извещения («Техническое задание») союзов «или», «либо» – Участник выбирает одно из значений</w:t>
            </w:r>
            <w:r w:rsidR="008F44F5">
              <w:t>.</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074C62" w:rsidRDefault="00074C62" w:rsidP="00074C62">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33" w:name="_Ref368316022"/>
          </w:p>
        </w:tc>
        <w:bookmarkEnd w:id="33"/>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w:t>
            </w:r>
            <w:r w:rsidRPr="0015184E">
              <w:lastRenderedPageBreak/>
              <w:t>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FC5E7A">
            <w:pPr>
              <w:ind w:firstLine="567"/>
              <w:jc w:val="both"/>
            </w:pPr>
            <w:r w:rsidRPr="0015184E">
              <w:lastRenderedPageBreak/>
              <w:t>Описание осуществляется в соответствии с</w:t>
            </w:r>
            <w:r w:rsidR="00FC5E7A">
              <w:t xml:space="preserve"> требованиями раздела </w:t>
            </w:r>
            <w:r w:rsidR="00FC5E7A" w:rsidRPr="00BC22ED">
              <w:t>I</w:t>
            </w:r>
            <w:r w:rsidR="00FC5E7A">
              <w:rPr>
                <w:lang w:val="en-US"/>
              </w:rPr>
              <w:t>V</w:t>
            </w:r>
            <w:r w:rsidR="00FC5E7A">
              <w:t xml:space="preserve"> Извещения (</w:t>
            </w:r>
            <w:r w:rsidR="00FC5E7A" w:rsidRPr="00BC22ED">
              <w:t>«Техническое задание»</w:t>
            </w:r>
            <w:r w:rsidR="00FC5E7A">
              <w:t>)</w:t>
            </w:r>
            <w:r w:rsidR="00FC5E7A" w:rsidRPr="00FC5E7A">
              <w:rPr>
                <w:color w:val="FF0000"/>
              </w:rPr>
              <w:t xml:space="preserve"> </w:t>
            </w:r>
            <w:r w:rsidR="00FC5E7A">
              <w:t>по рекомендуемой</w:t>
            </w:r>
            <w:r w:rsidRPr="0015184E">
              <w:t xml:space="preserve"> </w:t>
            </w:r>
            <w:hyperlink w:anchor="_ФОРМА_3._ТЕХНИКО-КОММЕРЧЕСКОЕ" w:history="1">
              <w:r w:rsidR="00FC5E7A">
                <w:rPr>
                  <w:rStyle w:val="a7"/>
                </w:rPr>
                <w:t>форме</w:t>
              </w:r>
              <w:r w:rsidRPr="00664977">
                <w:rPr>
                  <w:rStyle w:val="a7"/>
                </w:rPr>
                <w:t xml:space="preserve">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B07B1A" w:rsidP="006F10CF">
            <w:pPr>
              <w:ind w:firstLine="459"/>
              <w:jc w:val="both"/>
            </w:pPr>
            <w:r>
              <w:t>1</w:t>
            </w:r>
            <w:r w:rsidR="00147E7E" w:rsidRPr="0015184E">
              <w:t xml:space="preserve">.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00147E7E" w:rsidRPr="00D173C6">
              <w:t>нотариально заверенный перевод на русский язык.</w:t>
            </w:r>
          </w:p>
          <w:p w:rsidR="00147E7E" w:rsidRPr="0015184E" w:rsidRDefault="00B07B1A" w:rsidP="006F10CF">
            <w:pPr>
              <w:ind w:firstLine="459"/>
              <w:jc w:val="both"/>
            </w:pPr>
            <w:r>
              <w:t>2</w:t>
            </w:r>
            <w:r w:rsidR="00147E7E" w:rsidRPr="0015184E">
              <w:t>. Все суммы денежных средств в Заявке должны быть выражены в валюте, установленной в пункте 2</w:t>
            </w:r>
            <w:r w:rsidR="00147E7E">
              <w:t xml:space="preserve">2 </w:t>
            </w:r>
            <w:hyperlink w:anchor="_2.1._Общие_сведения" w:history="1">
              <w:r w:rsidR="00147E7E" w:rsidRPr="0015184E">
                <w:t>раздела II «Информационная карта»</w:t>
              </w:r>
            </w:hyperlink>
            <w:r w:rsidR="00147E7E"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147E7E">
              <w:t>2</w:t>
            </w:r>
            <w:r w:rsidR="000A6784">
              <w:t xml:space="preserve"> </w:t>
            </w:r>
            <w:hyperlink w:anchor="_2.1._Общие_сведения" w:history="1">
              <w:r w:rsidR="00147E7E" w:rsidRPr="0015184E">
                <w:t>раздела II «Информационная карта»</w:t>
              </w:r>
            </w:hyperlink>
            <w:r w:rsidR="00147E7E"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B07B1A" w:rsidP="006F10CF">
            <w:pPr>
              <w:pStyle w:val="ab"/>
              <w:ind w:left="0" w:firstLine="459"/>
              <w:jc w:val="both"/>
            </w:pPr>
            <w:r>
              <w:t>3</w:t>
            </w:r>
            <w:r w:rsidR="00147E7E" w:rsidRPr="0015184E">
              <w:t>.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B07B1A" w:rsidP="006F10CF">
            <w:pPr>
              <w:pStyle w:val="ab"/>
              <w:ind w:left="0" w:firstLine="459"/>
              <w:jc w:val="both"/>
            </w:pPr>
            <w:r>
              <w:t>4</w:t>
            </w:r>
            <w:r w:rsidR="00147E7E" w:rsidRPr="0015184E">
              <w:t>.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147E7E">
              <w:t xml:space="preserve"> </w:t>
            </w:r>
            <w:r w:rsidR="00147E7E" w:rsidRPr="0015184E">
              <w:t>Заявка на участие в закупке от 01012018.pdf);</w:t>
            </w:r>
          </w:p>
          <w:p w:rsidR="00147E7E" w:rsidRPr="0015184E" w:rsidRDefault="00B07B1A" w:rsidP="006F10CF">
            <w:pPr>
              <w:pStyle w:val="ab"/>
              <w:ind w:left="0" w:firstLine="459"/>
              <w:jc w:val="both"/>
            </w:pPr>
            <w:r>
              <w:t>5</w:t>
            </w:r>
            <w:r w:rsidR="00147E7E" w:rsidRPr="0015184E">
              <w:t>.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B07B1A" w:rsidP="006F10CF">
            <w:pPr>
              <w:pStyle w:val="ab"/>
              <w:ind w:left="0" w:firstLine="459"/>
              <w:jc w:val="both"/>
            </w:pPr>
            <w:r>
              <w:rPr>
                <w:bCs/>
              </w:rPr>
              <w:lastRenderedPageBreak/>
              <w:t>6</w:t>
            </w:r>
            <w:r w:rsidR="00147E7E" w:rsidRPr="0015184E">
              <w:rPr>
                <w:bCs/>
              </w:rPr>
              <w:t>. Все сведения и документы, включенные Участником в состав Заявки, должны быть поданы от имени Участника, а также быть подлинными и достоверными</w:t>
            </w:r>
            <w:r w:rsidR="00147E7E"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00147E7E" w:rsidRPr="0015184E">
              <w:rPr>
                <w:rFonts w:eastAsiaTheme="majorEastAsia"/>
              </w:rPr>
              <w:t>Положения о закупк</w:t>
            </w:r>
            <w:r w:rsidR="00147E7E" w:rsidRPr="0015184E">
              <w:rPr>
                <w:color w:val="000000"/>
              </w:rPr>
              <w:t>е и</w:t>
            </w:r>
            <w:r w:rsidR="00147E7E" w:rsidRPr="0015184E">
              <w:t xml:space="preserve"> настоящего Извещения.</w:t>
            </w:r>
          </w:p>
          <w:p w:rsidR="00147E7E" w:rsidRPr="0015184E" w:rsidRDefault="00B07B1A" w:rsidP="006F10CF">
            <w:pPr>
              <w:pStyle w:val="ab"/>
              <w:ind w:left="0" w:firstLine="459"/>
              <w:jc w:val="both"/>
            </w:pPr>
            <w:r>
              <w:t>7</w:t>
            </w:r>
            <w:r w:rsidR="00147E7E" w:rsidRPr="0015184E">
              <w:t>.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w:t>
            </w:r>
            <w:r>
              <w:lastRenderedPageBreak/>
              <w:t>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34" w:name="_Toc525906701"/>
      <w:bookmarkStart w:id="35" w:name="_Toc72254681"/>
      <w:r w:rsidRPr="00AB0AFF">
        <w:rPr>
          <w:rFonts w:ascii="Times New Roman" w:eastAsia="MS Mincho" w:hAnsi="Times New Roman"/>
          <w:iCs/>
          <w:color w:val="000000"/>
          <w:szCs w:val="24"/>
        </w:rPr>
        <w:lastRenderedPageBreak/>
        <w:t>2.3. Условия заключения и исполнения договора</w:t>
      </w:r>
      <w:bookmarkEnd w:id="34"/>
      <w:bookmarkEnd w:id="35"/>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D21CB">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36151F" w:rsidRPr="00E42631" w:rsidRDefault="0036151F" w:rsidP="00FD21CB">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151F" w:rsidRPr="00E42631" w:rsidRDefault="0036151F" w:rsidP="00FD21CB">
            <w:pPr>
              <w:autoSpaceDE w:val="0"/>
              <w:autoSpaceDN w:val="0"/>
              <w:adjustRightInd w:val="0"/>
              <w:ind w:firstLine="601"/>
              <w:jc w:val="both"/>
            </w:pPr>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
          <w:p w:rsidR="0036151F" w:rsidRPr="0015184E" w:rsidRDefault="0036151F" w:rsidP="00FD21CB">
            <w:pPr>
              <w:widowControl w:val="0"/>
              <w:autoSpaceDE w:val="0"/>
              <w:autoSpaceDN w:val="0"/>
              <w:adjustRightInd w:val="0"/>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CB1371" w:rsidRDefault="0036151F"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36151F" w:rsidRPr="00CB1371" w:rsidRDefault="0036151F" w:rsidP="000A6784">
            <w:pPr>
              <w:ind w:firstLine="567"/>
              <w:jc w:val="both"/>
              <w:rPr>
                <w:i/>
              </w:rPr>
            </w:pPr>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7E4CAD">
              <w:lastRenderedPageBreak/>
              <w:t>необходимых погрузочно-разгрузочных работ и иные расходы, связанные с поставкой товара.</w:t>
            </w: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36151F"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36151F" w:rsidRPr="0015184E" w:rsidRDefault="0036151F"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36151F" w:rsidRPr="0015184E" w:rsidRDefault="0036151F"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36151F" w:rsidRPr="0015184E" w:rsidRDefault="0036151F" w:rsidP="00F30F99">
            <w:pPr>
              <w:autoSpaceDE w:val="0"/>
              <w:autoSpaceDN w:val="0"/>
              <w:adjustRightInd w:val="0"/>
              <w:ind w:firstLine="528"/>
              <w:jc w:val="both"/>
            </w:pPr>
            <w:r w:rsidRPr="0015184E">
              <w:t>В случае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36151F" w:rsidRPr="0015184E" w:rsidRDefault="0036151F"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17"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36" w:name="_РАЗДЕЛ_III._ФОРМЫ"/>
      <w:bookmarkStart w:id="37" w:name="_Toc72254682"/>
      <w:bookmarkEnd w:id="36"/>
      <w:r w:rsidRPr="00F34233">
        <w:rPr>
          <w:rFonts w:ascii="Times New Roman" w:hAnsi="Times New Roman" w:cs="Times New Roman"/>
          <w:color w:val="auto"/>
        </w:rPr>
        <w:lastRenderedPageBreak/>
        <w:t>РАЗДЕЛ III. ФОРМЫ ДЛЯ ЗАПОЛНЕНИЯ УЧАСТНИКАМИ ЗАКУПКИ</w:t>
      </w:r>
      <w:bookmarkEnd w:id="37"/>
    </w:p>
    <w:p w:rsidR="004A3796" w:rsidRPr="00F34233" w:rsidRDefault="004A3796" w:rsidP="00630153">
      <w:pPr>
        <w:pStyle w:val="21"/>
        <w:jc w:val="center"/>
        <w:rPr>
          <w:rFonts w:ascii="Times New Roman" w:hAnsi="Times New Roman" w:cs="Times New Roman"/>
        </w:rPr>
      </w:pPr>
      <w:bookmarkStart w:id="38" w:name="_ФОРМА_1._ЗАЯВКА"/>
      <w:bookmarkStart w:id="39" w:name="_Toc72254683"/>
      <w:bookmarkEnd w:id="38"/>
      <w:r w:rsidRPr="00F34233">
        <w:rPr>
          <w:rFonts w:ascii="Times New Roman" w:hAnsi="Times New Roman" w:cs="Times New Roman"/>
          <w:color w:val="auto"/>
        </w:rPr>
        <w:t>ФОРМА 1. ЗАЯВКА НА УЧАСТИЕ</w:t>
      </w:r>
      <w:bookmarkEnd w:id="39"/>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40" w:name="_Письмо_о_подаче"/>
      <w:bookmarkStart w:id="41" w:name="_Заявка_о_подаче"/>
      <w:bookmarkStart w:id="42" w:name="_Toc255987071"/>
      <w:bookmarkStart w:id="43" w:name="_Toc263441572"/>
      <w:bookmarkStart w:id="44" w:name="_Toc269472558"/>
      <w:bookmarkStart w:id="45" w:name="_Toc305665989"/>
      <w:bookmarkEnd w:id="40"/>
      <w:bookmarkEnd w:id="41"/>
    </w:p>
    <w:p w:rsidR="006F0E6A" w:rsidRPr="00733E33" w:rsidRDefault="006F0E6A" w:rsidP="006F0E6A">
      <w:pPr>
        <w:ind w:firstLine="567"/>
        <w:jc w:val="center"/>
      </w:pPr>
      <w:r w:rsidRPr="00733E33">
        <w:t xml:space="preserve">ЗАЯВКА НА УЧАСТИЕ В </w:t>
      </w:r>
      <w:bookmarkEnd w:id="42"/>
      <w:bookmarkEnd w:id="43"/>
      <w:bookmarkEnd w:id="44"/>
      <w:bookmarkEnd w:id="45"/>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46" w:name="_Hlt440565644"/>
      <w:bookmarkEnd w:id="46"/>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xml:space="preserve">) не включены в реестр недобросовестных поставщиков, предусмотренный Федеральным законом от 18 июля 2011 года № 223-ФЗ «О закупках товаров, </w:t>
      </w:r>
      <w:r w:rsidRPr="00733E33">
        <w:lastRenderedPageBreak/>
        <w:t>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w:t>
      </w:r>
      <w:r w:rsidRPr="00733E33">
        <w:lastRenderedPageBreak/>
        <w:t xml:space="preserve">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47" w:name="_Форма_2"/>
      <w:bookmarkEnd w:id="47"/>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48" w:name="_ФОРМА_2._АНКЕТА"/>
      <w:bookmarkStart w:id="49" w:name="_Toc72254684"/>
      <w:bookmarkEnd w:id="48"/>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49"/>
    </w:p>
    <w:p w:rsidR="004A3796" w:rsidRPr="00033DDF" w:rsidRDefault="002A5DA1" w:rsidP="00033DDF">
      <w:pPr>
        <w:pStyle w:val="30"/>
        <w:jc w:val="center"/>
        <w:rPr>
          <w:rFonts w:ascii="Times New Roman" w:eastAsiaTheme="majorEastAsia" w:hAnsi="Times New Roman"/>
          <w:iCs/>
          <w:color w:val="auto"/>
          <w:sz w:val="26"/>
          <w:szCs w:val="26"/>
        </w:rPr>
      </w:pPr>
      <w:bookmarkStart w:id="50" w:name="_Toc72254685"/>
      <w:r w:rsidRPr="00033DDF">
        <w:rPr>
          <w:rFonts w:ascii="Times New Roman" w:eastAsiaTheme="majorEastAsia" w:hAnsi="Times New Roman"/>
          <w:iCs/>
          <w:color w:val="auto"/>
          <w:sz w:val="26"/>
          <w:szCs w:val="26"/>
        </w:rPr>
        <w:t>В ЭЛЕКТРОННОЙ ФОРМЕ</w:t>
      </w:r>
      <w:bookmarkEnd w:id="50"/>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w:t>
            </w:r>
            <w:r w:rsidR="00DE0BF8">
              <w:t>, ИНН</w:t>
            </w:r>
            <w:r w:rsidRPr="00733E33">
              <w:t xml:space="preserve">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51" w:name="_ФОРМА_3._ТЕХНИКО-КОММЕРЧЕСКОЕ"/>
      <w:bookmarkStart w:id="52" w:name="_Toc454968243"/>
      <w:bookmarkStart w:id="53" w:name="_Toc525906705"/>
      <w:bookmarkStart w:id="54" w:name="_Toc529889385"/>
      <w:bookmarkStart w:id="55" w:name="_Toc72254686"/>
      <w:bookmarkEnd w:id="51"/>
      <w:r w:rsidRPr="007832C1">
        <w:rPr>
          <w:rFonts w:ascii="Times New Roman" w:eastAsia="MS Mincho" w:hAnsi="Times New Roman"/>
          <w:color w:val="auto"/>
          <w:kern w:val="32"/>
          <w:szCs w:val="24"/>
        </w:rPr>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52"/>
      <w:bookmarkEnd w:id="53"/>
      <w:bookmarkEnd w:id="54"/>
      <w:bookmarkEnd w:id="55"/>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56" w:name="_Техническое_предложение_(Форма"/>
      <w:bookmarkEnd w:id="56"/>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1186"/>
        <w:gridCol w:w="992"/>
      </w:tblGrid>
      <w:tr w:rsidR="00D82460" w:rsidRPr="00F87E6C" w:rsidTr="00D8246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spacing w:line="276" w:lineRule="auto"/>
              <w:jc w:val="center"/>
              <w:rPr>
                <w:b/>
                <w:sz w:val="18"/>
                <w:szCs w:val="18"/>
              </w:rPr>
            </w:pPr>
            <w:r w:rsidRPr="00F05AF2">
              <w:rPr>
                <w:b/>
                <w:sz w:val="18"/>
                <w:szCs w:val="18"/>
              </w:rPr>
              <w:t>Наименование</w:t>
            </w:r>
          </w:p>
          <w:p w:rsidR="00D82460" w:rsidRPr="00F05AF2" w:rsidRDefault="00D82460"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D82460" w:rsidRPr="00F05AF2" w:rsidRDefault="00D82460" w:rsidP="00DA3953">
            <w:pPr>
              <w:jc w:val="center"/>
              <w:rPr>
                <w:b/>
                <w:sz w:val="18"/>
                <w:szCs w:val="18"/>
              </w:rPr>
            </w:pPr>
          </w:p>
          <w:p w:rsidR="00D82460" w:rsidRPr="00F05AF2" w:rsidRDefault="00D82460" w:rsidP="00DA3953">
            <w:pPr>
              <w:jc w:val="center"/>
              <w:rPr>
                <w:b/>
                <w:sz w:val="18"/>
                <w:szCs w:val="18"/>
              </w:rPr>
            </w:pPr>
          </w:p>
          <w:p w:rsidR="00D82460" w:rsidRPr="00F05AF2" w:rsidRDefault="00D82460"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sz w:val="18"/>
                <w:szCs w:val="18"/>
              </w:rPr>
            </w:pPr>
            <w:r w:rsidRPr="00F05AF2">
              <w:rPr>
                <w:b/>
                <w:sz w:val="18"/>
                <w:szCs w:val="18"/>
              </w:rPr>
              <w:t>Страна происхождения товара</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bCs/>
                <w:sz w:val="18"/>
                <w:szCs w:val="18"/>
              </w:rPr>
              <w:t>Кол-во товара</w:t>
            </w:r>
          </w:p>
        </w:tc>
      </w:tr>
      <w:tr w:rsidR="00D82460" w:rsidRPr="00F87E6C" w:rsidTr="00D8246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left w:val="single" w:sz="4" w:space="0" w:color="auto"/>
              <w:bottom w:val="single" w:sz="4" w:space="0" w:color="auto"/>
              <w:right w:val="single" w:sz="4" w:space="0" w:color="auto"/>
            </w:tcBorders>
          </w:tcPr>
          <w:p w:rsidR="00D82460" w:rsidRPr="00F87E6C" w:rsidRDefault="00D82460"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2460" w:rsidRPr="00F05AF2" w:rsidRDefault="00D82460"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r>
      <w:tr w:rsidR="00D82460" w:rsidRPr="00F87E6C" w:rsidTr="00D8246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86"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57" w:name="_ФОРМА_3.1._ЦЕНОВОЕ"/>
      <w:bookmarkStart w:id="58" w:name="_Toc72254687"/>
      <w:bookmarkEnd w:id="57"/>
      <w:r w:rsidRPr="007832C1">
        <w:rPr>
          <w:rFonts w:ascii="Times New Roman" w:eastAsia="MS Mincho" w:hAnsi="Times New Roman"/>
          <w:color w:val="auto"/>
          <w:kern w:val="32"/>
          <w:szCs w:val="24"/>
        </w:rPr>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58"/>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993"/>
        <w:gridCol w:w="1134"/>
        <w:gridCol w:w="1624"/>
        <w:gridCol w:w="1116"/>
      </w:tblGrid>
      <w:tr w:rsidR="00D82460" w:rsidRPr="00F87E6C" w:rsidTr="00D82460">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spacing w:line="276" w:lineRule="auto"/>
              <w:jc w:val="center"/>
              <w:rPr>
                <w:b/>
                <w:sz w:val="20"/>
              </w:rPr>
            </w:pPr>
            <w:r w:rsidRPr="00F87E6C">
              <w:rPr>
                <w:b/>
                <w:sz w:val="20"/>
                <w:szCs w:val="22"/>
              </w:rPr>
              <w:t>Наименование</w:t>
            </w:r>
          </w:p>
          <w:p w:rsidR="00D82460" w:rsidRPr="00F87E6C" w:rsidRDefault="00D82460"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bCs/>
                <w:sz w:val="20"/>
                <w:szCs w:val="20"/>
              </w:rPr>
              <w:t>Кол-во товара</w:t>
            </w:r>
          </w:p>
        </w:tc>
        <w:tc>
          <w:tcPr>
            <w:tcW w:w="1624"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sz w:val="20"/>
                <w:szCs w:val="20"/>
              </w:rPr>
            </w:pPr>
            <w:r w:rsidRPr="00F87E6C">
              <w:rPr>
                <w:b/>
                <w:sz w:val="20"/>
                <w:szCs w:val="20"/>
              </w:rPr>
              <w:t>Цена за единицу с НДС, руб.</w:t>
            </w:r>
          </w:p>
        </w:tc>
        <w:tc>
          <w:tcPr>
            <w:tcW w:w="1116" w:type="dxa"/>
            <w:vMerge w:val="restart"/>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AC5487">
            <w:pPr>
              <w:ind w:left="-136" w:firstLine="136"/>
              <w:jc w:val="center"/>
              <w:rPr>
                <w:b/>
                <w:sz w:val="20"/>
                <w:szCs w:val="20"/>
              </w:rPr>
            </w:pPr>
            <w:r w:rsidRPr="00F87E6C">
              <w:rPr>
                <w:b/>
                <w:sz w:val="20"/>
                <w:szCs w:val="20"/>
              </w:rPr>
              <w:t>Сумма с НДС, руб.</w:t>
            </w:r>
          </w:p>
        </w:tc>
      </w:tr>
      <w:tr w:rsidR="00D82460" w:rsidRPr="00F87E6C" w:rsidTr="00D82460">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bCs/>
                <w:sz w:val="20"/>
                <w:szCs w:val="20"/>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c>
          <w:tcPr>
            <w:tcW w:w="1116" w:type="dxa"/>
            <w:vMerge/>
            <w:tcBorders>
              <w:top w:val="single" w:sz="4" w:space="0" w:color="auto"/>
              <w:left w:val="single" w:sz="4" w:space="0" w:color="auto"/>
              <w:bottom w:val="single" w:sz="4" w:space="0" w:color="auto"/>
              <w:right w:val="single" w:sz="4" w:space="0" w:color="auto"/>
            </w:tcBorders>
            <w:vAlign w:val="center"/>
            <w:hideMark/>
          </w:tcPr>
          <w:p w:rsidR="00D82460" w:rsidRPr="00F87E6C" w:rsidRDefault="00D82460" w:rsidP="00DA3953">
            <w:pPr>
              <w:rPr>
                <w:b/>
                <w:sz w:val="20"/>
                <w:szCs w:val="20"/>
              </w:rPr>
            </w:pPr>
          </w:p>
        </w:tc>
      </w:tr>
      <w:tr w:rsidR="00D82460" w:rsidRPr="00F87E6C" w:rsidTr="00D82460">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D82460" w:rsidRPr="00F87E6C" w:rsidRDefault="00D82460"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82460" w:rsidRPr="00F87E6C" w:rsidRDefault="00D82460"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D82460" w:rsidRPr="00F87E6C" w:rsidRDefault="00D82460" w:rsidP="00DA3953">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82460" w:rsidRPr="00F87E6C" w:rsidRDefault="00D82460" w:rsidP="00DA3953">
            <w:pPr>
              <w:rPr>
                <w:rFonts w:ascii="Calibri" w:hAnsi="Calibri"/>
              </w:rPr>
            </w:pPr>
          </w:p>
        </w:tc>
        <w:tc>
          <w:tcPr>
            <w:tcW w:w="1624"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D82460" w:rsidRPr="00F87E6C" w:rsidRDefault="00D82460" w:rsidP="00DA3953">
            <w:pPr>
              <w:jc w:val="center"/>
              <w:rPr>
                <w:sz w:val="20"/>
                <w:szCs w:val="20"/>
              </w:rPr>
            </w:pPr>
          </w:p>
        </w:tc>
      </w:tr>
      <w:tr w:rsidR="004B09F8" w:rsidRPr="00F87E6C" w:rsidTr="00D82460">
        <w:trPr>
          <w:trHeight w:val="574"/>
        </w:trPr>
        <w:tc>
          <w:tcPr>
            <w:tcW w:w="9812" w:type="dxa"/>
            <w:gridSpan w:val="8"/>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1116"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59" w:name="_ФОРМА_4._РЕКОМЕНДУЕМАЯ"/>
      <w:bookmarkStart w:id="60" w:name="_Toc454968244"/>
      <w:bookmarkStart w:id="61" w:name="_Toc525906706"/>
      <w:bookmarkStart w:id="62" w:name="_Toc72254688"/>
      <w:bookmarkEnd w:id="59"/>
      <w:r w:rsidRPr="007832C1">
        <w:rPr>
          <w:rFonts w:ascii="Times New Roman" w:eastAsia="MS Mincho" w:hAnsi="Times New Roman"/>
          <w:color w:val="auto"/>
          <w:kern w:val="32"/>
          <w:szCs w:val="24"/>
        </w:rPr>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60"/>
      <w:bookmarkEnd w:id="61"/>
      <w:bookmarkEnd w:id="62"/>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E27CF8" w:rsidRDefault="00630153" w:rsidP="00630153">
      <w:pPr>
        <w:rPr>
          <w:sz w:val="20"/>
          <w:szCs w:val="20"/>
        </w:rPr>
        <w:sectPr w:rsidR="00E27CF8" w:rsidSect="004103CF">
          <w:pgSz w:w="11906" w:h="16838"/>
          <w:pgMar w:top="1134" w:right="850" w:bottom="1134" w:left="851" w:header="708" w:footer="708" w:gutter="0"/>
          <w:cols w:space="708"/>
          <w:docGrid w:linePitch="360"/>
        </w:sectPr>
      </w:pPr>
      <w:r>
        <w:t>М.П.</w:t>
      </w:r>
      <w:r>
        <w:rPr>
          <w:sz w:val="20"/>
          <w:szCs w:val="20"/>
        </w:rPr>
        <w:t>(при наличии печати)</w:t>
      </w:r>
    </w:p>
    <w:p w:rsidR="00630153" w:rsidRDefault="00630153" w:rsidP="00630153">
      <w:pPr>
        <w:rPr>
          <w:sz w:val="20"/>
          <w:szCs w:val="20"/>
        </w:rPr>
      </w:pPr>
    </w:p>
    <w:p w:rsidR="00630153" w:rsidRDefault="00630153" w:rsidP="00630153">
      <w:pPr>
        <w:rPr>
          <w:sz w:val="20"/>
          <w:szCs w:val="20"/>
        </w:rPr>
      </w:pPr>
    </w:p>
    <w:p w:rsidR="00C714F4" w:rsidRDefault="00C714F4" w:rsidP="002F0B34">
      <w:pPr>
        <w:pStyle w:val="11"/>
        <w:spacing w:before="0"/>
        <w:jc w:val="center"/>
        <w:rPr>
          <w:rFonts w:ascii="Times New Roman" w:eastAsia="MS Mincho" w:hAnsi="Times New Roman"/>
          <w:color w:val="auto"/>
          <w:kern w:val="32"/>
          <w:szCs w:val="24"/>
        </w:rPr>
        <w:sectPr w:rsidR="00C714F4" w:rsidSect="00E27CF8">
          <w:type w:val="continuous"/>
          <w:pgSz w:w="11906" w:h="16838"/>
          <w:pgMar w:top="1134" w:right="850" w:bottom="1134" w:left="851" w:header="708" w:footer="708" w:gutter="0"/>
          <w:cols w:space="708"/>
          <w:docGrid w:linePitch="360"/>
        </w:sectPr>
      </w:pPr>
      <w:bookmarkStart w:id="63" w:name="_Toc525906708"/>
    </w:p>
    <w:p w:rsidR="00775E21" w:rsidRDefault="00775E21" w:rsidP="002F0B34">
      <w:pPr>
        <w:pStyle w:val="11"/>
        <w:spacing w:before="0"/>
        <w:jc w:val="center"/>
        <w:rPr>
          <w:rFonts w:ascii="Times New Roman" w:eastAsia="MS Mincho" w:hAnsi="Times New Roman"/>
          <w:color w:val="auto"/>
          <w:kern w:val="32"/>
          <w:szCs w:val="24"/>
        </w:rPr>
        <w:sectPr w:rsidR="00775E21" w:rsidSect="00C714F4">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64" w:name="_ФОРМА_5._ДЕКЛАРАЦИЯ"/>
      <w:bookmarkEnd w:id="63"/>
      <w:bookmarkEnd w:id="64"/>
    </w:p>
    <w:p w:rsidR="00E0216B" w:rsidRDefault="00E0216B" w:rsidP="005723B6">
      <w:pPr>
        <w:pStyle w:val="21"/>
        <w:ind w:right="-1"/>
        <w:jc w:val="center"/>
        <w:rPr>
          <w:rFonts w:ascii="Times New Roman" w:hAnsi="Times New Roman" w:cs="Times New Roman"/>
          <w:color w:val="auto"/>
        </w:rPr>
      </w:pPr>
      <w:bookmarkStart w:id="65" w:name="_Toc72254689"/>
      <w:r w:rsidRPr="002870A4">
        <w:rPr>
          <w:rFonts w:ascii="Times New Roman" w:hAnsi="Times New Roman" w:cs="Times New Roman"/>
          <w:color w:val="auto"/>
        </w:rPr>
        <w:t>РАЗДЕЛ IV. ТЕХНИЧЕСКОЕ ЗАДАНИЕ</w:t>
      </w:r>
      <w:bookmarkEnd w:id="65"/>
    </w:p>
    <w:p w:rsidR="00E27CF8" w:rsidRPr="00153DAD" w:rsidRDefault="00E27CF8" w:rsidP="005723B6">
      <w:pPr>
        <w:widowControl w:val="0"/>
        <w:tabs>
          <w:tab w:val="left" w:pos="426"/>
        </w:tabs>
        <w:ind w:right="-31"/>
        <w:jc w:val="both"/>
      </w:pPr>
      <w:bookmarkStart w:id="66" w:name="_Toc529889389"/>
      <w:bookmarkStart w:id="67" w:name="_Toc1476125"/>
      <w:bookmarkStart w:id="68" w:name="_Toc6590324"/>
      <w:bookmarkStart w:id="69" w:name="_Toc33176769"/>
      <w:bookmarkStart w:id="70" w:name="_Toc59198115"/>
    </w:p>
    <w:bookmarkEnd w:id="66"/>
    <w:bookmarkEnd w:id="67"/>
    <w:bookmarkEnd w:id="68"/>
    <w:bookmarkEnd w:id="69"/>
    <w:bookmarkEnd w:id="70"/>
    <w:p w:rsidR="008F44F5" w:rsidRPr="00C73131" w:rsidRDefault="008F44F5" w:rsidP="008F44F5">
      <w:pPr>
        <w:pStyle w:val="32"/>
        <w:rPr>
          <w:color w:val="000000"/>
          <w:sz w:val="22"/>
          <w:szCs w:val="22"/>
        </w:rPr>
      </w:pPr>
      <w:r w:rsidRPr="00C73131">
        <w:rPr>
          <w:b/>
          <w:color w:val="000000"/>
          <w:sz w:val="22"/>
          <w:szCs w:val="22"/>
        </w:rPr>
        <w:t>Предмет запроса котировок в электронной форме:</w:t>
      </w:r>
      <w:r w:rsidRPr="00C73131">
        <w:rPr>
          <w:color w:val="000000"/>
          <w:sz w:val="22"/>
          <w:szCs w:val="22"/>
        </w:rPr>
        <w:t xml:space="preserve"> Поставка </w:t>
      </w:r>
      <w:r w:rsidRPr="00C73131">
        <w:rPr>
          <w:sz w:val="22"/>
          <w:szCs w:val="22"/>
        </w:rPr>
        <w:t>контейнеров передвижных пластиковых для мусора</w:t>
      </w:r>
      <w:r w:rsidRPr="00C73131">
        <w:rPr>
          <w:color w:val="000000"/>
          <w:sz w:val="22"/>
          <w:szCs w:val="22"/>
        </w:rPr>
        <w:t>.</w:t>
      </w:r>
      <w:r w:rsidRPr="00C73131">
        <w:rPr>
          <w:color w:val="000000"/>
          <w:sz w:val="22"/>
          <w:szCs w:val="22"/>
        </w:rPr>
        <w:tab/>
      </w:r>
    </w:p>
    <w:p w:rsidR="008F44F5" w:rsidRPr="00C73131" w:rsidRDefault="008F44F5" w:rsidP="008F44F5">
      <w:pPr>
        <w:jc w:val="both"/>
        <w:rPr>
          <w:color w:val="000000"/>
          <w:sz w:val="22"/>
          <w:szCs w:val="22"/>
        </w:rPr>
      </w:pPr>
      <w:r w:rsidRPr="00C73131">
        <w:rPr>
          <w:b/>
          <w:color w:val="000000"/>
          <w:sz w:val="22"/>
          <w:szCs w:val="22"/>
        </w:rPr>
        <w:t>Срок и условия поставки товара:</w:t>
      </w:r>
      <w:r w:rsidRPr="00C73131">
        <w:rPr>
          <w:color w:val="000000"/>
          <w:sz w:val="22"/>
          <w:szCs w:val="22"/>
        </w:rPr>
        <w:t xml:space="preserve"> </w:t>
      </w:r>
      <w:r w:rsidR="00A95860">
        <w:rPr>
          <w:color w:val="000000"/>
          <w:spacing w:val="1"/>
          <w:sz w:val="22"/>
          <w:szCs w:val="22"/>
        </w:rPr>
        <w:t xml:space="preserve">В течение 30 календарных дней с даты заключения </w:t>
      </w:r>
      <w:r w:rsidRPr="00C73131">
        <w:rPr>
          <w:color w:val="000000"/>
          <w:spacing w:val="1"/>
          <w:sz w:val="22"/>
          <w:szCs w:val="22"/>
        </w:rPr>
        <w:t>договора.</w:t>
      </w:r>
    </w:p>
    <w:p w:rsidR="008F44F5" w:rsidRPr="00C73131" w:rsidRDefault="008F44F5" w:rsidP="008F44F5">
      <w:pPr>
        <w:jc w:val="both"/>
        <w:rPr>
          <w:color w:val="000000"/>
          <w:spacing w:val="1"/>
          <w:sz w:val="22"/>
          <w:szCs w:val="22"/>
        </w:rPr>
      </w:pPr>
      <w:r w:rsidRPr="00C73131">
        <w:rPr>
          <w:b/>
          <w:color w:val="000000"/>
          <w:sz w:val="22"/>
          <w:szCs w:val="22"/>
        </w:rPr>
        <w:t>Место поставки товара:</w:t>
      </w:r>
      <w:r w:rsidRPr="00C73131">
        <w:rPr>
          <w:color w:val="000000"/>
          <w:sz w:val="22"/>
          <w:szCs w:val="22"/>
        </w:rPr>
        <w:t xml:space="preserve"> </w:t>
      </w:r>
      <w:r w:rsidRPr="00C73131">
        <w:rPr>
          <w:sz w:val="22"/>
          <w:szCs w:val="22"/>
        </w:rPr>
        <w:t>ХМАО - Югра, г. Сургут, ул. Профсоюзов д. 69/1, центральный склад Заказчика</w:t>
      </w:r>
      <w:r w:rsidRPr="00C73131">
        <w:rPr>
          <w:color w:val="000000"/>
          <w:spacing w:val="1"/>
          <w:sz w:val="22"/>
          <w:szCs w:val="22"/>
        </w:rPr>
        <w:t xml:space="preserve">.  </w:t>
      </w:r>
    </w:p>
    <w:p w:rsidR="008F44F5" w:rsidRPr="00C73131" w:rsidRDefault="008F44F5" w:rsidP="008F44F5">
      <w:pPr>
        <w:jc w:val="both"/>
        <w:rPr>
          <w:color w:val="000000"/>
          <w:sz w:val="22"/>
          <w:szCs w:val="22"/>
        </w:rPr>
      </w:pPr>
      <w:r w:rsidRPr="00C73131">
        <w:rPr>
          <w:b/>
          <w:sz w:val="22"/>
          <w:szCs w:val="22"/>
        </w:rPr>
        <w:t>Время поставки:</w:t>
      </w:r>
      <w:r w:rsidRPr="00C73131">
        <w:rPr>
          <w:sz w:val="22"/>
          <w:szCs w:val="22"/>
        </w:rPr>
        <w:t xml:space="preserve"> В</w:t>
      </w:r>
      <w:r w:rsidRPr="00C73131">
        <w:rPr>
          <w:bCs/>
          <w:iCs/>
          <w:sz w:val="22"/>
          <w:szCs w:val="22"/>
        </w:rPr>
        <w:t xml:space="preserve"> рабочие дни с 09 до 17 часов (время местное).</w:t>
      </w:r>
    </w:p>
    <w:p w:rsidR="008F44F5" w:rsidRPr="00C73131" w:rsidRDefault="008F44F5" w:rsidP="008F44F5">
      <w:pPr>
        <w:pStyle w:val="32"/>
        <w:jc w:val="both"/>
        <w:rPr>
          <w:color w:val="000000"/>
          <w:sz w:val="22"/>
          <w:szCs w:val="22"/>
          <w:u w:val="single"/>
        </w:rPr>
      </w:pPr>
    </w:p>
    <w:p w:rsidR="008F44F5" w:rsidRPr="00C73131" w:rsidRDefault="008F44F5" w:rsidP="008F44F5">
      <w:pPr>
        <w:pStyle w:val="xl24"/>
        <w:spacing w:before="0" w:after="0"/>
        <w:ind w:firstLine="539"/>
        <w:rPr>
          <w:b/>
          <w:sz w:val="22"/>
          <w:szCs w:val="22"/>
        </w:rPr>
      </w:pPr>
      <w:r w:rsidRPr="00C73131">
        <w:rPr>
          <w:b/>
          <w:sz w:val="22"/>
          <w:szCs w:val="22"/>
        </w:rPr>
        <w:t>ТРЕБОВАНИЯ К КАЧЕСТВУ, ТЕХНИЧЕСКИМ И ФУНКЦИОНАЛЬНЫМ ХАРАКТЕРИСТИКАМ (ПОТРЕБИТЕЛЬСКИМ СВОЙСТВАМ) ПОСТАВЛЯЕМОГО ТОВАРА:</w:t>
      </w:r>
    </w:p>
    <w:p w:rsidR="008F44F5" w:rsidRPr="00C73131" w:rsidRDefault="008F44F5" w:rsidP="008F44F5">
      <w:pPr>
        <w:pStyle w:val="xl24"/>
        <w:spacing w:before="0" w:after="0"/>
        <w:ind w:firstLine="539"/>
        <w:rPr>
          <w:b/>
          <w:sz w:val="22"/>
          <w:szCs w:val="22"/>
        </w:rPr>
      </w:pPr>
    </w:p>
    <w:p w:rsidR="008F44F5" w:rsidRPr="00C73131" w:rsidRDefault="008F44F5" w:rsidP="008F44F5">
      <w:pPr>
        <w:pStyle w:val="xl24"/>
        <w:spacing w:before="0" w:after="0"/>
        <w:jc w:val="both"/>
        <w:rPr>
          <w:color w:val="000000"/>
          <w:sz w:val="22"/>
          <w:szCs w:val="22"/>
        </w:rPr>
      </w:pPr>
      <w:r w:rsidRPr="00C73131">
        <w:rPr>
          <w:color w:val="000000"/>
          <w:sz w:val="22"/>
          <w:szCs w:val="22"/>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8F44F5" w:rsidRPr="00C73131" w:rsidRDefault="008F44F5" w:rsidP="008F44F5">
      <w:pPr>
        <w:jc w:val="center"/>
        <w:rPr>
          <w:b/>
          <w:sz w:val="22"/>
          <w:szCs w:val="22"/>
        </w:rPr>
      </w:pPr>
    </w:p>
    <w:p w:rsidR="008F44F5" w:rsidRPr="00C73131" w:rsidRDefault="008F44F5" w:rsidP="008F44F5">
      <w:pPr>
        <w:widowControl w:val="0"/>
        <w:numPr>
          <w:ilvl w:val="0"/>
          <w:numId w:val="15"/>
        </w:numPr>
        <w:shd w:val="clear" w:color="auto" w:fill="FFFFFF"/>
        <w:tabs>
          <w:tab w:val="left" w:pos="284"/>
        </w:tabs>
        <w:ind w:left="0" w:firstLine="0"/>
        <w:jc w:val="both"/>
        <w:rPr>
          <w:sz w:val="22"/>
          <w:szCs w:val="22"/>
        </w:rPr>
      </w:pPr>
      <w:r w:rsidRPr="00C73131">
        <w:rPr>
          <w:b/>
          <w:sz w:val="22"/>
          <w:szCs w:val="22"/>
        </w:rPr>
        <w:t xml:space="preserve">Требования к качеству товара:  </w:t>
      </w:r>
      <w:r w:rsidRPr="00C73131">
        <w:rPr>
          <w:sz w:val="22"/>
          <w:szCs w:val="22"/>
        </w:rPr>
        <w:t>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8F44F5" w:rsidRPr="00C73131" w:rsidRDefault="008F44F5" w:rsidP="008F44F5">
      <w:pPr>
        <w:pStyle w:val="ab"/>
        <w:numPr>
          <w:ilvl w:val="0"/>
          <w:numId w:val="15"/>
        </w:numPr>
        <w:tabs>
          <w:tab w:val="left" w:pos="284"/>
        </w:tabs>
        <w:ind w:left="0" w:firstLine="0"/>
        <w:contextualSpacing w:val="0"/>
        <w:jc w:val="both"/>
        <w:rPr>
          <w:sz w:val="22"/>
          <w:szCs w:val="22"/>
        </w:rPr>
      </w:pPr>
      <w:r w:rsidRPr="00C73131">
        <w:rPr>
          <w:b/>
          <w:sz w:val="22"/>
          <w:szCs w:val="22"/>
        </w:rPr>
        <w:t>Условия поставки товара:</w:t>
      </w:r>
      <w:r w:rsidRPr="00C73131">
        <w:rPr>
          <w:sz w:val="22"/>
          <w:szCs w:val="22"/>
        </w:rPr>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качества, декларации соответствия ТР,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8F44F5" w:rsidRDefault="008F44F5" w:rsidP="008F44F5">
      <w:pPr>
        <w:widowControl w:val="0"/>
        <w:numPr>
          <w:ilvl w:val="0"/>
          <w:numId w:val="15"/>
        </w:numPr>
        <w:tabs>
          <w:tab w:val="num" w:pos="284"/>
        </w:tabs>
        <w:ind w:left="0" w:firstLine="0"/>
        <w:jc w:val="both"/>
        <w:rPr>
          <w:b/>
        </w:rPr>
      </w:pPr>
      <w:r>
        <w:rPr>
          <w:b/>
        </w:rPr>
        <w:t>Спецификация товара</w:t>
      </w:r>
      <w:r w:rsidRPr="00E15D0E">
        <w:rPr>
          <w:b/>
        </w:rPr>
        <w:t>:</w:t>
      </w:r>
    </w:p>
    <w:p w:rsidR="008F44F5" w:rsidRPr="00111618" w:rsidRDefault="008F44F5" w:rsidP="008F44F5">
      <w:pPr>
        <w:jc w:val="both"/>
        <w:rPr>
          <w:b/>
        </w:rPr>
      </w:pPr>
    </w:p>
    <w:tbl>
      <w:tblPr>
        <w:tblW w:w="150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2551"/>
        <w:gridCol w:w="3118"/>
        <w:gridCol w:w="2410"/>
        <w:gridCol w:w="1418"/>
        <w:gridCol w:w="1134"/>
        <w:gridCol w:w="1842"/>
      </w:tblGrid>
      <w:tr w:rsidR="002C3A39" w:rsidRPr="00DF1A0F" w:rsidTr="002C3A39">
        <w:trPr>
          <w:trHeight w:val="578"/>
        </w:trPr>
        <w:tc>
          <w:tcPr>
            <w:tcW w:w="709" w:type="dxa"/>
            <w:vMerge w:val="restart"/>
            <w:vAlign w:val="center"/>
          </w:tcPr>
          <w:p w:rsidR="002C3A39" w:rsidRPr="002C3A39" w:rsidRDefault="002C3A39" w:rsidP="002C3A39">
            <w:pPr>
              <w:jc w:val="center"/>
              <w:rPr>
                <w:b/>
                <w:color w:val="000000"/>
                <w:sz w:val="20"/>
                <w:szCs w:val="20"/>
              </w:rPr>
            </w:pPr>
            <w:r w:rsidRPr="002C3A39">
              <w:rPr>
                <w:b/>
                <w:color w:val="000000"/>
                <w:sz w:val="20"/>
                <w:szCs w:val="20"/>
              </w:rPr>
              <w:t>№ п/п</w:t>
            </w:r>
          </w:p>
        </w:tc>
        <w:tc>
          <w:tcPr>
            <w:tcW w:w="1843" w:type="dxa"/>
            <w:vMerge w:val="restart"/>
            <w:vAlign w:val="center"/>
          </w:tcPr>
          <w:p w:rsidR="002C3A39" w:rsidRPr="002C3A39" w:rsidRDefault="002C3A39" w:rsidP="002C3A39">
            <w:pPr>
              <w:jc w:val="center"/>
              <w:rPr>
                <w:b/>
                <w:color w:val="000000"/>
                <w:sz w:val="20"/>
                <w:szCs w:val="20"/>
              </w:rPr>
            </w:pPr>
            <w:r w:rsidRPr="002C3A39">
              <w:rPr>
                <w:b/>
                <w:color w:val="000000"/>
                <w:sz w:val="20"/>
                <w:szCs w:val="20"/>
              </w:rPr>
              <w:t>Наименование товара</w:t>
            </w:r>
          </w:p>
        </w:tc>
        <w:tc>
          <w:tcPr>
            <w:tcW w:w="8079" w:type="dxa"/>
            <w:gridSpan w:val="3"/>
            <w:tcBorders>
              <w:bottom w:val="single" w:sz="4" w:space="0" w:color="auto"/>
            </w:tcBorders>
            <w:vAlign w:val="center"/>
          </w:tcPr>
          <w:p w:rsidR="002C3A39" w:rsidRPr="002C3A39" w:rsidRDefault="002C3A39" w:rsidP="002C3A39">
            <w:pPr>
              <w:jc w:val="center"/>
              <w:rPr>
                <w:b/>
                <w:color w:val="000000"/>
                <w:sz w:val="20"/>
                <w:szCs w:val="20"/>
              </w:rPr>
            </w:pPr>
            <w:r w:rsidRPr="002C3A39">
              <w:rPr>
                <w:b/>
                <w:color w:val="000000"/>
                <w:sz w:val="20"/>
                <w:szCs w:val="20"/>
              </w:rPr>
              <w:t>Функциональные и технические характеристики</w:t>
            </w:r>
          </w:p>
        </w:tc>
        <w:tc>
          <w:tcPr>
            <w:tcW w:w="1418" w:type="dxa"/>
            <w:vMerge w:val="restart"/>
            <w:vAlign w:val="center"/>
          </w:tcPr>
          <w:p w:rsidR="002C3A39" w:rsidRPr="002C3A39" w:rsidRDefault="002C3A39" w:rsidP="002C3A39">
            <w:pPr>
              <w:jc w:val="center"/>
              <w:rPr>
                <w:b/>
                <w:color w:val="000000"/>
                <w:sz w:val="20"/>
                <w:szCs w:val="20"/>
              </w:rPr>
            </w:pPr>
            <w:r w:rsidRPr="002C3A39">
              <w:rPr>
                <w:b/>
                <w:color w:val="000000"/>
                <w:sz w:val="20"/>
                <w:szCs w:val="20"/>
              </w:rPr>
              <w:t>Ед. изм.</w:t>
            </w:r>
          </w:p>
        </w:tc>
        <w:tc>
          <w:tcPr>
            <w:tcW w:w="1134" w:type="dxa"/>
            <w:vMerge w:val="restart"/>
            <w:vAlign w:val="center"/>
          </w:tcPr>
          <w:p w:rsidR="002C3A39" w:rsidRPr="002C3A39" w:rsidRDefault="002C3A39" w:rsidP="002C3A39">
            <w:pPr>
              <w:jc w:val="center"/>
              <w:rPr>
                <w:b/>
                <w:color w:val="000000"/>
                <w:sz w:val="20"/>
                <w:szCs w:val="20"/>
              </w:rPr>
            </w:pPr>
            <w:r w:rsidRPr="002C3A39">
              <w:rPr>
                <w:b/>
                <w:color w:val="000000"/>
                <w:sz w:val="20"/>
                <w:szCs w:val="20"/>
              </w:rPr>
              <w:t>Кол-во</w:t>
            </w:r>
          </w:p>
        </w:tc>
        <w:tc>
          <w:tcPr>
            <w:tcW w:w="1842" w:type="dxa"/>
            <w:vMerge w:val="restart"/>
            <w:vAlign w:val="center"/>
          </w:tcPr>
          <w:p w:rsidR="002C3A39" w:rsidRPr="00DF1A0F" w:rsidRDefault="002C3A39" w:rsidP="002C3A39">
            <w:pPr>
              <w:jc w:val="center"/>
              <w:rPr>
                <w:b/>
                <w:sz w:val="20"/>
                <w:szCs w:val="20"/>
              </w:rPr>
            </w:pPr>
          </w:p>
          <w:p w:rsidR="002C3A39" w:rsidRPr="00DF1A0F" w:rsidRDefault="002C3A39" w:rsidP="002C3A39">
            <w:pPr>
              <w:jc w:val="center"/>
              <w:rPr>
                <w:color w:val="000000"/>
                <w:sz w:val="20"/>
                <w:szCs w:val="20"/>
              </w:rPr>
            </w:pPr>
            <w:r w:rsidRPr="00DF1A0F">
              <w:rPr>
                <w:b/>
                <w:sz w:val="20"/>
                <w:szCs w:val="20"/>
              </w:rPr>
              <w:t>Средняя цена за ед., руб. с НДС</w:t>
            </w:r>
          </w:p>
        </w:tc>
      </w:tr>
      <w:tr w:rsidR="002C3A39" w:rsidRPr="00DF1A0F" w:rsidTr="002C3A39">
        <w:trPr>
          <w:trHeight w:val="938"/>
        </w:trPr>
        <w:tc>
          <w:tcPr>
            <w:tcW w:w="709" w:type="dxa"/>
            <w:vMerge/>
            <w:vAlign w:val="center"/>
          </w:tcPr>
          <w:p w:rsidR="002C3A39" w:rsidRPr="002C3A39" w:rsidRDefault="002C3A39" w:rsidP="002C3A39">
            <w:pPr>
              <w:jc w:val="center"/>
              <w:rPr>
                <w:b/>
                <w:color w:val="000000"/>
                <w:sz w:val="20"/>
                <w:szCs w:val="20"/>
              </w:rPr>
            </w:pPr>
          </w:p>
        </w:tc>
        <w:tc>
          <w:tcPr>
            <w:tcW w:w="1843" w:type="dxa"/>
            <w:vMerge/>
            <w:vAlign w:val="center"/>
          </w:tcPr>
          <w:p w:rsidR="002C3A39" w:rsidRPr="002C3A39" w:rsidRDefault="002C3A39" w:rsidP="002C3A39">
            <w:pPr>
              <w:jc w:val="center"/>
              <w:rPr>
                <w:b/>
                <w:color w:val="000000"/>
                <w:sz w:val="20"/>
                <w:szCs w:val="20"/>
              </w:rPr>
            </w:pPr>
          </w:p>
        </w:tc>
        <w:tc>
          <w:tcPr>
            <w:tcW w:w="2551" w:type="dxa"/>
            <w:tcBorders>
              <w:top w:val="single" w:sz="4" w:space="0" w:color="auto"/>
            </w:tcBorders>
            <w:vAlign w:val="center"/>
          </w:tcPr>
          <w:p w:rsidR="002C3A39" w:rsidRPr="002C3A39" w:rsidRDefault="002C3A39" w:rsidP="002C3A39">
            <w:pPr>
              <w:jc w:val="center"/>
              <w:rPr>
                <w:b/>
                <w:bCs/>
                <w:color w:val="000000"/>
                <w:sz w:val="20"/>
                <w:szCs w:val="20"/>
              </w:rPr>
            </w:pPr>
          </w:p>
          <w:p w:rsidR="002C3A39" w:rsidRPr="002C3A39" w:rsidRDefault="002C3A39" w:rsidP="002C3A39">
            <w:pPr>
              <w:jc w:val="center"/>
              <w:rPr>
                <w:b/>
                <w:bCs/>
                <w:sz w:val="20"/>
                <w:szCs w:val="20"/>
              </w:rPr>
            </w:pPr>
            <w:r w:rsidRPr="002C3A39">
              <w:rPr>
                <w:b/>
                <w:bCs/>
                <w:sz w:val="20"/>
                <w:szCs w:val="20"/>
              </w:rPr>
              <w:t>Наименование показателя</w:t>
            </w:r>
          </w:p>
        </w:tc>
        <w:tc>
          <w:tcPr>
            <w:tcW w:w="3118" w:type="dxa"/>
            <w:vAlign w:val="center"/>
          </w:tcPr>
          <w:p w:rsidR="002C3A39" w:rsidRPr="002C3A39" w:rsidRDefault="002C3A39" w:rsidP="002C3A39">
            <w:pPr>
              <w:jc w:val="center"/>
              <w:rPr>
                <w:b/>
                <w:bCs/>
                <w:color w:val="000000"/>
                <w:sz w:val="20"/>
                <w:szCs w:val="20"/>
              </w:rPr>
            </w:pPr>
            <w:r w:rsidRPr="002C3A39">
              <w:rPr>
                <w:b/>
                <w:bCs/>
                <w:color w:val="000000"/>
                <w:sz w:val="20"/>
                <w:szCs w:val="20"/>
              </w:rPr>
              <w:t>Значения показателей, которые не могут изменяться (неизменяемое)</w:t>
            </w:r>
          </w:p>
        </w:tc>
        <w:tc>
          <w:tcPr>
            <w:tcW w:w="2410" w:type="dxa"/>
            <w:vAlign w:val="center"/>
          </w:tcPr>
          <w:p w:rsidR="002C3A39" w:rsidRPr="002C3A39" w:rsidRDefault="002C3A39" w:rsidP="002C3A39">
            <w:pPr>
              <w:jc w:val="center"/>
              <w:rPr>
                <w:b/>
                <w:bCs/>
                <w:color w:val="000000"/>
                <w:sz w:val="20"/>
                <w:szCs w:val="20"/>
              </w:rPr>
            </w:pPr>
            <w:r w:rsidRPr="002C3A39">
              <w:rPr>
                <w:b/>
                <w:bCs/>
                <w:color w:val="000000"/>
                <w:sz w:val="20"/>
                <w:szCs w:val="20"/>
              </w:rPr>
              <w:t>Значения показателей, которые могут изменяться (изменяемое)</w:t>
            </w:r>
          </w:p>
        </w:tc>
        <w:tc>
          <w:tcPr>
            <w:tcW w:w="1418" w:type="dxa"/>
            <w:vMerge/>
            <w:vAlign w:val="center"/>
          </w:tcPr>
          <w:p w:rsidR="002C3A39" w:rsidRPr="002C3A39" w:rsidRDefault="002C3A39" w:rsidP="002C3A39">
            <w:pPr>
              <w:jc w:val="center"/>
              <w:rPr>
                <w:b/>
                <w:color w:val="000000"/>
                <w:sz w:val="20"/>
                <w:szCs w:val="20"/>
              </w:rPr>
            </w:pPr>
          </w:p>
        </w:tc>
        <w:tc>
          <w:tcPr>
            <w:tcW w:w="1134" w:type="dxa"/>
            <w:vMerge/>
            <w:vAlign w:val="center"/>
          </w:tcPr>
          <w:p w:rsidR="002C3A39" w:rsidRPr="002C3A39" w:rsidRDefault="002C3A39" w:rsidP="002C3A39">
            <w:pPr>
              <w:jc w:val="center"/>
              <w:rPr>
                <w:b/>
                <w:color w:val="000000"/>
                <w:sz w:val="20"/>
                <w:szCs w:val="20"/>
              </w:rPr>
            </w:pPr>
          </w:p>
        </w:tc>
        <w:tc>
          <w:tcPr>
            <w:tcW w:w="1842" w:type="dxa"/>
            <w:vMerge/>
          </w:tcPr>
          <w:p w:rsidR="002C3A39" w:rsidRPr="00DF1A0F" w:rsidRDefault="002C3A39" w:rsidP="00F74701">
            <w:pPr>
              <w:jc w:val="center"/>
              <w:rPr>
                <w:color w:val="000000"/>
                <w:sz w:val="20"/>
                <w:szCs w:val="20"/>
              </w:rPr>
            </w:pPr>
          </w:p>
        </w:tc>
      </w:tr>
      <w:tr w:rsidR="00DF1A0F" w:rsidRPr="00DF1A0F" w:rsidTr="002C3A39">
        <w:trPr>
          <w:trHeight w:val="340"/>
        </w:trPr>
        <w:tc>
          <w:tcPr>
            <w:tcW w:w="709" w:type="dxa"/>
            <w:vMerge w:val="restart"/>
            <w:vAlign w:val="center"/>
          </w:tcPr>
          <w:p w:rsidR="00DF1A0F" w:rsidRPr="00DF1A0F" w:rsidRDefault="00DF1A0F" w:rsidP="00490ACE">
            <w:pPr>
              <w:jc w:val="center"/>
              <w:rPr>
                <w:color w:val="000000"/>
                <w:sz w:val="20"/>
                <w:szCs w:val="20"/>
              </w:rPr>
            </w:pPr>
            <w:r w:rsidRPr="00DF1A0F">
              <w:rPr>
                <w:color w:val="000000"/>
                <w:sz w:val="20"/>
                <w:szCs w:val="20"/>
              </w:rPr>
              <w:t>1</w:t>
            </w:r>
          </w:p>
        </w:tc>
        <w:tc>
          <w:tcPr>
            <w:tcW w:w="1843" w:type="dxa"/>
            <w:vMerge w:val="restart"/>
            <w:vAlign w:val="center"/>
          </w:tcPr>
          <w:p w:rsidR="00DF1A0F" w:rsidRPr="00DF1A0F" w:rsidRDefault="00DF1A0F" w:rsidP="00490ACE">
            <w:pPr>
              <w:jc w:val="center"/>
              <w:rPr>
                <w:color w:val="000000"/>
                <w:sz w:val="20"/>
                <w:szCs w:val="20"/>
              </w:rPr>
            </w:pPr>
            <w:r w:rsidRPr="00DF1A0F">
              <w:rPr>
                <w:color w:val="000000"/>
                <w:sz w:val="20"/>
                <w:szCs w:val="20"/>
              </w:rPr>
              <w:t xml:space="preserve">Контейнер передвижной пластиковый </w:t>
            </w:r>
          </w:p>
          <w:p w:rsidR="00DF1A0F" w:rsidRPr="00DF1A0F" w:rsidRDefault="00DF1A0F" w:rsidP="00490ACE">
            <w:pPr>
              <w:jc w:val="center"/>
              <w:rPr>
                <w:color w:val="000000"/>
                <w:sz w:val="20"/>
                <w:szCs w:val="20"/>
              </w:rPr>
            </w:pPr>
            <w:r w:rsidRPr="00DF1A0F">
              <w:rPr>
                <w:color w:val="000000"/>
                <w:sz w:val="20"/>
                <w:szCs w:val="20"/>
              </w:rPr>
              <w:t>для мусора</w:t>
            </w:r>
          </w:p>
        </w:tc>
        <w:tc>
          <w:tcPr>
            <w:tcW w:w="2551" w:type="dxa"/>
            <w:tcBorders>
              <w:bottom w:val="single" w:sz="4" w:space="0" w:color="auto"/>
            </w:tcBorders>
            <w:vAlign w:val="center"/>
          </w:tcPr>
          <w:p w:rsidR="00DF1A0F" w:rsidRPr="00DF1A0F" w:rsidRDefault="00DF1A0F" w:rsidP="00490ACE">
            <w:pPr>
              <w:jc w:val="both"/>
              <w:rPr>
                <w:color w:val="000000"/>
                <w:sz w:val="20"/>
                <w:szCs w:val="20"/>
              </w:rPr>
            </w:pPr>
            <w:r w:rsidRPr="00DF1A0F">
              <w:rPr>
                <w:color w:val="000000"/>
                <w:sz w:val="20"/>
                <w:szCs w:val="20"/>
              </w:rPr>
              <w:t>ГОСТ</w:t>
            </w:r>
          </w:p>
        </w:tc>
        <w:tc>
          <w:tcPr>
            <w:tcW w:w="3118" w:type="dxa"/>
            <w:tcBorders>
              <w:bottom w:val="single" w:sz="4" w:space="0" w:color="auto"/>
            </w:tcBorders>
          </w:tcPr>
          <w:p w:rsidR="00DF1A0F" w:rsidRPr="00DF1A0F" w:rsidRDefault="00DF1A0F" w:rsidP="00490ACE">
            <w:pPr>
              <w:rPr>
                <w:color w:val="000000"/>
                <w:sz w:val="20"/>
                <w:szCs w:val="20"/>
              </w:rPr>
            </w:pPr>
            <w:r w:rsidRPr="00DF1A0F">
              <w:rPr>
                <w:color w:val="000000"/>
                <w:sz w:val="20"/>
                <w:szCs w:val="20"/>
              </w:rPr>
              <w:t>Не предусмотрен</w:t>
            </w:r>
          </w:p>
        </w:tc>
        <w:tc>
          <w:tcPr>
            <w:tcW w:w="2410" w:type="dxa"/>
            <w:tcBorders>
              <w:bottom w:val="single" w:sz="4" w:space="0" w:color="auto"/>
            </w:tcBorders>
            <w:vAlign w:val="center"/>
          </w:tcPr>
          <w:p w:rsidR="00DF1A0F" w:rsidRPr="00DF1A0F" w:rsidRDefault="00DF1A0F" w:rsidP="00490ACE">
            <w:pPr>
              <w:jc w:val="center"/>
              <w:rPr>
                <w:color w:val="000000"/>
                <w:sz w:val="20"/>
                <w:szCs w:val="20"/>
              </w:rPr>
            </w:pPr>
          </w:p>
        </w:tc>
        <w:tc>
          <w:tcPr>
            <w:tcW w:w="1418" w:type="dxa"/>
            <w:vMerge w:val="restart"/>
            <w:vAlign w:val="center"/>
          </w:tcPr>
          <w:p w:rsidR="00DF1A0F" w:rsidRPr="00DF1A0F" w:rsidRDefault="00DF1A0F" w:rsidP="00490ACE">
            <w:pPr>
              <w:jc w:val="center"/>
              <w:rPr>
                <w:color w:val="000000"/>
                <w:sz w:val="20"/>
                <w:szCs w:val="20"/>
              </w:rPr>
            </w:pPr>
            <w:r w:rsidRPr="00DF1A0F">
              <w:rPr>
                <w:color w:val="000000"/>
                <w:sz w:val="20"/>
                <w:szCs w:val="20"/>
              </w:rPr>
              <w:t>шт.</w:t>
            </w:r>
          </w:p>
        </w:tc>
        <w:tc>
          <w:tcPr>
            <w:tcW w:w="1134" w:type="dxa"/>
            <w:vMerge w:val="restart"/>
            <w:vAlign w:val="center"/>
          </w:tcPr>
          <w:p w:rsidR="00DF1A0F" w:rsidRPr="00DF1A0F" w:rsidRDefault="00DF1A0F" w:rsidP="00490ACE">
            <w:pPr>
              <w:jc w:val="center"/>
              <w:rPr>
                <w:color w:val="000000"/>
                <w:sz w:val="20"/>
                <w:szCs w:val="20"/>
              </w:rPr>
            </w:pPr>
            <w:r w:rsidRPr="00DF1A0F">
              <w:rPr>
                <w:color w:val="000000"/>
                <w:sz w:val="20"/>
                <w:szCs w:val="20"/>
              </w:rPr>
              <w:t>36</w:t>
            </w:r>
          </w:p>
        </w:tc>
        <w:tc>
          <w:tcPr>
            <w:tcW w:w="1842" w:type="dxa"/>
            <w:vMerge w:val="restart"/>
            <w:vAlign w:val="center"/>
          </w:tcPr>
          <w:p w:rsidR="00DF1A0F" w:rsidRPr="00DF1A0F" w:rsidRDefault="00DF1A0F" w:rsidP="002C3A39">
            <w:pPr>
              <w:jc w:val="center"/>
              <w:rPr>
                <w:color w:val="000000"/>
                <w:sz w:val="20"/>
                <w:szCs w:val="20"/>
              </w:rPr>
            </w:pPr>
            <w:r w:rsidRPr="00DF1A0F">
              <w:rPr>
                <w:color w:val="000000"/>
                <w:sz w:val="20"/>
                <w:szCs w:val="20"/>
              </w:rPr>
              <w:t>15 961,95</w:t>
            </w:r>
          </w:p>
        </w:tc>
      </w:tr>
      <w:tr w:rsidR="00DF1A0F" w:rsidRPr="00DF1A0F" w:rsidTr="00DF1A0F">
        <w:trPr>
          <w:trHeight w:val="340"/>
        </w:trPr>
        <w:tc>
          <w:tcPr>
            <w:tcW w:w="709" w:type="dxa"/>
            <w:vMerge/>
            <w:vAlign w:val="center"/>
          </w:tcPr>
          <w:p w:rsidR="00DF1A0F" w:rsidRPr="00DF1A0F" w:rsidRDefault="00DF1A0F" w:rsidP="00490ACE">
            <w:pPr>
              <w:jc w:val="center"/>
              <w:rPr>
                <w:color w:val="000000"/>
                <w:sz w:val="20"/>
                <w:szCs w:val="20"/>
              </w:rPr>
            </w:pPr>
          </w:p>
        </w:tc>
        <w:tc>
          <w:tcPr>
            <w:tcW w:w="1843" w:type="dxa"/>
            <w:vMerge/>
            <w:vAlign w:val="center"/>
          </w:tcPr>
          <w:p w:rsidR="00DF1A0F" w:rsidRPr="00DF1A0F" w:rsidRDefault="00DF1A0F" w:rsidP="00490ACE">
            <w:pPr>
              <w:jc w:val="center"/>
              <w:rPr>
                <w:color w:val="000000"/>
                <w:sz w:val="20"/>
                <w:szCs w:val="20"/>
              </w:rPr>
            </w:pPr>
          </w:p>
        </w:tc>
        <w:tc>
          <w:tcPr>
            <w:tcW w:w="2551" w:type="dxa"/>
            <w:tcBorders>
              <w:top w:val="single" w:sz="4" w:space="0" w:color="auto"/>
              <w:bottom w:val="single" w:sz="4" w:space="0" w:color="auto"/>
            </w:tcBorders>
            <w:vAlign w:val="center"/>
          </w:tcPr>
          <w:p w:rsidR="00DF1A0F" w:rsidRPr="00DF1A0F" w:rsidRDefault="00DF1A0F" w:rsidP="00490ACE">
            <w:pPr>
              <w:jc w:val="both"/>
              <w:rPr>
                <w:color w:val="000000"/>
                <w:sz w:val="20"/>
                <w:szCs w:val="20"/>
              </w:rPr>
            </w:pPr>
            <w:r w:rsidRPr="00DF1A0F">
              <w:rPr>
                <w:color w:val="000000"/>
                <w:sz w:val="20"/>
                <w:szCs w:val="20"/>
              </w:rPr>
              <w:t>Тип отходов</w:t>
            </w:r>
          </w:p>
        </w:tc>
        <w:tc>
          <w:tcPr>
            <w:tcW w:w="3118" w:type="dxa"/>
            <w:tcBorders>
              <w:top w:val="single" w:sz="4" w:space="0" w:color="auto"/>
              <w:bottom w:val="single" w:sz="4" w:space="0" w:color="auto"/>
            </w:tcBorders>
          </w:tcPr>
          <w:p w:rsidR="00DF1A0F" w:rsidRPr="00DF1A0F" w:rsidRDefault="00DF1A0F" w:rsidP="00490ACE">
            <w:pPr>
              <w:rPr>
                <w:color w:val="000000"/>
                <w:sz w:val="20"/>
                <w:szCs w:val="20"/>
              </w:rPr>
            </w:pPr>
            <w:r w:rsidRPr="00DF1A0F">
              <w:rPr>
                <w:color w:val="000000"/>
                <w:sz w:val="20"/>
                <w:szCs w:val="20"/>
              </w:rPr>
              <w:t>Твердые коммунальные отходы</w:t>
            </w:r>
          </w:p>
        </w:tc>
        <w:tc>
          <w:tcPr>
            <w:tcW w:w="2410" w:type="dxa"/>
            <w:tcBorders>
              <w:top w:val="single" w:sz="4" w:space="0" w:color="auto"/>
              <w:bottom w:val="single" w:sz="4" w:space="0" w:color="auto"/>
            </w:tcBorders>
            <w:vAlign w:val="center"/>
          </w:tcPr>
          <w:p w:rsidR="00DF1A0F" w:rsidRPr="00DF1A0F" w:rsidRDefault="00DF1A0F" w:rsidP="00490ACE">
            <w:pPr>
              <w:jc w:val="center"/>
              <w:rPr>
                <w:color w:val="000000"/>
                <w:sz w:val="20"/>
                <w:szCs w:val="20"/>
              </w:rPr>
            </w:pPr>
          </w:p>
        </w:tc>
        <w:tc>
          <w:tcPr>
            <w:tcW w:w="1418" w:type="dxa"/>
            <w:vMerge/>
            <w:vAlign w:val="center"/>
          </w:tcPr>
          <w:p w:rsidR="00DF1A0F" w:rsidRPr="00DF1A0F" w:rsidRDefault="00DF1A0F" w:rsidP="00490ACE">
            <w:pPr>
              <w:jc w:val="center"/>
              <w:rPr>
                <w:color w:val="000000"/>
                <w:sz w:val="20"/>
                <w:szCs w:val="20"/>
              </w:rPr>
            </w:pPr>
          </w:p>
        </w:tc>
        <w:tc>
          <w:tcPr>
            <w:tcW w:w="1134" w:type="dxa"/>
            <w:vMerge/>
            <w:vAlign w:val="center"/>
          </w:tcPr>
          <w:p w:rsidR="00DF1A0F" w:rsidRPr="00DF1A0F" w:rsidRDefault="00DF1A0F" w:rsidP="00490ACE">
            <w:pPr>
              <w:jc w:val="center"/>
              <w:rPr>
                <w:color w:val="000000"/>
                <w:sz w:val="20"/>
                <w:szCs w:val="20"/>
              </w:rPr>
            </w:pPr>
          </w:p>
        </w:tc>
        <w:tc>
          <w:tcPr>
            <w:tcW w:w="1842" w:type="dxa"/>
            <w:vMerge/>
          </w:tcPr>
          <w:p w:rsidR="00DF1A0F" w:rsidRPr="00DF1A0F" w:rsidRDefault="00DF1A0F" w:rsidP="00490ACE">
            <w:pPr>
              <w:jc w:val="center"/>
              <w:rPr>
                <w:color w:val="000000"/>
                <w:sz w:val="20"/>
                <w:szCs w:val="20"/>
              </w:rPr>
            </w:pPr>
          </w:p>
        </w:tc>
      </w:tr>
      <w:tr w:rsidR="00DF1A0F" w:rsidRPr="00DF1A0F" w:rsidTr="00DF1A0F">
        <w:trPr>
          <w:trHeight w:val="340"/>
        </w:trPr>
        <w:tc>
          <w:tcPr>
            <w:tcW w:w="709" w:type="dxa"/>
            <w:vMerge/>
            <w:vAlign w:val="center"/>
          </w:tcPr>
          <w:p w:rsidR="00DF1A0F" w:rsidRPr="00DF1A0F" w:rsidRDefault="00DF1A0F" w:rsidP="00490ACE">
            <w:pPr>
              <w:jc w:val="center"/>
              <w:rPr>
                <w:color w:val="000000"/>
                <w:sz w:val="20"/>
                <w:szCs w:val="20"/>
              </w:rPr>
            </w:pPr>
          </w:p>
        </w:tc>
        <w:tc>
          <w:tcPr>
            <w:tcW w:w="1843" w:type="dxa"/>
            <w:vMerge/>
            <w:vAlign w:val="center"/>
          </w:tcPr>
          <w:p w:rsidR="00DF1A0F" w:rsidRPr="00DF1A0F" w:rsidRDefault="00DF1A0F" w:rsidP="00490ACE">
            <w:pPr>
              <w:jc w:val="center"/>
              <w:rPr>
                <w:color w:val="000000"/>
                <w:sz w:val="20"/>
                <w:szCs w:val="20"/>
              </w:rPr>
            </w:pPr>
          </w:p>
        </w:tc>
        <w:tc>
          <w:tcPr>
            <w:tcW w:w="2551" w:type="dxa"/>
            <w:tcBorders>
              <w:top w:val="single" w:sz="4" w:space="0" w:color="auto"/>
              <w:bottom w:val="single" w:sz="4" w:space="0" w:color="auto"/>
            </w:tcBorders>
            <w:vAlign w:val="center"/>
          </w:tcPr>
          <w:p w:rsidR="00DF1A0F" w:rsidRPr="00DF1A0F" w:rsidRDefault="00DF1A0F" w:rsidP="00490ACE">
            <w:pPr>
              <w:jc w:val="both"/>
              <w:rPr>
                <w:color w:val="000000"/>
                <w:sz w:val="20"/>
                <w:szCs w:val="20"/>
              </w:rPr>
            </w:pPr>
            <w:r w:rsidRPr="00DF1A0F">
              <w:rPr>
                <w:color w:val="000000"/>
                <w:sz w:val="20"/>
                <w:szCs w:val="20"/>
              </w:rPr>
              <w:t xml:space="preserve">Комплектация </w:t>
            </w:r>
          </w:p>
        </w:tc>
        <w:tc>
          <w:tcPr>
            <w:tcW w:w="3118" w:type="dxa"/>
            <w:tcBorders>
              <w:top w:val="single" w:sz="4" w:space="0" w:color="auto"/>
              <w:bottom w:val="single" w:sz="4" w:space="0" w:color="auto"/>
            </w:tcBorders>
          </w:tcPr>
          <w:p w:rsidR="00DF1A0F" w:rsidRPr="00DF1A0F" w:rsidRDefault="00DF1A0F" w:rsidP="00490ACE">
            <w:pPr>
              <w:rPr>
                <w:color w:val="000000"/>
                <w:sz w:val="20"/>
                <w:szCs w:val="20"/>
              </w:rPr>
            </w:pPr>
            <w:r w:rsidRPr="00DF1A0F">
              <w:rPr>
                <w:color w:val="000000"/>
                <w:sz w:val="20"/>
                <w:szCs w:val="20"/>
              </w:rPr>
              <w:t xml:space="preserve">1. Контейнер </w:t>
            </w:r>
          </w:p>
          <w:p w:rsidR="00DF1A0F" w:rsidRPr="00DF1A0F" w:rsidRDefault="00DF1A0F" w:rsidP="00490ACE">
            <w:pPr>
              <w:rPr>
                <w:color w:val="000000"/>
                <w:sz w:val="20"/>
                <w:szCs w:val="20"/>
              </w:rPr>
            </w:pPr>
            <w:r w:rsidRPr="00DF1A0F">
              <w:rPr>
                <w:color w:val="000000"/>
                <w:sz w:val="20"/>
                <w:szCs w:val="20"/>
              </w:rPr>
              <w:t>2. Крышка</w:t>
            </w:r>
          </w:p>
          <w:p w:rsidR="00DF1A0F" w:rsidRPr="00DF1A0F" w:rsidRDefault="00DF1A0F" w:rsidP="00490ACE">
            <w:pPr>
              <w:rPr>
                <w:color w:val="000000"/>
                <w:sz w:val="20"/>
                <w:szCs w:val="20"/>
              </w:rPr>
            </w:pPr>
            <w:r w:rsidRPr="00DF1A0F">
              <w:rPr>
                <w:color w:val="000000"/>
                <w:sz w:val="20"/>
                <w:szCs w:val="20"/>
              </w:rPr>
              <w:t xml:space="preserve">3. Ручки – 4шт.  </w:t>
            </w:r>
          </w:p>
          <w:p w:rsidR="00DF1A0F" w:rsidRPr="00DF1A0F" w:rsidRDefault="00DF1A0F" w:rsidP="00490ACE">
            <w:pPr>
              <w:rPr>
                <w:color w:val="000000"/>
                <w:sz w:val="20"/>
                <w:szCs w:val="20"/>
              </w:rPr>
            </w:pPr>
            <w:r w:rsidRPr="00DF1A0F">
              <w:rPr>
                <w:color w:val="000000"/>
                <w:sz w:val="20"/>
                <w:szCs w:val="20"/>
              </w:rPr>
              <w:t>4. Цапфа - 2шт.</w:t>
            </w:r>
          </w:p>
          <w:p w:rsidR="00DF1A0F" w:rsidRPr="00DF1A0F" w:rsidRDefault="00DF1A0F" w:rsidP="00490ACE">
            <w:pPr>
              <w:rPr>
                <w:color w:val="000000"/>
                <w:sz w:val="20"/>
                <w:szCs w:val="20"/>
              </w:rPr>
            </w:pPr>
            <w:r w:rsidRPr="00DF1A0F">
              <w:rPr>
                <w:color w:val="000000"/>
                <w:sz w:val="20"/>
                <w:szCs w:val="20"/>
              </w:rPr>
              <w:t xml:space="preserve">5. Колеса – 4шт. </w:t>
            </w:r>
          </w:p>
        </w:tc>
        <w:tc>
          <w:tcPr>
            <w:tcW w:w="2410" w:type="dxa"/>
            <w:tcBorders>
              <w:top w:val="single" w:sz="4" w:space="0" w:color="auto"/>
              <w:bottom w:val="single" w:sz="4" w:space="0" w:color="auto"/>
            </w:tcBorders>
            <w:vAlign w:val="center"/>
          </w:tcPr>
          <w:p w:rsidR="00DF1A0F" w:rsidRPr="00DF1A0F" w:rsidRDefault="00DF1A0F" w:rsidP="00490ACE">
            <w:pPr>
              <w:jc w:val="center"/>
              <w:rPr>
                <w:color w:val="000000"/>
                <w:sz w:val="20"/>
                <w:szCs w:val="20"/>
              </w:rPr>
            </w:pPr>
          </w:p>
        </w:tc>
        <w:tc>
          <w:tcPr>
            <w:tcW w:w="1418" w:type="dxa"/>
            <w:vMerge/>
            <w:vAlign w:val="center"/>
          </w:tcPr>
          <w:p w:rsidR="00DF1A0F" w:rsidRPr="00DF1A0F" w:rsidRDefault="00DF1A0F" w:rsidP="00490ACE">
            <w:pPr>
              <w:jc w:val="center"/>
              <w:rPr>
                <w:color w:val="000000"/>
                <w:sz w:val="20"/>
                <w:szCs w:val="20"/>
              </w:rPr>
            </w:pPr>
          </w:p>
        </w:tc>
        <w:tc>
          <w:tcPr>
            <w:tcW w:w="1134" w:type="dxa"/>
            <w:vMerge/>
            <w:vAlign w:val="center"/>
          </w:tcPr>
          <w:p w:rsidR="00DF1A0F" w:rsidRPr="00DF1A0F" w:rsidRDefault="00DF1A0F" w:rsidP="00490ACE">
            <w:pPr>
              <w:jc w:val="center"/>
              <w:rPr>
                <w:color w:val="000000"/>
                <w:sz w:val="20"/>
                <w:szCs w:val="20"/>
              </w:rPr>
            </w:pPr>
          </w:p>
        </w:tc>
        <w:tc>
          <w:tcPr>
            <w:tcW w:w="1842" w:type="dxa"/>
            <w:vMerge/>
          </w:tcPr>
          <w:p w:rsidR="00DF1A0F" w:rsidRPr="00DF1A0F" w:rsidRDefault="00DF1A0F" w:rsidP="00490ACE">
            <w:pPr>
              <w:jc w:val="center"/>
              <w:rPr>
                <w:color w:val="000000"/>
                <w:sz w:val="20"/>
                <w:szCs w:val="20"/>
              </w:rPr>
            </w:pPr>
          </w:p>
        </w:tc>
      </w:tr>
      <w:tr w:rsidR="00DF1A0F" w:rsidRPr="00DF1A0F" w:rsidTr="00DF1A0F">
        <w:trPr>
          <w:trHeight w:val="340"/>
        </w:trPr>
        <w:tc>
          <w:tcPr>
            <w:tcW w:w="709" w:type="dxa"/>
            <w:vMerge/>
            <w:vAlign w:val="center"/>
          </w:tcPr>
          <w:p w:rsidR="00DF1A0F" w:rsidRPr="00DF1A0F" w:rsidRDefault="00DF1A0F" w:rsidP="00490ACE">
            <w:pPr>
              <w:jc w:val="center"/>
              <w:rPr>
                <w:color w:val="000000"/>
                <w:sz w:val="20"/>
                <w:szCs w:val="20"/>
              </w:rPr>
            </w:pPr>
          </w:p>
        </w:tc>
        <w:tc>
          <w:tcPr>
            <w:tcW w:w="1843" w:type="dxa"/>
            <w:vMerge/>
            <w:vAlign w:val="center"/>
          </w:tcPr>
          <w:p w:rsidR="00DF1A0F" w:rsidRPr="00DF1A0F" w:rsidRDefault="00DF1A0F" w:rsidP="00490ACE">
            <w:pPr>
              <w:jc w:val="center"/>
              <w:rPr>
                <w:color w:val="000000"/>
                <w:sz w:val="20"/>
                <w:szCs w:val="20"/>
              </w:rPr>
            </w:pPr>
          </w:p>
        </w:tc>
        <w:tc>
          <w:tcPr>
            <w:tcW w:w="2551" w:type="dxa"/>
            <w:tcBorders>
              <w:bottom w:val="single" w:sz="4" w:space="0" w:color="auto"/>
            </w:tcBorders>
            <w:vAlign w:val="center"/>
          </w:tcPr>
          <w:p w:rsidR="00DF1A0F" w:rsidRPr="00DF1A0F" w:rsidRDefault="00DF1A0F" w:rsidP="00490ACE">
            <w:pPr>
              <w:jc w:val="both"/>
              <w:rPr>
                <w:color w:val="000000"/>
                <w:sz w:val="20"/>
                <w:szCs w:val="20"/>
              </w:rPr>
            </w:pPr>
            <w:r w:rsidRPr="00DF1A0F">
              <w:rPr>
                <w:color w:val="000000"/>
                <w:sz w:val="20"/>
                <w:szCs w:val="20"/>
              </w:rPr>
              <w:t>Объем</w:t>
            </w:r>
          </w:p>
        </w:tc>
        <w:tc>
          <w:tcPr>
            <w:tcW w:w="3118" w:type="dxa"/>
            <w:tcBorders>
              <w:bottom w:val="single" w:sz="4" w:space="0" w:color="auto"/>
            </w:tcBorders>
          </w:tcPr>
          <w:p w:rsidR="00DF1A0F" w:rsidRPr="00DF1A0F" w:rsidRDefault="00DF1A0F" w:rsidP="00490ACE">
            <w:pPr>
              <w:rPr>
                <w:color w:val="000000"/>
                <w:sz w:val="20"/>
                <w:szCs w:val="20"/>
              </w:rPr>
            </w:pPr>
          </w:p>
        </w:tc>
        <w:tc>
          <w:tcPr>
            <w:tcW w:w="2410" w:type="dxa"/>
            <w:tcBorders>
              <w:bottom w:val="single" w:sz="4" w:space="0" w:color="auto"/>
            </w:tcBorders>
            <w:vAlign w:val="center"/>
          </w:tcPr>
          <w:p w:rsidR="00DF1A0F" w:rsidRPr="00DF1A0F" w:rsidRDefault="00DF1A0F" w:rsidP="00490ACE">
            <w:pPr>
              <w:rPr>
                <w:color w:val="000000"/>
                <w:sz w:val="20"/>
                <w:szCs w:val="20"/>
              </w:rPr>
            </w:pPr>
            <w:r w:rsidRPr="00DF1A0F">
              <w:rPr>
                <w:color w:val="000000"/>
                <w:sz w:val="20"/>
                <w:szCs w:val="20"/>
              </w:rPr>
              <w:t>Не менее 0,77м³</w:t>
            </w:r>
          </w:p>
        </w:tc>
        <w:tc>
          <w:tcPr>
            <w:tcW w:w="1418" w:type="dxa"/>
            <w:vMerge/>
            <w:vAlign w:val="center"/>
          </w:tcPr>
          <w:p w:rsidR="00DF1A0F" w:rsidRPr="00DF1A0F" w:rsidRDefault="00DF1A0F" w:rsidP="00490ACE">
            <w:pPr>
              <w:jc w:val="center"/>
              <w:rPr>
                <w:color w:val="000000"/>
                <w:sz w:val="20"/>
                <w:szCs w:val="20"/>
              </w:rPr>
            </w:pPr>
          </w:p>
        </w:tc>
        <w:tc>
          <w:tcPr>
            <w:tcW w:w="1134" w:type="dxa"/>
            <w:vMerge/>
            <w:vAlign w:val="center"/>
          </w:tcPr>
          <w:p w:rsidR="00DF1A0F" w:rsidRPr="00DF1A0F" w:rsidRDefault="00DF1A0F" w:rsidP="00490ACE">
            <w:pPr>
              <w:jc w:val="center"/>
              <w:rPr>
                <w:color w:val="000000"/>
                <w:sz w:val="20"/>
                <w:szCs w:val="20"/>
              </w:rPr>
            </w:pPr>
          </w:p>
        </w:tc>
        <w:tc>
          <w:tcPr>
            <w:tcW w:w="1842" w:type="dxa"/>
            <w:vMerge/>
          </w:tcPr>
          <w:p w:rsidR="00DF1A0F" w:rsidRPr="00DF1A0F" w:rsidRDefault="00DF1A0F" w:rsidP="00490ACE">
            <w:pPr>
              <w:jc w:val="center"/>
              <w:rPr>
                <w:color w:val="000000"/>
                <w:sz w:val="20"/>
                <w:szCs w:val="20"/>
              </w:rPr>
            </w:pPr>
          </w:p>
        </w:tc>
      </w:tr>
      <w:tr w:rsidR="00DF1A0F" w:rsidRPr="00DF1A0F" w:rsidTr="00DF1A0F">
        <w:trPr>
          <w:trHeight w:val="340"/>
        </w:trPr>
        <w:tc>
          <w:tcPr>
            <w:tcW w:w="709" w:type="dxa"/>
            <w:vMerge/>
            <w:vAlign w:val="center"/>
          </w:tcPr>
          <w:p w:rsidR="00DF1A0F" w:rsidRPr="00DF1A0F" w:rsidRDefault="00DF1A0F" w:rsidP="00490ACE">
            <w:pPr>
              <w:jc w:val="center"/>
              <w:rPr>
                <w:color w:val="000000"/>
                <w:sz w:val="20"/>
                <w:szCs w:val="20"/>
              </w:rPr>
            </w:pPr>
          </w:p>
        </w:tc>
        <w:tc>
          <w:tcPr>
            <w:tcW w:w="1843" w:type="dxa"/>
            <w:vMerge/>
            <w:vAlign w:val="center"/>
          </w:tcPr>
          <w:p w:rsidR="00DF1A0F" w:rsidRPr="00DF1A0F" w:rsidRDefault="00DF1A0F" w:rsidP="00490ACE">
            <w:pPr>
              <w:jc w:val="center"/>
              <w:rPr>
                <w:color w:val="000000"/>
                <w:sz w:val="20"/>
                <w:szCs w:val="20"/>
              </w:rPr>
            </w:pPr>
          </w:p>
        </w:tc>
        <w:tc>
          <w:tcPr>
            <w:tcW w:w="2551" w:type="dxa"/>
            <w:tcBorders>
              <w:top w:val="single" w:sz="4" w:space="0" w:color="auto"/>
              <w:bottom w:val="single" w:sz="4" w:space="0" w:color="auto"/>
            </w:tcBorders>
            <w:vAlign w:val="bottom"/>
          </w:tcPr>
          <w:p w:rsidR="00DF1A0F" w:rsidRPr="00DF1A0F" w:rsidRDefault="00DF1A0F" w:rsidP="00490ACE">
            <w:pPr>
              <w:jc w:val="both"/>
              <w:rPr>
                <w:color w:val="000000"/>
                <w:sz w:val="20"/>
                <w:szCs w:val="20"/>
              </w:rPr>
            </w:pPr>
            <w:r w:rsidRPr="00DF1A0F">
              <w:rPr>
                <w:color w:val="000000"/>
                <w:sz w:val="20"/>
                <w:szCs w:val="20"/>
              </w:rPr>
              <w:t>Вес</w:t>
            </w:r>
          </w:p>
        </w:tc>
        <w:tc>
          <w:tcPr>
            <w:tcW w:w="3118" w:type="dxa"/>
            <w:tcBorders>
              <w:top w:val="single" w:sz="4" w:space="0" w:color="auto"/>
              <w:bottom w:val="single" w:sz="4" w:space="0" w:color="auto"/>
            </w:tcBorders>
          </w:tcPr>
          <w:p w:rsidR="00DF1A0F" w:rsidRPr="00DF1A0F" w:rsidRDefault="00DF1A0F" w:rsidP="00490ACE">
            <w:pPr>
              <w:jc w:val="center"/>
              <w:rPr>
                <w:color w:val="000000"/>
                <w:sz w:val="20"/>
                <w:szCs w:val="20"/>
              </w:rPr>
            </w:pPr>
          </w:p>
        </w:tc>
        <w:tc>
          <w:tcPr>
            <w:tcW w:w="2410" w:type="dxa"/>
            <w:tcBorders>
              <w:top w:val="single" w:sz="4" w:space="0" w:color="auto"/>
              <w:bottom w:val="single" w:sz="4" w:space="0" w:color="auto"/>
            </w:tcBorders>
            <w:vAlign w:val="center"/>
          </w:tcPr>
          <w:p w:rsidR="00DF1A0F" w:rsidRPr="00DF1A0F" w:rsidRDefault="00DF1A0F" w:rsidP="00490ACE">
            <w:pPr>
              <w:rPr>
                <w:color w:val="000000"/>
                <w:sz w:val="20"/>
                <w:szCs w:val="20"/>
              </w:rPr>
            </w:pPr>
            <w:r w:rsidRPr="00DF1A0F">
              <w:rPr>
                <w:color w:val="000000"/>
                <w:sz w:val="20"/>
                <w:szCs w:val="20"/>
              </w:rPr>
              <w:t>Не более 53 кг.</w:t>
            </w:r>
          </w:p>
        </w:tc>
        <w:tc>
          <w:tcPr>
            <w:tcW w:w="1418" w:type="dxa"/>
            <w:vMerge/>
            <w:vAlign w:val="center"/>
          </w:tcPr>
          <w:p w:rsidR="00DF1A0F" w:rsidRPr="00DF1A0F" w:rsidRDefault="00DF1A0F" w:rsidP="00490ACE">
            <w:pPr>
              <w:jc w:val="center"/>
              <w:rPr>
                <w:color w:val="000000"/>
                <w:sz w:val="20"/>
                <w:szCs w:val="20"/>
              </w:rPr>
            </w:pPr>
          </w:p>
        </w:tc>
        <w:tc>
          <w:tcPr>
            <w:tcW w:w="1134" w:type="dxa"/>
            <w:vMerge/>
            <w:vAlign w:val="center"/>
          </w:tcPr>
          <w:p w:rsidR="00DF1A0F" w:rsidRPr="00DF1A0F" w:rsidRDefault="00DF1A0F" w:rsidP="00490ACE">
            <w:pPr>
              <w:jc w:val="center"/>
              <w:rPr>
                <w:color w:val="000000"/>
                <w:sz w:val="20"/>
                <w:szCs w:val="20"/>
              </w:rPr>
            </w:pPr>
          </w:p>
        </w:tc>
        <w:tc>
          <w:tcPr>
            <w:tcW w:w="1842" w:type="dxa"/>
            <w:vMerge/>
          </w:tcPr>
          <w:p w:rsidR="00DF1A0F" w:rsidRPr="00DF1A0F" w:rsidRDefault="00DF1A0F" w:rsidP="00490ACE">
            <w:pPr>
              <w:jc w:val="center"/>
              <w:rPr>
                <w:color w:val="000000"/>
                <w:sz w:val="20"/>
                <w:szCs w:val="20"/>
              </w:rPr>
            </w:pPr>
          </w:p>
        </w:tc>
      </w:tr>
      <w:tr w:rsidR="00DF1A0F" w:rsidRPr="00DF1A0F" w:rsidTr="00DF1A0F">
        <w:trPr>
          <w:trHeight w:val="340"/>
        </w:trPr>
        <w:tc>
          <w:tcPr>
            <w:tcW w:w="709" w:type="dxa"/>
            <w:vMerge/>
            <w:vAlign w:val="center"/>
          </w:tcPr>
          <w:p w:rsidR="00DF1A0F" w:rsidRPr="00DF1A0F" w:rsidRDefault="00DF1A0F" w:rsidP="00490ACE">
            <w:pPr>
              <w:jc w:val="center"/>
              <w:rPr>
                <w:color w:val="000000"/>
                <w:sz w:val="20"/>
                <w:szCs w:val="20"/>
              </w:rPr>
            </w:pPr>
          </w:p>
        </w:tc>
        <w:tc>
          <w:tcPr>
            <w:tcW w:w="1843" w:type="dxa"/>
            <w:vMerge/>
            <w:vAlign w:val="center"/>
          </w:tcPr>
          <w:p w:rsidR="00DF1A0F" w:rsidRPr="00DF1A0F" w:rsidRDefault="00DF1A0F" w:rsidP="00490ACE">
            <w:pPr>
              <w:jc w:val="center"/>
              <w:rPr>
                <w:color w:val="000000"/>
                <w:sz w:val="20"/>
                <w:szCs w:val="20"/>
              </w:rPr>
            </w:pPr>
          </w:p>
        </w:tc>
        <w:tc>
          <w:tcPr>
            <w:tcW w:w="2551" w:type="dxa"/>
            <w:tcBorders>
              <w:top w:val="single" w:sz="4" w:space="0" w:color="auto"/>
              <w:bottom w:val="single" w:sz="4" w:space="0" w:color="auto"/>
            </w:tcBorders>
            <w:vAlign w:val="center"/>
          </w:tcPr>
          <w:p w:rsidR="00DF1A0F" w:rsidRPr="00DF1A0F" w:rsidRDefault="00DF1A0F" w:rsidP="00490ACE">
            <w:pPr>
              <w:jc w:val="both"/>
              <w:rPr>
                <w:color w:val="000000"/>
                <w:sz w:val="20"/>
                <w:szCs w:val="20"/>
              </w:rPr>
            </w:pPr>
            <w:r w:rsidRPr="00DF1A0F">
              <w:rPr>
                <w:color w:val="000000"/>
                <w:sz w:val="20"/>
                <w:szCs w:val="20"/>
              </w:rPr>
              <w:t>Максимальная загрузка</w:t>
            </w:r>
          </w:p>
        </w:tc>
        <w:tc>
          <w:tcPr>
            <w:tcW w:w="3118" w:type="dxa"/>
            <w:tcBorders>
              <w:top w:val="single" w:sz="4" w:space="0" w:color="auto"/>
              <w:bottom w:val="single" w:sz="4" w:space="0" w:color="auto"/>
            </w:tcBorders>
          </w:tcPr>
          <w:p w:rsidR="00DF1A0F" w:rsidRPr="00DF1A0F" w:rsidRDefault="00DF1A0F" w:rsidP="00490ACE">
            <w:pPr>
              <w:jc w:val="center"/>
              <w:rPr>
                <w:color w:val="000000"/>
                <w:sz w:val="20"/>
                <w:szCs w:val="20"/>
              </w:rPr>
            </w:pPr>
          </w:p>
        </w:tc>
        <w:tc>
          <w:tcPr>
            <w:tcW w:w="2410" w:type="dxa"/>
            <w:tcBorders>
              <w:top w:val="single" w:sz="4" w:space="0" w:color="auto"/>
              <w:bottom w:val="single" w:sz="4" w:space="0" w:color="auto"/>
            </w:tcBorders>
            <w:vAlign w:val="center"/>
          </w:tcPr>
          <w:p w:rsidR="00DF1A0F" w:rsidRPr="00DF1A0F" w:rsidRDefault="00DF1A0F" w:rsidP="00490ACE">
            <w:pPr>
              <w:rPr>
                <w:color w:val="000000"/>
                <w:sz w:val="20"/>
                <w:szCs w:val="20"/>
              </w:rPr>
            </w:pPr>
            <w:r w:rsidRPr="00DF1A0F">
              <w:rPr>
                <w:color w:val="000000"/>
                <w:sz w:val="20"/>
                <w:szCs w:val="20"/>
              </w:rPr>
              <w:t>Не менее 308 кг.</w:t>
            </w:r>
          </w:p>
        </w:tc>
        <w:tc>
          <w:tcPr>
            <w:tcW w:w="1418" w:type="dxa"/>
            <w:vMerge/>
            <w:vAlign w:val="center"/>
          </w:tcPr>
          <w:p w:rsidR="00DF1A0F" w:rsidRPr="00DF1A0F" w:rsidRDefault="00DF1A0F" w:rsidP="00490ACE">
            <w:pPr>
              <w:jc w:val="center"/>
              <w:rPr>
                <w:color w:val="000000"/>
                <w:sz w:val="20"/>
                <w:szCs w:val="20"/>
              </w:rPr>
            </w:pPr>
          </w:p>
        </w:tc>
        <w:tc>
          <w:tcPr>
            <w:tcW w:w="1134" w:type="dxa"/>
            <w:vMerge/>
            <w:vAlign w:val="center"/>
          </w:tcPr>
          <w:p w:rsidR="00DF1A0F" w:rsidRPr="00DF1A0F" w:rsidRDefault="00DF1A0F" w:rsidP="00490ACE">
            <w:pPr>
              <w:jc w:val="center"/>
              <w:rPr>
                <w:color w:val="000000"/>
                <w:sz w:val="20"/>
                <w:szCs w:val="20"/>
              </w:rPr>
            </w:pPr>
          </w:p>
        </w:tc>
        <w:tc>
          <w:tcPr>
            <w:tcW w:w="1842" w:type="dxa"/>
            <w:vMerge/>
          </w:tcPr>
          <w:p w:rsidR="00DF1A0F" w:rsidRPr="00DF1A0F" w:rsidRDefault="00DF1A0F" w:rsidP="00490ACE">
            <w:pPr>
              <w:jc w:val="center"/>
              <w:rPr>
                <w:color w:val="000000"/>
                <w:sz w:val="20"/>
                <w:szCs w:val="20"/>
              </w:rPr>
            </w:pPr>
          </w:p>
        </w:tc>
      </w:tr>
      <w:tr w:rsidR="00DF1A0F" w:rsidRPr="00DF1A0F" w:rsidTr="00DF1A0F">
        <w:trPr>
          <w:trHeight w:val="340"/>
        </w:trPr>
        <w:tc>
          <w:tcPr>
            <w:tcW w:w="709" w:type="dxa"/>
            <w:vMerge/>
            <w:vAlign w:val="center"/>
          </w:tcPr>
          <w:p w:rsidR="00DF1A0F" w:rsidRPr="00DF1A0F" w:rsidRDefault="00DF1A0F" w:rsidP="00490ACE">
            <w:pPr>
              <w:jc w:val="center"/>
              <w:rPr>
                <w:color w:val="000000"/>
                <w:sz w:val="20"/>
                <w:szCs w:val="20"/>
              </w:rPr>
            </w:pPr>
          </w:p>
        </w:tc>
        <w:tc>
          <w:tcPr>
            <w:tcW w:w="1843" w:type="dxa"/>
            <w:vMerge/>
            <w:vAlign w:val="center"/>
          </w:tcPr>
          <w:p w:rsidR="00DF1A0F" w:rsidRPr="00DF1A0F" w:rsidRDefault="00DF1A0F" w:rsidP="00490ACE">
            <w:pPr>
              <w:jc w:val="center"/>
              <w:rPr>
                <w:color w:val="000000"/>
                <w:sz w:val="20"/>
                <w:szCs w:val="20"/>
              </w:rPr>
            </w:pPr>
          </w:p>
        </w:tc>
        <w:tc>
          <w:tcPr>
            <w:tcW w:w="2551" w:type="dxa"/>
            <w:tcBorders>
              <w:top w:val="single" w:sz="4" w:space="0" w:color="auto"/>
              <w:bottom w:val="single" w:sz="4" w:space="0" w:color="auto"/>
            </w:tcBorders>
            <w:vAlign w:val="center"/>
          </w:tcPr>
          <w:p w:rsidR="00DF1A0F" w:rsidRPr="00DF1A0F" w:rsidRDefault="00DF1A0F" w:rsidP="00490ACE">
            <w:pPr>
              <w:jc w:val="both"/>
              <w:rPr>
                <w:color w:val="000000"/>
                <w:sz w:val="20"/>
                <w:szCs w:val="20"/>
              </w:rPr>
            </w:pPr>
            <w:r w:rsidRPr="00DF1A0F">
              <w:rPr>
                <w:color w:val="000000"/>
                <w:sz w:val="20"/>
                <w:szCs w:val="20"/>
              </w:rPr>
              <w:t xml:space="preserve">Длина </w:t>
            </w:r>
          </w:p>
        </w:tc>
        <w:tc>
          <w:tcPr>
            <w:tcW w:w="3118" w:type="dxa"/>
            <w:tcBorders>
              <w:top w:val="single" w:sz="4" w:space="0" w:color="auto"/>
              <w:bottom w:val="single" w:sz="4" w:space="0" w:color="auto"/>
            </w:tcBorders>
          </w:tcPr>
          <w:p w:rsidR="00DF1A0F" w:rsidRPr="00DF1A0F" w:rsidRDefault="00DF1A0F" w:rsidP="00490ACE">
            <w:pPr>
              <w:jc w:val="center"/>
              <w:rPr>
                <w:color w:val="000000"/>
                <w:sz w:val="20"/>
                <w:szCs w:val="20"/>
              </w:rPr>
            </w:pPr>
          </w:p>
        </w:tc>
        <w:tc>
          <w:tcPr>
            <w:tcW w:w="2410" w:type="dxa"/>
            <w:tcBorders>
              <w:top w:val="single" w:sz="4" w:space="0" w:color="auto"/>
              <w:bottom w:val="single" w:sz="4" w:space="0" w:color="auto"/>
            </w:tcBorders>
            <w:vAlign w:val="center"/>
          </w:tcPr>
          <w:p w:rsidR="00DF1A0F" w:rsidRPr="00DF1A0F" w:rsidRDefault="00DF1A0F" w:rsidP="00490ACE">
            <w:pPr>
              <w:rPr>
                <w:color w:val="000000"/>
                <w:sz w:val="20"/>
                <w:szCs w:val="20"/>
              </w:rPr>
            </w:pPr>
            <w:r w:rsidRPr="00DF1A0F">
              <w:rPr>
                <w:color w:val="000000"/>
                <w:sz w:val="20"/>
                <w:szCs w:val="20"/>
              </w:rPr>
              <w:t>Не менее 1 355 мм.</w:t>
            </w:r>
          </w:p>
        </w:tc>
        <w:tc>
          <w:tcPr>
            <w:tcW w:w="1418" w:type="dxa"/>
            <w:vMerge/>
            <w:vAlign w:val="center"/>
          </w:tcPr>
          <w:p w:rsidR="00DF1A0F" w:rsidRPr="00DF1A0F" w:rsidRDefault="00DF1A0F" w:rsidP="00490ACE">
            <w:pPr>
              <w:jc w:val="center"/>
              <w:rPr>
                <w:color w:val="000000"/>
                <w:sz w:val="20"/>
                <w:szCs w:val="20"/>
              </w:rPr>
            </w:pPr>
          </w:p>
        </w:tc>
        <w:tc>
          <w:tcPr>
            <w:tcW w:w="1134" w:type="dxa"/>
            <w:vMerge/>
            <w:vAlign w:val="center"/>
          </w:tcPr>
          <w:p w:rsidR="00DF1A0F" w:rsidRPr="00DF1A0F" w:rsidRDefault="00DF1A0F" w:rsidP="00490ACE">
            <w:pPr>
              <w:jc w:val="center"/>
              <w:rPr>
                <w:color w:val="000000"/>
                <w:sz w:val="20"/>
                <w:szCs w:val="20"/>
              </w:rPr>
            </w:pPr>
          </w:p>
        </w:tc>
        <w:tc>
          <w:tcPr>
            <w:tcW w:w="1842" w:type="dxa"/>
            <w:vMerge/>
          </w:tcPr>
          <w:p w:rsidR="00DF1A0F" w:rsidRPr="00DF1A0F" w:rsidRDefault="00DF1A0F" w:rsidP="00490ACE">
            <w:pPr>
              <w:jc w:val="center"/>
              <w:rPr>
                <w:color w:val="000000"/>
                <w:sz w:val="20"/>
                <w:szCs w:val="20"/>
              </w:rPr>
            </w:pPr>
          </w:p>
        </w:tc>
      </w:tr>
      <w:tr w:rsidR="00DF1A0F" w:rsidRPr="00DF1A0F" w:rsidTr="00DF1A0F">
        <w:trPr>
          <w:trHeight w:val="340"/>
        </w:trPr>
        <w:tc>
          <w:tcPr>
            <w:tcW w:w="709" w:type="dxa"/>
            <w:vMerge/>
            <w:vAlign w:val="center"/>
          </w:tcPr>
          <w:p w:rsidR="00DF1A0F" w:rsidRPr="00DF1A0F" w:rsidRDefault="00DF1A0F" w:rsidP="00490ACE">
            <w:pPr>
              <w:jc w:val="center"/>
              <w:rPr>
                <w:color w:val="000000"/>
                <w:sz w:val="20"/>
                <w:szCs w:val="20"/>
              </w:rPr>
            </w:pPr>
          </w:p>
        </w:tc>
        <w:tc>
          <w:tcPr>
            <w:tcW w:w="1843" w:type="dxa"/>
            <w:vMerge/>
            <w:vAlign w:val="center"/>
          </w:tcPr>
          <w:p w:rsidR="00DF1A0F" w:rsidRPr="00DF1A0F" w:rsidRDefault="00DF1A0F" w:rsidP="00490ACE">
            <w:pPr>
              <w:jc w:val="center"/>
              <w:rPr>
                <w:color w:val="000000"/>
                <w:sz w:val="20"/>
                <w:szCs w:val="20"/>
              </w:rPr>
            </w:pPr>
          </w:p>
        </w:tc>
        <w:tc>
          <w:tcPr>
            <w:tcW w:w="2551" w:type="dxa"/>
            <w:tcBorders>
              <w:top w:val="single" w:sz="4" w:space="0" w:color="auto"/>
              <w:bottom w:val="single" w:sz="4" w:space="0" w:color="auto"/>
            </w:tcBorders>
            <w:vAlign w:val="center"/>
          </w:tcPr>
          <w:p w:rsidR="00DF1A0F" w:rsidRPr="00DF1A0F" w:rsidRDefault="00DF1A0F" w:rsidP="00490ACE">
            <w:pPr>
              <w:jc w:val="both"/>
              <w:rPr>
                <w:color w:val="000000"/>
                <w:sz w:val="20"/>
                <w:szCs w:val="20"/>
              </w:rPr>
            </w:pPr>
            <w:r w:rsidRPr="00DF1A0F">
              <w:rPr>
                <w:color w:val="000000"/>
                <w:sz w:val="20"/>
                <w:szCs w:val="20"/>
              </w:rPr>
              <w:t>Ширина</w:t>
            </w:r>
          </w:p>
        </w:tc>
        <w:tc>
          <w:tcPr>
            <w:tcW w:w="3118" w:type="dxa"/>
            <w:tcBorders>
              <w:top w:val="single" w:sz="4" w:space="0" w:color="auto"/>
              <w:bottom w:val="single" w:sz="4" w:space="0" w:color="auto"/>
            </w:tcBorders>
          </w:tcPr>
          <w:p w:rsidR="00DF1A0F" w:rsidRPr="00DF1A0F" w:rsidRDefault="00DF1A0F" w:rsidP="00490ACE">
            <w:pPr>
              <w:jc w:val="center"/>
              <w:rPr>
                <w:color w:val="000000"/>
                <w:sz w:val="20"/>
                <w:szCs w:val="20"/>
              </w:rPr>
            </w:pPr>
          </w:p>
        </w:tc>
        <w:tc>
          <w:tcPr>
            <w:tcW w:w="2410" w:type="dxa"/>
            <w:tcBorders>
              <w:top w:val="single" w:sz="4" w:space="0" w:color="auto"/>
              <w:bottom w:val="single" w:sz="4" w:space="0" w:color="auto"/>
            </w:tcBorders>
            <w:vAlign w:val="center"/>
          </w:tcPr>
          <w:p w:rsidR="00DF1A0F" w:rsidRPr="00DF1A0F" w:rsidRDefault="00DF1A0F" w:rsidP="00490ACE">
            <w:pPr>
              <w:rPr>
                <w:color w:val="000000"/>
                <w:sz w:val="20"/>
                <w:szCs w:val="20"/>
              </w:rPr>
            </w:pPr>
            <w:r w:rsidRPr="00DF1A0F">
              <w:rPr>
                <w:color w:val="000000"/>
                <w:sz w:val="20"/>
                <w:szCs w:val="20"/>
              </w:rPr>
              <w:t>Не менее 775 мм.</w:t>
            </w:r>
          </w:p>
        </w:tc>
        <w:tc>
          <w:tcPr>
            <w:tcW w:w="1418" w:type="dxa"/>
            <w:vMerge/>
            <w:vAlign w:val="center"/>
          </w:tcPr>
          <w:p w:rsidR="00DF1A0F" w:rsidRPr="00DF1A0F" w:rsidRDefault="00DF1A0F" w:rsidP="00490ACE">
            <w:pPr>
              <w:jc w:val="center"/>
              <w:rPr>
                <w:color w:val="000000"/>
                <w:sz w:val="20"/>
                <w:szCs w:val="20"/>
              </w:rPr>
            </w:pPr>
          </w:p>
        </w:tc>
        <w:tc>
          <w:tcPr>
            <w:tcW w:w="1134" w:type="dxa"/>
            <w:vMerge/>
            <w:vAlign w:val="center"/>
          </w:tcPr>
          <w:p w:rsidR="00DF1A0F" w:rsidRPr="00DF1A0F" w:rsidRDefault="00DF1A0F" w:rsidP="00490ACE">
            <w:pPr>
              <w:jc w:val="center"/>
              <w:rPr>
                <w:color w:val="000000"/>
                <w:sz w:val="20"/>
                <w:szCs w:val="20"/>
              </w:rPr>
            </w:pPr>
          </w:p>
        </w:tc>
        <w:tc>
          <w:tcPr>
            <w:tcW w:w="1842" w:type="dxa"/>
            <w:vMerge/>
          </w:tcPr>
          <w:p w:rsidR="00DF1A0F" w:rsidRPr="00DF1A0F" w:rsidRDefault="00DF1A0F" w:rsidP="00490ACE">
            <w:pPr>
              <w:jc w:val="center"/>
              <w:rPr>
                <w:color w:val="000000"/>
                <w:sz w:val="20"/>
                <w:szCs w:val="20"/>
              </w:rPr>
            </w:pPr>
          </w:p>
        </w:tc>
      </w:tr>
      <w:tr w:rsidR="00DF1A0F" w:rsidRPr="00DF1A0F" w:rsidTr="00DF1A0F">
        <w:trPr>
          <w:trHeight w:val="340"/>
        </w:trPr>
        <w:tc>
          <w:tcPr>
            <w:tcW w:w="709" w:type="dxa"/>
            <w:vMerge/>
            <w:vAlign w:val="center"/>
          </w:tcPr>
          <w:p w:rsidR="00DF1A0F" w:rsidRPr="00DF1A0F" w:rsidRDefault="00DF1A0F" w:rsidP="00490ACE">
            <w:pPr>
              <w:jc w:val="center"/>
              <w:rPr>
                <w:color w:val="000000"/>
                <w:sz w:val="20"/>
                <w:szCs w:val="20"/>
              </w:rPr>
            </w:pPr>
          </w:p>
        </w:tc>
        <w:tc>
          <w:tcPr>
            <w:tcW w:w="1843" w:type="dxa"/>
            <w:vMerge/>
            <w:vAlign w:val="center"/>
          </w:tcPr>
          <w:p w:rsidR="00DF1A0F" w:rsidRPr="00DF1A0F" w:rsidRDefault="00DF1A0F" w:rsidP="00490ACE">
            <w:pPr>
              <w:jc w:val="center"/>
              <w:rPr>
                <w:color w:val="000000"/>
                <w:sz w:val="20"/>
                <w:szCs w:val="20"/>
              </w:rPr>
            </w:pPr>
          </w:p>
        </w:tc>
        <w:tc>
          <w:tcPr>
            <w:tcW w:w="2551" w:type="dxa"/>
            <w:tcBorders>
              <w:top w:val="single" w:sz="4" w:space="0" w:color="auto"/>
              <w:bottom w:val="single" w:sz="4" w:space="0" w:color="auto"/>
            </w:tcBorders>
            <w:vAlign w:val="center"/>
          </w:tcPr>
          <w:p w:rsidR="00DF1A0F" w:rsidRPr="00DF1A0F" w:rsidRDefault="00DF1A0F" w:rsidP="00490ACE">
            <w:pPr>
              <w:jc w:val="both"/>
              <w:rPr>
                <w:color w:val="000000"/>
                <w:sz w:val="20"/>
                <w:szCs w:val="20"/>
              </w:rPr>
            </w:pPr>
            <w:r w:rsidRPr="00DF1A0F">
              <w:rPr>
                <w:color w:val="000000"/>
                <w:sz w:val="20"/>
                <w:szCs w:val="20"/>
              </w:rPr>
              <w:t>Высота</w:t>
            </w:r>
          </w:p>
        </w:tc>
        <w:tc>
          <w:tcPr>
            <w:tcW w:w="3118" w:type="dxa"/>
            <w:tcBorders>
              <w:top w:val="single" w:sz="4" w:space="0" w:color="auto"/>
              <w:bottom w:val="single" w:sz="4" w:space="0" w:color="auto"/>
            </w:tcBorders>
          </w:tcPr>
          <w:p w:rsidR="00DF1A0F" w:rsidRPr="00DF1A0F" w:rsidRDefault="00DF1A0F" w:rsidP="00490ACE">
            <w:pPr>
              <w:jc w:val="center"/>
              <w:rPr>
                <w:color w:val="000000"/>
                <w:sz w:val="20"/>
                <w:szCs w:val="20"/>
              </w:rPr>
            </w:pPr>
          </w:p>
        </w:tc>
        <w:tc>
          <w:tcPr>
            <w:tcW w:w="2410" w:type="dxa"/>
            <w:tcBorders>
              <w:top w:val="single" w:sz="4" w:space="0" w:color="auto"/>
              <w:bottom w:val="single" w:sz="4" w:space="0" w:color="auto"/>
            </w:tcBorders>
            <w:vAlign w:val="center"/>
          </w:tcPr>
          <w:p w:rsidR="00DF1A0F" w:rsidRPr="00DF1A0F" w:rsidRDefault="00DF1A0F" w:rsidP="00490ACE">
            <w:pPr>
              <w:rPr>
                <w:color w:val="000000"/>
                <w:sz w:val="20"/>
                <w:szCs w:val="20"/>
              </w:rPr>
            </w:pPr>
            <w:r w:rsidRPr="00DF1A0F">
              <w:rPr>
                <w:color w:val="000000"/>
                <w:sz w:val="20"/>
                <w:szCs w:val="20"/>
              </w:rPr>
              <w:t>Не менее 1 300 мм.</w:t>
            </w:r>
          </w:p>
        </w:tc>
        <w:tc>
          <w:tcPr>
            <w:tcW w:w="1418" w:type="dxa"/>
            <w:vMerge/>
            <w:vAlign w:val="center"/>
          </w:tcPr>
          <w:p w:rsidR="00DF1A0F" w:rsidRPr="00DF1A0F" w:rsidRDefault="00DF1A0F" w:rsidP="00490ACE">
            <w:pPr>
              <w:jc w:val="center"/>
              <w:rPr>
                <w:color w:val="000000"/>
                <w:sz w:val="20"/>
                <w:szCs w:val="20"/>
              </w:rPr>
            </w:pPr>
          </w:p>
        </w:tc>
        <w:tc>
          <w:tcPr>
            <w:tcW w:w="1134" w:type="dxa"/>
            <w:vMerge/>
            <w:vAlign w:val="center"/>
          </w:tcPr>
          <w:p w:rsidR="00DF1A0F" w:rsidRPr="00DF1A0F" w:rsidRDefault="00DF1A0F" w:rsidP="00490ACE">
            <w:pPr>
              <w:jc w:val="center"/>
              <w:rPr>
                <w:color w:val="000000"/>
                <w:sz w:val="20"/>
                <w:szCs w:val="20"/>
              </w:rPr>
            </w:pPr>
          </w:p>
        </w:tc>
        <w:tc>
          <w:tcPr>
            <w:tcW w:w="1842" w:type="dxa"/>
            <w:vMerge/>
          </w:tcPr>
          <w:p w:rsidR="00DF1A0F" w:rsidRPr="00DF1A0F" w:rsidRDefault="00DF1A0F" w:rsidP="00490ACE">
            <w:pPr>
              <w:jc w:val="center"/>
              <w:rPr>
                <w:color w:val="000000"/>
                <w:sz w:val="20"/>
                <w:szCs w:val="20"/>
              </w:rPr>
            </w:pPr>
          </w:p>
        </w:tc>
      </w:tr>
      <w:tr w:rsidR="00DF1A0F" w:rsidRPr="00DF1A0F" w:rsidTr="00DF1A0F">
        <w:trPr>
          <w:trHeight w:val="340"/>
        </w:trPr>
        <w:tc>
          <w:tcPr>
            <w:tcW w:w="709" w:type="dxa"/>
            <w:vMerge/>
            <w:vAlign w:val="center"/>
          </w:tcPr>
          <w:p w:rsidR="00DF1A0F" w:rsidRPr="00DF1A0F" w:rsidRDefault="00DF1A0F" w:rsidP="00490ACE">
            <w:pPr>
              <w:jc w:val="center"/>
              <w:rPr>
                <w:color w:val="000000"/>
                <w:sz w:val="20"/>
                <w:szCs w:val="20"/>
              </w:rPr>
            </w:pPr>
          </w:p>
        </w:tc>
        <w:tc>
          <w:tcPr>
            <w:tcW w:w="1843" w:type="dxa"/>
            <w:vMerge/>
            <w:vAlign w:val="center"/>
          </w:tcPr>
          <w:p w:rsidR="00DF1A0F" w:rsidRPr="00DF1A0F" w:rsidRDefault="00DF1A0F" w:rsidP="00490ACE">
            <w:pPr>
              <w:jc w:val="center"/>
              <w:rPr>
                <w:color w:val="000000"/>
                <w:sz w:val="20"/>
                <w:szCs w:val="20"/>
              </w:rPr>
            </w:pPr>
          </w:p>
        </w:tc>
        <w:tc>
          <w:tcPr>
            <w:tcW w:w="2551" w:type="dxa"/>
            <w:tcBorders>
              <w:top w:val="single" w:sz="4" w:space="0" w:color="auto"/>
              <w:bottom w:val="single" w:sz="4" w:space="0" w:color="auto"/>
            </w:tcBorders>
            <w:vAlign w:val="center"/>
          </w:tcPr>
          <w:p w:rsidR="00DF1A0F" w:rsidRPr="00DF1A0F" w:rsidRDefault="00DF1A0F" w:rsidP="00490ACE">
            <w:pPr>
              <w:jc w:val="both"/>
              <w:rPr>
                <w:color w:val="000000"/>
                <w:sz w:val="20"/>
                <w:szCs w:val="20"/>
              </w:rPr>
            </w:pPr>
            <w:r w:rsidRPr="00DF1A0F">
              <w:rPr>
                <w:color w:val="000000"/>
                <w:sz w:val="20"/>
                <w:szCs w:val="20"/>
              </w:rPr>
              <w:t>Цвет</w:t>
            </w:r>
          </w:p>
        </w:tc>
        <w:tc>
          <w:tcPr>
            <w:tcW w:w="3118" w:type="dxa"/>
            <w:tcBorders>
              <w:top w:val="single" w:sz="4" w:space="0" w:color="auto"/>
              <w:bottom w:val="single" w:sz="4" w:space="0" w:color="auto"/>
            </w:tcBorders>
          </w:tcPr>
          <w:p w:rsidR="00DF1A0F" w:rsidRPr="00DF1A0F" w:rsidRDefault="00DF1A0F" w:rsidP="00490ACE">
            <w:pPr>
              <w:jc w:val="center"/>
              <w:rPr>
                <w:color w:val="000000"/>
                <w:sz w:val="20"/>
                <w:szCs w:val="20"/>
              </w:rPr>
            </w:pPr>
          </w:p>
        </w:tc>
        <w:tc>
          <w:tcPr>
            <w:tcW w:w="2410" w:type="dxa"/>
            <w:tcBorders>
              <w:top w:val="single" w:sz="4" w:space="0" w:color="auto"/>
              <w:bottom w:val="single" w:sz="4" w:space="0" w:color="auto"/>
            </w:tcBorders>
            <w:vAlign w:val="center"/>
          </w:tcPr>
          <w:p w:rsidR="00DF1A0F" w:rsidRPr="00DF1A0F" w:rsidRDefault="00DF1A0F" w:rsidP="00490ACE">
            <w:pPr>
              <w:rPr>
                <w:color w:val="000000"/>
                <w:sz w:val="20"/>
                <w:szCs w:val="20"/>
              </w:rPr>
            </w:pPr>
            <w:r w:rsidRPr="00DF1A0F">
              <w:rPr>
                <w:color w:val="000000"/>
                <w:sz w:val="20"/>
                <w:szCs w:val="20"/>
              </w:rPr>
              <w:t>Зеленый или черный</w:t>
            </w:r>
          </w:p>
        </w:tc>
        <w:tc>
          <w:tcPr>
            <w:tcW w:w="1418" w:type="dxa"/>
            <w:vMerge/>
            <w:vAlign w:val="center"/>
          </w:tcPr>
          <w:p w:rsidR="00DF1A0F" w:rsidRPr="00DF1A0F" w:rsidRDefault="00DF1A0F" w:rsidP="00490ACE">
            <w:pPr>
              <w:jc w:val="center"/>
              <w:rPr>
                <w:color w:val="000000"/>
                <w:sz w:val="20"/>
                <w:szCs w:val="20"/>
              </w:rPr>
            </w:pPr>
          </w:p>
        </w:tc>
        <w:tc>
          <w:tcPr>
            <w:tcW w:w="1134" w:type="dxa"/>
            <w:vMerge/>
            <w:vAlign w:val="center"/>
          </w:tcPr>
          <w:p w:rsidR="00DF1A0F" w:rsidRPr="00DF1A0F" w:rsidRDefault="00DF1A0F" w:rsidP="00490ACE">
            <w:pPr>
              <w:jc w:val="center"/>
              <w:rPr>
                <w:color w:val="000000"/>
                <w:sz w:val="20"/>
                <w:szCs w:val="20"/>
              </w:rPr>
            </w:pPr>
          </w:p>
        </w:tc>
        <w:tc>
          <w:tcPr>
            <w:tcW w:w="1842" w:type="dxa"/>
            <w:vMerge/>
          </w:tcPr>
          <w:p w:rsidR="00DF1A0F" w:rsidRPr="00DF1A0F" w:rsidRDefault="00DF1A0F" w:rsidP="00490ACE">
            <w:pPr>
              <w:jc w:val="center"/>
              <w:rPr>
                <w:color w:val="000000"/>
                <w:sz w:val="20"/>
                <w:szCs w:val="20"/>
              </w:rPr>
            </w:pPr>
          </w:p>
        </w:tc>
      </w:tr>
      <w:tr w:rsidR="00DF1A0F" w:rsidRPr="00DF1A0F" w:rsidTr="00DF1A0F">
        <w:trPr>
          <w:trHeight w:val="340"/>
        </w:trPr>
        <w:tc>
          <w:tcPr>
            <w:tcW w:w="709" w:type="dxa"/>
            <w:vMerge/>
            <w:vAlign w:val="center"/>
          </w:tcPr>
          <w:p w:rsidR="00DF1A0F" w:rsidRPr="00DF1A0F" w:rsidRDefault="00DF1A0F" w:rsidP="00490ACE">
            <w:pPr>
              <w:jc w:val="center"/>
              <w:rPr>
                <w:color w:val="000000"/>
                <w:sz w:val="20"/>
                <w:szCs w:val="20"/>
              </w:rPr>
            </w:pPr>
          </w:p>
        </w:tc>
        <w:tc>
          <w:tcPr>
            <w:tcW w:w="1843" w:type="dxa"/>
            <w:vMerge/>
            <w:vAlign w:val="center"/>
          </w:tcPr>
          <w:p w:rsidR="00DF1A0F" w:rsidRPr="00DF1A0F" w:rsidRDefault="00DF1A0F" w:rsidP="00490ACE">
            <w:pPr>
              <w:jc w:val="center"/>
              <w:rPr>
                <w:color w:val="000000"/>
                <w:sz w:val="20"/>
                <w:szCs w:val="20"/>
              </w:rPr>
            </w:pPr>
          </w:p>
        </w:tc>
        <w:tc>
          <w:tcPr>
            <w:tcW w:w="2551" w:type="dxa"/>
            <w:tcBorders>
              <w:top w:val="single" w:sz="4" w:space="0" w:color="auto"/>
              <w:bottom w:val="single" w:sz="4" w:space="0" w:color="auto"/>
            </w:tcBorders>
            <w:vAlign w:val="bottom"/>
          </w:tcPr>
          <w:p w:rsidR="00DF1A0F" w:rsidRPr="00DF1A0F" w:rsidRDefault="00DF1A0F" w:rsidP="00490ACE">
            <w:pPr>
              <w:jc w:val="both"/>
              <w:rPr>
                <w:color w:val="000000"/>
                <w:sz w:val="20"/>
                <w:szCs w:val="20"/>
              </w:rPr>
            </w:pPr>
            <w:r w:rsidRPr="00DF1A0F">
              <w:rPr>
                <w:color w:val="000000"/>
                <w:sz w:val="20"/>
                <w:szCs w:val="20"/>
              </w:rPr>
              <w:t>Температура эксплуатации</w:t>
            </w:r>
          </w:p>
        </w:tc>
        <w:tc>
          <w:tcPr>
            <w:tcW w:w="3118" w:type="dxa"/>
            <w:tcBorders>
              <w:top w:val="single" w:sz="4" w:space="0" w:color="auto"/>
              <w:bottom w:val="single" w:sz="4" w:space="0" w:color="auto"/>
            </w:tcBorders>
            <w:vAlign w:val="center"/>
          </w:tcPr>
          <w:p w:rsidR="00DF1A0F" w:rsidRPr="00DF1A0F" w:rsidRDefault="00DF1A0F" w:rsidP="00490ACE">
            <w:pPr>
              <w:jc w:val="center"/>
              <w:rPr>
                <w:color w:val="000000"/>
                <w:sz w:val="20"/>
                <w:szCs w:val="20"/>
              </w:rPr>
            </w:pPr>
          </w:p>
        </w:tc>
        <w:tc>
          <w:tcPr>
            <w:tcW w:w="2410" w:type="dxa"/>
            <w:tcBorders>
              <w:top w:val="single" w:sz="4" w:space="0" w:color="auto"/>
              <w:bottom w:val="single" w:sz="4" w:space="0" w:color="auto"/>
            </w:tcBorders>
            <w:vAlign w:val="center"/>
          </w:tcPr>
          <w:p w:rsidR="00DF1A0F" w:rsidRPr="00DF1A0F" w:rsidRDefault="00DF1A0F" w:rsidP="00490ACE">
            <w:pPr>
              <w:rPr>
                <w:color w:val="000000"/>
                <w:sz w:val="20"/>
                <w:szCs w:val="20"/>
              </w:rPr>
            </w:pPr>
            <w:r w:rsidRPr="00DF1A0F">
              <w:rPr>
                <w:color w:val="000000"/>
                <w:sz w:val="20"/>
                <w:szCs w:val="20"/>
              </w:rPr>
              <w:t xml:space="preserve">Не более - 40°С и </w:t>
            </w:r>
          </w:p>
          <w:p w:rsidR="00DF1A0F" w:rsidRPr="00DF1A0F" w:rsidRDefault="00DF1A0F" w:rsidP="00490ACE">
            <w:pPr>
              <w:rPr>
                <w:color w:val="000000"/>
                <w:sz w:val="20"/>
                <w:szCs w:val="20"/>
              </w:rPr>
            </w:pPr>
            <w:r w:rsidRPr="00DF1A0F">
              <w:rPr>
                <w:color w:val="000000"/>
                <w:sz w:val="20"/>
                <w:szCs w:val="20"/>
              </w:rPr>
              <w:t>не менее +50°С</w:t>
            </w:r>
          </w:p>
        </w:tc>
        <w:tc>
          <w:tcPr>
            <w:tcW w:w="1418" w:type="dxa"/>
            <w:vMerge/>
            <w:vAlign w:val="center"/>
          </w:tcPr>
          <w:p w:rsidR="00DF1A0F" w:rsidRPr="00DF1A0F" w:rsidRDefault="00DF1A0F" w:rsidP="00490ACE">
            <w:pPr>
              <w:jc w:val="center"/>
              <w:rPr>
                <w:color w:val="000000"/>
                <w:sz w:val="20"/>
                <w:szCs w:val="20"/>
              </w:rPr>
            </w:pPr>
          </w:p>
        </w:tc>
        <w:tc>
          <w:tcPr>
            <w:tcW w:w="1134" w:type="dxa"/>
            <w:vMerge/>
            <w:vAlign w:val="center"/>
          </w:tcPr>
          <w:p w:rsidR="00DF1A0F" w:rsidRPr="00DF1A0F" w:rsidRDefault="00DF1A0F" w:rsidP="00490ACE">
            <w:pPr>
              <w:jc w:val="center"/>
              <w:rPr>
                <w:color w:val="000000"/>
                <w:sz w:val="20"/>
                <w:szCs w:val="20"/>
              </w:rPr>
            </w:pPr>
          </w:p>
        </w:tc>
        <w:tc>
          <w:tcPr>
            <w:tcW w:w="1842" w:type="dxa"/>
            <w:vMerge/>
          </w:tcPr>
          <w:p w:rsidR="00DF1A0F" w:rsidRPr="00DF1A0F" w:rsidRDefault="00DF1A0F" w:rsidP="00490ACE">
            <w:pPr>
              <w:jc w:val="center"/>
              <w:rPr>
                <w:color w:val="000000"/>
                <w:sz w:val="20"/>
                <w:szCs w:val="20"/>
              </w:rPr>
            </w:pPr>
          </w:p>
        </w:tc>
      </w:tr>
      <w:tr w:rsidR="00DF1A0F" w:rsidRPr="00DF1A0F" w:rsidTr="00DF1A0F">
        <w:trPr>
          <w:trHeight w:val="340"/>
        </w:trPr>
        <w:tc>
          <w:tcPr>
            <w:tcW w:w="709" w:type="dxa"/>
            <w:vMerge/>
            <w:vAlign w:val="center"/>
          </w:tcPr>
          <w:p w:rsidR="00DF1A0F" w:rsidRPr="00DF1A0F" w:rsidRDefault="00DF1A0F" w:rsidP="00490ACE">
            <w:pPr>
              <w:jc w:val="center"/>
              <w:rPr>
                <w:color w:val="000000"/>
                <w:sz w:val="20"/>
                <w:szCs w:val="20"/>
              </w:rPr>
            </w:pPr>
          </w:p>
        </w:tc>
        <w:tc>
          <w:tcPr>
            <w:tcW w:w="1843" w:type="dxa"/>
            <w:vMerge/>
            <w:vAlign w:val="center"/>
          </w:tcPr>
          <w:p w:rsidR="00DF1A0F" w:rsidRPr="00DF1A0F" w:rsidRDefault="00DF1A0F" w:rsidP="00490ACE">
            <w:pPr>
              <w:jc w:val="center"/>
              <w:rPr>
                <w:color w:val="000000"/>
                <w:sz w:val="20"/>
                <w:szCs w:val="20"/>
              </w:rPr>
            </w:pPr>
          </w:p>
        </w:tc>
        <w:tc>
          <w:tcPr>
            <w:tcW w:w="2551" w:type="dxa"/>
            <w:tcBorders>
              <w:top w:val="single" w:sz="4" w:space="0" w:color="auto"/>
              <w:bottom w:val="single" w:sz="4" w:space="0" w:color="auto"/>
            </w:tcBorders>
            <w:vAlign w:val="center"/>
          </w:tcPr>
          <w:p w:rsidR="00DF1A0F" w:rsidRPr="00DF1A0F" w:rsidRDefault="00DF1A0F" w:rsidP="00490ACE">
            <w:pPr>
              <w:jc w:val="both"/>
              <w:rPr>
                <w:color w:val="000000"/>
                <w:sz w:val="20"/>
                <w:szCs w:val="20"/>
              </w:rPr>
            </w:pPr>
            <w:r w:rsidRPr="00DF1A0F">
              <w:rPr>
                <w:color w:val="000000"/>
                <w:sz w:val="20"/>
                <w:szCs w:val="20"/>
              </w:rPr>
              <w:t>Материал контейнера / крышки/ ручек</w:t>
            </w:r>
          </w:p>
        </w:tc>
        <w:tc>
          <w:tcPr>
            <w:tcW w:w="3118" w:type="dxa"/>
            <w:tcBorders>
              <w:top w:val="single" w:sz="4" w:space="0" w:color="auto"/>
              <w:bottom w:val="single" w:sz="4" w:space="0" w:color="auto"/>
            </w:tcBorders>
          </w:tcPr>
          <w:p w:rsidR="00DF1A0F" w:rsidRPr="00DF1A0F" w:rsidRDefault="00DF1A0F" w:rsidP="00490ACE">
            <w:pPr>
              <w:rPr>
                <w:color w:val="000000"/>
                <w:sz w:val="20"/>
                <w:szCs w:val="20"/>
              </w:rPr>
            </w:pPr>
            <w:r w:rsidRPr="00DF1A0F">
              <w:rPr>
                <w:color w:val="000000"/>
                <w:sz w:val="20"/>
                <w:szCs w:val="20"/>
              </w:rPr>
              <w:t xml:space="preserve">Полиэтилен </w:t>
            </w:r>
          </w:p>
        </w:tc>
        <w:tc>
          <w:tcPr>
            <w:tcW w:w="2410" w:type="dxa"/>
            <w:tcBorders>
              <w:top w:val="single" w:sz="4" w:space="0" w:color="auto"/>
              <w:bottom w:val="single" w:sz="4" w:space="0" w:color="auto"/>
            </w:tcBorders>
            <w:vAlign w:val="center"/>
          </w:tcPr>
          <w:p w:rsidR="00DF1A0F" w:rsidRPr="00DF1A0F" w:rsidRDefault="00DF1A0F" w:rsidP="00490ACE">
            <w:pPr>
              <w:rPr>
                <w:color w:val="000000"/>
                <w:sz w:val="20"/>
                <w:szCs w:val="20"/>
              </w:rPr>
            </w:pPr>
          </w:p>
        </w:tc>
        <w:tc>
          <w:tcPr>
            <w:tcW w:w="1418" w:type="dxa"/>
            <w:vMerge/>
            <w:vAlign w:val="center"/>
          </w:tcPr>
          <w:p w:rsidR="00DF1A0F" w:rsidRPr="00DF1A0F" w:rsidRDefault="00DF1A0F" w:rsidP="00490ACE">
            <w:pPr>
              <w:jc w:val="center"/>
              <w:rPr>
                <w:color w:val="000000"/>
                <w:sz w:val="20"/>
                <w:szCs w:val="20"/>
              </w:rPr>
            </w:pPr>
          </w:p>
        </w:tc>
        <w:tc>
          <w:tcPr>
            <w:tcW w:w="1134" w:type="dxa"/>
            <w:vMerge/>
            <w:vAlign w:val="center"/>
          </w:tcPr>
          <w:p w:rsidR="00DF1A0F" w:rsidRPr="00DF1A0F" w:rsidRDefault="00DF1A0F" w:rsidP="00490ACE">
            <w:pPr>
              <w:jc w:val="center"/>
              <w:rPr>
                <w:color w:val="000000"/>
                <w:sz w:val="20"/>
                <w:szCs w:val="20"/>
              </w:rPr>
            </w:pPr>
          </w:p>
        </w:tc>
        <w:tc>
          <w:tcPr>
            <w:tcW w:w="1842" w:type="dxa"/>
            <w:vMerge/>
          </w:tcPr>
          <w:p w:rsidR="00DF1A0F" w:rsidRPr="00DF1A0F" w:rsidRDefault="00DF1A0F" w:rsidP="00490ACE">
            <w:pPr>
              <w:jc w:val="center"/>
              <w:rPr>
                <w:color w:val="000000"/>
                <w:sz w:val="20"/>
                <w:szCs w:val="20"/>
              </w:rPr>
            </w:pPr>
          </w:p>
        </w:tc>
      </w:tr>
      <w:tr w:rsidR="00DF1A0F" w:rsidRPr="00DF1A0F" w:rsidTr="00DF1A0F">
        <w:trPr>
          <w:trHeight w:val="340"/>
        </w:trPr>
        <w:tc>
          <w:tcPr>
            <w:tcW w:w="709" w:type="dxa"/>
            <w:vMerge/>
            <w:vAlign w:val="center"/>
          </w:tcPr>
          <w:p w:rsidR="00DF1A0F" w:rsidRPr="00DF1A0F" w:rsidRDefault="00DF1A0F" w:rsidP="00490ACE">
            <w:pPr>
              <w:jc w:val="center"/>
              <w:rPr>
                <w:color w:val="000000"/>
                <w:sz w:val="20"/>
                <w:szCs w:val="20"/>
              </w:rPr>
            </w:pPr>
          </w:p>
        </w:tc>
        <w:tc>
          <w:tcPr>
            <w:tcW w:w="1843" w:type="dxa"/>
            <w:vMerge/>
            <w:vAlign w:val="center"/>
          </w:tcPr>
          <w:p w:rsidR="00DF1A0F" w:rsidRPr="00DF1A0F" w:rsidRDefault="00DF1A0F" w:rsidP="00490ACE">
            <w:pPr>
              <w:jc w:val="center"/>
              <w:rPr>
                <w:color w:val="000000"/>
                <w:sz w:val="20"/>
                <w:szCs w:val="20"/>
              </w:rPr>
            </w:pPr>
          </w:p>
        </w:tc>
        <w:tc>
          <w:tcPr>
            <w:tcW w:w="2551" w:type="dxa"/>
            <w:tcBorders>
              <w:top w:val="single" w:sz="4" w:space="0" w:color="auto"/>
              <w:bottom w:val="single" w:sz="4" w:space="0" w:color="auto"/>
            </w:tcBorders>
            <w:vAlign w:val="center"/>
          </w:tcPr>
          <w:p w:rsidR="00DF1A0F" w:rsidRPr="00DF1A0F" w:rsidRDefault="00DF1A0F" w:rsidP="00490ACE">
            <w:pPr>
              <w:jc w:val="both"/>
              <w:rPr>
                <w:color w:val="000000"/>
                <w:sz w:val="20"/>
                <w:szCs w:val="20"/>
              </w:rPr>
            </w:pPr>
            <w:r w:rsidRPr="00DF1A0F">
              <w:rPr>
                <w:color w:val="000000"/>
                <w:sz w:val="20"/>
                <w:szCs w:val="20"/>
              </w:rPr>
              <w:t>Цапфа</w:t>
            </w:r>
          </w:p>
        </w:tc>
        <w:tc>
          <w:tcPr>
            <w:tcW w:w="3118" w:type="dxa"/>
            <w:tcBorders>
              <w:top w:val="single" w:sz="4" w:space="0" w:color="auto"/>
              <w:bottom w:val="single" w:sz="4" w:space="0" w:color="auto"/>
            </w:tcBorders>
          </w:tcPr>
          <w:p w:rsidR="00DF1A0F" w:rsidRPr="00DF1A0F" w:rsidRDefault="00DF1A0F" w:rsidP="00490ACE">
            <w:pPr>
              <w:rPr>
                <w:color w:val="000000"/>
                <w:sz w:val="20"/>
                <w:szCs w:val="20"/>
              </w:rPr>
            </w:pPr>
            <w:r w:rsidRPr="00DF1A0F">
              <w:rPr>
                <w:color w:val="000000"/>
                <w:sz w:val="20"/>
                <w:szCs w:val="20"/>
              </w:rPr>
              <w:t>Со стальным сердечником</w:t>
            </w:r>
          </w:p>
        </w:tc>
        <w:tc>
          <w:tcPr>
            <w:tcW w:w="2410" w:type="dxa"/>
            <w:tcBorders>
              <w:top w:val="single" w:sz="4" w:space="0" w:color="auto"/>
              <w:bottom w:val="single" w:sz="4" w:space="0" w:color="auto"/>
            </w:tcBorders>
            <w:vAlign w:val="center"/>
          </w:tcPr>
          <w:p w:rsidR="00DF1A0F" w:rsidRPr="00DF1A0F" w:rsidRDefault="00DF1A0F" w:rsidP="00490ACE">
            <w:pPr>
              <w:rPr>
                <w:color w:val="000000"/>
                <w:sz w:val="20"/>
                <w:szCs w:val="20"/>
              </w:rPr>
            </w:pPr>
          </w:p>
        </w:tc>
        <w:tc>
          <w:tcPr>
            <w:tcW w:w="1418" w:type="dxa"/>
            <w:vMerge/>
            <w:vAlign w:val="center"/>
          </w:tcPr>
          <w:p w:rsidR="00DF1A0F" w:rsidRPr="00DF1A0F" w:rsidRDefault="00DF1A0F" w:rsidP="00490ACE">
            <w:pPr>
              <w:jc w:val="center"/>
              <w:rPr>
                <w:color w:val="000000"/>
                <w:sz w:val="20"/>
                <w:szCs w:val="20"/>
              </w:rPr>
            </w:pPr>
          </w:p>
        </w:tc>
        <w:tc>
          <w:tcPr>
            <w:tcW w:w="1134" w:type="dxa"/>
            <w:vMerge/>
            <w:vAlign w:val="center"/>
          </w:tcPr>
          <w:p w:rsidR="00DF1A0F" w:rsidRPr="00DF1A0F" w:rsidRDefault="00DF1A0F" w:rsidP="00490ACE">
            <w:pPr>
              <w:jc w:val="center"/>
              <w:rPr>
                <w:color w:val="000000"/>
                <w:sz w:val="20"/>
                <w:szCs w:val="20"/>
              </w:rPr>
            </w:pPr>
          </w:p>
        </w:tc>
        <w:tc>
          <w:tcPr>
            <w:tcW w:w="1842" w:type="dxa"/>
            <w:vMerge/>
          </w:tcPr>
          <w:p w:rsidR="00DF1A0F" w:rsidRPr="00DF1A0F" w:rsidRDefault="00DF1A0F" w:rsidP="00490ACE">
            <w:pPr>
              <w:jc w:val="center"/>
              <w:rPr>
                <w:color w:val="000000"/>
                <w:sz w:val="20"/>
                <w:szCs w:val="20"/>
              </w:rPr>
            </w:pPr>
          </w:p>
        </w:tc>
      </w:tr>
      <w:tr w:rsidR="00DF1A0F" w:rsidRPr="00DF1A0F" w:rsidTr="00DF1A0F">
        <w:trPr>
          <w:trHeight w:val="340"/>
        </w:trPr>
        <w:tc>
          <w:tcPr>
            <w:tcW w:w="709" w:type="dxa"/>
            <w:vMerge/>
            <w:vAlign w:val="center"/>
          </w:tcPr>
          <w:p w:rsidR="00DF1A0F" w:rsidRPr="00DF1A0F" w:rsidRDefault="00DF1A0F" w:rsidP="00490ACE">
            <w:pPr>
              <w:jc w:val="center"/>
              <w:rPr>
                <w:color w:val="000000"/>
                <w:sz w:val="20"/>
                <w:szCs w:val="20"/>
              </w:rPr>
            </w:pPr>
          </w:p>
        </w:tc>
        <w:tc>
          <w:tcPr>
            <w:tcW w:w="1843" w:type="dxa"/>
            <w:vMerge/>
            <w:vAlign w:val="center"/>
          </w:tcPr>
          <w:p w:rsidR="00DF1A0F" w:rsidRPr="00DF1A0F" w:rsidRDefault="00DF1A0F" w:rsidP="00490ACE">
            <w:pPr>
              <w:jc w:val="center"/>
              <w:rPr>
                <w:color w:val="000000"/>
                <w:sz w:val="20"/>
                <w:szCs w:val="20"/>
              </w:rPr>
            </w:pPr>
          </w:p>
        </w:tc>
        <w:tc>
          <w:tcPr>
            <w:tcW w:w="2551" w:type="dxa"/>
            <w:tcBorders>
              <w:top w:val="single" w:sz="4" w:space="0" w:color="auto"/>
              <w:bottom w:val="single" w:sz="4" w:space="0" w:color="auto"/>
            </w:tcBorders>
            <w:vAlign w:val="center"/>
          </w:tcPr>
          <w:p w:rsidR="00DF1A0F" w:rsidRPr="00DF1A0F" w:rsidRDefault="00DF1A0F" w:rsidP="00490ACE">
            <w:pPr>
              <w:jc w:val="both"/>
              <w:rPr>
                <w:color w:val="000000"/>
                <w:sz w:val="20"/>
                <w:szCs w:val="20"/>
              </w:rPr>
            </w:pPr>
            <w:r w:rsidRPr="00DF1A0F">
              <w:rPr>
                <w:color w:val="000000"/>
                <w:sz w:val="20"/>
                <w:szCs w:val="20"/>
              </w:rPr>
              <w:t>Материал колес</w:t>
            </w:r>
          </w:p>
        </w:tc>
        <w:tc>
          <w:tcPr>
            <w:tcW w:w="3118" w:type="dxa"/>
            <w:tcBorders>
              <w:top w:val="single" w:sz="4" w:space="0" w:color="auto"/>
              <w:bottom w:val="single" w:sz="4" w:space="0" w:color="auto"/>
            </w:tcBorders>
          </w:tcPr>
          <w:p w:rsidR="00DF1A0F" w:rsidRPr="00DF1A0F" w:rsidRDefault="00DF1A0F" w:rsidP="00490ACE">
            <w:pPr>
              <w:rPr>
                <w:color w:val="000000"/>
                <w:sz w:val="20"/>
                <w:szCs w:val="20"/>
              </w:rPr>
            </w:pPr>
            <w:r w:rsidRPr="00DF1A0F">
              <w:rPr>
                <w:color w:val="000000"/>
                <w:sz w:val="20"/>
                <w:szCs w:val="20"/>
              </w:rPr>
              <w:t>Обрезиненная сталь</w:t>
            </w:r>
          </w:p>
        </w:tc>
        <w:tc>
          <w:tcPr>
            <w:tcW w:w="2410" w:type="dxa"/>
            <w:tcBorders>
              <w:top w:val="single" w:sz="4" w:space="0" w:color="auto"/>
              <w:bottom w:val="single" w:sz="4" w:space="0" w:color="auto"/>
            </w:tcBorders>
            <w:vAlign w:val="center"/>
          </w:tcPr>
          <w:p w:rsidR="00DF1A0F" w:rsidRPr="00DF1A0F" w:rsidRDefault="00DF1A0F" w:rsidP="00490ACE">
            <w:pPr>
              <w:jc w:val="center"/>
              <w:rPr>
                <w:color w:val="000000"/>
                <w:sz w:val="20"/>
                <w:szCs w:val="20"/>
              </w:rPr>
            </w:pPr>
          </w:p>
        </w:tc>
        <w:tc>
          <w:tcPr>
            <w:tcW w:w="1418" w:type="dxa"/>
            <w:vMerge/>
            <w:vAlign w:val="center"/>
          </w:tcPr>
          <w:p w:rsidR="00DF1A0F" w:rsidRPr="00DF1A0F" w:rsidRDefault="00DF1A0F" w:rsidP="00490ACE">
            <w:pPr>
              <w:jc w:val="center"/>
              <w:rPr>
                <w:color w:val="000000"/>
                <w:sz w:val="20"/>
                <w:szCs w:val="20"/>
              </w:rPr>
            </w:pPr>
          </w:p>
        </w:tc>
        <w:tc>
          <w:tcPr>
            <w:tcW w:w="1134" w:type="dxa"/>
            <w:vMerge/>
            <w:vAlign w:val="center"/>
          </w:tcPr>
          <w:p w:rsidR="00DF1A0F" w:rsidRPr="00DF1A0F" w:rsidRDefault="00DF1A0F" w:rsidP="00490ACE">
            <w:pPr>
              <w:jc w:val="center"/>
              <w:rPr>
                <w:color w:val="000000"/>
                <w:sz w:val="20"/>
                <w:szCs w:val="20"/>
              </w:rPr>
            </w:pPr>
          </w:p>
        </w:tc>
        <w:tc>
          <w:tcPr>
            <w:tcW w:w="1842" w:type="dxa"/>
            <w:vMerge/>
          </w:tcPr>
          <w:p w:rsidR="00DF1A0F" w:rsidRPr="00DF1A0F" w:rsidRDefault="00DF1A0F" w:rsidP="00490ACE">
            <w:pPr>
              <w:jc w:val="center"/>
              <w:rPr>
                <w:color w:val="000000"/>
                <w:sz w:val="20"/>
                <w:szCs w:val="20"/>
              </w:rPr>
            </w:pPr>
          </w:p>
        </w:tc>
      </w:tr>
      <w:tr w:rsidR="00DF1A0F" w:rsidRPr="00DF1A0F" w:rsidTr="00DF1A0F">
        <w:trPr>
          <w:trHeight w:val="340"/>
        </w:trPr>
        <w:tc>
          <w:tcPr>
            <w:tcW w:w="709" w:type="dxa"/>
            <w:vMerge/>
            <w:vAlign w:val="center"/>
          </w:tcPr>
          <w:p w:rsidR="00DF1A0F" w:rsidRPr="00DF1A0F" w:rsidRDefault="00DF1A0F" w:rsidP="00490ACE">
            <w:pPr>
              <w:jc w:val="center"/>
              <w:rPr>
                <w:color w:val="000000"/>
                <w:sz w:val="20"/>
                <w:szCs w:val="20"/>
              </w:rPr>
            </w:pPr>
          </w:p>
        </w:tc>
        <w:tc>
          <w:tcPr>
            <w:tcW w:w="1843" w:type="dxa"/>
            <w:vMerge/>
            <w:vAlign w:val="center"/>
          </w:tcPr>
          <w:p w:rsidR="00DF1A0F" w:rsidRPr="00DF1A0F" w:rsidRDefault="00DF1A0F" w:rsidP="00490ACE">
            <w:pPr>
              <w:jc w:val="center"/>
              <w:rPr>
                <w:color w:val="000000"/>
                <w:sz w:val="20"/>
                <w:szCs w:val="20"/>
              </w:rPr>
            </w:pPr>
          </w:p>
        </w:tc>
        <w:tc>
          <w:tcPr>
            <w:tcW w:w="2551" w:type="dxa"/>
            <w:tcBorders>
              <w:top w:val="single" w:sz="4" w:space="0" w:color="auto"/>
              <w:bottom w:val="single" w:sz="4" w:space="0" w:color="auto"/>
            </w:tcBorders>
            <w:vAlign w:val="center"/>
          </w:tcPr>
          <w:p w:rsidR="00DF1A0F" w:rsidRPr="00DF1A0F" w:rsidRDefault="00DF1A0F" w:rsidP="00490ACE">
            <w:pPr>
              <w:jc w:val="both"/>
              <w:rPr>
                <w:color w:val="000000"/>
                <w:sz w:val="20"/>
                <w:szCs w:val="20"/>
              </w:rPr>
            </w:pPr>
            <w:r w:rsidRPr="00DF1A0F">
              <w:rPr>
                <w:color w:val="000000"/>
                <w:sz w:val="20"/>
                <w:szCs w:val="20"/>
              </w:rPr>
              <w:t>Тип колес</w:t>
            </w:r>
          </w:p>
        </w:tc>
        <w:tc>
          <w:tcPr>
            <w:tcW w:w="3118" w:type="dxa"/>
            <w:tcBorders>
              <w:top w:val="single" w:sz="4" w:space="0" w:color="auto"/>
              <w:bottom w:val="single" w:sz="4" w:space="0" w:color="auto"/>
            </w:tcBorders>
            <w:vAlign w:val="center"/>
          </w:tcPr>
          <w:p w:rsidR="00DF1A0F" w:rsidRPr="00DF1A0F" w:rsidRDefault="00DF1A0F" w:rsidP="00490ACE">
            <w:pPr>
              <w:rPr>
                <w:color w:val="000000"/>
                <w:sz w:val="20"/>
                <w:szCs w:val="20"/>
              </w:rPr>
            </w:pPr>
            <w:r w:rsidRPr="00DF1A0F">
              <w:rPr>
                <w:color w:val="000000"/>
                <w:sz w:val="20"/>
                <w:szCs w:val="20"/>
              </w:rPr>
              <w:t>Поворачивающиеся, со стояночными фиксаторами</w:t>
            </w:r>
          </w:p>
        </w:tc>
        <w:tc>
          <w:tcPr>
            <w:tcW w:w="2410" w:type="dxa"/>
            <w:tcBorders>
              <w:top w:val="single" w:sz="4" w:space="0" w:color="auto"/>
              <w:bottom w:val="single" w:sz="4" w:space="0" w:color="auto"/>
            </w:tcBorders>
            <w:vAlign w:val="center"/>
          </w:tcPr>
          <w:p w:rsidR="00DF1A0F" w:rsidRPr="00DF1A0F" w:rsidRDefault="00DF1A0F" w:rsidP="00490ACE">
            <w:pPr>
              <w:jc w:val="center"/>
              <w:rPr>
                <w:color w:val="000000"/>
                <w:sz w:val="20"/>
                <w:szCs w:val="20"/>
              </w:rPr>
            </w:pPr>
          </w:p>
        </w:tc>
        <w:tc>
          <w:tcPr>
            <w:tcW w:w="1418" w:type="dxa"/>
            <w:vMerge/>
            <w:vAlign w:val="center"/>
          </w:tcPr>
          <w:p w:rsidR="00DF1A0F" w:rsidRPr="00DF1A0F" w:rsidRDefault="00DF1A0F" w:rsidP="00490ACE">
            <w:pPr>
              <w:jc w:val="center"/>
              <w:rPr>
                <w:color w:val="000000"/>
                <w:sz w:val="20"/>
                <w:szCs w:val="20"/>
              </w:rPr>
            </w:pPr>
          </w:p>
        </w:tc>
        <w:tc>
          <w:tcPr>
            <w:tcW w:w="1134" w:type="dxa"/>
            <w:vMerge/>
            <w:vAlign w:val="center"/>
          </w:tcPr>
          <w:p w:rsidR="00DF1A0F" w:rsidRPr="00DF1A0F" w:rsidRDefault="00DF1A0F" w:rsidP="00490ACE">
            <w:pPr>
              <w:jc w:val="center"/>
              <w:rPr>
                <w:color w:val="000000"/>
                <w:sz w:val="20"/>
                <w:szCs w:val="20"/>
              </w:rPr>
            </w:pPr>
          </w:p>
        </w:tc>
        <w:tc>
          <w:tcPr>
            <w:tcW w:w="1842" w:type="dxa"/>
            <w:vMerge/>
          </w:tcPr>
          <w:p w:rsidR="00DF1A0F" w:rsidRPr="00DF1A0F" w:rsidRDefault="00DF1A0F" w:rsidP="00490ACE">
            <w:pPr>
              <w:jc w:val="center"/>
              <w:rPr>
                <w:color w:val="000000"/>
                <w:sz w:val="20"/>
                <w:szCs w:val="20"/>
              </w:rPr>
            </w:pPr>
          </w:p>
        </w:tc>
      </w:tr>
      <w:tr w:rsidR="00DF1A0F" w:rsidRPr="00DF1A0F" w:rsidTr="00DF1A0F">
        <w:trPr>
          <w:trHeight w:val="340"/>
        </w:trPr>
        <w:tc>
          <w:tcPr>
            <w:tcW w:w="709" w:type="dxa"/>
            <w:vMerge/>
            <w:vAlign w:val="center"/>
          </w:tcPr>
          <w:p w:rsidR="00DF1A0F" w:rsidRPr="00DF1A0F" w:rsidRDefault="00DF1A0F" w:rsidP="00490ACE">
            <w:pPr>
              <w:jc w:val="center"/>
              <w:rPr>
                <w:color w:val="000000"/>
                <w:sz w:val="20"/>
                <w:szCs w:val="20"/>
              </w:rPr>
            </w:pPr>
          </w:p>
        </w:tc>
        <w:tc>
          <w:tcPr>
            <w:tcW w:w="1843" w:type="dxa"/>
            <w:vMerge/>
            <w:vAlign w:val="center"/>
          </w:tcPr>
          <w:p w:rsidR="00DF1A0F" w:rsidRPr="00DF1A0F" w:rsidRDefault="00DF1A0F" w:rsidP="00490ACE">
            <w:pPr>
              <w:jc w:val="center"/>
              <w:rPr>
                <w:color w:val="000000"/>
                <w:sz w:val="20"/>
                <w:szCs w:val="20"/>
              </w:rPr>
            </w:pPr>
          </w:p>
        </w:tc>
        <w:tc>
          <w:tcPr>
            <w:tcW w:w="2551" w:type="dxa"/>
            <w:tcBorders>
              <w:top w:val="single" w:sz="4" w:space="0" w:color="auto"/>
              <w:bottom w:val="single" w:sz="4" w:space="0" w:color="auto"/>
            </w:tcBorders>
            <w:vAlign w:val="center"/>
          </w:tcPr>
          <w:p w:rsidR="00DF1A0F" w:rsidRPr="00DF1A0F" w:rsidRDefault="00DF1A0F" w:rsidP="00490ACE">
            <w:pPr>
              <w:jc w:val="both"/>
              <w:rPr>
                <w:color w:val="000000"/>
                <w:sz w:val="20"/>
                <w:szCs w:val="20"/>
              </w:rPr>
            </w:pPr>
            <w:r w:rsidRPr="00DF1A0F">
              <w:rPr>
                <w:color w:val="000000"/>
                <w:sz w:val="20"/>
                <w:szCs w:val="20"/>
              </w:rPr>
              <w:t>Регулировка положения крышки</w:t>
            </w:r>
          </w:p>
        </w:tc>
        <w:tc>
          <w:tcPr>
            <w:tcW w:w="3118" w:type="dxa"/>
            <w:tcBorders>
              <w:top w:val="single" w:sz="4" w:space="0" w:color="auto"/>
              <w:bottom w:val="single" w:sz="4" w:space="0" w:color="auto"/>
            </w:tcBorders>
            <w:vAlign w:val="center"/>
          </w:tcPr>
          <w:p w:rsidR="00DF1A0F" w:rsidRPr="00DF1A0F" w:rsidRDefault="00DF1A0F" w:rsidP="00490ACE">
            <w:pPr>
              <w:rPr>
                <w:color w:val="000000"/>
                <w:sz w:val="20"/>
                <w:szCs w:val="20"/>
              </w:rPr>
            </w:pPr>
            <w:r w:rsidRPr="00DF1A0F">
              <w:rPr>
                <w:color w:val="000000"/>
                <w:sz w:val="20"/>
                <w:szCs w:val="20"/>
              </w:rPr>
              <w:t>Есть</w:t>
            </w:r>
          </w:p>
        </w:tc>
        <w:tc>
          <w:tcPr>
            <w:tcW w:w="2410" w:type="dxa"/>
            <w:tcBorders>
              <w:top w:val="single" w:sz="4" w:space="0" w:color="auto"/>
              <w:bottom w:val="single" w:sz="4" w:space="0" w:color="auto"/>
            </w:tcBorders>
            <w:vAlign w:val="center"/>
          </w:tcPr>
          <w:p w:rsidR="00DF1A0F" w:rsidRPr="00DF1A0F" w:rsidRDefault="00DF1A0F" w:rsidP="00490ACE">
            <w:pPr>
              <w:jc w:val="center"/>
              <w:rPr>
                <w:color w:val="000000"/>
                <w:sz w:val="20"/>
                <w:szCs w:val="20"/>
              </w:rPr>
            </w:pPr>
          </w:p>
        </w:tc>
        <w:tc>
          <w:tcPr>
            <w:tcW w:w="1418" w:type="dxa"/>
            <w:vMerge/>
            <w:vAlign w:val="center"/>
          </w:tcPr>
          <w:p w:rsidR="00DF1A0F" w:rsidRPr="00DF1A0F" w:rsidRDefault="00DF1A0F" w:rsidP="00490ACE">
            <w:pPr>
              <w:jc w:val="center"/>
              <w:rPr>
                <w:color w:val="000000"/>
                <w:sz w:val="20"/>
                <w:szCs w:val="20"/>
              </w:rPr>
            </w:pPr>
          </w:p>
        </w:tc>
        <w:tc>
          <w:tcPr>
            <w:tcW w:w="1134" w:type="dxa"/>
            <w:vMerge/>
            <w:vAlign w:val="center"/>
          </w:tcPr>
          <w:p w:rsidR="00DF1A0F" w:rsidRPr="00DF1A0F" w:rsidRDefault="00DF1A0F" w:rsidP="00490ACE">
            <w:pPr>
              <w:jc w:val="center"/>
              <w:rPr>
                <w:color w:val="000000"/>
                <w:sz w:val="20"/>
                <w:szCs w:val="20"/>
              </w:rPr>
            </w:pPr>
          </w:p>
        </w:tc>
        <w:tc>
          <w:tcPr>
            <w:tcW w:w="1842" w:type="dxa"/>
            <w:vMerge/>
          </w:tcPr>
          <w:p w:rsidR="00DF1A0F" w:rsidRPr="00DF1A0F" w:rsidRDefault="00DF1A0F" w:rsidP="00490ACE">
            <w:pPr>
              <w:jc w:val="center"/>
              <w:rPr>
                <w:color w:val="000000"/>
                <w:sz w:val="20"/>
                <w:szCs w:val="20"/>
              </w:rPr>
            </w:pPr>
          </w:p>
        </w:tc>
      </w:tr>
      <w:tr w:rsidR="00DF1A0F" w:rsidRPr="00DF1A0F" w:rsidTr="00DF1A0F">
        <w:trPr>
          <w:trHeight w:val="699"/>
        </w:trPr>
        <w:tc>
          <w:tcPr>
            <w:tcW w:w="709" w:type="dxa"/>
            <w:vMerge/>
            <w:vAlign w:val="center"/>
          </w:tcPr>
          <w:p w:rsidR="00DF1A0F" w:rsidRPr="00DF1A0F" w:rsidRDefault="00DF1A0F" w:rsidP="00490ACE">
            <w:pPr>
              <w:jc w:val="center"/>
              <w:rPr>
                <w:color w:val="000000"/>
                <w:sz w:val="20"/>
                <w:szCs w:val="20"/>
              </w:rPr>
            </w:pPr>
          </w:p>
        </w:tc>
        <w:tc>
          <w:tcPr>
            <w:tcW w:w="1843" w:type="dxa"/>
            <w:vMerge/>
            <w:vAlign w:val="center"/>
          </w:tcPr>
          <w:p w:rsidR="00DF1A0F" w:rsidRPr="00DF1A0F" w:rsidRDefault="00DF1A0F" w:rsidP="00490ACE">
            <w:pPr>
              <w:jc w:val="center"/>
              <w:rPr>
                <w:color w:val="000000"/>
                <w:sz w:val="20"/>
                <w:szCs w:val="20"/>
              </w:rPr>
            </w:pPr>
          </w:p>
        </w:tc>
        <w:tc>
          <w:tcPr>
            <w:tcW w:w="2551" w:type="dxa"/>
            <w:tcBorders>
              <w:top w:val="single" w:sz="4" w:space="0" w:color="auto"/>
            </w:tcBorders>
            <w:vAlign w:val="center"/>
          </w:tcPr>
          <w:p w:rsidR="00DF1A0F" w:rsidRPr="00DF1A0F" w:rsidRDefault="00DF1A0F" w:rsidP="00490ACE">
            <w:pPr>
              <w:jc w:val="both"/>
              <w:rPr>
                <w:color w:val="000000"/>
                <w:sz w:val="20"/>
                <w:szCs w:val="20"/>
              </w:rPr>
            </w:pPr>
            <w:r w:rsidRPr="00DF1A0F">
              <w:rPr>
                <w:color w:val="000000"/>
                <w:sz w:val="20"/>
                <w:szCs w:val="20"/>
              </w:rPr>
              <w:t>Выгрузка содержимого</w:t>
            </w:r>
          </w:p>
        </w:tc>
        <w:tc>
          <w:tcPr>
            <w:tcW w:w="3118" w:type="dxa"/>
            <w:tcBorders>
              <w:top w:val="single" w:sz="4" w:space="0" w:color="auto"/>
            </w:tcBorders>
            <w:vAlign w:val="center"/>
          </w:tcPr>
          <w:p w:rsidR="00DF1A0F" w:rsidRPr="00DF1A0F" w:rsidRDefault="00DF1A0F" w:rsidP="00490ACE">
            <w:pPr>
              <w:rPr>
                <w:color w:val="000000"/>
                <w:sz w:val="20"/>
                <w:szCs w:val="20"/>
              </w:rPr>
            </w:pPr>
            <w:r w:rsidRPr="00DF1A0F">
              <w:rPr>
                <w:color w:val="000000"/>
                <w:sz w:val="20"/>
                <w:szCs w:val="20"/>
              </w:rPr>
              <w:t>Боковыми и фронтальными погрузчиками</w:t>
            </w:r>
          </w:p>
        </w:tc>
        <w:tc>
          <w:tcPr>
            <w:tcW w:w="2410" w:type="dxa"/>
            <w:tcBorders>
              <w:top w:val="single" w:sz="4" w:space="0" w:color="auto"/>
            </w:tcBorders>
            <w:vAlign w:val="center"/>
          </w:tcPr>
          <w:p w:rsidR="00DF1A0F" w:rsidRPr="00DF1A0F" w:rsidRDefault="00DF1A0F" w:rsidP="00490ACE">
            <w:pPr>
              <w:jc w:val="center"/>
              <w:rPr>
                <w:color w:val="000000"/>
                <w:sz w:val="20"/>
                <w:szCs w:val="20"/>
              </w:rPr>
            </w:pPr>
          </w:p>
        </w:tc>
        <w:tc>
          <w:tcPr>
            <w:tcW w:w="1418" w:type="dxa"/>
            <w:vMerge/>
            <w:vAlign w:val="center"/>
          </w:tcPr>
          <w:p w:rsidR="00DF1A0F" w:rsidRPr="00DF1A0F" w:rsidRDefault="00DF1A0F" w:rsidP="00490ACE">
            <w:pPr>
              <w:jc w:val="center"/>
              <w:rPr>
                <w:color w:val="000000"/>
                <w:sz w:val="20"/>
                <w:szCs w:val="20"/>
              </w:rPr>
            </w:pPr>
          </w:p>
        </w:tc>
        <w:tc>
          <w:tcPr>
            <w:tcW w:w="1134" w:type="dxa"/>
            <w:vMerge/>
            <w:vAlign w:val="center"/>
          </w:tcPr>
          <w:p w:rsidR="00DF1A0F" w:rsidRPr="00DF1A0F" w:rsidRDefault="00DF1A0F" w:rsidP="00490ACE">
            <w:pPr>
              <w:jc w:val="center"/>
              <w:rPr>
                <w:color w:val="000000"/>
                <w:sz w:val="20"/>
                <w:szCs w:val="20"/>
              </w:rPr>
            </w:pPr>
          </w:p>
        </w:tc>
        <w:tc>
          <w:tcPr>
            <w:tcW w:w="1842" w:type="dxa"/>
            <w:vMerge/>
          </w:tcPr>
          <w:p w:rsidR="00DF1A0F" w:rsidRPr="00DF1A0F" w:rsidRDefault="00DF1A0F" w:rsidP="00490ACE">
            <w:pPr>
              <w:jc w:val="center"/>
              <w:rPr>
                <w:color w:val="000000"/>
                <w:sz w:val="20"/>
                <w:szCs w:val="20"/>
              </w:rPr>
            </w:pPr>
          </w:p>
        </w:tc>
      </w:tr>
    </w:tbl>
    <w:p w:rsidR="008F44F5" w:rsidRPr="00C73131" w:rsidRDefault="008F44F5" w:rsidP="008F44F5">
      <w:pPr>
        <w:widowControl w:val="0"/>
        <w:numPr>
          <w:ilvl w:val="0"/>
          <w:numId w:val="15"/>
        </w:numPr>
        <w:shd w:val="clear" w:color="auto" w:fill="FFFFFF"/>
        <w:tabs>
          <w:tab w:val="left" w:pos="284"/>
        </w:tabs>
        <w:ind w:left="0" w:firstLine="0"/>
        <w:jc w:val="both"/>
        <w:rPr>
          <w:b/>
          <w:color w:val="000000"/>
          <w:sz w:val="22"/>
          <w:szCs w:val="22"/>
        </w:rPr>
      </w:pPr>
      <w:r w:rsidRPr="00C73131">
        <w:rPr>
          <w:b/>
          <w:color w:val="000000"/>
          <w:sz w:val="22"/>
          <w:szCs w:val="22"/>
        </w:rPr>
        <w:t xml:space="preserve">Требования к маркировке товара: </w:t>
      </w:r>
      <w:r w:rsidRPr="00C73131">
        <w:rPr>
          <w:sz w:val="22"/>
          <w:szCs w:val="22"/>
        </w:rPr>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8F44F5" w:rsidRPr="00C73131" w:rsidRDefault="008F44F5" w:rsidP="008F44F5">
      <w:pPr>
        <w:shd w:val="clear" w:color="auto" w:fill="FFFFFF"/>
        <w:tabs>
          <w:tab w:val="left" w:pos="426"/>
        </w:tabs>
        <w:jc w:val="both"/>
        <w:rPr>
          <w:b/>
          <w:color w:val="000000"/>
          <w:sz w:val="22"/>
          <w:szCs w:val="22"/>
        </w:rPr>
      </w:pPr>
    </w:p>
    <w:p w:rsidR="008F44F5" w:rsidRPr="00C73131" w:rsidRDefault="008F44F5" w:rsidP="008F44F5">
      <w:pPr>
        <w:widowControl w:val="0"/>
        <w:numPr>
          <w:ilvl w:val="0"/>
          <w:numId w:val="15"/>
        </w:numPr>
        <w:shd w:val="clear" w:color="auto" w:fill="FFFFFF"/>
        <w:tabs>
          <w:tab w:val="num" w:pos="0"/>
          <w:tab w:val="left" w:pos="284"/>
        </w:tabs>
        <w:ind w:left="0" w:firstLine="0"/>
        <w:jc w:val="both"/>
        <w:rPr>
          <w:color w:val="000000"/>
          <w:sz w:val="22"/>
          <w:szCs w:val="22"/>
        </w:rPr>
      </w:pPr>
      <w:r w:rsidRPr="00C73131">
        <w:rPr>
          <w:b/>
          <w:sz w:val="22"/>
          <w:szCs w:val="22"/>
        </w:rPr>
        <w:t xml:space="preserve">Требования к упаковке товара: </w:t>
      </w:r>
      <w:r w:rsidRPr="00C73131">
        <w:rPr>
          <w:color w:val="000000"/>
          <w:sz w:val="22"/>
          <w:szCs w:val="22"/>
        </w:rPr>
        <w:t>Тара и упаковка должны соответствовать требованиям и 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8F44F5" w:rsidRPr="00C73131" w:rsidRDefault="008F44F5" w:rsidP="008F44F5">
      <w:pPr>
        <w:shd w:val="clear" w:color="auto" w:fill="FFFFFF"/>
        <w:tabs>
          <w:tab w:val="left" w:pos="426"/>
        </w:tabs>
        <w:jc w:val="both"/>
        <w:rPr>
          <w:color w:val="000000"/>
          <w:sz w:val="22"/>
          <w:szCs w:val="22"/>
        </w:rPr>
      </w:pPr>
    </w:p>
    <w:p w:rsidR="008F44F5" w:rsidRPr="00C73131" w:rsidRDefault="008F44F5" w:rsidP="008F44F5">
      <w:pPr>
        <w:widowControl w:val="0"/>
        <w:numPr>
          <w:ilvl w:val="0"/>
          <w:numId w:val="15"/>
        </w:numPr>
        <w:ind w:left="284" w:hanging="284"/>
        <w:jc w:val="both"/>
        <w:rPr>
          <w:b/>
          <w:sz w:val="22"/>
          <w:szCs w:val="22"/>
        </w:rPr>
      </w:pPr>
      <w:r w:rsidRPr="00C73131">
        <w:rPr>
          <w:b/>
          <w:sz w:val="22"/>
          <w:szCs w:val="22"/>
        </w:rPr>
        <w:t>Иные показатели, связанные с определением соответствия товара потребностям заказчика:</w:t>
      </w:r>
    </w:p>
    <w:p w:rsidR="00F74701" w:rsidRPr="00C73131" w:rsidRDefault="008F44F5" w:rsidP="00F74701">
      <w:pPr>
        <w:jc w:val="both"/>
        <w:rPr>
          <w:sz w:val="22"/>
          <w:szCs w:val="22"/>
        </w:rPr>
      </w:pPr>
      <w:r w:rsidRPr="00C73131">
        <w:rPr>
          <w:sz w:val="22"/>
          <w:szCs w:val="22"/>
        </w:rPr>
        <w:t xml:space="preserve">Гарантийный срок должен соответствовать гарантийным обязательствам предприятия-изготовителя.  </w:t>
      </w:r>
    </w:p>
    <w:p w:rsidR="0036769B" w:rsidRPr="00C73131" w:rsidRDefault="008F44F5" w:rsidP="00F74701">
      <w:pPr>
        <w:jc w:val="both"/>
        <w:rPr>
          <w:sz w:val="22"/>
          <w:szCs w:val="22"/>
        </w:rPr>
      </w:pPr>
      <w:r w:rsidRPr="00C73131">
        <w:rPr>
          <w:sz w:val="22"/>
          <w:szCs w:val="22"/>
        </w:rPr>
        <w:t>Гарантийный срок начинает исчисляться с момента подписания Заказчиком товаросопроводительных документов</w:t>
      </w:r>
    </w:p>
    <w:p w:rsidR="00F74701" w:rsidRDefault="00F74701" w:rsidP="00F74701">
      <w:pPr>
        <w:jc w:val="both"/>
        <w:sectPr w:rsidR="00F74701" w:rsidSect="00F95ADF">
          <w:pgSz w:w="16838" w:h="11906" w:orient="landscape" w:code="9"/>
          <w:pgMar w:top="1134" w:right="567" w:bottom="851" w:left="1134" w:header="709" w:footer="709" w:gutter="0"/>
          <w:cols w:space="720"/>
          <w:docGrid w:linePitch="326"/>
        </w:sectPr>
      </w:pPr>
    </w:p>
    <w:p w:rsidR="00B618BB" w:rsidRPr="00323EA0" w:rsidRDefault="00B618BB" w:rsidP="00B618BB">
      <w:pPr>
        <w:pStyle w:val="11"/>
        <w:pageBreakBefore/>
        <w:jc w:val="center"/>
        <w:rPr>
          <w:rFonts w:ascii="Times New Roman" w:hAnsi="Times New Roman" w:cs="Times New Roman"/>
          <w:color w:val="auto"/>
          <w:sz w:val="24"/>
          <w:szCs w:val="24"/>
        </w:rPr>
      </w:pPr>
      <w:bookmarkStart w:id="71" w:name="_Toc72254690"/>
      <w:r w:rsidRPr="00323EA0">
        <w:rPr>
          <w:rFonts w:ascii="Times New Roman" w:hAnsi="Times New Roman" w:cs="Times New Roman"/>
          <w:color w:val="auto"/>
          <w:sz w:val="24"/>
          <w:szCs w:val="24"/>
        </w:rPr>
        <w:t>РАЗДЕЛ V. ПРОЕКТ ДОГОВОРА</w:t>
      </w:r>
      <w:bookmarkEnd w:id="71"/>
    </w:p>
    <w:p w:rsidR="00B618BB" w:rsidRPr="00157997" w:rsidRDefault="00B618BB" w:rsidP="00B618BB">
      <w:pPr>
        <w:widowControl w:val="0"/>
        <w:autoSpaceDE w:val="0"/>
        <w:autoSpaceDN w:val="0"/>
        <w:adjustRightInd w:val="0"/>
        <w:jc w:val="center"/>
        <w:rPr>
          <w:b/>
          <w:caps/>
        </w:rPr>
      </w:pPr>
      <w:r w:rsidRPr="00157997">
        <w:rPr>
          <w:b/>
          <w:caps/>
        </w:rPr>
        <w:t>поставкИ товаров № ______</w:t>
      </w:r>
    </w:p>
    <w:p w:rsidR="00B618BB" w:rsidRDefault="00B618BB" w:rsidP="00B618BB">
      <w:pPr>
        <w:pStyle w:val="affe"/>
        <w:tabs>
          <w:tab w:val="left" w:pos="5409"/>
          <w:tab w:val="left" w:pos="7162"/>
        </w:tabs>
        <w:jc w:val="center"/>
      </w:pPr>
    </w:p>
    <w:p w:rsidR="00B618BB" w:rsidRDefault="00B618BB" w:rsidP="00B618BB">
      <w:pPr>
        <w:pStyle w:val="affe"/>
        <w:tabs>
          <w:tab w:val="left" w:pos="5409"/>
          <w:tab w:val="left" w:pos="7162"/>
        </w:tabs>
        <w:jc w:val="center"/>
      </w:pPr>
    </w:p>
    <w:p w:rsidR="00B618BB" w:rsidRDefault="00B618BB" w:rsidP="00B618BB">
      <w:pPr>
        <w:pStyle w:val="affe"/>
        <w:spacing w:line="360" w:lineRule="auto"/>
      </w:pPr>
      <w:r>
        <w:t>г. Сургут</w:t>
      </w:r>
      <w:r>
        <w:tab/>
      </w:r>
      <w:r>
        <w:tab/>
      </w:r>
      <w:r>
        <w:tab/>
      </w:r>
      <w:r>
        <w:tab/>
      </w:r>
      <w:r>
        <w:tab/>
      </w:r>
      <w:r>
        <w:tab/>
      </w:r>
      <w:r>
        <w:tab/>
      </w:r>
      <w:r>
        <w:tab/>
        <w:t xml:space="preserve">      «___» _______________20</w:t>
      </w:r>
      <w:r>
        <w:softHyphen/>
        <w:t>__ г.</w:t>
      </w:r>
    </w:p>
    <w:p w:rsidR="002D7194" w:rsidRPr="00663BB7" w:rsidRDefault="002D7194" w:rsidP="002D7194">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w:t>
      </w:r>
      <w:r>
        <w:rPr>
          <w:rFonts w:ascii="Times New Roman" w:hAnsi="Times New Roman" w:cs="Times New Roman"/>
          <w:spacing w:val="-1"/>
          <w:sz w:val="24"/>
          <w:szCs w:val="24"/>
        </w:rPr>
        <w:t>совместно именуемые «Стороны»</w:t>
      </w:r>
      <w:r w:rsidRPr="00663BB7">
        <w:rPr>
          <w:rFonts w:ascii="Times New Roman" w:hAnsi="Times New Roman" w:cs="Times New Roman"/>
          <w:spacing w:val="-1"/>
          <w:sz w:val="24"/>
          <w:szCs w:val="24"/>
        </w:rPr>
        <w:t xml:space="preserve">,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2D7194" w:rsidRDefault="002D7194" w:rsidP="002D7194">
      <w:pPr>
        <w:ind w:firstLine="567"/>
        <w:jc w:val="center"/>
        <w:rPr>
          <w:b/>
        </w:rPr>
      </w:pPr>
    </w:p>
    <w:p w:rsidR="002D7194" w:rsidRDefault="002D7194" w:rsidP="002D7194">
      <w:pPr>
        <w:ind w:firstLine="567"/>
        <w:jc w:val="center"/>
        <w:rPr>
          <w:b/>
        </w:rPr>
      </w:pPr>
      <w:r>
        <w:rPr>
          <w:b/>
        </w:rPr>
        <w:t>1. Предмет Договора</w:t>
      </w:r>
    </w:p>
    <w:p w:rsidR="002D7194" w:rsidRDefault="002D7194" w:rsidP="002D7194">
      <w:pPr>
        <w:pStyle w:val="Default"/>
        <w:ind w:firstLine="567"/>
        <w:jc w:val="both"/>
        <w:rPr>
          <w:bCs/>
          <w:szCs w:val="28"/>
        </w:rPr>
      </w:pPr>
      <w:r>
        <w:t xml:space="preserve">1.1. Поставщик обязуется осуществить </w:t>
      </w:r>
      <w:r w:rsidRPr="00223203">
        <w:t xml:space="preserve">поставку </w:t>
      </w:r>
      <w:r w:rsidRPr="00C309E8">
        <w:t>контейнеров передвижных пластиковых для мусора</w:t>
      </w:r>
      <w:r w:rsidRPr="0083706F">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2D7194" w:rsidRDefault="002D7194" w:rsidP="002D7194">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2D7194" w:rsidRDefault="002D7194" w:rsidP="002D7194">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D7194" w:rsidRDefault="002D7194" w:rsidP="002D7194">
      <w:pPr>
        <w:widowControl w:val="0"/>
        <w:autoSpaceDE w:val="0"/>
        <w:autoSpaceDN w:val="0"/>
        <w:adjustRightInd w:val="0"/>
        <w:ind w:firstLine="567"/>
        <w:jc w:val="both"/>
      </w:pPr>
      <w:r>
        <w:t xml:space="preserve">1.4. 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
    <w:p w:rsidR="002D7194" w:rsidRDefault="002D7194" w:rsidP="002D7194">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2D7194" w:rsidRDefault="002D7194" w:rsidP="002D7194">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2D7194" w:rsidRDefault="002D7194" w:rsidP="002D7194">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r>
        <w:rPr>
          <w:color w:val="000000"/>
          <w:spacing w:val="1"/>
        </w:rPr>
        <w:t>.</w:t>
      </w:r>
    </w:p>
    <w:p w:rsidR="002D7194" w:rsidRDefault="002D7194" w:rsidP="002D7194">
      <w:pPr>
        <w:widowControl w:val="0"/>
        <w:autoSpaceDE w:val="0"/>
        <w:autoSpaceDN w:val="0"/>
        <w:adjustRightInd w:val="0"/>
        <w:ind w:firstLine="567"/>
        <w:jc w:val="both"/>
      </w:pPr>
    </w:p>
    <w:p w:rsidR="002D7194" w:rsidRDefault="002D7194" w:rsidP="002D7194">
      <w:pPr>
        <w:widowControl w:val="0"/>
        <w:autoSpaceDE w:val="0"/>
        <w:autoSpaceDN w:val="0"/>
        <w:adjustRightInd w:val="0"/>
        <w:ind w:firstLine="567"/>
        <w:jc w:val="center"/>
        <w:rPr>
          <w:b/>
        </w:rPr>
      </w:pPr>
      <w:r>
        <w:rPr>
          <w:b/>
        </w:rPr>
        <w:t>2. Цена Договора и порядок расчетов</w:t>
      </w:r>
    </w:p>
    <w:p w:rsidR="002D7194" w:rsidRDefault="002D7194" w:rsidP="002D7194">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(___ %): _____ рублей __ копеек.</w:t>
      </w:r>
    </w:p>
    <w:p w:rsidR="002D7194" w:rsidRDefault="002D7194" w:rsidP="002D7194">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2D7194" w:rsidRDefault="002D7194" w:rsidP="002D7194">
      <w:pPr>
        <w:widowControl w:val="0"/>
        <w:autoSpaceDE w:val="0"/>
        <w:autoSpaceDN w:val="0"/>
        <w:adjustRightInd w:val="0"/>
        <w:ind w:firstLine="567"/>
        <w:jc w:val="both"/>
      </w:pPr>
      <w:r w:rsidRPr="00C54D91">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w:t>
      </w:r>
      <w:r>
        <w:t>Российской Федерации Заказчиком.</w:t>
      </w:r>
    </w:p>
    <w:p w:rsidR="002D7194" w:rsidRDefault="002D7194" w:rsidP="002D7194">
      <w:pPr>
        <w:widowControl w:val="0"/>
        <w:autoSpaceDE w:val="0"/>
        <w:autoSpaceDN w:val="0"/>
        <w:adjustRightInd w:val="0"/>
        <w:ind w:firstLine="567"/>
        <w:jc w:val="both"/>
      </w:pPr>
      <w:r>
        <w:t>2.3. Расчеты по Договору производятся в следующем порядке:</w:t>
      </w:r>
    </w:p>
    <w:p w:rsidR="002D7194" w:rsidRDefault="002D7194" w:rsidP="002D7194">
      <w:pPr>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 Обязательство по оплате поставленного товара считается исполненным в момент списания денежных средств с расчетного счета Заказчика.</w:t>
      </w:r>
    </w:p>
    <w:p w:rsidR="002D7194" w:rsidRDefault="002D7194" w:rsidP="002D7194">
      <w:pPr>
        <w:autoSpaceDE w:val="0"/>
        <w:autoSpaceDN w:val="0"/>
        <w:adjustRightInd w:val="0"/>
        <w:ind w:firstLine="567"/>
        <w:jc w:val="both"/>
      </w:pPr>
      <w:r>
        <w:t>2.3.2. Оплата производится в рублях Российской Федерации.</w:t>
      </w:r>
    </w:p>
    <w:p w:rsidR="002D7194" w:rsidRDefault="002D7194" w:rsidP="002D7194">
      <w:pPr>
        <w:ind w:firstLine="567"/>
        <w:jc w:val="both"/>
      </w:pPr>
      <w:r>
        <w:t xml:space="preserve">2.3.3. Расчет осуществляется </w:t>
      </w:r>
      <w:r w:rsidRPr="00F2066C">
        <w:t xml:space="preserve">за </w:t>
      </w:r>
      <w:r>
        <w:t>каждую поставленную партию товара по</w:t>
      </w:r>
      <w:r w:rsidRPr="002A7B2C">
        <w:t xml:space="preserve"> факту поставки</w:t>
      </w:r>
      <w:r>
        <w:t xml:space="preserve">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 xml:space="preserve">и предоставления Поставщиком Заказчику счета, счета-фактуры или универсального передаточного документа </w:t>
      </w:r>
      <w:r>
        <w:rPr>
          <w:color w:val="000000"/>
        </w:rPr>
        <w:t>(далее – УПД)</w:t>
      </w:r>
      <w:r>
        <w:t xml:space="preserve">. </w:t>
      </w:r>
    </w:p>
    <w:p w:rsidR="002D7194" w:rsidRPr="000D1BF8" w:rsidRDefault="002D7194" w:rsidP="002D7194">
      <w:pPr>
        <w:widowControl w:val="0"/>
        <w:autoSpaceDE w:val="0"/>
        <w:autoSpaceDN w:val="0"/>
        <w:adjustRightInd w:val="0"/>
        <w:ind w:firstLine="567"/>
        <w:jc w:val="both"/>
      </w:pPr>
      <w:r>
        <w:t>2.3.4. При оформлении счетов-фактур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2D7194" w:rsidRDefault="002D7194" w:rsidP="002D7194">
      <w:pPr>
        <w:widowControl w:val="0"/>
        <w:autoSpaceDE w:val="0"/>
        <w:autoSpaceDN w:val="0"/>
        <w:adjustRightInd w:val="0"/>
        <w:ind w:firstLine="567"/>
        <w:jc w:val="both"/>
        <w:rPr>
          <w:b/>
        </w:rPr>
      </w:pPr>
    </w:p>
    <w:p w:rsidR="002D7194" w:rsidRDefault="002D7194" w:rsidP="002D7194">
      <w:pPr>
        <w:ind w:firstLine="567"/>
        <w:jc w:val="center"/>
        <w:rPr>
          <w:b/>
        </w:rPr>
      </w:pPr>
      <w:r>
        <w:rPr>
          <w:b/>
        </w:rPr>
        <w:t>3. Права и обязанности сторон</w:t>
      </w:r>
    </w:p>
    <w:p w:rsidR="002D7194" w:rsidRDefault="002D7194" w:rsidP="002D7194">
      <w:pPr>
        <w:pStyle w:val="affe"/>
        <w:ind w:firstLine="567"/>
      </w:pPr>
      <w:r>
        <w:t>3.1. Заказчик имеет право:</w:t>
      </w:r>
    </w:p>
    <w:p w:rsidR="002D7194" w:rsidRDefault="002D7194" w:rsidP="002D7194">
      <w:pPr>
        <w:ind w:firstLine="567"/>
        <w:jc w:val="both"/>
      </w:pPr>
      <w:r>
        <w:t>3.1.1. Досрочно принять и оплатить товар.</w:t>
      </w:r>
    </w:p>
    <w:p w:rsidR="002D7194" w:rsidRDefault="002D7194" w:rsidP="002D7194">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D7194" w:rsidRDefault="002D7194" w:rsidP="002D7194">
      <w:pPr>
        <w:ind w:firstLine="567"/>
        <w:jc w:val="both"/>
      </w:pPr>
      <w:r>
        <w:t>3.1.3. Требовать возмещения неустойки (штрафа, пени) и (или) убытков, причиненных по вине Поставщика.</w:t>
      </w:r>
    </w:p>
    <w:p w:rsidR="002D7194" w:rsidRDefault="002D7194" w:rsidP="002D7194">
      <w:pPr>
        <w:ind w:firstLine="567"/>
        <w:jc w:val="both"/>
      </w:pPr>
      <w:r w:rsidRPr="00C54D91">
        <w:t>3.1.4. По согласованию с Поставщиком изменить количество поставляемых товаров в соответствии с пунктом 9.2 Договора.</w:t>
      </w:r>
    </w:p>
    <w:p w:rsidR="002D7194" w:rsidRDefault="002D7194" w:rsidP="002D7194">
      <w:pPr>
        <w:pStyle w:val="affe"/>
        <w:ind w:firstLine="567"/>
      </w:pPr>
      <w:r>
        <w:t>3.2. Заказчик обязан:</w:t>
      </w:r>
    </w:p>
    <w:p w:rsidR="002D7194" w:rsidRDefault="002D7194" w:rsidP="002D7194">
      <w:pPr>
        <w:ind w:firstLine="567"/>
        <w:jc w:val="both"/>
      </w:pPr>
      <w:r>
        <w:t>3.2.1. Обеспечить приемку поставляемого по Договору товара в соответствии с условиями Договора.</w:t>
      </w:r>
    </w:p>
    <w:p w:rsidR="002D7194" w:rsidRDefault="002D7194" w:rsidP="002D7194">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2D7194" w:rsidRDefault="002D7194" w:rsidP="002D7194">
      <w:pPr>
        <w:pStyle w:val="affe"/>
        <w:ind w:firstLine="567"/>
      </w:pPr>
      <w:r>
        <w:t>3.3. Поставщик обязан:</w:t>
      </w:r>
    </w:p>
    <w:p w:rsidR="002D7194" w:rsidRDefault="002D7194" w:rsidP="002D7194">
      <w:pPr>
        <w:shd w:val="clear" w:color="auto" w:fill="FFFFFF"/>
        <w:ind w:firstLine="567"/>
        <w:jc w:val="both"/>
      </w:pPr>
      <w:r>
        <w:t>3.3.1. Поставить товар в сроки, предусмотренные Договором.</w:t>
      </w:r>
    </w:p>
    <w:p w:rsidR="002D7194" w:rsidRDefault="002D7194" w:rsidP="002D7194">
      <w:pPr>
        <w:ind w:firstLine="567"/>
        <w:jc w:val="both"/>
      </w:pPr>
      <w:r>
        <w:t xml:space="preserve">3.3.2. 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 xml:space="preserve">я к товару (сертификаты качества, декларации  соответствия, ТР,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D7194" w:rsidRDefault="002D7194" w:rsidP="002D7194">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D7194" w:rsidRPr="0066452F" w:rsidRDefault="002D7194" w:rsidP="002D7194">
      <w:pPr>
        <w:pStyle w:val="aff5"/>
        <w:tabs>
          <w:tab w:val="num" w:pos="709"/>
        </w:tabs>
        <w:ind w:right="-1" w:firstLine="567"/>
        <w:jc w:val="both"/>
        <w:rPr>
          <w:i w:val="0"/>
          <w:sz w:val="24"/>
          <w:szCs w:val="24"/>
        </w:rPr>
      </w:pPr>
      <w:r>
        <w:rPr>
          <w:i w:val="0"/>
          <w:sz w:val="24"/>
          <w:szCs w:val="24"/>
        </w:rPr>
        <w:t>3.3.4</w:t>
      </w:r>
      <w:r w:rsidRPr="0066452F">
        <w:rPr>
          <w:i w:val="0"/>
          <w:sz w:val="24"/>
          <w:szCs w:val="24"/>
        </w:rPr>
        <w:t xml:space="preserve">. </w:t>
      </w:r>
      <w:r w:rsidRPr="00114E65">
        <w:rPr>
          <w:i w:val="0"/>
          <w:sz w:val="24"/>
          <w:szCs w:val="24"/>
        </w:rPr>
        <w:t>Предоставлять гарантию качества на весь объем поставляемого товара. Гарантийный срок должен соответствовать гарантийным обязательствам предприятия-изготовителя</w:t>
      </w:r>
      <w:r w:rsidRPr="00114E65">
        <w:rPr>
          <w:bCs/>
          <w:i w:val="0"/>
          <w:iCs/>
          <w:color w:val="000000"/>
          <w:sz w:val="24"/>
          <w:szCs w:val="24"/>
          <w:lang w:eastAsia="x-none"/>
        </w:rPr>
        <w:t>.</w:t>
      </w:r>
      <w:r w:rsidRPr="00114E65">
        <w:rPr>
          <w:i w:val="0"/>
          <w:sz w:val="24"/>
          <w:szCs w:val="24"/>
        </w:rPr>
        <w:t xml:space="preserve"> Гарантийный срок начинает</w:t>
      </w:r>
      <w:r w:rsidRPr="0066452F">
        <w:rPr>
          <w:i w:val="0"/>
          <w:sz w:val="24"/>
          <w:szCs w:val="24"/>
        </w:rPr>
        <w:t xml:space="preserve"> исчисляться с момента подписания Заказчиком товарной накладной и/или универсального передаточного документа. Исполнение гарантийных обязател</w:t>
      </w:r>
      <w:r>
        <w:rPr>
          <w:i w:val="0"/>
          <w:sz w:val="24"/>
          <w:szCs w:val="24"/>
        </w:rPr>
        <w:t>ьств осуществляется как по месту нахождения</w:t>
      </w:r>
      <w:r w:rsidRPr="0066452F">
        <w:rPr>
          <w:i w:val="0"/>
          <w:sz w:val="24"/>
          <w:szCs w:val="24"/>
        </w:rPr>
        <w:t xml:space="preserve"> Заказчика, так и по месту нахождения Поставщика. В случаях, когда гарантийные обяза</w:t>
      </w:r>
      <w:r>
        <w:rPr>
          <w:i w:val="0"/>
          <w:sz w:val="24"/>
          <w:szCs w:val="24"/>
        </w:rPr>
        <w:t xml:space="preserve">тельства осуществляются по месту </w:t>
      </w:r>
      <w:r w:rsidRPr="0066452F">
        <w:rPr>
          <w:i w:val="0"/>
          <w:sz w:val="24"/>
          <w:szCs w:val="24"/>
        </w:rPr>
        <w:t>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2D7194" w:rsidRDefault="002D7194" w:rsidP="002D7194">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2D7194" w:rsidRDefault="002D7194" w:rsidP="002D7194">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2D7194" w:rsidRDefault="002D7194" w:rsidP="002D7194">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D7194" w:rsidRDefault="002D7194" w:rsidP="002D7194">
      <w:pPr>
        <w:pStyle w:val="affe"/>
        <w:ind w:firstLine="567"/>
      </w:pPr>
      <w:r>
        <w:t>3.3.7. Выполнять иные обязанности, предусмотренные Договором.</w:t>
      </w:r>
    </w:p>
    <w:p w:rsidR="002D7194" w:rsidRDefault="002D7194" w:rsidP="002D7194">
      <w:pPr>
        <w:pStyle w:val="affe"/>
        <w:ind w:firstLine="567"/>
      </w:pPr>
      <w:r>
        <w:t>3.4. Поставщик вправе:</w:t>
      </w:r>
    </w:p>
    <w:p w:rsidR="002D7194" w:rsidRDefault="002D7194" w:rsidP="002D7194">
      <w:pPr>
        <w:pStyle w:val="affe"/>
        <w:ind w:firstLine="567"/>
      </w:pPr>
      <w:r>
        <w:t>3.4.1. Требовать приемки и оплаты товара в объеме, порядке, сроки и на условиях, предусмотренных Договором.</w:t>
      </w:r>
    </w:p>
    <w:p w:rsidR="002D7194" w:rsidRPr="000D1BF8" w:rsidRDefault="002D7194" w:rsidP="002D7194">
      <w:pPr>
        <w:ind w:firstLine="567"/>
        <w:jc w:val="both"/>
      </w:pPr>
      <w:r>
        <w:t>3.4.2. По согласованию с Заказчиком досрочно поставить товары.</w:t>
      </w:r>
    </w:p>
    <w:p w:rsidR="002D7194" w:rsidRDefault="002D7194" w:rsidP="002D7194">
      <w:pPr>
        <w:widowControl w:val="0"/>
        <w:autoSpaceDE w:val="0"/>
        <w:autoSpaceDN w:val="0"/>
        <w:adjustRightInd w:val="0"/>
        <w:ind w:firstLine="567"/>
        <w:jc w:val="center"/>
        <w:rPr>
          <w:b/>
        </w:rPr>
      </w:pPr>
    </w:p>
    <w:p w:rsidR="002D7194" w:rsidRDefault="002D7194" w:rsidP="002D7194">
      <w:pPr>
        <w:widowControl w:val="0"/>
        <w:autoSpaceDE w:val="0"/>
        <w:autoSpaceDN w:val="0"/>
        <w:adjustRightInd w:val="0"/>
        <w:ind w:firstLine="567"/>
        <w:jc w:val="center"/>
        <w:rPr>
          <w:b/>
        </w:rPr>
      </w:pPr>
      <w:r>
        <w:rPr>
          <w:b/>
        </w:rPr>
        <w:t>4. Порядок и сроки поставки товара</w:t>
      </w:r>
    </w:p>
    <w:p w:rsidR="002D7194" w:rsidRDefault="002D7194" w:rsidP="002D7194">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30</w:t>
      </w:r>
      <w:r w:rsidRPr="001217B2">
        <w:rPr>
          <w:sz w:val="24"/>
          <w:szCs w:val="24"/>
        </w:rPr>
        <w:t xml:space="preserve"> (</w:t>
      </w:r>
      <w:r>
        <w:rPr>
          <w:sz w:val="24"/>
          <w:szCs w:val="24"/>
        </w:rPr>
        <w:t>тридцати</w:t>
      </w:r>
      <w:r w:rsidRPr="001217B2">
        <w:rPr>
          <w:sz w:val="24"/>
          <w:szCs w:val="24"/>
        </w:rPr>
        <w:t xml:space="preserve">) </w:t>
      </w:r>
      <w:r>
        <w:rPr>
          <w:sz w:val="24"/>
          <w:szCs w:val="24"/>
        </w:rPr>
        <w:t>календарных дней с даты заключения Д</w:t>
      </w:r>
      <w:r w:rsidRPr="001217B2">
        <w:rPr>
          <w:sz w:val="24"/>
          <w:szCs w:val="24"/>
        </w:rPr>
        <w:t>оговора</w:t>
      </w:r>
      <w:r w:rsidRPr="002A7B2C">
        <w:rPr>
          <w:color w:val="000000"/>
          <w:spacing w:val="1"/>
          <w:sz w:val="24"/>
          <w:szCs w:val="24"/>
        </w:rPr>
        <w:t>.</w:t>
      </w:r>
    </w:p>
    <w:p w:rsidR="002D7194" w:rsidRPr="00AE7061" w:rsidRDefault="002D7194" w:rsidP="002D7194">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w:t>
      </w:r>
      <w:r w:rsidRPr="00A15913">
        <w:rPr>
          <w:color w:val="000000"/>
          <w:spacing w:val="1"/>
          <w:sz w:val="24"/>
          <w:szCs w:val="24"/>
        </w:rPr>
        <w:t>по местному времени Заказчика</w:t>
      </w:r>
      <w:r w:rsidRPr="001D3D74">
        <w:rPr>
          <w:color w:val="000000"/>
          <w:spacing w:val="1"/>
          <w:sz w:val="24"/>
          <w:szCs w:val="24"/>
        </w:rPr>
        <w:t>).</w:t>
      </w:r>
    </w:p>
    <w:p w:rsidR="002D7194" w:rsidRPr="00313277" w:rsidRDefault="002D7194" w:rsidP="002D7194">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2D7194" w:rsidRPr="00313277" w:rsidRDefault="002D7194" w:rsidP="002D7194">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2D7194" w:rsidRDefault="002D7194" w:rsidP="002D7194">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случае Стороны вправе составить и подписать </w:t>
      </w:r>
      <w:r>
        <w:t>Акт сверки взаимных расчетов по Договору.</w:t>
      </w:r>
    </w:p>
    <w:p w:rsidR="002D7194" w:rsidRDefault="002D7194" w:rsidP="002D7194">
      <w:pPr>
        <w:widowControl w:val="0"/>
        <w:autoSpaceDE w:val="0"/>
        <w:autoSpaceDN w:val="0"/>
        <w:adjustRightInd w:val="0"/>
        <w:ind w:firstLine="567"/>
        <w:jc w:val="both"/>
        <w:rPr>
          <w:b/>
        </w:rPr>
      </w:pPr>
    </w:p>
    <w:p w:rsidR="002D7194" w:rsidRDefault="002D7194" w:rsidP="002D7194">
      <w:pPr>
        <w:ind w:firstLine="567"/>
        <w:jc w:val="center"/>
        <w:rPr>
          <w:b/>
        </w:rPr>
      </w:pPr>
      <w:r>
        <w:rPr>
          <w:b/>
        </w:rPr>
        <w:t>5. Порядок сдачи и приемки товара</w:t>
      </w:r>
    </w:p>
    <w:p w:rsidR="002D7194" w:rsidRDefault="002D7194" w:rsidP="002D7194">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Договора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счета-фактуры (или УПД), </w:t>
      </w:r>
      <w:r w:rsidRPr="002A7B2C">
        <w:t>все принадлежности и документы (техническую документацию), относящиеся к товару (</w:t>
      </w:r>
      <w:r w:rsidRPr="00C309E8">
        <w:t>сертификаты качества, декларации  соответствия, ТР, санитарно-эпидемиологические заключения</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2D7194" w:rsidRDefault="002D7194" w:rsidP="002D7194">
      <w:pPr>
        <w:ind w:firstLine="567"/>
        <w:jc w:val="both"/>
      </w:pPr>
      <w:r>
        <w:t>5.2. Приемка товара, осуществляется в месте поставки товара.</w:t>
      </w:r>
    </w:p>
    <w:p w:rsidR="002D7194" w:rsidRDefault="002D7194" w:rsidP="002D7194">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2D7194" w:rsidRDefault="002D7194" w:rsidP="002D7194">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2D7194" w:rsidRDefault="002D7194" w:rsidP="002D7194">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2D7194" w:rsidRDefault="002D7194" w:rsidP="002D7194">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2D7194" w:rsidRDefault="002D7194" w:rsidP="002D7194">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2D7194" w:rsidRDefault="002D7194" w:rsidP="002D7194">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2D7194" w:rsidRDefault="002D7194" w:rsidP="002D7194">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2D7194" w:rsidRPr="0056319D" w:rsidRDefault="002D7194" w:rsidP="002D7194">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2D7194" w:rsidRPr="0056319D" w:rsidRDefault="002D7194" w:rsidP="002D7194">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2D7194" w:rsidRPr="0056319D" w:rsidRDefault="002D7194" w:rsidP="002D7194">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2D7194" w:rsidRDefault="002D7194" w:rsidP="002D7194">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2D7194" w:rsidRDefault="002D7194" w:rsidP="002D7194">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2D7194" w:rsidRDefault="002D7194" w:rsidP="002D7194">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2D7194" w:rsidRDefault="002D7194" w:rsidP="002D7194">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2D7194" w:rsidRDefault="002D7194" w:rsidP="002D7194">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2D7194" w:rsidRDefault="002D7194" w:rsidP="002D7194">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2D7194" w:rsidRPr="000D1BF8" w:rsidRDefault="002D7194" w:rsidP="002D7194">
      <w:pPr>
        <w:ind w:firstLine="567"/>
        <w:jc w:val="both"/>
        <w:rPr>
          <w:kern w:val="16"/>
        </w:rPr>
      </w:pPr>
      <w:r>
        <w:rPr>
          <w:kern w:val="16"/>
        </w:rPr>
        <w:t xml:space="preserve">5.7. Поставщик обеспечивает хранение товара до момента его сдачи – приемки. </w:t>
      </w:r>
    </w:p>
    <w:p w:rsidR="002D7194" w:rsidRDefault="002D7194" w:rsidP="002D7194">
      <w:pPr>
        <w:autoSpaceDE w:val="0"/>
        <w:autoSpaceDN w:val="0"/>
        <w:adjustRightInd w:val="0"/>
        <w:rPr>
          <w:b/>
        </w:rPr>
      </w:pPr>
    </w:p>
    <w:p w:rsidR="002D7194" w:rsidRDefault="002D7194" w:rsidP="002D7194">
      <w:pPr>
        <w:autoSpaceDE w:val="0"/>
        <w:autoSpaceDN w:val="0"/>
        <w:adjustRightInd w:val="0"/>
        <w:ind w:firstLine="567"/>
        <w:jc w:val="center"/>
        <w:rPr>
          <w:b/>
        </w:rPr>
      </w:pPr>
      <w:r>
        <w:rPr>
          <w:b/>
        </w:rPr>
        <w:t>6. Ответственность сторон</w:t>
      </w:r>
    </w:p>
    <w:p w:rsidR="002D7194" w:rsidRDefault="002D7194" w:rsidP="002D7194">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2D7194" w:rsidRDefault="002D7194" w:rsidP="002D7194">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2D7194" w:rsidRDefault="002D7194" w:rsidP="002D7194">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2D7194" w:rsidRDefault="002D7194" w:rsidP="002D7194">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2D7194" w:rsidRDefault="002D7194" w:rsidP="002D7194">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D7194" w:rsidRDefault="002D7194" w:rsidP="002D7194">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2D7194" w:rsidRDefault="002D7194" w:rsidP="002D7194">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2D7194" w:rsidRDefault="002D7194" w:rsidP="002D7194">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2D7194" w:rsidRDefault="002D7194" w:rsidP="002D719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2D7194" w:rsidRDefault="002D7194" w:rsidP="002D7194">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2D7194" w:rsidRDefault="002D7194" w:rsidP="002D7194">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2D7194" w:rsidRDefault="002D7194" w:rsidP="002D7194">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2D7194" w:rsidRDefault="002D7194" w:rsidP="002D7194">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2D7194" w:rsidRDefault="002D7194" w:rsidP="002D7194">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D7194" w:rsidRDefault="002D7194" w:rsidP="002D7194">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2D7194" w:rsidRDefault="002D7194" w:rsidP="002D7194">
      <w:pPr>
        <w:jc w:val="center"/>
        <w:rPr>
          <w:b/>
        </w:rPr>
      </w:pPr>
    </w:p>
    <w:p w:rsidR="002D7194" w:rsidRDefault="002D7194" w:rsidP="002D7194">
      <w:pPr>
        <w:jc w:val="center"/>
        <w:rPr>
          <w:b/>
        </w:rPr>
      </w:pPr>
      <w:r>
        <w:rPr>
          <w:b/>
        </w:rPr>
        <w:t>7. Форс-мажорные обстоятельства</w:t>
      </w:r>
    </w:p>
    <w:p w:rsidR="002D7194" w:rsidRDefault="002D7194" w:rsidP="002D7194">
      <w:pPr>
        <w:pStyle w:val="affe"/>
        <w:ind w:firstLine="567"/>
      </w:pPr>
      <w:r>
        <w:t xml:space="preserve">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
    <w:p w:rsidR="002D7194" w:rsidRDefault="002D7194" w:rsidP="002D7194">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2D7194" w:rsidRDefault="002D7194" w:rsidP="002D7194">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2D7194" w:rsidRDefault="002D7194" w:rsidP="002D7194">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D7194" w:rsidRPr="009D2047" w:rsidRDefault="002D7194" w:rsidP="002D7194">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2D7194" w:rsidRDefault="002D7194" w:rsidP="002D7194">
      <w:pPr>
        <w:keepNext/>
        <w:ind w:firstLine="567"/>
        <w:jc w:val="center"/>
        <w:rPr>
          <w:b/>
        </w:rPr>
      </w:pPr>
    </w:p>
    <w:p w:rsidR="002D7194" w:rsidRDefault="002D7194" w:rsidP="002D7194">
      <w:pPr>
        <w:keepNext/>
        <w:ind w:firstLine="567"/>
        <w:jc w:val="center"/>
        <w:rPr>
          <w:b/>
        </w:rPr>
      </w:pPr>
      <w:r>
        <w:rPr>
          <w:b/>
        </w:rPr>
        <w:t>8. Порядок разрешения споров</w:t>
      </w:r>
    </w:p>
    <w:p w:rsidR="002D7194" w:rsidRDefault="002D7194" w:rsidP="002D7194">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2D7194" w:rsidRDefault="002D7194" w:rsidP="002D7194">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2D7194" w:rsidRDefault="002D7194" w:rsidP="002D7194">
      <w:pPr>
        <w:rPr>
          <w:b/>
        </w:rPr>
      </w:pPr>
    </w:p>
    <w:p w:rsidR="002D7194" w:rsidRDefault="002D7194" w:rsidP="002D7194">
      <w:pPr>
        <w:rPr>
          <w:b/>
        </w:rPr>
      </w:pPr>
    </w:p>
    <w:p w:rsidR="002D7194" w:rsidRDefault="002D7194" w:rsidP="002D7194">
      <w:pPr>
        <w:ind w:firstLine="567"/>
        <w:jc w:val="center"/>
        <w:rPr>
          <w:b/>
        </w:rPr>
      </w:pPr>
      <w:r>
        <w:rPr>
          <w:b/>
        </w:rPr>
        <w:t>9. Изменение и расторжение Договора</w:t>
      </w:r>
    </w:p>
    <w:p w:rsidR="002D7194" w:rsidRDefault="002D7194" w:rsidP="002D7194">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2D7194" w:rsidRDefault="002D7194" w:rsidP="002D7194">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2D7194" w:rsidRDefault="002D7194" w:rsidP="002D7194">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2D7194" w:rsidRDefault="002D7194" w:rsidP="002D7194">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2D7194" w:rsidRDefault="002D7194" w:rsidP="002D7194">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D7194" w:rsidRDefault="002D7194" w:rsidP="002D7194">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2D7194" w:rsidRDefault="002D7194" w:rsidP="002D7194">
      <w:pPr>
        <w:ind w:firstLine="567"/>
        <w:jc w:val="center"/>
        <w:rPr>
          <w:b/>
        </w:rPr>
      </w:pPr>
    </w:p>
    <w:p w:rsidR="002D7194" w:rsidRDefault="002D7194" w:rsidP="002D7194">
      <w:pPr>
        <w:ind w:firstLine="567"/>
        <w:jc w:val="center"/>
        <w:rPr>
          <w:b/>
        </w:rPr>
      </w:pPr>
      <w:r>
        <w:rPr>
          <w:b/>
        </w:rPr>
        <w:t>10. Срок действия Договора</w:t>
      </w:r>
    </w:p>
    <w:p w:rsidR="002D7194" w:rsidRDefault="002D7194" w:rsidP="002D7194">
      <w:pPr>
        <w:autoSpaceDE w:val="0"/>
        <w:autoSpaceDN w:val="0"/>
        <w:adjustRightInd w:val="0"/>
        <w:ind w:firstLine="567"/>
        <w:jc w:val="both"/>
      </w:pPr>
      <w:r>
        <w:t xml:space="preserve">10.1. Договор вступает в силу с даты подписания его Сторонами и </w:t>
      </w:r>
      <w:r w:rsidRPr="00A95860">
        <w:t>действует по «30» сентября 2021 года. С «01» октября 2021 года обязательства Сторон по Договору</w:t>
      </w:r>
      <w:r>
        <w:t xml:space="preserve">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2D7194" w:rsidRDefault="002D7194" w:rsidP="002D7194">
      <w:pPr>
        <w:ind w:firstLine="567"/>
        <w:jc w:val="center"/>
        <w:rPr>
          <w:b/>
        </w:rPr>
      </w:pPr>
    </w:p>
    <w:p w:rsidR="002D7194" w:rsidRDefault="002D7194" w:rsidP="002D7194">
      <w:pPr>
        <w:ind w:firstLine="567"/>
        <w:jc w:val="center"/>
        <w:rPr>
          <w:b/>
        </w:rPr>
      </w:pPr>
      <w:r>
        <w:rPr>
          <w:b/>
        </w:rPr>
        <w:t>11. Прочие условия</w:t>
      </w:r>
    </w:p>
    <w:p w:rsidR="002D7194" w:rsidRDefault="002D7194" w:rsidP="002D7194">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2D7194" w:rsidRPr="002B30F3" w:rsidRDefault="002D7194" w:rsidP="002D7194">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а также всех иных документов, связанных с исполнением Договора.</w:t>
      </w:r>
    </w:p>
    <w:p w:rsidR="002D7194" w:rsidRPr="002B30F3" w:rsidRDefault="002D7194" w:rsidP="002D7194">
      <w:pPr>
        <w:widowControl w:val="0"/>
        <w:shd w:val="clear" w:color="auto" w:fill="FFFFFF"/>
        <w:autoSpaceDE w:val="0"/>
        <w:autoSpaceDN w:val="0"/>
        <w:adjustRightInd w:val="0"/>
        <w:ind w:firstLine="567"/>
        <w:jc w:val="both"/>
        <w:rPr>
          <w:color w:val="000000"/>
        </w:rPr>
      </w:pPr>
      <w:r w:rsidRPr="002B30F3">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 РФ в сфере использования электронной подписи.</w:t>
      </w:r>
    </w:p>
    <w:p w:rsidR="002D7194" w:rsidRPr="002B30F3" w:rsidRDefault="002D7194" w:rsidP="002D7194">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В случае наличия электронного документооборота, направление подлинных документов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2D7194" w:rsidRDefault="002D7194" w:rsidP="002D7194">
      <w:pPr>
        <w:widowControl w:val="0"/>
        <w:shd w:val="clear" w:color="auto" w:fill="FFFFFF"/>
        <w:autoSpaceDE w:val="0"/>
        <w:autoSpaceDN w:val="0"/>
        <w:adjustRightInd w:val="0"/>
        <w:ind w:firstLine="567"/>
        <w:jc w:val="both"/>
        <w:rPr>
          <w:color w:val="000000"/>
        </w:rPr>
      </w:pPr>
      <w:r w:rsidRPr="002B30F3">
        <w:rPr>
          <w:color w:val="000000"/>
        </w:rPr>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2D7194" w:rsidRDefault="002D7194" w:rsidP="002D7194">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2D7194" w:rsidRDefault="002D7194" w:rsidP="002D7194">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D7194" w:rsidRDefault="002D7194" w:rsidP="002D7194">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11.6.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2D7194" w:rsidRDefault="002D7194" w:rsidP="002D7194">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2D7194" w:rsidRDefault="002D7194" w:rsidP="002D719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2D7194" w:rsidRDefault="002D7194" w:rsidP="002D719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2D7194" w:rsidRDefault="002D7194" w:rsidP="002D7194">
      <w:pPr>
        <w:autoSpaceDE w:val="0"/>
        <w:autoSpaceDN w:val="0"/>
        <w:adjustRightInd w:val="0"/>
        <w:ind w:firstLine="567"/>
        <w:jc w:val="both"/>
      </w:pPr>
      <w:r>
        <w:t>- Приложение №1 (Спецификация);</w:t>
      </w:r>
    </w:p>
    <w:p w:rsidR="002D7194" w:rsidRPr="002B30F3" w:rsidRDefault="002D7194" w:rsidP="002D719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2D7194" w:rsidRDefault="002D7194" w:rsidP="002D7194">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2D7194" w:rsidTr="00490ACE">
        <w:trPr>
          <w:trHeight w:val="3725"/>
        </w:trPr>
        <w:tc>
          <w:tcPr>
            <w:tcW w:w="4928" w:type="dxa"/>
          </w:tcPr>
          <w:p w:rsidR="002D7194" w:rsidRPr="00032D3B" w:rsidRDefault="002D7194" w:rsidP="00490ACE">
            <w:pPr>
              <w:widowControl w:val="0"/>
              <w:autoSpaceDE w:val="0"/>
              <w:autoSpaceDN w:val="0"/>
              <w:adjustRightInd w:val="0"/>
              <w:jc w:val="both"/>
              <w:rPr>
                <w:color w:val="000000"/>
              </w:rPr>
            </w:pPr>
            <w:r w:rsidRPr="00032D3B">
              <w:rPr>
                <w:b/>
                <w:color w:val="000000"/>
              </w:rPr>
              <w:t>Заказчик:</w:t>
            </w:r>
          </w:p>
          <w:p w:rsidR="002D7194" w:rsidRPr="00032D3B" w:rsidRDefault="002D7194" w:rsidP="00490ACE">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2D7194" w:rsidRPr="00032D3B" w:rsidRDefault="002D7194" w:rsidP="00490ACE">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2D7194" w:rsidRPr="00032D3B" w:rsidRDefault="002D7194" w:rsidP="00490ACE">
            <w:pPr>
              <w:autoSpaceDE w:val="0"/>
              <w:autoSpaceDN w:val="0"/>
              <w:jc w:val="both"/>
              <w:rPr>
                <w:color w:val="000000"/>
              </w:rPr>
            </w:pPr>
            <w:r w:rsidRPr="00032D3B">
              <w:rPr>
                <w:color w:val="000000"/>
              </w:rPr>
              <w:t xml:space="preserve">ОГРН 1028600587069     </w:t>
            </w:r>
          </w:p>
          <w:p w:rsidR="002D7194" w:rsidRPr="00032D3B" w:rsidRDefault="002D7194" w:rsidP="00490ACE">
            <w:pPr>
              <w:autoSpaceDE w:val="0"/>
              <w:autoSpaceDN w:val="0"/>
              <w:jc w:val="both"/>
              <w:rPr>
                <w:color w:val="000000"/>
              </w:rPr>
            </w:pPr>
            <w:r w:rsidRPr="00032D3B">
              <w:rPr>
                <w:color w:val="000000"/>
              </w:rPr>
              <w:t>Р/с 40702810167170101356  </w:t>
            </w:r>
          </w:p>
          <w:p w:rsidR="002D7194" w:rsidRDefault="002D7194" w:rsidP="00490ACE">
            <w:pPr>
              <w:autoSpaceDE w:val="0"/>
              <w:autoSpaceDN w:val="0"/>
              <w:jc w:val="both"/>
            </w:pPr>
            <w:r>
              <w:t>ЗАПАДНО-СИБИРСКОЕ ОТДЕЛЕНИЕ</w:t>
            </w:r>
          </w:p>
          <w:p w:rsidR="002D7194" w:rsidRPr="00032D3B" w:rsidRDefault="002D7194" w:rsidP="00490ACE">
            <w:pPr>
              <w:autoSpaceDE w:val="0"/>
              <w:autoSpaceDN w:val="0"/>
              <w:jc w:val="both"/>
              <w:rPr>
                <w:color w:val="000000"/>
              </w:rPr>
            </w:pPr>
            <w:r w:rsidRPr="00032D3B">
              <w:t>№ 8647 ПАО СБЕРБАНК г. Тюмень</w:t>
            </w:r>
            <w:r w:rsidRPr="00032D3B">
              <w:rPr>
                <w:color w:val="000000"/>
              </w:rPr>
              <w:t xml:space="preserve">         </w:t>
            </w:r>
          </w:p>
          <w:p w:rsidR="002D7194" w:rsidRPr="00032D3B" w:rsidRDefault="002D7194" w:rsidP="00490ACE">
            <w:pPr>
              <w:autoSpaceDE w:val="0"/>
              <w:autoSpaceDN w:val="0"/>
              <w:jc w:val="both"/>
              <w:rPr>
                <w:color w:val="000000"/>
              </w:rPr>
            </w:pPr>
            <w:r w:rsidRPr="00032D3B">
              <w:rPr>
                <w:color w:val="000000"/>
              </w:rPr>
              <w:t xml:space="preserve">к/с 30101810800000000651        </w:t>
            </w:r>
          </w:p>
          <w:p w:rsidR="002D7194" w:rsidRPr="00032D3B" w:rsidRDefault="002D7194" w:rsidP="00490ACE">
            <w:pPr>
              <w:jc w:val="both"/>
              <w:rPr>
                <w:color w:val="000000"/>
              </w:rPr>
            </w:pPr>
            <w:r w:rsidRPr="00032D3B">
              <w:rPr>
                <w:color w:val="000000"/>
              </w:rPr>
              <w:t xml:space="preserve">БИК 047102651         </w:t>
            </w:r>
          </w:p>
          <w:p w:rsidR="002D7194" w:rsidRPr="00032D3B" w:rsidRDefault="002D7194" w:rsidP="00490ACE">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2D7194" w:rsidRPr="00032D3B" w:rsidRDefault="002D7194" w:rsidP="00490ACE">
            <w:pPr>
              <w:jc w:val="both"/>
              <w:rPr>
                <w:lang w:val="en-US"/>
              </w:rPr>
            </w:pPr>
            <w:r w:rsidRPr="00032D3B">
              <w:rPr>
                <w:lang w:val="en-US"/>
              </w:rPr>
              <w:t>E-mail: gts@surgutgts.ru</w:t>
            </w:r>
          </w:p>
          <w:p w:rsidR="002D7194" w:rsidRPr="00032D3B" w:rsidRDefault="002D7194" w:rsidP="00490ACE">
            <w:pPr>
              <w:jc w:val="both"/>
              <w:rPr>
                <w:color w:val="000000"/>
                <w:lang w:val="en-US"/>
              </w:rPr>
            </w:pPr>
            <w:r w:rsidRPr="00032D3B">
              <w:t>Тел</w:t>
            </w:r>
            <w:r w:rsidRPr="00032D3B">
              <w:rPr>
                <w:lang w:val="en-US"/>
              </w:rPr>
              <w:t xml:space="preserve">: 8 (3462) </w:t>
            </w:r>
            <w:r w:rsidRPr="00032D3B">
              <w:rPr>
                <w:color w:val="000000"/>
                <w:lang w:val="en-US"/>
              </w:rPr>
              <w:t>52-43-11</w:t>
            </w:r>
          </w:p>
          <w:p w:rsidR="002D7194" w:rsidRPr="00032D3B" w:rsidRDefault="002D7194" w:rsidP="00490ACE">
            <w:pPr>
              <w:jc w:val="both"/>
              <w:rPr>
                <w:color w:val="000000"/>
                <w:lang w:val="en-US"/>
              </w:rPr>
            </w:pPr>
          </w:p>
          <w:p w:rsidR="002D7194" w:rsidRPr="00032D3B" w:rsidRDefault="002D7194" w:rsidP="00490ACE">
            <w:pPr>
              <w:jc w:val="both"/>
              <w:rPr>
                <w:color w:val="000000"/>
              </w:rPr>
            </w:pPr>
            <w:r w:rsidRPr="00032D3B">
              <w:rPr>
                <w:color w:val="000000"/>
              </w:rPr>
              <w:t>Директор:</w:t>
            </w:r>
          </w:p>
          <w:p w:rsidR="002D7194" w:rsidRPr="00032D3B" w:rsidRDefault="002D7194" w:rsidP="00490ACE">
            <w:pPr>
              <w:jc w:val="both"/>
              <w:rPr>
                <w:color w:val="000000"/>
              </w:rPr>
            </w:pPr>
            <w:r w:rsidRPr="00032D3B">
              <w:rPr>
                <w:color w:val="000000"/>
              </w:rPr>
              <w:t>__________________/В.Н. Юркин/</w:t>
            </w:r>
          </w:p>
        </w:tc>
        <w:tc>
          <w:tcPr>
            <w:tcW w:w="4678" w:type="dxa"/>
          </w:tcPr>
          <w:p w:rsidR="002D7194" w:rsidRPr="00032D3B" w:rsidRDefault="002D7194" w:rsidP="00490ACE">
            <w:pPr>
              <w:jc w:val="both"/>
              <w:rPr>
                <w:b/>
              </w:rPr>
            </w:pPr>
            <w:r w:rsidRPr="00032D3B">
              <w:rPr>
                <w:b/>
              </w:rPr>
              <w:t>Поставщик:</w:t>
            </w:r>
          </w:p>
          <w:p w:rsidR="002D7194" w:rsidRPr="00032D3B" w:rsidRDefault="002D7194" w:rsidP="00490ACE">
            <w:pPr>
              <w:ind w:firstLine="567"/>
              <w:jc w:val="both"/>
            </w:pPr>
          </w:p>
        </w:tc>
      </w:tr>
    </w:tbl>
    <w:p w:rsidR="002D7194" w:rsidRDefault="002D7194" w:rsidP="002D7194">
      <w:pPr>
        <w:pStyle w:val="ConsPlusNormal"/>
        <w:widowControl/>
        <w:ind w:firstLine="0"/>
        <w:jc w:val="both"/>
        <w:rPr>
          <w:rFonts w:ascii="Times New Roman" w:hAnsi="Times New Roman" w:cs="Times New Roman"/>
          <w:sz w:val="24"/>
          <w:szCs w:val="24"/>
        </w:rPr>
      </w:pPr>
    </w:p>
    <w:p w:rsidR="002D7194" w:rsidRDefault="002D7194" w:rsidP="002D7194">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t>Приложение № 1</w:t>
      </w:r>
    </w:p>
    <w:p w:rsidR="002D7194" w:rsidRDefault="002D7194" w:rsidP="002D7194">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2D7194" w:rsidRDefault="002D7194" w:rsidP="002D7194">
      <w:pPr>
        <w:pStyle w:val="ConsPlusNormal"/>
        <w:widowControl/>
        <w:ind w:left="6379" w:firstLine="567"/>
        <w:jc w:val="both"/>
        <w:rPr>
          <w:rFonts w:ascii="Times New Roman" w:hAnsi="Times New Roman" w:cs="Times New Roman"/>
          <w:sz w:val="24"/>
          <w:szCs w:val="24"/>
        </w:rPr>
      </w:pPr>
    </w:p>
    <w:p w:rsidR="002D7194" w:rsidRDefault="002D7194" w:rsidP="002D7194">
      <w:pPr>
        <w:keepNext/>
        <w:ind w:firstLine="567"/>
        <w:jc w:val="center"/>
        <w:outlineLvl w:val="0"/>
        <w:rPr>
          <w:b/>
          <w:bCs/>
          <w:kern w:val="32"/>
        </w:rPr>
      </w:pPr>
    </w:p>
    <w:p w:rsidR="002D7194" w:rsidRDefault="002D7194" w:rsidP="002D7194">
      <w:pPr>
        <w:jc w:val="center"/>
      </w:pPr>
      <w:r>
        <w:rPr>
          <w:b/>
          <w:bCs/>
          <w:kern w:val="32"/>
        </w:rPr>
        <w:t>СПЕЦИФИКАЦИЯ</w:t>
      </w:r>
    </w:p>
    <w:p w:rsidR="002D7194" w:rsidRDefault="002D7194" w:rsidP="002D7194">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2D7194" w:rsidTr="00490ACE">
        <w:trPr>
          <w:trHeight w:val="429"/>
        </w:trPr>
        <w:tc>
          <w:tcPr>
            <w:tcW w:w="568" w:type="dxa"/>
            <w:tcBorders>
              <w:top w:val="single" w:sz="6" w:space="0" w:color="auto"/>
              <w:left w:val="single" w:sz="6" w:space="0" w:color="auto"/>
              <w:bottom w:val="single" w:sz="6" w:space="0" w:color="auto"/>
              <w:right w:val="single" w:sz="6" w:space="0" w:color="auto"/>
            </w:tcBorders>
            <w:hideMark/>
          </w:tcPr>
          <w:p w:rsidR="002D7194" w:rsidRDefault="002D7194" w:rsidP="00490ACE">
            <w:pPr>
              <w:autoSpaceDE w:val="0"/>
              <w:autoSpaceDN w:val="0"/>
              <w:adjustRightInd w:val="0"/>
              <w:spacing w:line="276" w:lineRule="auto"/>
              <w:jc w:val="both"/>
            </w:pPr>
            <w:r>
              <w:t>№</w:t>
            </w:r>
          </w:p>
          <w:p w:rsidR="002D7194" w:rsidRDefault="002D7194" w:rsidP="00490ACE">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2D7194" w:rsidRDefault="002D7194" w:rsidP="00490ACE">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2D7194" w:rsidRDefault="002D7194" w:rsidP="00490ACE">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2D7194" w:rsidRDefault="002D7194" w:rsidP="00490ACE">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2D7194" w:rsidRDefault="002D7194" w:rsidP="00490ACE">
            <w:pPr>
              <w:autoSpaceDE w:val="0"/>
              <w:autoSpaceDN w:val="0"/>
              <w:adjustRightInd w:val="0"/>
              <w:spacing w:line="276" w:lineRule="auto"/>
              <w:jc w:val="both"/>
            </w:pPr>
            <w:r>
              <w:t xml:space="preserve">Цена за ед. в </w:t>
            </w:r>
            <w:r>
              <w:br/>
              <w:t xml:space="preserve">руб. (с учетом </w:t>
            </w:r>
            <w:r>
              <w:br/>
              <w:t>НДС)</w:t>
            </w:r>
          </w:p>
          <w:p w:rsidR="002D7194" w:rsidRDefault="002D7194" w:rsidP="00490AC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2D7194" w:rsidRDefault="002D7194" w:rsidP="00490ACE">
            <w:pPr>
              <w:autoSpaceDE w:val="0"/>
              <w:autoSpaceDN w:val="0"/>
              <w:adjustRightInd w:val="0"/>
              <w:spacing w:line="276" w:lineRule="auto"/>
              <w:ind w:firstLine="16"/>
              <w:jc w:val="both"/>
            </w:pPr>
            <w:r>
              <w:t xml:space="preserve">Сумма в руб. </w:t>
            </w:r>
            <w:r>
              <w:br/>
              <w:t>(с учетом НДС)</w:t>
            </w:r>
          </w:p>
        </w:tc>
      </w:tr>
      <w:tr w:rsidR="002D7194" w:rsidTr="00490ACE">
        <w:trPr>
          <w:trHeight w:val="215"/>
        </w:trPr>
        <w:tc>
          <w:tcPr>
            <w:tcW w:w="568"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ind w:firstLine="16"/>
              <w:jc w:val="both"/>
            </w:pPr>
          </w:p>
        </w:tc>
      </w:tr>
      <w:tr w:rsidR="002D7194" w:rsidTr="00490ACE">
        <w:trPr>
          <w:trHeight w:val="215"/>
        </w:trPr>
        <w:tc>
          <w:tcPr>
            <w:tcW w:w="568"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ind w:firstLine="16"/>
              <w:jc w:val="both"/>
            </w:pPr>
          </w:p>
        </w:tc>
      </w:tr>
      <w:tr w:rsidR="002D7194" w:rsidTr="00490ACE">
        <w:trPr>
          <w:trHeight w:val="215"/>
        </w:trPr>
        <w:tc>
          <w:tcPr>
            <w:tcW w:w="568"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ind w:firstLine="16"/>
              <w:jc w:val="both"/>
            </w:pPr>
          </w:p>
        </w:tc>
      </w:tr>
      <w:tr w:rsidR="002D7194" w:rsidTr="00490ACE">
        <w:trPr>
          <w:trHeight w:val="215"/>
        </w:trPr>
        <w:tc>
          <w:tcPr>
            <w:tcW w:w="568"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ind w:firstLine="16"/>
              <w:jc w:val="both"/>
            </w:pPr>
          </w:p>
        </w:tc>
      </w:tr>
      <w:tr w:rsidR="002D7194" w:rsidTr="00490ACE">
        <w:trPr>
          <w:trHeight w:val="215"/>
        </w:trPr>
        <w:tc>
          <w:tcPr>
            <w:tcW w:w="568"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ind w:firstLine="16"/>
              <w:jc w:val="both"/>
            </w:pPr>
          </w:p>
        </w:tc>
      </w:tr>
      <w:tr w:rsidR="002D7194" w:rsidTr="00490ACE">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2D7194" w:rsidRPr="00CE64BB" w:rsidRDefault="002D7194" w:rsidP="00490ACE">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ind w:firstLine="16"/>
              <w:jc w:val="both"/>
            </w:pPr>
          </w:p>
        </w:tc>
      </w:tr>
      <w:tr w:rsidR="002D7194" w:rsidTr="00490ACE">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2D7194" w:rsidRPr="00CE64BB" w:rsidRDefault="002D7194" w:rsidP="00490ACE">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2D7194" w:rsidRDefault="002D7194" w:rsidP="00490ACE">
            <w:pPr>
              <w:autoSpaceDE w:val="0"/>
              <w:autoSpaceDN w:val="0"/>
              <w:adjustRightInd w:val="0"/>
              <w:spacing w:line="276" w:lineRule="auto"/>
              <w:ind w:firstLine="16"/>
              <w:jc w:val="both"/>
            </w:pPr>
          </w:p>
        </w:tc>
      </w:tr>
    </w:tbl>
    <w:p w:rsidR="002D7194" w:rsidRDefault="002D7194" w:rsidP="002D7194">
      <w:pPr>
        <w:ind w:firstLine="567"/>
        <w:jc w:val="both"/>
      </w:pPr>
    </w:p>
    <w:p w:rsidR="002D7194" w:rsidRDefault="002D7194" w:rsidP="002D7194">
      <w:pPr>
        <w:ind w:firstLine="567"/>
        <w:jc w:val="both"/>
      </w:pPr>
      <w:r>
        <w:t>Общая сумма: _____________________</w:t>
      </w:r>
    </w:p>
    <w:p w:rsidR="002D7194" w:rsidRDefault="002D7194" w:rsidP="002D7194">
      <w:pPr>
        <w:pStyle w:val="32"/>
        <w:ind w:firstLine="567"/>
        <w:jc w:val="both"/>
      </w:pPr>
    </w:p>
    <w:p w:rsidR="002D7194" w:rsidRPr="000D1BF8" w:rsidRDefault="002D7194" w:rsidP="002D7194">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30 (тридцати</w:t>
      </w:r>
      <w:r w:rsidRPr="00F23A58">
        <w:rPr>
          <w:color w:val="000000"/>
          <w:spacing w:val="1"/>
          <w:sz w:val="24"/>
          <w:szCs w:val="24"/>
        </w:rPr>
        <w:t>) календарных дней с даты заключения Договора</w:t>
      </w:r>
      <w:r>
        <w:rPr>
          <w:color w:val="000000"/>
          <w:spacing w:val="1"/>
          <w:sz w:val="24"/>
          <w:szCs w:val="24"/>
        </w:rPr>
        <w:t>.</w:t>
      </w:r>
    </w:p>
    <w:p w:rsidR="002D7194" w:rsidRDefault="002D7194" w:rsidP="002D7194">
      <w:pPr>
        <w:ind w:firstLine="567"/>
        <w:jc w:val="both"/>
      </w:pPr>
    </w:p>
    <w:p w:rsidR="002D7194" w:rsidRDefault="002D7194" w:rsidP="002D7194">
      <w:pPr>
        <w:ind w:firstLine="567"/>
        <w:jc w:val="both"/>
      </w:pPr>
    </w:p>
    <w:p w:rsidR="002D7194" w:rsidRDefault="002D7194" w:rsidP="002D7194">
      <w:pPr>
        <w:ind w:firstLine="567"/>
        <w:jc w:val="both"/>
      </w:pPr>
    </w:p>
    <w:tbl>
      <w:tblPr>
        <w:tblW w:w="0" w:type="auto"/>
        <w:tblInd w:w="-176" w:type="dxa"/>
        <w:tblLook w:val="01E0" w:firstRow="1" w:lastRow="1" w:firstColumn="1" w:lastColumn="1" w:noHBand="0" w:noVBand="0"/>
      </w:tblPr>
      <w:tblGrid>
        <w:gridCol w:w="5104"/>
        <w:gridCol w:w="5103"/>
      </w:tblGrid>
      <w:tr w:rsidR="002D7194" w:rsidTr="00490ACE">
        <w:tc>
          <w:tcPr>
            <w:tcW w:w="5104" w:type="dxa"/>
            <w:hideMark/>
          </w:tcPr>
          <w:p w:rsidR="002D7194" w:rsidRDefault="002D7194" w:rsidP="00490ACE">
            <w:pPr>
              <w:widowControl w:val="0"/>
              <w:spacing w:line="276" w:lineRule="auto"/>
              <w:jc w:val="both"/>
              <w:rPr>
                <w:b/>
              </w:rPr>
            </w:pPr>
            <w:r>
              <w:rPr>
                <w:b/>
              </w:rPr>
              <w:t>Заказчик</w:t>
            </w:r>
          </w:p>
          <w:p w:rsidR="002D7194" w:rsidRDefault="002D7194" w:rsidP="00490ACE">
            <w:pPr>
              <w:widowControl w:val="0"/>
              <w:spacing w:line="276" w:lineRule="auto"/>
              <w:ind w:firstLine="567"/>
              <w:jc w:val="both"/>
              <w:rPr>
                <w:b/>
              </w:rPr>
            </w:pPr>
          </w:p>
          <w:p w:rsidR="002D7194" w:rsidRPr="00671501" w:rsidRDefault="002D7194" w:rsidP="00490ACE">
            <w:pPr>
              <w:widowControl w:val="0"/>
              <w:spacing w:line="276" w:lineRule="auto"/>
              <w:jc w:val="both"/>
            </w:pPr>
            <w:r w:rsidRPr="00671501">
              <w:t>Директор:</w:t>
            </w:r>
          </w:p>
          <w:p w:rsidR="002D7194" w:rsidRPr="00671501" w:rsidRDefault="002D7194" w:rsidP="00490ACE">
            <w:pPr>
              <w:widowControl w:val="0"/>
              <w:spacing w:line="276" w:lineRule="auto"/>
              <w:jc w:val="both"/>
            </w:pPr>
            <w:r w:rsidRPr="00671501">
              <w:t>_______________/В.Н. Юркин/</w:t>
            </w:r>
          </w:p>
          <w:p w:rsidR="002D7194" w:rsidRDefault="002D7194" w:rsidP="00490ACE">
            <w:pPr>
              <w:widowControl w:val="0"/>
              <w:spacing w:line="276" w:lineRule="auto"/>
              <w:ind w:firstLine="567"/>
              <w:jc w:val="both"/>
              <w:rPr>
                <w:b/>
              </w:rPr>
            </w:pPr>
          </w:p>
        </w:tc>
        <w:tc>
          <w:tcPr>
            <w:tcW w:w="5103" w:type="dxa"/>
            <w:hideMark/>
          </w:tcPr>
          <w:p w:rsidR="002D7194" w:rsidRDefault="002D7194" w:rsidP="00490ACE">
            <w:pPr>
              <w:widowControl w:val="0"/>
              <w:spacing w:line="276" w:lineRule="auto"/>
              <w:jc w:val="both"/>
              <w:rPr>
                <w:b/>
              </w:rPr>
            </w:pPr>
            <w:r>
              <w:rPr>
                <w:b/>
              </w:rPr>
              <w:t>Поставщик</w:t>
            </w:r>
          </w:p>
        </w:tc>
      </w:tr>
    </w:tbl>
    <w:p w:rsidR="002D7194" w:rsidRDefault="002D7194" w:rsidP="002D7194">
      <w:pPr>
        <w:ind w:firstLine="567"/>
        <w:jc w:val="both"/>
      </w:pPr>
    </w:p>
    <w:p w:rsidR="002D7194" w:rsidRDefault="002D7194" w:rsidP="002D7194">
      <w:pPr>
        <w:ind w:firstLine="567"/>
        <w:jc w:val="both"/>
      </w:pPr>
    </w:p>
    <w:p w:rsidR="002D7194" w:rsidRDefault="002D7194" w:rsidP="002D7194">
      <w:pPr>
        <w:sectPr w:rsidR="002D7194" w:rsidSect="00490ACE">
          <w:pgSz w:w="11906" w:h="16838"/>
          <w:pgMar w:top="568" w:right="849" w:bottom="1134" w:left="1134" w:header="708" w:footer="708" w:gutter="0"/>
          <w:cols w:space="720"/>
        </w:sectPr>
      </w:pPr>
    </w:p>
    <w:p w:rsidR="002D7194" w:rsidRDefault="002D7194" w:rsidP="002D719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2D7194" w:rsidRDefault="002D7194" w:rsidP="002D719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2D7194" w:rsidRDefault="002D7194" w:rsidP="002D7194">
      <w:pPr>
        <w:jc w:val="right"/>
      </w:pPr>
      <w:r>
        <w:t>№ ____ от «___» _______ 20__ г.</w:t>
      </w:r>
    </w:p>
    <w:p w:rsidR="002D7194" w:rsidRDefault="002D7194" w:rsidP="002D7194">
      <w:pPr>
        <w:jc w:val="both"/>
        <w:rPr>
          <w:bCs/>
        </w:rPr>
      </w:pPr>
    </w:p>
    <w:p w:rsidR="002D7194" w:rsidRDefault="002D7194" w:rsidP="002D7194">
      <w:pPr>
        <w:jc w:val="both"/>
        <w:rPr>
          <w:bCs/>
        </w:rPr>
      </w:pPr>
    </w:p>
    <w:p w:rsidR="002D7194" w:rsidRDefault="002D7194" w:rsidP="002D7194">
      <w:pPr>
        <w:jc w:val="center"/>
      </w:pPr>
      <w:r>
        <w:t>ТЕХНИЧЕСКОЕ ЗАДАНИЕ</w:t>
      </w:r>
    </w:p>
    <w:p w:rsidR="002D7194" w:rsidRDefault="002D7194" w:rsidP="002D7194">
      <w:pPr>
        <w:jc w:val="both"/>
      </w:pPr>
    </w:p>
    <w:p w:rsidR="002D7194" w:rsidRDefault="002D7194" w:rsidP="002D7194">
      <w:pPr>
        <w:tabs>
          <w:tab w:val="left" w:pos="4366"/>
        </w:tabs>
        <w:ind w:firstLine="539"/>
        <w:jc w:val="both"/>
        <w:rPr>
          <w:color w:val="000000"/>
        </w:rPr>
      </w:pPr>
    </w:p>
    <w:p w:rsidR="002D7194" w:rsidRDefault="002D7194" w:rsidP="002D7194">
      <w:pPr>
        <w:jc w:val="both"/>
      </w:pPr>
    </w:p>
    <w:p w:rsidR="002D7194" w:rsidRPr="00360F65" w:rsidRDefault="002D7194" w:rsidP="002D7194">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2D7194" w:rsidTr="00490ACE">
        <w:tc>
          <w:tcPr>
            <w:tcW w:w="5104" w:type="dxa"/>
            <w:hideMark/>
          </w:tcPr>
          <w:p w:rsidR="002D7194" w:rsidRDefault="002D7194" w:rsidP="00490ACE">
            <w:pPr>
              <w:widowControl w:val="0"/>
              <w:spacing w:line="276" w:lineRule="auto"/>
              <w:jc w:val="both"/>
              <w:rPr>
                <w:b/>
              </w:rPr>
            </w:pPr>
            <w:r>
              <w:rPr>
                <w:b/>
              </w:rPr>
              <w:t>Заказчик</w:t>
            </w:r>
          </w:p>
          <w:p w:rsidR="002D7194" w:rsidRDefault="002D7194" w:rsidP="00490ACE">
            <w:pPr>
              <w:widowControl w:val="0"/>
              <w:spacing w:line="276" w:lineRule="auto"/>
              <w:ind w:firstLine="567"/>
              <w:jc w:val="both"/>
              <w:rPr>
                <w:b/>
              </w:rPr>
            </w:pPr>
          </w:p>
          <w:p w:rsidR="002D7194" w:rsidRPr="00671501" w:rsidRDefault="002D7194" w:rsidP="00490ACE">
            <w:pPr>
              <w:widowControl w:val="0"/>
              <w:spacing w:line="276" w:lineRule="auto"/>
              <w:jc w:val="both"/>
            </w:pPr>
            <w:r w:rsidRPr="00671501">
              <w:t>Директор:</w:t>
            </w:r>
          </w:p>
          <w:p w:rsidR="002D7194" w:rsidRPr="00671501" w:rsidRDefault="002D7194" w:rsidP="00490ACE">
            <w:pPr>
              <w:widowControl w:val="0"/>
              <w:spacing w:line="276" w:lineRule="auto"/>
              <w:jc w:val="both"/>
            </w:pPr>
            <w:r w:rsidRPr="00671501">
              <w:t>_______________/В.Н. Юркин/</w:t>
            </w:r>
          </w:p>
          <w:p w:rsidR="002D7194" w:rsidRDefault="002D7194" w:rsidP="00490ACE">
            <w:pPr>
              <w:widowControl w:val="0"/>
              <w:spacing w:line="276" w:lineRule="auto"/>
              <w:ind w:firstLine="567"/>
              <w:jc w:val="both"/>
              <w:rPr>
                <w:b/>
              </w:rPr>
            </w:pPr>
          </w:p>
        </w:tc>
        <w:tc>
          <w:tcPr>
            <w:tcW w:w="5103" w:type="dxa"/>
            <w:hideMark/>
          </w:tcPr>
          <w:p w:rsidR="002D7194" w:rsidRDefault="002D7194" w:rsidP="00490ACE">
            <w:pPr>
              <w:widowControl w:val="0"/>
              <w:spacing w:line="276" w:lineRule="auto"/>
              <w:jc w:val="both"/>
              <w:rPr>
                <w:b/>
              </w:rPr>
            </w:pPr>
            <w:r>
              <w:rPr>
                <w:b/>
              </w:rPr>
              <w:t>Поставщик</w:t>
            </w:r>
          </w:p>
        </w:tc>
      </w:tr>
    </w:tbl>
    <w:p w:rsidR="002D7194" w:rsidRPr="00EA4884" w:rsidRDefault="002D7194" w:rsidP="002D7194"/>
    <w:p w:rsidR="002D7194" w:rsidRDefault="002D7194" w:rsidP="002D7194">
      <w:pPr>
        <w:pStyle w:val="ConsPlusNormal"/>
        <w:widowControl/>
        <w:ind w:firstLine="0"/>
        <w:rPr>
          <w:rFonts w:ascii="Times New Roman" w:hAnsi="Times New Roman" w:cs="Times New Roman"/>
          <w:sz w:val="24"/>
          <w:szCs w:val="24"/>
        </w:rPr>
      </w:pPr>
    </w:p>
    <w:p w:rsidR="002D7194" w:rsidRDefault="002D7194" w:rsidP="002D7194"/>
    <w:p w:rsidR="002D7194" w:rsidRDefault="002D7194" w:rsidP="002D7194">
      <w:pPr>
        <w:pStyle w:val="affe"/>
        <w:spacing w:line="360" w:lineRule="auto"/>
      </w:pPr>
    </w:p>
    <w:p w:rsidR="002D7194" w:rsidRDefault="002D7194" w:rsidP="002D7194"/>
    <w:p w:rsidR="002D7194" w:rsidRDefault="002D7194" w:rsidP="00B618BB">
      <w:pPr>
        <w:pStyle w:val="affe"/>
        <w:spacing w:line="360" w:lineRule="auto"/>
      </w:pPr>
    </w:p>
    <w:sectPr w:rsidR="002D7194" w:rsidSect="00D94309">
      <w:pgSz w:w="11906" w:h="16838"/>
      <w:pgMar w:top="568"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ACE" w:rsidRDefault="00490ACE" w:rsidP="00534E1F">
      <w:r>
        <w:separator/>
      </w:r>
    </w:p>
  </w:endnote>
  <w:endnote w:type="continuationSeparator" w:id="0">
    <w:p w:rsidR="00490ACE" w:rsidRDefault="00490ACE"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490ACE" w:rsidRDefault="00490ACE">
        <w:pPr>
          <w:pStyle w:val="a5"/>
          <w:jc w:val="center"/>
        </w:pPr>
        <w:r>
          <w:rPr>
            <w:noProof/>
          </w:rPr>
          <w:fldChar w:fldCharType="begin"/>
        </w:r>
        <w:r>
          <w:rPr>
            <w:noProof/>
          </w:rPr>
          <w:instrText xml:space="preserve"> PAGE   \* MERGEFORMAT </w:instrText>
        </w:r>
        <w:r>
          <w:rPr>
            <w:noProof/>
          </w:rPr>
          <w:fldChar w:fldCharType="separate"/>
        </w:r>
        <w:r w:rsidR="005A2881">
          <w:rPr>
            <w:noProof/>
          </w:rPr>
          <w:t>30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490ACE" w:rsidRDefault="005A2881">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ACE" w:rsidRDefault="00490ACE" w:rsidP="00534E1F">
      <w:r>
        <w:separator/>
      </w:r>
    </w:p>
  </w:footnote>
  <w:footnote w:type="continuationSeparator" w:id="0">
    <w:p w:rsidR="00490ACE" w:rsidRDefault="00490ACE"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12A4D85"/>
    <w:multiLevelType w:val="hybridMultilevel"/>
    <w:tmpl w:val="5CDCC0A8"/>
    <w:lvl w:ilvl="0" w:tplc="F2A40A0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65FA9"/>
    <w:multiLevelType w:val="hybridMultilevel"/>
    <w:tmpl w:val="4826316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F71856"/>
    <w:multiLevelType w:val="hybridMultilevel"/>
    <w:tmpl w:val="89D6397C"/>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9">
    <w:nsid w:val="15017478"/>
    <w:multiLevelType w:val="hybridMultilevel"/>
    <w:tmpl w:val="FDCAB532"/>
    <w:lvl w:ilvl="0" w:tplc="92EABCF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17303872"/>
    <w:multiLevelType w:val="hybridMultilevel"/>
    <w:tmpl w:val="5E6A6AA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2">
    <w:nsid w:val="1C2D1B50"/>
    <w:multiLevelType w:val="hybridMultilevel"/>
    <w:tmpl w:val="E4485D0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2A4DD8"/>
    <w:multiLevelType w:val="hybridMultilevel"/>
    <w:tmpl w:val="5F3CFA6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6">
    <w:nsid w:val="25166A0E"/>
    <w:multiLevelType w:val="multilevel"/>
    <w:tmpl w:val="0C66E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25D522B2"/>
    <w:multiLevelType w:val="hybridMultilevel"/>
    <w:tmpl w:val="863C40B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3D1068"/>
    <w:multiLevelType w:val="hybridMultilevel"/>
    <w:tmpl w:val="204C6DA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0C221A"/>
    <w:multiLevelType w:val="hybridMultilevel"/>
    <w:tmpl w:val="DC5C5FA8"/>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7A0F42"/>
    <w:multiLevelType w:val="hybridMultilevel"/>
    <w:tmpl w:val="28440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510D9D"/>
    <w:multiLevelType w:val="hybridMultilevel"/>
    <w:tmpl w:val="D2EEB5E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44037B79"/>
    <w:multiLevelType w:val="hybridMultilevel"/>
    <w:tmpl w:val="58D44BD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1F4E46"/>
    <w:multiLevelType w:val="hybridMultilevel"/>
    <w:tmpl w:val="110C66E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A4359C"/>
    <w:multiLevelType w:val="hybridMultilevel"/>
    <w:tmpl w:val="732E0BAC"/>
    <w:lvl w:ilvl="0" w:tplc="FBD83D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BC4796"/>
    <w:multiLevelType w:val="hybridMultilevel"/>
    <w:tmpl w:val="30B4BA60"/>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06705B"/>
    <w:multiLevelType w:val="hybridMultilevel"/>
    <w:tmpl w:val="350451FE"/>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32">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3">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46196F"/>
    <w:multiLevelType w:val="hybridMultilevel"/>
    <w:tmpl w:val="EAF42958"/>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5B7C6C76"/>
    <w:multiLevelType w:val="hybridMultilevel"/>
    <w:tmpl w:val="889E9DC0"/>
    <w:lvl w:ilvl="0" w:tplc="4144478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E744DA3"/>
    <w:multiLevelType w:val="hybridMultilevel"/>
    <w:tmpl w:val="59B60022"/>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nsid w:val="68E27EA6"/>
    <w:multiLevelType w:val="hybridMultilevel"/>
    <w:tmpl w:val="175C7B1A"/>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431323"/>
    <w:multiLevelType w:val="hybridMultilevel"/>
    <w:tmpl w:val="B8A8B3C6"/>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E353AEE"/>
    <w:multiLevelType w:val="hybridMultilevel"/>
    <w:tmpl w:val="E6AC0A4E"/>
    <w:lvl w:ilvl="0" w:tplc="BAFCF830">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4">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75573B"/>
    <w:multiLevelType w:val="hybridMultilevel"/>
    <w:tmpl w:val="D8E2E104"/>
    <w:lvl w:ilvl="0" w:tplc="414447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3"/>
  </w:num>
  <w:num w:numId="4">
    <w:abstractNumId w:val="41"/>
  </w:num>
  <w:num w:numId="5">
    <w:abstractNumId w:val="0"/>
  </w:num>
  <w:num w:numId="6">
    <w:abstractNumId w:val="38"/>
  </w:num>
  <w:num w:numId="7">
    <w:abstractNumId w:val="17"/>
  </w:num>
  <w:num w:numId="8">
    <w:abstractNumId w:val="11"/>
  </w:num>
  <w:num w:numId="9">
    <w:abstractNumId w:val="30"/>
  </w:num>
  <w:num w:numId="10">
    <w:abstractNumId w:val="7"/>
  </w:num>
  <w:num w:numId="11">
    <w:abstractNumId w:val="15"/>
  </w:num>
  <w:num w:numId="12">
    <w:abstractNumId w:val="36"/>
  </w:num>
  <w:num w:numId="13">
    <w:abstractNumId w:val="3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44"/>
  </w:num>
  <w:num w:numId="17">
    <w:abstractNumId w:val="2"/>
  </w:num>
  <w:num w:numId="18">
    <w:abstractNumId w:val="33"/>
  </w:num>
  <w:num w:numId="19">
    <w:abstractNumId w:val="22"/>
  </w:num>
  <w:num w:numId="20">
    <w:abstractNumId w:val="23"/>
  </w:num>
  <w:num w:numId="21">
    <w:abstractNumId w:val="8"/>
  </w:num>
  <w:num w:numId="22">
    <w:abstractNumId w:val="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
  </w:num>
  <w:num w:numId="26">
    <w:abstractNumId w:val="21"/>
  </w:num>
  <w:num w:numId="27">
    <w:abstractNumId w:val="27"/>
  </w:num>
  <w:num w:numId="28">
    <w:abstractNumId w:val="42"/>
  </w:num>
  <w:num w:numId="29">
    <w:abstractNumId w:val="10"/>
  </w:num>
  <w:num w:numId="30">
    <w:abstractNumId w:val="45"/>
  </w:num>
  <w:num w:numId="31">
    <w:abstractNumId w:val="39"/>
  </w:num>
  <w:num w:numId="32">
    <w:abstractNumId w:val="29"/>
  </w:num>
  <w:num w:numId="33">
    <w:abstractNumId w:val="37"/>
  </w:num>
  <w:num w:numId="34">
    <w:abstractNumId w:val="28"/>
  </w:num>
  <w:num w:numId="35">
    <w:abstractNumId w:val="25"/>
  </w:num>
  <w:num w:numId="36">
    <w:abstractNumId w:val="5"/>
  </w:num>
  <w:num w:numId="37">
    <w:abstractNumId w:val="18"/>
  </w:num>
  <w:num w:numId="38">
    <w:abstractNumId w:val="40"/>
  </w:num>
  <w:num w:numId="39">
    <w:abstractNumId w:val="20"/>
  </w:num>
  <w:num w:numId="40">
    <w:abstractNumId w:val="4"/>
  </w:num>
  <w:num w:numId="41">
    <w:abstractNumId w:val="13"/>
  </w:num>
  <w:num w:numId="42">
    <w:abstractNumId w:val="12"/>
  </w:num>
  <w:num w:numId="43">
    <w:abstractNumId w:val="26"/>
  </w:num>
  <w:num w:numId="44">
    <w:abstractNumId w:val="19"/>
  </w:num>
  <w:num w:numId="45">
    <w:abstractNumId w:val="35"/>
  </w:num>
  <w:num w:numId="46">
    <w:abstractNumId w:val="24"/>
  </w:num>
  <w:num w:numId="47">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C24"/>
    <w:rsid w:val="000004A5"/>
    <w:rsid w:val="00003851"/>
    <w:rsid w:val="000114DD"/>
    <w:rsid w:val="00014D5E"/>
    <w:rsid w:val="000158E5"/>
    <w:rsid w:val="000168B7"/>
    <w:rsid w:val="00017E95"/>
    <w:rsid w:val="0002290C"/>
    <w:rsid w:val="00026CA5"/>
    <w:rsid w:val="00030E9E"/>
    <w:rsid w:val="00031B3B"/>
    <w:rsid w:val="00033DDF"/>
    <w:rsid w:val="00033F97"/>
    <w:rsid w:val="00035304"/>
    <w:rsid w:val="00035898"/>
    <w:rsid w:val="0003633C"/>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0279"/>
    <w:rsid w:val="00071785"/>
    <w:rsid w:val="00071913"/>
    <w:rsid w:val="00071C00"/>
    <w:rsid w:val="000722C7"/>
    <w:rsid w:val="000744A8"/>
    <w:rsid w:val="00074C62"/>
    <w:rsid w:val="000772EE"/>
    <w:rsid w:val="00082BBA"/>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1686"/>
    <w:rsid w:val="000B6747"/>
    <w:rsid w:val="000B7A21"/>
    <w:rsid w:val="000C4077"/>
    <w:rsid w:val="000C7AE4"/>
    <w:rsid w:val="000D01D7"/>
    <w:rsid w:val="000D639E"/>
    <w:rsid w:val="000E0CC8"/>
    <w:rsid w:val="000E15FC"/>
    <w:rsid w:val="000E3E8A"/>
    <w:rsid w:val="000E3FD7"/>
    <w:rsid w:val="000E68C7"/>
    <w:rsid w:val="000E699E"/>
    <w:rsid w:val="000E7DEA"/>
    <w:rsid w:val="000F11AE"/>
    <w:rsid w:val="000F3B3F"/>
    <w:rsid w:val="000F5CD5"/>
    <w:rsid w:val="000F658A"/>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375D6"/>
    <w:rsid w:val="00140693"/>
    <w:rsid w:val="0014074A"/>
    <w:rsid w:val="0014165E"/>
    <w:rsid w:val="00142B73"/>
    <w:rsid w:val="00143BA7"/>
    <w:rsid w:val="00147E7E"/>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D83"/>
    <w:rsid w:val="00197E83"/>
    <w:rsid w:val="001A1466"/>
    <w:rsid w:val="001A1B0A"/>
    <w:rsid w:val="001A20BE"/>
    <w:rsid w:val="001A3306"/>
    <w:rsid w:val="001B0F3C"/>
    <w:rsid w:val="001B1427"/>
    <w:rsid w:val="001B19A9"/>
    <w:rsid w:val="001B5C7B"/>
    <w:rsid w:val="001C178E"/>
    <w:rsid w:val="001C672E"/>
    <w:rsid w:val="001D12A5"/>
    <w:rsid w:val="001D2B9B"/>
    <w:rsid w:val="001D457B"/>
    <w:rsid w:val="001D4E14"/>
    <w:rsid w:val="001D4F33"/>
    <w:rsid w:val="001E3353"/>
    <w:rsid w:val="001E55B3"/>
    <w:rsid w:val="001E65E2"/>
    <w:rsid w:val="001F1A5F"/>
    <w:rsid w:val="001F3697"/>
    <w:rsid w:val="001F3EB4"/>
    <w:rsid w:val="001F5A08"/>
    <w:rsid w:val="001F79B8"/>
    <w:rsid w:val="002013A4"/>
    <w:rsid w:val="00202628"/>
    <w:rsid w:val="00203720"/>
    <w:rsid w:val="002072D5"/>
    <w:rsid w:val="0021143D"/>
    <w:rsid w:val="0021239C"/>
    <w:rsid w:val="002128B6"/>
    <w:rsid w:val="00212DF1"/>
    <w:rsid w:val="0021351A"/>
    <w:rsid w:val="00213B8E"/>
    <w:rsid w:val="00216889"/>
    <w:rsid w:val="002178DA"/>
    <w:rsid w:val="00217C26"/>
    <w:rsid w:val="00221048"/>
    <w:rsid w:val="00222C68"/>
    <w:rsid w:val="0022315A"/>
    <w:rsid w:val="00224275"/>
    <w:rsid w:val="00224629"/>
    <w:rsid w:val="00224754"/>
    <w:rsid w:val="002251D8"/>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3CD9"/>
    <w:rsid w:val="002557B2"/>
    <w:rsid w:val="0026161D"/>
    <w:rsid w:val="00261850"/>
    <w:rsid w:val="00261CF5"/>
    <w:rsid w:val="00263DD7"/>
    <w:rsid w:val="00265204"/>
    <w:rsid w:val="00266E04"/>
    <w:rsid w:val="00271813"/>
    <w:rsid w:val="00281354"/>
    <w:rsid w:val="00283C3B"/>
    <w:rsid w:val="002867A7"/>
    <w:rsid w:val="00287080"/>
    <w:rsid w:val="002870A4"/>
    <w:rsid w:val="002875E7"/>
    <w:rsid w:val="00290C33"/>
    <w:rsid w:val="00292A0D"/>
    <w:rsid w:val="00293FEF"/>
    <w:rsid w:val="00294C02"/>
    <w:rsid w:val="00297250"/>
    <w:rsid w:val="002A08FA"/>
    <w:rsid w:val="002A2F72"/>
    <w:rsid w:val="002A50A9"/>
    <w:rsid w:val="002A5DA1"/>
    <w:rsid w:val="002B08F8"/>
    <w:rsid w:val="002B0DC1"/>
    <w:rsid w:val="002B1896"/>
    <w:rsid w:val="002B299B"/>
    <w:rsid w:val="002B6597"/>
    <w:rsid w:val="002B7D79"/>
    <w:rsid w:val="002C25DA"/>
    <w:rsid w:val="002C28D9"/>
    <w:rsid w:val="002C3A39"/>
    <w:rsid w:val="002C4A6C"/>
    <w:rsid w:val="002C66E1"/>
    <w:rsid w:val="002D02DE"/>
    <w:rsid w:val="002D2EB0"/>
    <w:rsid w:val="002D3A51"/>
    <w:rsid w:val="002D5CD0"/>
    <w:rsid w:val="002D69F4"/>
    <w:rsid w:val="002D7194"/>
    <w:rsid w:val="002D7BA5"/>
    <w:rsid w:val="002E0EC4"/>
    <w:rsid w:val="002E1702"/>
    <w:rsid w:val="002E48A4"/>
    <w:rsid w:val="002E5BA3"/>
    <w:rsid w:val="002F0B34"/>
    <w:rsid w:val="002F2B96"/>
    <w:rsid w:val="002F3925"/>
    <w:rsid w:val="002F3A3A"/>
    <w:rsid w:val="002F4593"/>
    <w:rsid w:val="002F4FE3"/>
    <w:rsid w:val="00301D47"/>
    <w:rsid w:val="00302D5D"/>
    <w:rsid w:val="00305431"/>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151F"/>
    <w:rsid w:val="003630BD"/>
    <w:rsid w:val="00363632"/>
    <w:rsid w:val="0036406A"/>
    <w:rsid w:val="0036407E"/>
    <w:rsid w:val="003663B4"/>
    <w:rsid w:val="00366528"/>
    <w:rsid w:val="00366643"/>
    <w:rsid w:val="0036714F"/>
    <w:rsid w:val="0036769B"/>
    <w:rsid w:val="00371674"/>
    <w:rsid w:val="0037219E"/>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291C"/>
    <w:rsid w:val="003C3459"/>
    <w:rsid w:val="003C3804"/>
    <w:rsid w:val="003C4DDF"/>
    <w:rsid w:val="003C6A5E"/>
    <w:rsid w:val="003C6DB8"/>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26EF"/>
    <w:rsid w:val="00413DA9"/>
    <w:rsid w:val="004145FE"/>
    <w:rsid w:val="00415693"/>
    <w:rsid w:val="00416807"/>
    <w:rsid w:val="00417185"/>
    <w:rsid w:val="00422A67"/>
    <w:rsid w:val="00424BDD"/>
    <w:rsid w:val="004267FD"/>
    <w:rsid w:val="00426C4A"/>
    <w:rsid w:val="00431B62"/>
    <w:rsid w:val="004325B9"/>
    <w:rsid w:val="00432B57"/>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2717"/>
    <w:rsid w:val="00473BAD"/>
    <w:rsid w:val="00474A84"/>
    <w:rsid w:val="0047737E"/>
    <w:rsid w:val="004802FE"/>
    <w:rsid w:val="00485C1F"/>
    <w:rsid w:val="00485D6C"/>
    <w:rsid w:val="00486F9F"/>
    <w:rsid w:val="00487A0C"/>
    <w:rsid w:val="004900BF"/>
    <w:rsid w:val="00490ACE"/>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0C21"/>
    <w:rsid w:val="004F57FD"/>
    <w:rsid w:val="004F7A6D"/>
    <w:rsid w:val="004F7EF5"/>
    <w:rsid w:val="0050050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3093F"/>
    <w:rsid w:val="00531478"/>
    <w:rsid w:val="00531B4E"/>
    <w:rsid w:val="00533B4D"/>
    <w:rsid w:val="005342B5"/>
    <w:rsid w:val="0053454D"/>
    <w:rsid w:val="00534E1F"/>
    <w:rsid w:val="005373BB"/>
    <w:rsid w:val="0053761A"/>
    <w:rsid w:val="00552AF9"/>
    <w:rsid w:val="00554856"/>
    <w:rsid w:val="00557467"/>
    <w:rsid w:val="0056045B"/>
    <w:rsid w:val="00571F41"/>
    <w:rsid w:val="005723B6"/>
    <w:rsid w:val="00572B53"/>
    <w:rsid w:val="00573B95"/>
    <w:rsid w:val="005748FC"/>
    <w:rsid w:val="00575BFC"/>
    <w:rsid w:val="00576F19"/>
    <w:rsid w:val="00580EFD"/>
    <w:rsid w:val="0058384B"/>
    <w:rsid w:val="005854DF"/>
    <w:rsid w:val="00587BB0"/>
    <w:rsid w:val="005918C3"/>
    <w:rsid w:val="0059193D"/>
    <w:rsid w:val="00592479"/>
    <w:rsid w:val="005936E9"/>
    <w:rsid w:val="00595E6F"/>
    <w:rsid w:val="0059642D"/>
    <w:rsid w:val="005970E6"/>
    <w:rsid w:val="005A06C3"/>
    <w:rsid w:val="005A232C"/>
    <w:rsid w:val="005A2881"/>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3E4"/>
    <w:rsid w:val="006056A9"/>
    <w:rsid w:val="006065B0"/>
    <w:rsid w:val="006116FA"/>
    <w:rsid w:val="0061349A"/>
    <w:rsid w:val="006154EF"/>
    <w:rsid w:val="006164B5"/>
    <w:rsid w:val="00616515"/>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2944"/>
    <w:rsid w:val="006549B8"/>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C6A2F"/>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564"/>
    <w:rsid w:val="00724A96"/>
    <w:rsid w:val="007271BD"/>
    <w:rsid w:val="00727538"/>
    <w:rsid w:val="007312D1"/>
    <w:rsid w:val="00734B4F"/>
    <w:rsid w:val="0073509A"/>
    <w:rsid w:val="00735411"/>
    <w:rsid w:val="00737273"/>
    <w:rsid w:val="00737CCA"/>
    <w:rsid w:val="0074211F"/>
    <w:rsid w:val="0074566F"/>
    <w:rsid w:val="00745AED"/>
    <w:rsid w:val="00746057"/>
    <w:rsid w:val="00746E14"/>
    <w:rsid w:val="007474CC"/>
    <w:rsid w:val="00747FE9"/>
    <w:rsid w:val="007518A3"/>
    <w:rsid w:val="00751A76"/>
    <w:rsid w:val="00751CC3"/>
    <w:rsid w:val="00753C84"/>
    <w:rsid w:val="0075769E"/>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2E2"/>
    <w:rsid w:val="007B5A14"/>
    <w:rsid w:val="007B73BD"/>
    <w:rsid w:val="007C0896"/>
    <w:rsid w:val="007C0FBB"/>
    <w:rsid w:val="007C20F8"/>
    <w:rsid w:val="007C365C"/>
    <w:rsid w:val="007C3FFF"/>
    <w:rsid w:val="007C4129"/>
    <w:rsid w:val="007C738A"/>
    <w:rsid w:val="007D06D2"/>
    <w:rsid w:val="007D19B9"/>
    <w:rsid w:val="007D4DE8"/>
    <w:rsid w:val="007E4CAD"/>
    <w:rsid w:val="007E6A49"/>
    <w:rsid w:val="007E6C13"/>
    <w:rsid w:val="007E6DFB"/>
    <w:rsid w:val="007E7B2B"/>
    <w:rsid w:val="007F0444"/>
    <w:rsid w:val="007F0F1A"/>
    <w:rsid w:val="007F2046"/>
    <w:rsid w:val="007F30F6"/>
    <w:rsid w:val="007F61AF"/>
    <w:rsid w:val="007F6E1F"/>
    <w:rsid w:val="007F6E21"/>
    <w:rsid w:val="00802A6A"/>
    <w:rsid w:val="00807709"/>
    <w:rsid w:val="00811576"/>
    <w:rsid w:val="0081304D"/>
    <w:rsid w:val="00813BBC"/>
    <w:rsid w:val="00814793"/>
    <w:rsid w:val="00815DBA"/>
    <w:rsid w:val="008175A7"/>
    <w:rsid w:val="0082021F"/>
    <w:rsid w:val="00822B3F"/>
    <w:rsid w:val="00823290"/>
    <w:rsid w:val="00826123"/>
    <w:rsid w:val="00826D0C"/>
    <w:rsid w:val="0082772B"/>
    <w:rsid w:val="00831399"/>
    <w:rsid w:val="00831FD1"/>
    <w:rsid w:val="008328A6"/>
    <w:rsid w:val="00833259"/>
    <w:rsid w:val="008377C4"/>
    <w:rsid w:val="00843AA8"/>
    <w:rsid w:val="00850310"/>
    <w:rsid w:val="00851D7D"/>
    <w:rsid w:val="00852DDF"/>
    <w:rsid w:val="00853782"/>
    <w:rsid w:val="00854651"/>
    <w:rsid w:val="00854A23"/>
    <w:rsid w:val="008553CF"/>
    <w:rsid w:val="00857105"/>
    <w:rsid w:val="00857FD8"/>
    <w:rsid w:val="00862AA0"/>
    <w:rsid w:val="00862BE0"/>
    <w:rsid w:val="008636D7"/>
    <w:rsid w:val="008678C3"/>
    <w:rsid w:val="00867C74"/>
    <w:rsid w:val="00870D6E"/>
    <w:rsid w:val="00877F90"/>
    <w:rsid w:val="00880CD4"/>
    <w:rsid w:val="00882B79"/>
    <w:rsid w:val="0088366B"/>
    <w:rsid w:val="008853FA"/>
    <w:rsid w:val="0088666B"/>
    <w:rsid w:val="00887A27"/>
    <w:rsid w:val="00890951"/>
    <w:rsid w:val="00891579"/>
    <w:rsid w:val="008916E4"/>
    <w:rsid w:val="00892031"/>
    <w:rsid w:val="00895C19"/>
    <w:rsid w:val="00896DFE"/>
    <w:rsid w:val="008A2905"/>
    <w:rsid w:val="008A35EB"/>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4F5"/>
    <w:rsid w:val="008F467B"/>
    <w:rsid w:val="008F5E72"/>
    <w:rsid w:val="008F790E"/>
    <w:rsid w:val="009006C7"/>
    <w:rsid w:val="009019D4"/>
    <w:rsid w:val="00902A94"/>
    <w:rsid w:val="0090313C"/>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5E29"/>
    <w:rsid w:val="00954600"/>
    <w:rsid w:val="00955224"/>
    <w:rsid w:val="00955AC0"/>
    <w:rsid w:val="00960CAB"/>
    <w:rsid w:val="00961E75"/>
    <w:rsid w:val="00964291"/>
    <w:rsid w:val="00966950"/>
    <w:rsid w:val="00970A53"/>
    <w:rsid w:val="009713D2"/>
    <w:rsid w:val="00971E51"/>
    <w:rsid w:val="0097667A"/>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372"/>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66FF7"/>
    <w:rsid w:val="00A71B2C"/>
    <w:rsid w:val="00A7246B"/>
    <w:rsid w:val="00A735E8"/>
    <w:rsid w:val="00A748A3"/>
    <w:rsid w:val="00A75F3C"/>
    <w:rsid w:val="00A75FCC"/>
    <w:rsid w:val="00A81512"/>
    <w:rsid w:val="00A81513"/>
    <w:rsid w:val="00A85B1C"/>
    <w:rsid w:val="00A91E27"/>
    <w:rsid w:val="00A935C0"/>
    <w:rsid w:val="00A95860"/>
    <w:rsid w:val="00A95AD4"/>
    <w:rsid w:val="00A95B44"/>
    <w:rsid w:val="00A96EB5"/>
    <w:rsid w:val="00A9715B"/>
    <w:rsid w:val="00A97D96"/>
    <w:rsid w:val="00AA052B"/>
    <w:rsid w:val="00AA0E5E"/>
    <w:rsid w:val="00AA314E"/>
    <w:rsid w:val="00AA75AF"/>
    <w:rsid w:val="00AB144D"/>
    <w:rsid w:val="00AB2190"/>
    <w:rsid w:val="00AB542B"/>
    <w:rsid w:val="00AB6ADE"/>
    <w:rsid w:val="00AB73A2"/>
    <w:rsid w:val="00AC2AD0"/>
    <w:rsid w:val="00AC3C19"/>
    <w:rsid w:val="00AC4A8F"/>
    <w:rsid w:val="00AC5487"/>
    <w:rsid w:val="00AD019D"/>
    <w:rsid w:val="00AD179F"/>
    <w:rsid w:val="00AD56E9"/>
    <w:rsid w:val="00AD5D07"/>
    <w:rsid w:val="00AE068D"/>
    <w:rsid w:val="00AE2747"/>
    <w:rsid w:val="00AE59C9"/>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07B1A"/>
    <w:rsid w:val="00B10E89"/>
    <w:rsid w:val="00B122D8"/>
    <w:rsid w:val="00B12DD7"/>
    <w:rsid w:val="00B1333F"/>
    <w:rsid w:val="00B13BC4"/>
    <w:rsid w:val="00B14127"/>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0D5"/>
    <w:rsid w:val="00B54CBC"/>
    <w:rsid w:val="00B57490"/>
    <w:rsid w:val="00B57A6B"/>
    <w:rsid w:val="00B618BB"/>
    <w:rsid w:val="00B665BB"/>
    <w:rsid w:val="00B67B87"/>
    <w:rsid w:val="00B727FC"/>
    <w:rsid w:val="00B72D57"/>
    <w:rsid w:val="00B738E2"/>
    <w:rsid w:val="00B739A4"/>
    <w:rsid w:val="00B758E6"/>
    <w:rsid w:val="00B8281E"/>
    <w:rsid w:val="00B8382E"/>
    <w:rsid w:val="00B8562D"/>
    <w:rsid w:val="00B90E14"/>
    <w:rsid w:val="00BA0128"/>
    <w:rsid w:val="00BA0681"/>
    <w:rsid w:val="00BA0DA7"/>
    <w:rsid w:val="00BA2DDD"/>
    <w:rsid w:val="00BA3954"/>
    <w:rsid w:val="00BA5F19"/>
    <w:rsid w:val="00BA70B0"/>
    <w:rsid w:val="00BA7CA9"/>
    <w:rsid w:val="00BB1A5C"/>
    <w:rsid w:val="00BB23DC"/>
    <w:rsid w:val="00BB25F2"/>
    <w:rsid w:val="00BB3E11"/>
    <w:rsid w:val="00BB61F4"/>
    <w:rsid w:val="00BB6383"/>
    <w:rsid w:val="00BB6676"/>
    <w:rsid w:val="00BC0CEF"/>
    <w:rsid w:val="00BC22ED"/>
    <w:rsid w:val="00BC24A1"/>
    <w:rsid w:val="00BC27FB"/>
    <w:rsid w:val="00BC3C21"/>
    <w:rsid w:val="00BC6CF2"/>
    <w:rsid w:val="00BD139D"/>
    <w:rsid w:val="00BD5394"/>
    <w:rsid w:val="00BD64ED"/>
    <w:rsid w:val="00BD6EBD"/>
    <w:rsid w:val="00BD70F4"/>
    <w:rsid w:val="00BE1425"/>
    <w:rsid w:val="00BE385D"/>
    <w:rsid w:val="00BF1523"/>
    <w:rsid w:val="00BF2C80"/>
    <w:rsid w:val="00BF4436"/>
    <w:rsid w:val="00C01946"/>
    <w:rsid w:val="00C01D57"/>
    <w:rsid w:val="00C06076"/>
    <w:rsid w:val="00C076EA"/>
    <w:rsid w:val="00C10500"/>
    <w:rsid w:val="00C11175"/>
    <w:rsid w:val="00C159BF"/>
    <w:rsid w:val="00C15AAA"/>
    <w:rsid w:val="00C16D20"/>
    <w:rsid w:val="00C174FD"/>
    <w:rsid w:val="00C17FC7"/>
    <w:rsid w:val="00C2272C"/>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616CD"/>
    <w:rsid w:val="00C62BE5"/>
    <w:rsid w:val="00C62C72"/>
    <w:rsid w:val="00C63832"/>
    <w:rsid w:val="00C67531"/>
    <w:rsid w:val="00C714F4"/>
    <w:rsid w:val="00C71C46"/>
    <w:rsid w:val="00C73131"/>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6DE7"/>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453"/>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1F00"/>
    <w:rsid w:val="00D424CB"/>
    <w:rsid w:val="00D42887"/>
    <w:rsid w:val="00D428BF"/>
    <w:rsid w:val="00D43705"/>
    <w:rsid w:val="00D43C90"/>
    <w:rsid w:val="00D43EEE"/>
    <w:rsid w:val="00D448DB"/>
    <w:rsid w:val="00D44D45"/>
    <w:rsid w:val="00D4560D"/>
    <w:rsid w:val="00D46C3F"/>
    <w:rsid w:val="00D47290"/>
    <w:rsid w:val="00D53131"/>
    <w:rsid w:val="00D5344A"/>
    <w:rsid w:val="00D57082"/>
    <w:rsid w:val="00D5731B"/>
    <w:rsid w:val="00D5737F"/>
    <w:rsid w:val="00D61A92"/>
    <w:rsid w:val="00D61F88"/>
    <w:rsid w:val="00D62044"/>
    <w:rsid w:val="00D6287B"/>
    <w:rsid w:val="00D64DE0"/>
    <w:rsid w:val="00D70D98"/>
    <w:rsid w:val="00D712CE"/>
    <w:rsid w:val="00D7269B"/>
    <w:rsid w:val="00D7335C"/>
    <w:rsid w:val="00D73A48"/>
    <w:rsid w:val="00D73F8D"/>
    <w:rsid w:val="00D74185"/>
    <w:rsid w:val="00D7589C"/>
    <w:rsid w:val="00D76D12"/>
    <w:rsid w:val="00D82460"/>
    <w:rsid w:val="00D8407C"/>
    <w:rsid w:val="00D85354"/>
    <w:rsid w:val="00D90A04"/>
    <w:rsid w:val="00D912C4"/>
    <w:rsid w:val="00D9148F"/>
    <w:rsid w:val="00D94309"/>
    <w:rsid w:val="00D953C6"/>
    <w:rsid w:val="00D96159"/>
    <w:rsid w:val="00D96504"/>
    <w:rsid w:val="00D9729C"/>
    <w:rsid w:val="00D97FEF"/>
    <w:rsid w:val="00DA1784"/>
    <w:rsid w:val="00DA235D"/>
    <w:rsid w:val="00DA2FCD"/>
    <w:rsid w:val="00DA3899"/>
    <w:rsid w:val="00DA3953"/>
    <w:rsid w:val="00DA465A"/>
    <w:rsid w:val="00DA4841"/>
    <w:rsid w:val="00DA4A8C"/>
    <w:rsid w:val="00DA58CA"/>
    <w:rsid w:val="00DA5FE7"/>
    <w:rsid w:val="00DA7D49"/>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0BF8"/>
    <w:rsid w:val="00DE200C"/>
    <w:rsid w:val="00DE2801"/>
    <w:rsid w:val="00DE67F5"/>
    <w:rsid w:val="00DE78DE"/>
    <w:rsid w:val="00DF0C6A"/>
    <w:rsid w:val="00DF1A0F"/>
    <w:rsid w:val="00DF2927"/>
    <w:rsid w:val="00DF3575"/>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27CF8"/>
    <w:rsid w:val="00E36C17"/>
    <w:rsid w:val="00E3788C"/>
    <w:rsid w:val="00E41ABC"/>
    <w:rsid w:val="00E41E6E"/>
    <w:rsid w:val="00E42631"/>
    <w:rsid w:val="00E43945"/>
    <w:rsid w:val="00E45CCB"/>
    <w:rsid w:val="00E4768D"/>
    <w:rsid w:val="00E478FA"/>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137"/>
    <w:rsid w:val="00E852BC"/>
    <w:rsid w:val="00E86FB6"/>
    <w:rsid w:val="00E878EA"/>
    <w:rsid w:val="00E91D79"/>
    <w:rsid w:val="00E92FDF"/>
    <w:rsid w:val="00E93A3D"/>
    <w:rsid w:val="00E957B3"/>
    <w:rsid w:val="00E95995"/>
    <w:rsid w:val="00E96770"/>
    <w:rsid w:val="00EA0000"/>
    <w:rsid w:val="00EA0205"/>
    <w:rsid w:val="00EA0B13"/>
    <w:rsid w:val="00EA1C0C"/>
    <w:rsid w:val="00EA6AAE"/>
    <w:rsid w:val="00EB18DE"/>
    <w:rsid w:val="00EB3946"/>
    <w:rsid w:val="00EB52F7"/>
    <w:rsid w:val="00EC09AD"/>
    <w:rsid w:val="00EC0C45"/>
    <w:rsid w:val="00EC1B4E"/>
    <w:rsid w:val="00EC28BD"/>
    <w:rsid w:val="00EC2A47"/>
    <w:rsid w:val="00EC2C04"/>
    <w:rsid w:val="00EC425A"/>
    <w:rsid w:val="00EC4A35"/>
    <w:rsid w:val="00ED1F0D"/>
    <w:rsid w:val="00ED2A0F"/>
    <w:rsid w:val="00ED409D"/>
    <w:rsid w:val="00ED6334"/>
    <w:rsid w:val="00EE40CA"/>
    <w:rsid w:val="00EE51AB"/>
    <w:rsid w:val="00EE5A2B"/>
    <w:rsid w:val="00EE6483"/>
    <w:rsid w:val="00EE6EE5"/>
    <w:rsid w:val="00EE7D07"/>
    <w:rsid w:val="00EF0566"/>
    <w:rsid w:val="00EF12A9"/>
    <w:rsid w:val="00EF1490"/>
    <w:rsid w:val="00EF17BB"/>
    <w:rsid w:val="00EF3974"/>
    <w:rsid w:val="00EF6DA0"/>
    <w:rsid w:val="00EF7748"/>
    <w:rsid w:val="00F01F5E"/>
    <w:rsid w:val="00F03D11"/>
    <w:rsid w:val="00F04E31"/>
    <w:rsid w:val="00F04F0B"/>
    <w:rsid w:val="00F05AF2"/>
    <w:rsid w:val="00F10A1E"/>
    <w:rsid w:val="00F12747"/>
    <w:rsid w:val="00F133BE"/>
    <w:rsid w:val="00F158D5"/>
    <w:rsid w:val="00F23653"/>
    <w:rsid w:val="00F24082"/>
    <w:rsid w:val="00F276BE"/>
    <w:rsid w:val="00F30F8E"/>
    <w:rsid w:val="00F30F99"/>
    <w:rsid w:val="00F314C9"/>
    <w:rsid w:val="00F34233"/>
    <w:rsid w:val="00F36E5A"/>
    <w:rsid w:val="00F42C48"/>
    <w:rsid w:val="00F46A22"/>
    <w:rsid w:val="00F47435"/>
    <w:rsid w:val="00F47685"/>
    <w:rsid w:val="00F50359"/>
    <w:rsid w:val="00F56036"/>
    <w:rsid w:val="00F5694C"/>
    <w:rsid w:val="00F63702"/>
    <w:rsid w:val="00F65B9F"/>
    <w:rsid w:val="00F72172"/>
    <w:rsid w:val="00F743EF"/>
    <w:rsid w:val="00F74701"/>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5ADF"/>
    <w:rsid w:val="00F97EE7"/>
    <w:rsid w:val="00FA3B96"/>
    <w:rsid w:val="00FA3D5F"/>
    <w:rsid w:val="00FA56E4"/>
    <w:rsid w:val="00FA7CBC"/>
    <w:rsid w:val="00FB0108"/>
    <w:rsid w:val="00FB4375"/>
    <w:rsid w:val="00FB4E00"/>
    <w:rsid w:val="00FB562C"/>
    <w:rsid w:val="00FB6468"/>
    <w:rsid w:val="00FB6C71"/>
    <w:rsid w:val="00FB72C6"/>
    <w:rsid w:val="00FB7416"/>
    <w:rsid w:val="00FC0049"/>
    <w:rsid w:val="00FC28AB"/>
    <w:rsid w:val="00FC2C2C"/>
    <w:rsid w:val="00FC5E7A"/>
    <w:rsid w:val="00FC6BC7"/>
    <w:rsid w:val="00FD21CB"/>
    <w:rsid w:val="00FD407E"/>
    <w:rsid w:val="00FD456F"/>
    <w:rsid w:val="00FD485B"/>
    <w:rsid w:val="00FD5CF8"/>
    <w:rsid w:val="00FD5E21"/>
    <w:rsid w:val="00FD60BC"/>
    <w:rsid w:val="00FD764C"/>
    <w:rsid w:val="00FE0C81"/>
    <w:rsid w:val="00FE163E"/>
    <w:rsid w:val="00FE2194"/>
    <w:rsid w:val="00FE5D99"/>
    <w:rsid w:val="00FF16C1"/>
    <w:rsid w:val="00FF327B"/>
    <w:rsid w:val="00FF3672"/>
    <w:rsid w:val="00FF4BB7"/>
    <w:rsid w:val="00FF645E"/>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paragraph" w:styleId="45">
    <w:name w:val="toc 4"/>
    <w:basedOn w:val="a"/>
    <w:next w:val="a"/>
    <w:autoRedefine/>
    <w:uiPriority w:val="39"/>
    <w:unhideWhenUsed/>
    <w:rsid w:val="00AB144D"/>
    <w:pPr>
      <w:spacing w:after="100" w:line="276" w:lineRule="auto"/>
      <w:ind w:left="660"/>
    </w:pPr>
    <w:rPr>
      <w:rFonts w:asciiTheme="minorHAnsi" w:eastAsiaTheme="minorEastAsia" w:hAnsiTheme="minorHAnsi" w:cstheme="minorBidi"/>
      <w:sz w:val="22"/>
      <w:szCs w:val="22"/>
    </w:rPr>
  </w:style>
  <w:style w:type="paragraph" w:styleId="53">
    <w:name w:val="toc 5"/>
    <w:basedOn w:val="a"/>
    <w:next w:val="a"/>
    <w:autoRedefine/>
    <w:uiPriority w:val="39"/>
    <w:unhideWhenUsed/>
    <w:rsid w:val="00AB144D"/>
    <w:pPr>
      <w:spacing w:after="100" w:line="276" w:lineRule="auto"/>
      <w:ind w:left="880"/>
    </w:pPr>
    <w:rPr>
      <w:rFonts w:asciiTheme="minorHAnsi" w:eastAsiaTheme="minorEastAsia" w:hAnsiTheme="minorHAnsi" w:cstheme="minorBidi"/>
      <w:sz w:val="22"/>
      <w:szCs w:val="22"/>
    </w:rPr>
  </w:style>
  <w:style w:type="paragraph" w:styleId="63">
    <w:name w:val="toc 6"/>
    <w:basedOn w:val="a"/>
    <w:next w:val="a"/>
    <w:autoRedefine/>
    <w:uiPriority w:val="39"/>
    <w:unhideWhenUsed/>
    <w:rsid w:val="00AB144D"/>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AB144D"/>
    <w:pPr>
      <w:spacing w:after="100" w:line="276"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AB144D"/>
    <w:pPr>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AB144D"/>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 w:type="paragraph" w:styleId="45">
    <w:name w:val="toc 4"/>
    <w:basedOn w:val="a"/>
    <w:next w:val="a"/>
    <w:autoRedefine/>
    <w:uiPriority w:val="39"/>
    <w:unhideWhenUsed/>
    <w:rsid w:val="00AB144D"/>
    <w:pPr>
      <w:spacing w:after="100" w:line="276" w:lineRule="auto"/>
      <w:ind w:left="660"/>
    </w:pPr>
    <w:rPr>
      <w:rFonts w:asciiTheme="minorHAnsi" w:eastAsiaTheme="minorEastAsia" w:hAnsiTheme="minorHAnsi" w:cstheme="minorBidi"/>
      <w:sz w:val="22"/>
      <w:szCs w:val="22"/>
    </w:rPr>
  </w:style>
  <w:style w:type="paragraph" w:styleId="53">
    <w:name w:val="toc 5"/>
    <w:basedOn w:val="a"/>
    <w:next w:val="a"/>
    <w:autoRedefine/>
    <w:uiPriority w:val="39"/>
    <w:unhideWhenUsed/>
    <w:rsid w:val="00AB144D"/>
    <w:pPr>
      <w:spacing w:after="100" w:line="276" w:lineRule="auto"/>
      <w:ind w:left="880"/>
    </w:pPr>
    <w:rPr>
      <w:rFonts w:asciiTheme="minorHAnsi" w:eastAsiaTheme="minorEastAsia" w:hAnsiTheme="minorHAnsi" w:cstheme="minorBidi"/>
      <w:sz w:val="22"/>
      <w:szCs w:val="22"/>
    </w:rPr>
  </w:style>
  <w:style w:type="paragraph" w:styleId="63">
    <w:name w:val="toc 6"/>
    <w:basedOn w:val="a"/>
    <w:next w:val="a"/>
    <w:autoRedefine/>
    <w:uiPriority w:val="39"/>
    <w:unhideWhenUsed/>
    <w:rsid w:val="00AB144D"/>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AB144D"/>
    <w:pPr>
      <w:spacing w:after="100" w:line="276"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AB144D"/>
    <w:pPr>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AB144D"/>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681472863">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s://www.surgutgts.ru/zakupki/the-principles-of-the-procurement-activities-of-the/"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0447E-4543-4FB4-A050-AE4B2B1E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31</Pages>
  <Words>16105</Words>
  <Characters>91803</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56</cp:revision>
  <cp:lastPrinted>2021-05-18T13:24:00Z</cp:lastPrinted>
  <dcterms:created xsi:type="dcterms:W3CDTF">2021-04-06T03:20:00Z</dcterms:created>
  <dcterms:modified xsi:type="dcterms:W3CDTF">2021-05-19T10:13:00Z</dcterms:modified>
</cp:coreProperties>
</file>