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466754"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91525"/>
            <wp:effectExtent l="0" t="0" r="0" b="0"/>
            <wp:docPr id="1" name="Рисунок 1" descr="\\nas-oz\oz\2020г -223-ФЗ\6. Неразмещено\Поставка\Поставка IP камер+\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IP камер+\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4B0E88" w:rsidP="00327100">
          <w:pPr>
            <w:pStyle w:val="a8"/>
            <w:spacing w:line="480" w:lineRule="auto"/>
            <w:jc w:val="center"/>
            <w:rPr>
              <w:b w:val="0"/>
              <w:sz w:val="22"/>
              <w:szCs w:val="22"/>
            </w:rPr>
          </w:pPr>
          <w:r>
            <w:rPr>
              <w:rFonts w:ascii="Times New Roman" w:hAnsi="Times New Roman" w:cs="Times New Roman"/>
              <w:b w:val="0"/>
              <w:color w:val="auto"/>
              <w:sz w:val="22"/>
              <w:szCs w:val="22"/>
            </w:rPr>
            <w:t>СОДЕРЖАНИЕ</w:t>
          </w:r>
        </w:p>
        <w:p w:rsidR="004D13AD" w:rsidRDefault="00D06737">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2327193" w:history="1">
            <w:r w:rsidR="004D13AD" w:rsidRPr="007450E5">
              <w:rPr>
                <w:rStyle w:val="a7"/>
                <w:noProof/>
              </w:rPr>
              <w:t>ИЗВЕЩЕНИЕ О ЗАКУПКЕ</w:t>
            </w:r>
            <w:r w:rsidR="004D13AD">
              <w:rPr>
                <w:noProof/>
                <w:webHidden/>
              </w:rPr>
              <w:tab/>
            </w:r>
            <w:r>
              <w:rPr>
                <w:noProof/>
                <w:webHidden/>
              </w:rPr>
              <w:fldChar w:fldCharType="begin"/>
            </w:r>
            <w:r w:rsidR="004D13AD">
              <w:rPr>
                <w:noProof/>
                <w:webHidden/>
              </w:rPr>
              <w:instrText xml:space="preserve"> PAGEREF _Toc32327193 \h </w:instrText>
            </w:r>
            <w:r>
              <w:rPr>
                <w:noProof/>
                <w:webHidden/>
              </w:rPr>
            </w:r>
            <w:r>
              <w:rPr>
                <w:noProof/>
                <w:webHidden/>
              </w:rPr>
              <w:fldChar w:fldCharType="separate"/>
            </w:r>
            <w:r w:rsidR="00466754">
              <w:rPr>
                <w:noProof/>
                <w:webHidden/>
              </w:rPr>
              <w:t>3</w:t>
            </w:r>
            <w:r>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194" w:history="1">
            <w:r w:rsidR="004D13AD" w:rsidRPr="007450E5">
              <w:rPr>
                <w:rStyle w:val="a7"/>
                <w:rFonts w:eastAsia="MS Mincho"/>
                <w:b/>
                <w:bCs/>
                <w:noProof/>
                <w:kern w:val="32"/>
              </w:rPr>
              <w:t>ДОКУМЕНТАЦИЯ О ЗАКУПКЕ</w:t>
            </w:r>
            <w:r w:rsidR="004D13AD">
              <w:rPr>
                <w:noProof/>
                <w:webHidden/>
              </w:rPr>
              <w:tab/>
            </w:r>
            <w:r w:rsidR="00D06737">
              <w:rPr>
                <w:noProof/>
                <w:webHidden/>
              </w:rPr>
              <w:fldChar w:fldCharType="begin"/>
            </w:r>
            <w:r w:rsidR="004D13AD">
              <w:rPr>
                <w:noProof/>
                <w:webHidden/>
              </w:rPr>
              <w:instrText xml:space="preserve"> PAGEREF _Toc32327194 \h </w:instrText>
            </w:r>
            <w:r w:rsidR="00D06737">
              <w:rPr>
                <w:noProof/>
                <w:webHidden/>
              </w:rPr>
            </w:r>
            <w:r w:rsidR="00D06737">
              <w:rPr>
                <w:noProof/>
                <w:webHidden/>
              </w:rPr>
              <w:fldChar w:fldCharType="separate"/>
            </w:r>
            <w:r w:rsidR="00466754">
              <w:rPr>
                <w:noProof/>
                <w:webHidden/>
              </w:rPr>
              <w:t>5</w:t>
            </w:r>
            <w:r w:rsidR="00D06737">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195" w:history="1">
            <w:r w:rsidR="004D13AD" w:rsidRPr="007450E5">
              <w:rPr>
                <w:rStyle w:val="a7"/>
                <w:noProof/>
              </w:rPr>
              <w:t>РАЗДЕЛ I. ТЕРМИНЫ И ОПРЕДЕЛЕНИЯ</w:t>
            </w:r>
            <w:r w:rsidR="004D13AD">
              <w:rPr>
                <w:noProof/>
                <w:webHidden/>
              </w:rPr>
              <w:tab/>
            </w:r>
            <w:r w:rsidR="00D06737">
              <w:rPr>
                <w:noProof/>
                <w:webHidden/>
              </w:rPr>
              <w:fldChar w:fldCharType="begin"/>
            </w:r>
            <w:r w:rsidR="004D13AD">
              <w:rPr>
                <w:noProof/>
                <w:webHidden/>
              </w:rPr>
              <w:instrText xml:space="preserve"> PAGEREF _Toc32327195 \h </w:instrText>
            </w:r>
            <w:r w:rsidR="00D06737">
              <w:rPr>
                <w:noProof/>
                <w:webHidden/>
              </w:rPr>
            </w:r>
            <w:r w:rsidR="00D06737">
              <w:rPr>
                <w:noProof/>
                <w:webHidden/>
              </w:rPr>
              <w:fldChar w:fldCharType="separate"/>
            </w:r>
            <w:r w:rsidR="00466754">
              <w:rPr>
                <w:noProof/>
                <w:webHidden/>
              </w:rPr>
              <w:t>5</w:t>
            </w:r>
            <w:r w:rsidR="00D06737">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196" w:history="1">
            <w:r w:rsidR="004D13AD" w:rsidRPr="007450E5">
              <w:rPr>
                <w:rStyle w:val="a7"/>
                <w:noProof/>
              </w:rPr>
              <w:t>РАЗДЕЛ II. ИНФОРМАЦИОННАЯ КАРТА</w:t>
            </w:r>
            <w:r w:rsidR="004D13AD">
              <w:rPr>
                <w:noProof/>
                <w:webHidden/>
              </w:rPr>
              <w:tab/>
            </w:r>
            <w:r w:rsidR="00D06737">
              <w:rPr>
                <w:noProof/>
                <w:webHidden/>
              </w:rPr>
              <w:fldChar w:fldCharType="begin"/>
            </w:r>
            <w:r w:rsidR="004D13AD">
              <w:rPr>
                <w:noProof/>
                <w:webHidden/>
              </w:rPr>
              <w:instrText xml:space="preserve"> PAGEREF _Toc32327196 \h </w:instrText>
            </w:r>
            <w:r w:rsidR="00D06737">
              <w:rPr>
                <w:noProof/>
                <w:webHidden/>
              </w:rPr>
            </w:r>
            <w:r w:rsidR="00D06737">
              <w:rPr>
                <w:noProof/>
                <w:webHidden/>
              </w:rPr>
              <w:fldChar w:fldCharType="separate"/>
            </w:r>
            <w:r w:rsidR="00466754">
              <w:rPr>
                <w:noProof/>
                <w:webHidden/>
              </w:rPr>
              <w:t>7</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197" w:history="1">
            <w:r w:rsidR="004D13AD" w:rsidRPr="007450E5">
              <w:rPr>
                <w:rStyle w:val="a7"/>
                <w:noProof/>
              </w:rPr>
              <w:t>2.1. Общие сведения о закупке</w:t>
            </w:r>
            <w:r w:rsidR="004D13AD">
              <w:rPr>
                <w:noProof/>
                <w:webHidden/>
              </w:rPr>
              <w:tab/>
            </w:r>
            <w:r w:rsidR="00D06737">
              <w:rPr>
                <w:noProof/>
                <w:webHidden/>
              </w:rPr>
              <w:fldChar w:fldCharType="begin"/>
            </w:r>
            <w:r w:rsidR="004D13AD">
              <w:rPr>
                <w:noProof/>
                <w:webHidden/>
              </w:rPr>
              <w:instrText xml:space="preserve"> PAGEREF _Toc32327197 \h </w:instrText>
            </w:r>
            <w:r w:rsidR="00D06737">
              <w:rPr>
                <w:noProof/>
                <w:webHidden/>
              </w:rPr>
            </w:r>
            <w:r w:rsidR="00D06737">
              <w:rPr>
                <w:noProof/>
                <w:webHidden/>
              </w:rPr>
              <w:fldChar w:fldCharType="separate"/>
            </w:r>
            <w:r w:rsidR="00466754">
              <w:rPr>
                <w:noProof/>
                <w:webHidden/>
              </w:rPr>
              <w:t>7</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198" w:history="1">
            <w:r w:rsidR="004D13AD" w:rsidRPr="007450E5">
              <w:rPr>
                <w:rStyle w:val="a7"/>
                <w:rFonts w:eastAsia="MS Mincho"/>
                <w:iCs/>
                <w:noProof/>
              </w:rPr>
              <w:t>2.2. Требования к Заявке на участие в закупке</w:t>
            </w:r>
            <w:r w:rsidR="004D13AD">
              <w:rPr>
                <w:noProof/>
                <w:webHidden/>
              </w:rPr>
              <w:tab/>
            </w:r>
            <w:r w:rsidR="00D06737">
              <w:rPr>
                <w:noProof/>
                <w:webHidden/>
              </w:rPr>
              <w:fldChar w:fldCharType="begin"/>
            </w:r>
            <w:r w:rsidR="004D13AD">
              <w:rPr>
                <w:noProof/>
                <w:webHidden/>
              </w:rPr>
              <w:instrText xml:space="preserve"> PAGEREF _Toc32327198 \h </w:instrText>
            </w:r>
            <w:r w:rsidR="00D06737">
              <w:rPr>
                <w:noProof/>
                <w:webHidden/>
              </w:rPr>
            </w:r>
            <w:r w:rsidR="00D06737">
              <w:rPr>
                <w:noProof/>
                <w:webHidden/>
              </w:rPr>
              <w:fldChar w:fldCharType="separate"/>
            </w:r>
            <w:r w:rsidR="00466754">
              <w:rPr>
                <w:noProof/>
                <w:webHidden/>
              </w:rPr>
              <w:t>16</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199" w:history="1">
            <w:r w:rsidR="004D13AD" w:rsidRPr="007450E5">
              <w:rPr>
                <w:rStyle w:val="a7"/>
                <w:rFonts w:eastAsia="MS Mincho"/>
                <w:iCs/>
                <w:noProof/>
              </w:rPr>
              <w:t>2.3. Условия заключения и исполнения договора</w:t>
            </w:r>
            <w:r w:rsidR="004D13AD">
              <w:rPr>
                <w:noProof/>
                <w:webHidden/>
              </w:rPr>
              <w:tab/>
            </w:r>
            <w:r w:rsidR="00D06737">
              <w:rPr>
                <w:noProof/>
                <w:webHidden/>
              </w:rPr>
              <w:fldChar w:fldCharType="begin"/>
            </w:r>
            <w:r w:rsidR="004D13AD">
              <w:rPr>
                <w:noProof/>
                <w:webHidden/>
              </w:rPr>
              <w:instrText xml:space="preserve"> PAGEREF _Toc32327199 \h </w:instrText>
            </w:r>
            <w:r w:rsidR="00D06737">
              <w:rPr>
                <w:noProof/>
                <w:webHidden/>
              </w:rPr>
            </w:r>
            <w:r w:rsidR="00D06737">
              <w:rPr>
                <w:noProof/>
                <w:webHidden/>
              </w:rPr>
              <w:fldChar w:fldCharType="separate"/>
            </w:r>
            <w:r w:rsidR="00466754">
              <w:rPr>
                <w:noProof/>
                <w:webHidden/>
              </w:rPr>
              <w:t>24</w:t>
            </w:r>
            <w:r w:rsidR="00D06737">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200" w:history="1">
            <w:r w:rsidR="004D13AD" w:rsidRPr="007450E5">
              <w:rPr>
                <w:rStyle w:val="a7"/>
                <w:noProof/>
              </w:rPr>
              <w:t>РАЗДЕЛ III. ФОРМЫ ДЛЯ ЗАПОЛНЕНИЯ УЧАСТНИКАМИ ЗАКУПКИ</w:t>
            </w:r>
            <w:r w:rsidR="004D13AD">
              <w:rPr>
                <w:noProof/>
                <w:webHidden/>
              </w:rPr>
              <w:tab/>
            </w:r>
            <w:r w:rsidR="00D06737">
              <w:rPr>
                <w:noProof/>
                <w:webHidden/>
              </w:rPr>
              <w:fldChar w:fldCharType="begin"/>
            </w:r>
            <w:r w:rsidR="004D13AD">
              <w:rPr>
                <w:noProof/>
                <w:webHidden/>
              </w:rPr>
              <w:instrText xml:space="preserve"> PAGEREF _Toc32327200 \h </w:instrText>
            </w:r>
            <w:r w:rsidR="00D06737">
              <w:rPr>
                <w:noProof/>
                <w:webHidden/>
              </w:rPr>
            </w:r>
            <w:r w:rsidR="00D06737">
              <w:rPr>
                <w:noProof/>
                <w:webHidden/>
              </w:rPr>
              <w:fldChar w:fldCharType="separate"/>
            </w:r>
            <w:r w:rsidR="00466754">
              <w:rPr>
                <w:noProof/>
                <w:webHidden/>
              </w:rPr>
              <w:t>27</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201" w:history="1">
            <w:r w:rsidR="004D13AD" w:rsidRPr="007450E5">
              <w:rPr>
                <w:rStyle w:val="a7"/>
                <w:noProof/>
              </w:rPr>
              <w:t>ФОРМА 1. ЗАЯВКА НА УЧАСТИЕ В АУКЦИОНЕ В ЭЛЕКТРОННОЙ ФОРМЕ</w:t>
            </w:r>
            <w:r w:rsidR="004D13AD">
              <w:rPr>
                <w:noProof/>
                <w:webHidden/>
              </w:rPr>
              <w:tab/>
            </w:r>
            <w:r w:rsidR="00D06737">
              <w:rPr>
                <w:noProof/>
                <w:webHidden/>
              </w:rPr>
              <w:fldChar w:fldCharType="begin"/>
            </w:r>
            <w:r w:rsidR="004D13AD">
              <w:rPr>
                <w:noProof/>
                <w:webHidden/>
              </w:rPr>
              <w:instrText xml:space="preserve"> PAGEREF _Toc32327201 \h </w:instrText>
            </w:r>
            <w:r w:rsidR="00D06737">
              <w:rPr>
                <w:noProof/>
                <w:webHidden/>
              </w:rPr>
            </w:r>
            <w:r w:rsidR="00D06737">
              <w:rPr>
                <w:noProof/>
                <w:webHidden/>
              </w:rPr>
              <w:fldChar w:fldCharType="separate"/>
            </w:r>
            <w:r w:rsidR="00466754">
              <w:rPr>
                <w:noProof/>
                <w:webHidden/>
              </w:rPr>
              <w:t>27</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202" w:history="1">
            <w:r w:rsidR="004D13AD" w:rsidRPr="007450E5">
              <w:rPr>
                <w:rStyle w:val="a7"/>
                <w:noProof/>
              </w:rPr>
              <w:t>ФОРМА 2. АНКЕТА УЧАСТНИКА НА УЧАСТИЕ В АУКЦИОНЕ</w:t>
            </w:r>
            <w:r w:rsidR="004D13AD">
              <w:rPr>
                <w:noProof/>
                <w:webHidden/>
              </w:rPr>
              <w:tab/>
            </w:r>
            <w:r w:rsidR="00D06737">
              <w:rPr>
                <w:noProof/>
                <w:webHidden/>
              </w:rPr>
              <w:fldChar w:fldCharType="begin"/>
            </w:r>
            <w:r w:rsidR="004D13AD">
              <w:rPr>
                <w:noProof/>
                <w:webHidden/>
              </w:rPr>
              <w:instrText xml:space="preserve"> PAGEREF _Toc32327202 \h </w:instrText>
            </w:r>
            <w:r w:rsidR="00D06737">
              <w:rPr>
                <w:noProof/>
                <w:webHidden/>
              </w:rPr>
            </w:r>
            <w:r w:rsidR="00D06737">
              <w:rPr>
                <w:noProof/>
                <w:webHidden/>
              </w:rPr>
              <w:fldChar w:fldCharType="separate"/>
            </w:r>
            <w:r w:rsidR="00466754">
              <w:rPr>
                <w:noProof/>
                <w:webHidden/>
              </w:rPr>
              <w:t>30</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203" w:history="1">
            <w:r w:rsidR="004D13AD" w:rsidRPr="007450E5">
              <w:rPr>
                <w:rStyle w:val="a7"/>
                <w:noProof/>
              </w:rPr>
              <w:t>В ЭЛЕКТРОННОЙ ФОРМЕ</w:t>
            </w:r>
            <w:r w:rsidR="004D13AD">
              <w:rPr>
                <w:noProof/>
                <w:webHidden/>
              </w:rPr>
              <w:tab/>
            </w:r>
            <w:r w:rsidR="00D06737">
              <w:rPr>
                <w:noProof/>
                <w:webHidden/>
              </w:rPr>
              <w:fldChar w:fldCharType="begin"/>
            </w:r>
            <w:r w:rsidR="004D13AD">
              <w:rPr>
                <w:noProof/>
                <w:webHidden/>
              </w:rPr>
              <w:instrText xml:space="preserve"> PAGEREF _Toc32327203 \h </w:instrText>
            </w:r>
            <w:r w:rsidR="00D06737">
              <w:rPr>
                <w:noProof/>
                <w:webHidden/>
              </w:rPr>
            </w:r>
            <w:r w:rsidR="00D06737">
              <w:rPr>
                <w:noProof/>
                <w:webHidden/>
              </w:rPr>
              <w:fldChar w:fldCharType="separate"/>
            </w:r>
            <w:r w:rsidR="00466754">
              <w:rPr>
                <w:noProof/>
                <w:webHidden/>
              </w:rPr>
              <w:t>30</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204" w:history="1">
            <w:r w:rsidR="004D13AD" w:rsidRPr="007450E5">
              <w:rPr>
                <w:rStyle w:val="a7"/>
                <w:rFonts w:eastAsia="MS Mincho"/>
                <w:noProof/>
                <w:kern w:val="32"/>
              </w:rPr>
              <w:t>ФОРМА 3. РЕКОМЕНДУЕМАЯ ФОРМА ЗАПРОСА РАЗЪЯСНЕНИЙ ДОКУМЕНТАЦИИ О ЗАКУПКЕ</w:t>
            </w:r>
            <w:r w:rsidR="004D13AD">
              <w:rPr>
                <w:noProof/>
                <w:webHidden/>
              </w:rPr>
              <w:tab/>
            </w:r>
            <w:r w:rsidR="00D06737">
              <w:rPr>
                <w:noProof/>
                <w:webHidden/>
              </w:rPr>
              <w:fldChar w:fldCharType="begin"/>
            </w:r>
            <w:r w:rsidR="004D13AD">
              <w:rPr>
                <w:noProof/>
                <w:webHidden/>
              </w:rPr>
              <w:instrText xml:space="preserve"> PAGEREF _Toc32327204 \h </w:instrText>
            </w:r>
            <w:r w:rsidR="00D06737">
              <w:rPr>
                <w:noProof/>
                <w:webHidden/>
              </w:rPr>
            </w:r>
            <w:r w:rsidR="00D06737">
              <w:rPr>
                <w:noProof/>
                <w:webHidden/>
              </w:rPr>
              <w:fldChar w:fldCharType="separate"/>
            </w:r>
            <w:r w:rsidR="00466754">
              <w:rPr>
                <w:noProof/>
                <w:webHidden/>
              </w:rPr>
              <w:t>32</w:t>
            </w:r>
            <w:r w:rsidR="00D06737">
              <w:rPr>
                <w:noProof/>
                <w:webHidden/>
              </w:rPr>
              <w:fldChar w:fldCharType="end"/>
            </w:r>
          </w:hyperlink>
        </w:p>
        <w:p w:rsidR="004D13AD" w:rsidRDefault="00D9305F">
          <w:pPr>
            <w:pStyle w:val="23"/>
            <w:rPr>
              <w:rFonts w:asciiTheme="minorHAnsi" w:eastAsiaTheme="minorEastAsia" w:hAnsiTheme="minorHAnsi" w:cstheme="minorBidi"/>
              <w:noProof/>
              <w:sz w:val="22"/>
              <w:szCs w:val="22"/>
            </w:rPr>
          </w:pPr>
          <w:hyperlink w:anchor="_Toc32327205" w:history="1">
            <w:r w:rsidR="004D13AD" w:rsidRPr="007450E5">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4D13AD" w:rsidRPr="004D13A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D13AD">
              <w:rPr>
                <w:noProof/>
                <w:webHidden/>
              </w:rPr>
              <w:tab/>
            </w:r>
            <w:r w:rsidR="00D06737">
              <w:rPr>
                <w:noProof/>
                <w:webHidden/>
              </w:rPr>
              <w:fldChar w:fldCharType="begin"/>
            </w:r>
            <w:r w:rsidR="004D13AD">
              <w:rPr>
                <w:noProof/>
                <w:webHidden/>
              </w:rPr>
              <w:instrText xml:space="preserve"> PAGEREF _Toc32327205 \h </w:instrText>
            </w:r>
            <w:r w:rsidR="00D06737">
              <w:rPr>
                <w:noProof/>
                <w:webHidden/>
              </w:rPr>
            </w:r>
            <w:r w:rsidR="00D06737">
              <w:rPr>
                <w:noProof/>
                <w:webHidden/>
              </w:rPr>
              <w:fldChar w:fldCharType="separate"/>
            </w:r>
            <w:r w:rsidR="00466754">
              <w:rPr>
                <w:noProof/>
                <w:webHidden/>
              </w:rPr>
              <w:t>34</w:t>
            </w:r>
            <w:r w:rsidR="00D06737">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206" w:history="1">
            <w:r w:rsidR="004D13AD" w:rsidRPr="007450E5">
              <w:rPr>
                <w:rStyle w:val="a7"/>
                <w:rFonts w:eastAsia="MS Mincho"/>
                <w:noProof/>
                <w:kern w:val="32"/>
              </w:rPr>
              <w:t>РАЗДЕЛ IV. ТЕХНИЧЕСКОЕ ЗАДАНИЕ</w:t>
            </w:r>
            <w:r w:rsidR="004D13AD">
              <w:rPr>
                <w:noProof/>
                <w:webHidden/>
              </w:rPr>
              <w:tab/>
            </w:r>
            <w:r w:rsidR="00D06737">
              <w:rPr>
                <w:noProof/>
                <w:webHidden/>
              </w:rPr>
              <w:fldChar w:fldCharType="begin"/>
            </w:r>
            <w:r w:rsidR="004D13AD">
              <w:rPr>
                <w:noProof/>
                <w:webHidden/>
              </w:rPr>
              <w:instrText xml:space="preserve"> PAGEREF _Toc32327206 \h </w:instrText>
            </w:r>
            <w:r w:rsidR="00D06737">
              <w:rPr>
                <w:noProof/>
                <w:webHidden/>
              </w:rPr>
            </w:r>
            <w:r w:rsidR="00D06737">
              <w:rPr>
                <w:noProof/>
                <w:webHidden/>
              </w:rPr>
              <w:fldChar w:fldCharType="separate"/>
            </w:r>
            <w:r w:rsidR="00466754">
              <w:rPr>
                <w:noProof/>
                <w:webHidden/>
              </w:rPr>
              <w:t>38</w:t>
            </w:r>
            <w:r w:rsidR="00D06737">
              <w:rPr>
                <w:noProof/>
                <w:webHidden/>
              </w:rPr>
              <w:fldChar w:fldCharType="end"/>
            </w:r>
          </w:hyperlink>
        </w:p>
        <w:p w:rsidR="004D13AD" w:rsidRDefault="00D9305F">
          <w:pPr>
            <w:pStyle w:val="13"/>
            <w:tabs>
              <w:tab w:val="right" w:leader="dot" w:pos="10055"/>
            </w:tabs>
            <w:rPr>
              <w:rFonts w:asciiTheme="minorHAnsi" w:eastAsiaTheme="minorEastAsia" w:hAnsiTheme="minorHAnsi" w:cstheme="minorBidi"/>
              <w:noProof/>
              <w:sz w:val="22"/>
              <w:szCs w:val="22"/>
            </w:rPr>
          </w:pPr>
          <w:hyperlink w:anchor="_Toc32327207" w:history="1">
            <w:r w:rsidR="004D13AD" w:rsidRPr="007450E5">
              <w:rPr>
                <w:rStyle w:val="a7"/>
                <w:noProof/>
              </w:rPr>
              <w:t>РАЗДЕЛ V. ПРОЕКТ ДОГОВОРА</w:t>
            </w:r>
            <w:r w:rsidR="004D13AD">
              <w:rPr>
                <w:noProof/>
                <w:webHidden/>
              </w:rPr>
              <w:tab/>
            </w:r>
            <w:r w:rsidR="00D06737">
              <w:rPr>
                <w:noProof/>
                <w:webHidden/>
              </w:rPr>
              <w:fldChar w:fldCharType="begin"/>
            </w:r>
            <w:r w:rsidR="004D13AD">
              <w:rPr>
                <w:noProof/>
                <w:webHidden/>
              </w:rPr>
              <w:instrText xml:space="preserve"> PAGEREF _Toc32327207 \h </w:instrText>
            </w:r>
            <w:r w:rsidR="00D06737">
              <w:rPr>
                <w:noProof/>
                <w:webHidden/>
              </w:rPr>
            </w:r>
            <w:r w:rsidR="00D06737">
              <w:rPr>
                <w:noProof/>
                <w:webHidden/>
              </w:rPr>
              <w:fldChar w:fldCharType="separate"/>
            </w:r>
            <w:r w:rsidR="00466754">
              <w:rPr>
                <w:noProof/>
                <w:webHidden/>
              </w:rPr>
              <w:t>41</w:t>
            </w:r>
            <w:r w:rsidR="00D06737">
              <w:rPr>
                <w:noProof/>
                <w:webHidden/>
              </w:rPr>
              <w:fldChar w:fldCharType="end"/>
            </w:r>
          </w:hyperlink>
        </w:p>
        <w:p w:rsidR="00327100" w:rsidRDefault="00D06737">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2327193"/>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способом</w:t>
      </w:r>
      <w:r w:rsidR="004B0E88">
        <w:t xml:space="preserve"> </w:t>
      </w:r>
      <w:proofErr w:type="gramStart"/>
      <w:r w:rsidR="004B0E88">
        <w:t>-</w:t>
      </w:r>
      <w:r>
        <w:rPr>
          <w:color w:val="000000"/>
        </w:rPr>
        <w:t>а</w:t>
      </w:r>
      <w:proofErr w:type="gramEnd"/>
      <w:r w:rsidRPr="004C5E59">
        <w:rPr>
          <w:color w:val="000000"/>
        </w:rPr>
        <w:t>укцион в электронной форме</w:t>
      </w:r>
      <w:r>
        <w:rPr>
          <w:color w:val="000000"/>
        </w:rPr>
        <w:t xml:space="preserve"> на право заключения договора на </w:t>
      </w:r>
      <w:r w:rsidR="00607EDE">
        <w:rPr>
          <w:color w:val="000000"/>
        </w:rPr>
        <w:t>поставку</w:t>
      </w:r>
      <w:r w:rsidR="00607EDE" w:rsidRPr="00607EDE">
        <w:rPr>
          <w:color w:val="000000"/>
        </w:rPr>
        <w:t xml:space="preserve"> IP камер </w:t>
      </w:r>
      <w:r w:rsidRPr="00F87E6C">
        <w:t xml:space="preserve">(далее по тексту – </w:t>
      </w:r>
      <w:r>
        <w:t>аукцион в электронной форме, аукцион</w:t>
      </w:r>
      <w:r w:rsidRPr="00F87E6C">
        <w:t>, закупка):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7938"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A73524" w:rsidRPr="007A7B98" w:rsidRDefault="00A73524" w:rsidP="00A73524">
            <w:pPr>
              <w:pStyle w:val="Default"/>
              <w:ind w:firstLine="567"/>
              <w:jc w:val="both"/>
              <w:rPr>
                <w:bCs/>
              </w:rPr>
            </w:pPr>
            <w:r>
              <w:rPr>
                <w:bCs/>
              </w:rPr>
              <w:t>Гаврилюк Наталья Владиславовна</w:t>
            </w:r>
          </w:p>
          <w:p w:rsidR="00A73524" w:rsidRPr="007A7B98" w:rsidRDefault="00A73524" w:rsidP="00A73524">
            <w:pPr>
              <w:pStyle w:val="Default"/>
              <w:ind w:firstLine="567"/>
              <w:jc w:val="both"/>
              <w:rPr>
                <w:bCs/>
              </w:rPr>
            </w:pPr>
            <w:r>
              <w:rPr>
                <w:bCs/>
              </w:rPr>
              <w:t>тел. + 7 (3462) 52-43-44</w:t>
            </w:r>
          </w:p>
          <w:p w:rsidR="00A73524" w:rsidRDefault="00A73524" w:rsidP="00A73524">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73524" w:rsidRPr="004C60A7" w:rsidRDefault="00A73524" w:rsidP="00A73524">
            <w:pPr>
              <w:pStyle w:val="Default"/>
              <w:ind w:firstLine="567"/>
              <w:jc w:val="both"/>
              <w:rPr>
                <w:bCs/>
              </w:rPr>
            </w:pPr>
            <w:r>
              <w:t>Швед Иван Вячеславович</w:t>
            </w:r>
          </w:p>
          <w:p w:rsidR="00A73524" w:rsidRPr="000F3DAD" w:rsidRDefault="00A73524" w:rsidP="00A73524">
            <w:pPr>
              <w:pStyle w:val="Default"/>
              <w:ind w:firstLine="567"/>
              <w:jc w:val="both"/>
              <w:rPr>
                <w:bCs/>
              </w:rPr>
            </w:pPr>
            <w:r w:rsidRPr="008D0E86">
              <w:rPr>
                <w:bCs/>
              </w:rPr>
              <w:t>тел</w:t>
            </w:r>
            <w:r w:rsidRPr="004C60A7">
              <w:rPr>
                <w:bCs/>
              </w:rPr>
              <w:t xml:space="preserve">. + 7 (3462) </w:t>
            </w:r>
            <w:r w:rsidRPr="00E15B66">
              <w:rPr>
                <w:bCs/>
              </w:rPr>
              <w:t>52-43-66</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A73524">
            <w:pPr>
              <w:ind w:firstLine="567"/>
              <w:jc w:val="both"/>
              <w:rPr>
                <w:iCs/>
                <w:color w:val="000000"/>
              </w:rPr>
            </w:pPr>
            <w:r w:rsidRPr="0015184E">
              <w:t>тел. + 7 (3462) 52-43-69</w:t>
            </w:r>
          </w:p>
        </w:tc>
      </w:tr>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7938" w:type="dxa"/>
            <w:tcBorders>
              <w:bottom w:val="single" w:sz="4" w:space="0" w:color="auto"/>
            </w:tcBorders>
            <w:shd w:val="clear" w:color="auto" w:fill="auto"/>
            <w:vAlign w:val="center"/>
          </w:tcPr>
          <w:p w:rsidR="001C32E6" w:rsidRPr="00F87E6C" w:rsidRDefault="004B0E88" w:rsidP="004B0E88">
            <w:pPr>
              <w:pStyle w:val="Default"/>
              <w:rPr>
                <w:bCs/>
              </w:rPr>
            </w:pPr>
            <w:r>
              <w:rPr>
                <w:bCs/>
              </w:rPr>
              <w:t xml:space="preserve">Не </w:t>
            </w:r>
            <w:proofErr w:type="gramStart"/>
            <w:r>
              <w:rPr>
                <w:bCs/>
              </w:rPr>
              <w:t>установлены</w:t>
            </w:r>
            <w:proofErr w:type="gramEnd"/>
          </w:p>
        </w:tc>
      </w:tr>
      <w:tr w:rsidR="001C32E6" w:rsidRPr="00F87E6C" w:rsidTr="00984AA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7938" w:type="dxa"/>
            <w:tcBorders>
              <w:bottom w:val="single" w:sz="4" w:space="0" w:color="auto"/>
            </w:tcBorders>
            <w:shd w:val="clear" w:color="auto" w:fill="auto"/>
            <w:vAlign w:val="center"/>
          </w:tcPr>
          <w:p w:rsidR="001C32E6" w:rsidRPr="00F87E6C" w:rsidRDefault="00A73524" w:rsidP="003F1178">
            <w:pPr>
              <w:pStyle w:val="Default"/>
              <w:jc w:val="both"/>
              <w:rPr>
                <w:rFonts w:eastAsia="Times New Roman"/>
                <w:bCs/>
                <w:i/>
                <w:color w:val="auto"/>
                <w:lang w:eastAsia="ru-RU"/>
              </w:rPr>
            </w:pPr>
            <w:r>
              <w:rPr>
                <w:iCs/>
                <w:color w:val="auto"/>
              </w:rPr>
              <w:t>Предмет</w:t>
            </w:r>
            <w:r w:rsidRPr="00F87E6C">
              <w:rPr>
                <w:iCs/>
                <w:color w:val="auto"/>
              </w:rPr>
              <w:t xml:space="preserve"> </w:t>
            </w:r>
            <w:r w:rsidR="001C32E6" w:rsidRPr="00F87E6C">
              <w:rPr>
                <w:iCs/>
                <w:color w:val="auto"/>
              </w:rPr>
              <w:t xml:space="preserve">договора: </w:t>
            </w:r>
            <w:r>
              <w:rPr>
                <w:b/>
                <w:bCs/>
              </w:rPr>
              <w:t>п</w:t>
            </w:r>
            <w:r w:rsidRPr="00A131DB">
              <w:rPr>
                <w:b/>
                <w:bCs/>
              </w:rPr>
              <w:t xml:space="preserve">оставка </w:t>
            </w:r>
            <w:r w:rsidRPr="00386EA5">
              <w:rPr>
                <w:b/>
                <w:bCs/>
              </w:rPr>
              <w:t>IP камер</w:t>
            </w:r>
            <w:r w:rsidR="00E151F9">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FC66D5">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A73524" w:rsidRPr="00B97219">
              <w:rPr>
                <w:rStyle w:val="a7"/>
                <w:iCs/>
                <w:u w:val="none"/>
              </w:rPr>
              <w:t xml:space="preserve"> </w:t>
            </w:r>
            <w:r w:rsidRPr="00F87E6C">
              <w:rPr>
                <w:iCs/>
              </w:rPr>
              <w:t>Документации о закупке.</w:t>
            </w:r>
          </w:p>
        </w:tc>
      </w:tr>
      <w:tr w:rsidR="001C32E6" w:rsidRPr="00F87E6C" w:rsidTr="00984AAE">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7938"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4B0E88">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984AA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73524" w:rsidRDefault="00A73524" w:rsidP="00A73524">
            <w:pPr>
              <w:widowControl w:val="0"/>
              <w:autoSpaceDE w:val="0"/>
              <w:autoSpaceDN w:val="0"/>
              <w:adjustRightInd w:val="0"/>
              <w:ind w:firstLine="567"/>
              <w:jc w:val="both"/>
              <w:rPr>
                <w:b/>
                <w:snapToGrid w:val="0"/>
              </w:rPr>
            </w:pPr>
            <w:r>
              <w:rPr>
                <w:b/>
              </w:rPr>
              <w:t>622 666</w:t>
            </w:r>
            <w:r w:rsidRPr="003C0255">
              <w:rPr>
                <w:b/>
                <w:snapToGrid w:val="0"/>
                <w:color w:val="000000"/>
              </w:rPr>
              <w:t xml:space="preserve"> (</w:t>
            </w:r>
            <w:r>
              <w:rPr>
                <w:b/>
                <w:snapToGrid w:val="0"/>
                <w:color w:val="000000"/>
              </w:rPr>
              <w:t>Шестьсот двадцать две тысячи шестьсот шестьдесят шесть)</w:t>
            </w:r>
            <w:r>
              <w:rPr>
                <w:b/>
                <w:snapToGrid w:val="0"/>
              </w:rPr>
              <w:t xml:space="preserve"> </w:t>
            </w:r>
            <w:r>
              <w:rPr>
                <w:b/>
                <w:snapToGrid w:val="0"/>
                <w:color w:val="000000"/>
              </w:rPr>
              <w:t>рублей 80 копеек</w:t>
            </w:r>
            <w:r>
              <w:rPr>
                <w:b/>
                <w:snapToGrid w:val="0"/>
              </w:rPr>
              <w:t xml:space="preserve"> с учетом НДС (20%)</w:t>
            </w:r>
            <w:r w:rsidRPr="007A7B98">
              <w:rPr>
                <w:b/>
                <w:snapToGrid w:val="0"/>
              </w:rPr>
              <w:t>.</w:t>
            </w:r>
            <w:r>
              <w:rPr>
                <w:b/>
                <w:snapToGrid w:val="0"/>
              </w:rPr>
              <w:t xml:space="preserve"> </w:t>
            </w:r>
          </w:p>
          <w:p w:rsidR="00A73524" w:rsidRDefault="00A73524" w:rsidP="00A73524">
            <w:pPr>
              <w:widowControl w:val="0"/>
              <w:autoSpaceDE w:val="0"/>
              <w:autoSpaceDN w:val="0"/>
              <w:adjustRightInd w:val="0"/>
              <w:ind w:firstLine="567"/>
              <w:jc w:val="both"/>
              <w:rPr>
                <w:snapToGrid w:val="0"/>
              </w:rPr>
            </w:pPr>
            <w:proofErr w:type="gramStart"/>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r>
              <w:rPr>
                <w:snapToGrid w:val="0"/>
              </w:rPr>
              <w:t>.</w:t>
            </w:r>
          </w:p>
          <w:p w:rsidR="001C32E6" w:rsidRPr="008B3F1B" w:rsidRDefault="004B0E88" w:rsidP="00A73524">
            <w:pPr>
              <w:widowControl w:val="0"/>
              <w:autoSpaceDE w:val="0"/>
              <w:autoSpaceDN w:val="0"/>
              <w:adjustRightInd w:val="0"/>
              <w:ind w:firstLine="567"/>
              <w:jc w:val="both"/>
              <w:rPr>
                <w:snapToGrid w:val="0"/>
              </w:rPr>
            </w:pPr>
            <w:proofErr w:type="gramStart"/>
            <w:r w:rsidRPr="004B0E88">
              <w:rPr>
                <w:snapToGrid w:val="0"/>
              </w:rPr>
              <w:lastRenderedPageBreak/>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A73524">
              <w:rPr>
                <w:snapToGrid w:val="0"/>
              </w:rPr>
              <w:t>документации</w:t>
            </w:r>
            <w:r w:rsidRPr="004B0E88">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C32E6" w:rsidRPr="00F87E6C" w:rsidTr="00984AA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A73524" w:rsidRPr="00A0465A">
              <w:rPr>
                <w:b/>
              </w:rPr>
              <w:t>«</w:t>
            </w:r>
            <w:r w:rsidR="00B97219">
              <w:rPr>
                <w:b/>
              </w:rPr>
              <w:t>24</w:t>
            </w:r>
            <w:r w:rsidR="00A73524" w:rsidRPr="009F0936">
              <w:rPr>
                <w:b/>
              </w:rPr>
              <w:t>»</w:t>
            </w:r>
            <w:r w:rsidR="00A73524">
              <w:rPr>
                <w:b/>
              </w:rPr>
              <w:t xml:space="preserve"> апреля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A73524" w:rsidP="00944AD9">
            <w:pPr>
              <w:rPr>
                <w:b/>
              </w:rPr>
            </w:pPr>
            <w:r w:rsidRPr="00A0465A">
              <w:rPr>
                <w:b/>
              </w:rPr>
              <w:t>«</w:t>
            </w:r>
            <w:r w:rsidR="00944AD9">
              <w:rPr>
                <w:b/>
              </w:rPr>
              <w:t>18</w:t>
            </w:r>
            <w:r w:rsidRPr="009F0936">
              <w:rPr>
                <w:b/>
              </w:rPr>
              <w:t>»</w:t>
            </w:r>
            <w:r>
              <w:rPr>
                <w:b/>
              </w:rPr>
              <w:t xml:space="preserve"> </w:t>
            </w:r>
            <w:r w:rsidR="00B97219">
              <w:rPr>
                <w:b/>
              </w:rPr>
              <w:t>мая</w:t>
            </w:r>
            <w:r w:rsidRPr="00F87E6C">
              <w:rPr>
                <w:b/>
              </w:rPr>
              <w:t xml:space="preserve"> </w:t>
            </w:r>
            <w:r w:rsidR="008E6E26">
              <w:rPr>
                <w:b/>
              </w:rPr>
              <w:t>2020</w:t>
            </w:r>
            <w:r w:rsidR="00B94344"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984AA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7938" w:type="dxa"/>
            <w:shd w:val="clear" w:color="auto" w:fill="auto"/>
          </w:tcPr>
          <w:p w:rsidR="00FF68BF" w:rsidRDefault="00FF68BF"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A1199" w:rsidRDefault="00A73524" w:rsidP="008532D9">
            <w:pPr>
              <w:autoSpaceDE w:val="0"/>
              <w:autoSpaceDN w:val="0"/>
              <w:adjustRightInd w:val="0"/>
              <w:jc w:val="both"/>
              <w:rPr>
                <w:b/>
                <w:iCs/>
                <w:color w:val="000000"/>
              </w:rPr>
            </w:pPr>
            <w:r w:rsidRPr="00A0465A">
              <w:rPr>
                <w:b/>
              </w:rPr>
              <w:t>«</w:t>
            </w:r>
            <w:r w:rsidR="00D9305F">
              <w:rPr>
                <w:b/>
              </w:rPr>
              <w:t>18</w:t>
            </w:r>
            <w:r w:rsidRPr="009F0936">
              <w:rPr>
                <w:b/>
              </w:rPr>
              <w:t>»</w:t>
            </w:r>
            <w:r>
              <w:rPr>
                <w:b/>
              </w:rPr>
              <w:t xml:space="preserve"> </w:t>
            </w:r>
            <w:r w:rsidR="00B97219">
              <w:rPr>
                <w:b/>
              </w:rPr>
              <w:t>мая</w:t>
            </w:r>
            <w:r w:rsidRPr="00F87E6C">
              <w:rPr>
                <w:b/>
              </w:rPr>
              <w:t xml:space="preserve"> </w:t>
            </w:r>
            <w:r w:rsidR="008E6E26">
              <w:rPr>
                <w:b/>
              </w:rPr>
              <w:t>2020</w:t>
            </w:r>
            <w:r>
              <w:rPr>
                <w:b/>
              </w:rPr>
              <w:t xml:space="preserve"> </w:t>
            </w:r>
            <w:r w:rsidR="00B94344"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1C32E6" w:rsidRPr="00433B59" w:rsidRDefault="001C32E6" w:rsidP="00D0646D">
            <w:pPr>
              <w:jc w:val="both"/>
              <w:rPr>
                <w:b/>
              </w:rPr>
            </w:pPr>
          </w:p>
        </w:tc>
      </w:tr>
      <w:tr w:rsidR="001C32E6" w:rsidRPr="00F87E6C" w:rsidTr="00984AA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7938" w:type="dxa"/>
            <w:shd w:val="clear" w:color="auto" w:fill="auto"/>
          </w:tcPr>
          <w:p w:rsidR="005D685D" w:rsidRDefault="00433B59" w:rsidP="00433B59">
            <w:pPr>
              <w:jc w:val="both"/>
              <w:rPr>
                <w:b/>
              </w:rPr>
            </w:pPr>
            <w:r w:rsidRPr="005E761C">
              <w:rPr>
                <w:b/>
              </w:rPr>
              <w:t xml:space="preserve">Рассмотрение заявок: </w:t>
            </w:r>
            <w:r w:rsidR="00CE0C1C" w:rsidRPr="00A0465A">
              <w:rPr>
                <w:b/>
              </w:rPr>
              <w:t>«</w:t>
            </w:r>
            <w:r w:rsidR="00944AD9">
              <w:rPr>
                <w:b/>
              </w:rPr>
              <w:t>25</w:t>
            </w:r>
            <w:r w:rsidR="00CE0C1C" w:rsidRPr="009F0936">
              <w:rPr>
                <w:b/>
              </w:rPr>
              <w:t>»</w:t>
            </w:r>
            <w:r w:rsidR="00A73524">
              <w:rPr>
                <w:b/>
              </w:rPr>
              <w:t xml:space="preserve"> мая </w:t>
            </w:r>
            <w:r w:rsidR="008E6E26">
              <w:rPr>
                <w:b/>
              </w:rPr>
              <w:t>2020</w:t>
            </w:r>
            <w:r w:rsidR="005D685D">
              <w:rPr>
                <w:b/>
              </w:rPr>
              <w:t>года.</w:t>
            </w:r>
          </w:p>
          <w:p w:rsidR="00433B59" w:rsidRPr="00E151F9" w:rsidRDefault="00433B59" w:rsidP="00433B59">
            <w:pPr>
              <w:jc w:val="both"/>
              <w:rPr>
                <w:b/>
              </w:rPr>
            </w:pPr>
            <w:r w:rsidRPr="005A554C">
              <w:rPr>
                <w:b/>
                <w:iCs/>
              </w:rPr>
              <w:t>Аукционный торг</w:t>
            </w:r>
            <w:r w:rsidRPr="000827E2">
              <w:rPr>
                <w:b/>
                <w:iCs/>
              </w:rPr>
              <w:t>:</w:t>
            </w:r>
            <w:r w:rsidR="00A73524">
              <w:rPr>
                <w:b/>
                <w:iCs/>
              </w:rPr>
              <w:t xml:space="preserve"> </w:t>
            </w:r>
            <w:r w:rsidR="00CE0C1C" w:rsidRPr="000827E2">
              <w:rPr>
                <w:b/>
              </w:rPr>
              <w:t>«</w:t>
            </w:r>
            <w:r w:rsidR="00944AD9">
              <w:rPr>
                <w:b/>
              </w:rPr>
              <w:t>26</w:t>
            </w:r>
            <w:r w:rsidR="00CE0C1C" w:rsidRPr="000827E2">
              <w:rPr>
                <w:b/>
              </w:rPr>
              <w:t xml:space="preserve">» </w:t>
            </w:r>
            <w:r w:rsidR="00A73524">
              <w:rPr>
                <w:b/>
              </w:rPr>
              <w:t xml:space="preserve">мая </w:t>
            </w:r>
            <w:r w:rsidR="008E6E26" w:rsidRPr="000827E2">
              <w:rPr>
                <w:b/>
              </w:rPr>
              <w:t xml:space="preserve">2020 </w:t>
            </w:r>
            <w:r w:rsidR="00B94344" w:rsidRPr="000827E2">
              <w:rPr>
                <w:b/>
              </w:rPr>
              <w:t>года</w:t>
            </w:r>
            <w:r w:rsidR="009A19E4" w:rsidRPr="000827E2">
              <w:rPr>
                <w:b/>
              </w:rPr>
              <w:t>.</w:t>
            </w:r>
            <w:r w:rsidR="005E32E2">
              <w:rPr>
                <w:b/>
              </w:rPr>
              <w:t xml:space="preserve"> </w:t>
            </w:r>
            <w:r w:rsidR="00E10CBE" w:rsidRPr="00E151F9">
              <w:rPr>
                <w:b/>
              </w:rPr>
              <w:t>Время начала срока подачи ценовых предложений</w:t>
            </w:r>
            <w:r w:rsidR="00E117A6" w:rsidRPr="00E151F9">
              <w:rPr>
                <w:b/>
              </w:rPr>
              <w:t xml:space="preserve">: 10:00 (время местное </w:t>
            </w:r>
            <w:proofErr w:type="gramStart"/>
            <w:r w:rsidR="00E117A6" w:rsidRPr="00E151F9">
              <w:rPr>
                <w:b/>
              </w:rPr>
              <w:t>МСК</w:t>
            </w:r>
            <w:proofErr w:type="gramEnd"/>
            <w:r w:rsidR="00E117A6" w:rsidRPr="00E151F9">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00CE0C1C" w:rsidRPr="00A0465A">
              <w:rPr>
                <w:b/>
              </w:rPr>
              <w:t>«</w:t>
            </w:r>
            <w:r w:rsidR="00944AD9">
              <w:rPr>
                <w:b/>
              </w:rPr>
              <w:t>28</w:t>
            </w:r>
            <w:r w:rsidR="00CE0C1C" w:rsidRPr="009F0936">
              <w:rPr>
                <w:b/>
              </w:rPr>
              <w:t>»</w:t>
            </w:r>
            <w:r w:rsidR="00A73524">
              <w:rPr>
                <w:b/>
              </w:rPr>
              <w:t xml:space="preserve"> мая</w:t>
            </w:r>
            <w:r w:rsidR="005A6232" w:rsidRPr="005A6232">
              <w:rPr>
                <w:b/>
              </w:rPr>
              <w:t xml:space="preserve"> 2020 </w:t>
            </w:r>
            <w:r w:rsidR="00B94344" w:rsidRPr="00A0465A">
              <w:rPr>
                <w:b/>
              </w:rPr>
              <w:t>года</w:t>
            </w:r>
            <w:r w:rsidR="005D685D">
              <w:rPr>
                <w:b/>
              </w:rPr>
              <w:t>.</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sidR="00FF68BF">
              <w:rPr>
                <w:rFonts w:eastAsia="Calibri"/>
                <w:color w:val="0000FF"/>
                <w:u w:val="single"/>
                <w:lang w:eastAsia="en-US"/>
              </w:rPr>
              <w:t>,</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984AAE">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7938" w:type="dxa"/>
            <w:shd w:val="clear" w:color="auto" w:fill="auto"/>
          </w:tcPr>
          <w:p w:rsidR="00A41BB7" w:rsidRPr="00A41BB7" w:rsidRDefault="00A41BB7" w:rsidP="008A70B4">
            <w:pPr>
              <w:ind w:firstLine="567"/>
              <w:jc w:val="both"/>
              <w:rPr>
                <w:iCs/>
              </w:rPr>
            </w:pPr>
            <w:r w:rsidRPr="004811B9">
              <w:rPr>
                <w:b/>
                <w:snapToGrid w:val="0"/>
              </w:rPr>
              <w:t xml:space="preserve">Шаг аукциона: </w:t>
            </w:r>
            <w:r w:rsidRPr="00673087">
              <w:rPr>
                <w:b/>
                <w:snapToGrid w:val="0"/>
              </w:rPr>
              <w:t>5%</w:t>
            </w:r>
            <w:r w:rsidRPr="004811B9">
              <w:rPr>
                <w:b/>
                <w:snapToGrid w:val="0"/>
              </w:rPr>
              <w:t xml:space="preserve"> от начальной (максимальной) цены договора.</w:t>
            </w:r>
          </w:p>
        </w:tc>
      </w:tr>
      <w:tr w:rsidR="001C32E6" w:rsidRPr="00F87E6C" w:rsidTr="00984AA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7938"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w:t>
            </w:r>
            <w:proofErr w:type="gramStart"/>
            <w:r w:rsidRPr="00CC3C35">
              <w:t>а</w:t>
            </w:r>
            <w:r w:rsidR="005D685D" w:rsidRPr="00EA4884">
              <w:t>(</w:t>
            </w:r>
            <w:proofErr w:type="gramEnd"/>
            <w:r w:rsidR="005D685D" w:rsidRPr="00EA4884">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C32E6" w:rsidRPr="00F87E6C" w:rsidTr="00984AAE">
        <w:tc>
          <w:tcPr>
            <w:tcW w:w="10632"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E12292">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984AAE">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E12292">
              <w:rPr>
                <w:bCs/>
                <w:color w:val="000000"/>
              </w:rPr>
              <w:t xml:space="preserve"> </w:t>
            </w:r>
            <w:r w:rsidRPr="00F87E6C">
              <w:rPr>
                <w:color w:val="000000"/>
              </w:rPr>
              <w:t>без взимания платы.</w:t>
            </w:r>
          </w:p>
        </w:tc>
      </w:tr>
      <w:tr w:rsidR="001C32E6" w:rsidRPr="00F87E6C" w:rsidTr="00984AAE">
        <w:tc>
          <w:tcPr>
            <w:tcW w:w="10632"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sidRPr="00984AAE">
              <w:rPr>
                <w:iCs/>
                <w:color w:val="000000"/>
              </w:rPr>
              <w:t>12</w:t>
            </w:r>
            <w:r w:rsidR="00E12292">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2327194"/>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2327195"/>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w:t>
      </w:r>
      <w:r>
        <w:rPr>
          <w:b/>
          <w:color w:val="000000"/>
        </w:rPr>
        <w:t xml:space="preserve"> (далее – аукцион в электронной форме</w:t>
      </w:r>
      <w:r w:rsidR="00DF15C8">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roofErr w:type="gramEnd"/>
      <w:r w:rsidR="004B240D" w:rsidRPr="00A61B9E">
        <w:t xml:space="preserve"> (далее - "шаг аукциона").</w:t>
      </w:r>
      <w:r w:rsidR="00E12292">
        <w:t xml:space="preserve"> </w:t>
      </w:r>
      <w:r w:rsidR="004B240D" w:rsidRPr="005D685D">
        <w:t xml:space="preserve">В </w:t>
      </w:r>
      <w:proofErr w:type="gramStart"/>
      <w:r w:rsidR="004B240D" w:rsidRPr="005D685D">
        <w:t>случае</w:t>
      </w:r>
      <w:proofErr w:type="gramEnd"/>
      <w:r w:rsidR="004B240D" w:rsidRPr="005D685D">
        <w:t>, если при проведении аукциона цена Договора снижена до нуля, аукцион проводится на право заключить Договор.</w:t>
      </w:r>
      <w:r w:rsidR="004B240D" w:rsidRPr="00A61B9E">
        <w:t xml:space="preserve">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F03DB1" w:rsidRPr="00F03DB1" w:rsidRDefault="00F03DB1" w:rsidP="00F03DB1">
      <w:pPr>
        <w:ind w:firstLine="567"/>
        <w:jc w:val="both"/>
      </w:pPr>
      <w:r w:rsidRPr="00F03DB1">
        <w:rPr>
          <w:b/>
        </w:rPr>
        <w:t>Электронная площадка (далее ЭП)</w:t>
      </w:r>
      <w:r w:rsidRPr="00F03DB1">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w:t>
      </w:r>
      <w:r>
        <w:t>5</w:t>
      </w:r>
      <w:r w:rsidR="00E12292">
        <w:t xml:space="preserve"> </w:t>
      </w:r>
      <w:hyperlink w:anchor="_2.1._Общие_сведения_1" w:history="1">
        <w:r w:rsidRPr="00F03DB1">
          <w:rPr>
            <w:color w:val="0000FF"/>
            <w:u w:val="single"/>
          </w:rPr>
          <w:t>раздела II «Информационная карта»</w:t>
        </w:r>
      </w:hyperlink>
      <w:r w:rsidRPr="00F03DB1">
        <w:t xml:space="preserve"> Документации.</w:t>
      </w:r>
    </w:p>
    <w:p w:rsidR="00F03DB1" w:rsidRPr="00F03DB1" w:rsidRDefault="00F03DB1" w:rsidP="00F03DB1">
      <w:pPr>
        <w:ind w:firstLine="567"/>
        <w:jc w:val="both"/>
      </w:pPr>
      <w:proofErr w:type="gramStart"/>
      <w:r w:rsidRPr="00F03DB1">
        <w:rPr>
          <w:b/>
        </w:rPr>
        <w:t>Оператор Электронной площадки (далее Оператор ЭП)</w:t>
      </w:r>
      <w:r w:rsidRPr="00F03DB1">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F03DB1">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F03DB1" w:rsidRPr="00F03DB1" w:rsidRDefault="00F03DB1" w:rsidP="00F03DB1">
      <w:pPr>
        <w:ind w:firstLine="567"/>
        <w:jc w:val="both"/>
      </w:pPr>
      <w:r w:rsidRPr="00F03DB1">
        <w:rPr>
          <w:b/>
        </w:rPr>
        <w:t>Регламент работы ЭП</w:t>
      </w:r>
      <w:r w:rsidRPr="00F03DB1">
        <w:t xml:space="preserve"> – документы Оператора ЭП, регламентирующие порядок проведения закупок на ЭП в соответствии с ФЗ от 18.07.2011 г. № 223-ФЗ и деятельность Оператора ЭП по обеспечению проведения закупок в соответствии с ФЗ от 18.07.2011 г. № 223-ФЗ.</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D0646D">
        <w:t xml:space="preserve"> об</w:t>
      </w:r>
      <w:r w:rsidR="00E12292">
        <w:t xml:space="preserve"> </w:t>
      </w:r>
      <w:r>
        <w:t>аукционе (аукционе в электронной форме) и размещённ</w:t>
      </w:r>
      <w:r w:rsidR="007869B3">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w:t>
      </w:r>
      <w:r>
        <w:lastRenderedPageBreak/>
        <w:t>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D65738">
        <w:t>7</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32327196"/>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7"/>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32327197"/>
      <w:r w:rsidRPr="00533B4D">
        <w:rPr>
          <w:rFonts w:ascii="Times New Roman" w:hAnsi="Times New Roman" w:cs="Times New Roman"/>
          <w:color w:val="auto"/>
          <w:szCs w:val="28"/>
        </w:rPr>
        <w:t>2.1. Общие сведения о закупке</w:t>
      </w:r>
      <w:bookmarkEnd w:id="9"/>
      <w:bookmarkEnd w:id="10"/>
      <w:bookmarkEnd w:id="11"/>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C0780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C07801" w:rsidP="00C07801">
            <w:pPr>
              <w:jc w:val="both"/>
            </w:pPr>
            <w:r>
              <w:t xml:space="preserve">№ </w:t>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C07801">
        <w:tc>
          <w:tcPr>
            <w:tcW w:w="568" w:type="dxa"/>
            <w:tcBorders>
              <w:top w:val="single" w:sz="4" w:space="0" w:color="auto"/>
              <w:left w:val="single" w:sz="4" w:space="0" w:color="auto"/>
              <w:right w:val="single" w:sz="4" w:space="0" w:color="auto"/>
            </w:tcBorders>
          </w:tcPr>
          <w:p w:rsidR="00217C26" w:rsidRPr="0015184E" w:rsidRDefault="00217C26" w:rsidP="00C07801">
            <w:pPr>
              <w:pStyle w:val="ab"/>
              <w:numPr>
                <w:ilvl w:val="0"/>
                <w:numId w:val="44"/>
              </w:numPr>
              <w:ind w:left="34" w:firstLine="0"/>
            </w:pPr>
            <w:bookmarkStart w:id="12" w:name="_Ref368314103"/>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607EDE" w:rsidRPr="007A7B98" w:rsidRDefault="00607EDE" w:rsidP="00607EDE">
            <w:pPr>
              <w:pStyle w:val="Default"/>
              <w:ind w:firstLine="567"/>
              <w:jc w:val="both"/>
              <w:rPr>
                <w:bCs/>
              </w:rPr>
            </w:pPr>
            <w:r>
              <w:rPr>
                <w:bCs/>
              </w:rPr>
              <w:t>Гаврилюк Наталья Владиславовна</w:t>
            </w:r>
          </w:p>
          <w:p w:rsidR="00607EDE" w:rsidRPr="007A7B98" w:rsidRDefault="00607EDE" w:rsidP="00607EDE">
            <w:pPr>
              <w:pStyle w:val="Default"/>
              <w:ind w:firstLine="567"/>
              <w:jc w:val="both"/>
              <w:rPr>
                <w:bCs/>
              </w:rPr>
            </w:pPr>
            <w:r>
              <w:rPr>
                <w:bCs/>
              </w:rPr>
              <w:t>тел. + 7 (3462) 52-43-44</w:t>
            </w:r>
          </w:p>
          <w:p w:rsidR="00607EDE" w:rsidRDefault="00607EDE" w:rsidP="00607EDE">
            <w:pPr>
              <w:pStyle w:val="Default"/>
              <w:ind w:left="600"/>
              <w:jc w:val="both"/>
            </w:pPr>
            <w:r w:rsidRPr="007A7B98">
              <w:t>Адрес электронной почты:</w:t>
            </w:r>
            <w:r>
              <w:t xml:space="preserve"> </w:t>
            </w:r>
            <w:hyperlink r:id="rId18" w:history="1">
              <w:r w:rsidRPr="00FF4E2E">
                <w:rPr>
                  <w:rStyle w:val="a7"/>
                </w:rPr>
                <w:t>gts</w:t>
              </w:r>
              <w:r w:rsidRPr="00823306">
                <w:rPr>
                  <w:rStyle w:val="a7"/>
                </w:rPr>
                <w:t>@surgutgts.ru</w:t>
              </w:r>
            </w:hyperlink>
          </w:p>
          <w:p w:rsidR="00607EDE" w:rsidRDefault="00607EDE" w:rsidP="00607ED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7EDE" w:rsidRPr="004C60A7" w:rsidRDefault="00607EDE" w:rsidP="00607EDE">
            <w:pPr>
              <w:pStyle w:val="Default"/>
              <w:ind w:firstLine="567"/>
              <w:jc w:val="both"/>
              <w:rPr>
                <w:bCs/>
              </w:rPr>
            </w:pPr>
            <w:r>
              <w:t>Швед Иван Вячеславович</w:t>
            </w:r>
          </w:p>
          <w:p w:rsidR="00607EDE" w:rsidRPr="000F3DAD" w:rsidRDefault="00607EDE" w:rsidP="00607EDE">
            <w:pPr>
              <w:pStyle w:val="Default"/>
              <w:ind w:firstLine="567"/>
              <w:jc w:val="both"/>
              <w:rPr>
                <w:bCs/>
              </w:rPr>
            </w:pPr>
            <w:r w:rsidRPr="008D0E86">
              <w:rPr>
                <w:bCs/>
              </w:rPr>
              <w:t>тел</w:t>
            </w:r>
            <w:r w:rsidRPr="004C60A7">
              <w:rPr>
                <w:bCs/>
              </w:rPr>
              <w:t xml:space="preserve">. + 7 (3462) </w:t>
            </w:r>
            <w:r w:rsidRPr="00E15B66">
              <w:rPr>
                <w:bCs/>
              </w:rPr>
              <w:t>52-43-66</w:t>
            </w:r>
          </w:p>
          <w:p w:rsidR="00607EDE" w:rsidRPr="0015184E" w:rsidRDefault="00607EDE" w:rsidP="00607EDE">
            <w:pPr>
              <w:pStyle w:val="Default"/>
              <w:jc w:val="both"/>
              <w:rPr>
                <w:bCs/>
              </w:rPr>
            </w:pPr>
            <w:r w:rsidRPr="0015184E">
              <w:rPr>
                <w:bCs/>
              </w:rPr>
              <w:t>Ответственное лицо Заказчика по вопросам, касающимся заключения договора:</w:t>
            </w:r>
          </w:p>
          <w:p w:rsidR="00607EDE" w:rsidRPr="0015184E" w:rsidRDefault="00607EDE" w:rsidP="00607EDE">
            <w:pPr>
              <w:ind w:firstLine="567"/>
              <w:jc w:val="both"/>
            </w:pPr>
            <w:r w:rsidRPr="0015184E">
              <w:t>Хайдуков Роман Владимирович</w:t>
            </w:r>
          </w:p>
          <w:p w:rsidR="00217C26" w:rsidRPr="0015184E" w:rsidRDefault="00607EDE" w:rsidP="00607EDE">
            <w:pPr>
              <w:pStyle w:val="Default"/>
              <w:ind w:firstLine="567"/>
              <w:jc w:val="both"/>
            </w:pPr>
            <w:r w:rsidRPr="0015184E">
              <w:t>тел. + 7 (3462) 52-43-69</w:t>
            </w:r>
          </w:p>
        </w:tc>
      </w:tr>
      <w:tr w:rsidR="00217C26" w:rsidRPr="0015184E" w:rsidTr="00C07801">
        <w:trPr>
          <w:trHeight w:val="694"/>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bookmarkStart w:id="13"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8532D9" w:rsidP="004A3796">
            <w:pPr>
              <w:pStyle w:val="Default"/>
              <w:ind w:firstLine="567"/>
              <w:jc w:val="both"/>
              <w:rPr>
                <w:bCs/>
              </w:rPr>
            </w:pPr>
            <w:r>
              <w:rPr>
                <w:bCs/>
              </w:rPr>
              <w:t xml:space="preserve">Не </w:t>
            </w:r>
            <w:proofErr w:type="gramStart"/>
            <w:r>
              <w:rPr>
                <w:bCs/>
              </w:rPr>
              <w:t>установлены</w:t>
            </w:r>
            <w:proofErr w:type="gramEnd"/>
            <w:r>
              <w:rPr>
                <w:bCs/>
              </w:rPr>
              <w:t>.</w:t>
            </w:r>
          </w:p>
        </w:tc>
      </w:tr>
      <w:tr w:rsidR="00217C26" w:rsidRPr="0015184E" w:rsidTr="00C07801">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D0646D">
              <w:rPr>
                <w:bCs/>
              </w:rPr>
              <w:t>ю</w:t>
            </w:r>
            <w:r w:rsidRPr="0015184E">
              <w:rPr>
                <w:bCs/>
              </w:rPr>
              <w:t xml:space="preserve">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607EDE">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rvps1"/>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607EDE">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607EDE">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607EDE">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607EDE">
              <w:t xml:space="preserve"> </w:t>
            </w:r>
            <w:r w:rsidRPr="0074580A">
              <w:rPr>
                <w:rFonts w:eastAsia="Calibri"/>
                <w:color w:val="000000"/>
                <w:lang w:eastAsia="en-US"/>
              </w:rPr>
              <w:t>о</w:t>
            </w:r>
            <w:r w:rsidR="00607EDE">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CC33BD">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CC33BD">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CC33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CC33BD">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CC33BD">
              <w:rPr>
                <w:rFonts w:eastAsia="Calibri"/>
                <w:color w:val="000000"/>
                <w:lang w:eastAsia="en-US"/>
              </w:rPr>
              <w:t xml:space="preserve"> </w:t>
            </w:r>
            <w:r w:rsidRPr="0074580A">
              <w:rPr>
                <w:rFonts w:eastAsia="Calibri"/>
                <w:color w:val="000000"/>
                <w:lang w:eastAsia="en-US"/>
              </w:rPr>
              <w:t>заявка</w:t>
            </w:r>
            <w:r w:rsidR="00CC33BD">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CC33BD">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CC33BD">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CC33BD">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CC33BD">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607EDE">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CC33BD">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произведение начальной (максимальной) цены единицы товара, работы, услуги, указанной в Извещении</w:t>
            </w:r>
            <w:r w:rsidR="00DC150F">
              <w:rPr>
                <w:spacing w:val="-1"/>
              </w:rPr>
              <w:t xml:space="preserve"> и 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w:t>
            </w:r>
            <w:proofErr w:type="gramEnd"/>
            <w:r>
              <w:t xml:space="preserve">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607EDE">
              <w:rPr>
                <w:spacing w:val="-1"/>
              </w:rPr>
              <w:t xml:space="preserve"> </w:t>
            </w:r>
            <w:r>
              <w:t>производится на основании представленной в составе заявки анкеты</w:t>
            </w:r>
            <w:r w:rsidR="00607EDE">
              <w:t xml:space="preserve"> </w:t>
            </w:r>
            <w:r>
              <w:t>Участника на участие в закупке, заполненной по форме 2</w:t>
            </w:r>
            <w:r w:rsidR="00DC150F">
              <w:t xml:space="preserve"> </w:t>
            </w:r>
            <w:r>
              <w:t>раздела</w:t>
            </w:r>
            <w:r w:rsidR="00DC150F">
              <w:t xml:space="preserve"> </w:t>
            </w:r>
            <w:r>
              <w:rPr>
                <w:lang w:val="en-US"/>
              </w:rPr>
              <w:t>III</w:t>
            </w:r>
            <w:r w:rsidR="00DC150F">
              <w:t xml:space="preserve"> </w:t>
            </w:r>
            <w:r>
              <w:rPr>
                <w:spacing w:val="-1"/>
                <w:u w:val="single"/>
              </w:rPr>
              <w:t>«ФОРМЫ ДЛЯ ЗАПОЛНЕНИЯ УЧАСТНИКАМИ ЗА</w:t>
            </w:r>
            <w:r w:rsidRPr="008532D9">
              <w:rPr>
                <w:spacing w:val="-1"/>
                <w:u w:val="single"/>
              </w:rPr>
              <w:t>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DC150F">
              <w:rPr>
                <w:spacing w:val="-1"/>
              </w:rPr>
              <w:t xml:space="preserve"> </w:t>
            </w:r>
            <w:r>
              <w:rPr>
                <w:spacing w:val="-1"/>
              </w:rPr>
              <w:t>сведений, содержащихся в заявке на участие в закупке, представленной</w:t>
            </w:r>
            <w:r w:rsidR="00CC33BD">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w:t>
            </w:r>
            <w:r w:rsidR="00DC150F">
              <w:t xml:space="preserve"> п. 1.10.7 </w:t>
            </w:r>
            <w:r w:rsidR="00DC150F">
              <w:br/>
              <w:t>Положения о закупке</w:t>
            </w:r>
            <w:r w:rsidR="000606A8">
              <w:t xml:space="preserve">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DC150F">
              <w:rPr>
                <w:spacing w:val="-1"/>
              </w:rPr>
              <w:t xml:space="preserve"> </w:t>
            </w:r>
            <w:r>
              <w:t>товаров российского происхождения, выполнении работ, оказании</w:t>
            </w:r>
            <w:r w:rsidR="00DC150F">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DC150F">
              <w:rPr>
                <w:spacing w:val="-1"/>
              </w:rPr>
              <w:t xml:space="preserve"> </w:t>
            </w:r>
            <w:r>
              <w:t>товаров иностранного происхождения, выполнении работ, оказании</w:t>
            </w:r>
            <w:r w:rsidR="00DC150F">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07801">
        <w:trPr>
          <w:trHeight w:val="852"/>
        </w:trPr>
        <w:tc>
          <w:tcPr>
            <w:tcW w:w="568" w:type="dxa"/>
            <w:tcBorders>
              <w:top w:val="single" w:sz="4" w:space="0" w:color="auto"/>
              <w:left w:val="single" w:sz="4" w:space="0" w:color="auto"/>
              <w:right w:val="single" w:sz="4" w:space="0" w:color="auto"/>
            </w:tcBorders>
          </w:tcPr>
          <w:p w:rsidR="00125E35" w:rsidRPr="0015184E" w:rsidRDefault="00125E35" w:rsidP="00C07801">
            <w:pPr>
              <w:pStyle w:val="ab"/>
              <w:numPr>
                <w:ilvl w:val="0"/>
                <w:numId w:val="44"/>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32D9" w:rsidRDefault="008532D9" w:rsidP="00125E35">
            <w:pPr>
              <w:ind w:firstLine="567"/>
              <w:jc w:val="both"/>
            </w:pPr>
          </w:p>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D0646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C07801">
        <w:trPr>
          <w:trHeight w:val="601"/>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4C5E59" w:rsidRDefault="004C5E59" w:rsidP="008532D9">
            <w:pPr>
              <w:ind w:firstLine="567"/>
            </w:pPr>
            <w:r w:rsidRPr="004C5E59">
              <w:rPr>
                <w:color w:val="000000"/>
              </w:rPr>
              <w:t>Аукцион в электронной форме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944AD9">
            <w:pPr>
              <w:jc w:val="both"/>
              <w:rPr>
                <w:b/>
              </w:rPr>
            </w:pPr>
            <w:r w:rsidRPr="00A0465A">
              <w:rPr>
                <w:b/>
              </w:rPr>
              <w:t>«</w:t>
            </w:r>
            <w:r w:rsidR="00D9305F">
              <w:rPr>
                <w:b/>
              </w:rPr>
              <w:t>3</w:t>
            </w:r>
            <w:r w:rsidR="00944AD9">
              <w:rPr>
                <w:b/>
              </w:rPr>
              <w:t>0</w:t>
            </w:r>
            <w:r w:rsidRPr="009F0936">
              <w:rPr>
                <w:b/>
              </w:rPr>
              <w:t>»</w:t>
            </w:r>
            <w:r w:rsidR="00CC33BD">
              <w:rPr>
                <w:b/>
              </w:rPr>
              <w:t xml:space="preserve"> </w:t>
            </w:r>
            <w:r w:rsidR="00DC150F">
              <w:rPr>
                <w:b/>
              </w:rPr>
              <w:t>апреля</w:t>
            </w:r>
            <w:r w:rsidR="00CC33BD">
              <w:rPr>
                <w:b/>
              </w:rPr>
              <w:t xml:space="preserve"> </w:t>
            </w:r>
            <w:r w:rsidRPr="00A0465A">
              <w:rPr>
                <w:b/>
              </w:rPr>
              <w:t>20</w:t>
            </w:r>
            <w:r w:rsidR="00987BDB">
              <w:rPr>
                <w:b/>
              </w:rPr>
              <w:t>20</w:t>
            </w:r>
            <w:r w:rsidRPr="00A0465A">
              <w:rPr>
                <w:b/>
              </w:rPr>
              <w:t xml:space="preserve"> года</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8532D9" w:rsidRPr="008532D9" w:rsidRDefault="008532D9" w:rsidP="008532D9">
            <w:pPr>
              <w:suppressAutoHyphens/>
            </w:pPr>
            <w:r w:rsidRPr="008532D9">
              <w:t xml:space="preserve">Заявки подаются посредством ЭП по адресу: </w:t>
            </w:r>
            <w:hyperlink r:id="rId22" w:history="1">
              <w:r w:rsidRPr="008532D9">
                <w:rPr>
                  <w:iCs/>
                  <w:color w:val="0000FF"/>
                  <w:u w:val="single"/>
                </w:rPr>
                <w:t>www.roseltorg.ru</w:t>
              </w:r>
            </w:hyperlink>
            <w:r w:rsidRPr="008532D9">
              <w:t>,                                    в соответствии с Регламентом работы ЭП.</w:t>
            </w:r>
          </w:p>
          <w:p w:rsidR="008532D9" w:rsidRDefault="008532D9" w:rsidP="008532D9">
            <w:pPr>
              <w:suppressAutoHyphens/>
              <w:jc w:val="both"/>
              <w:rPr>
                <w:b/>
              </w:rPr>
            </w:pPr>
          </w:p>
          <w:p w:rsidR="008532D9" w:rsidRPr="008532D9" w:rsidRDefault="008532D9" w:rsidP="008532D9">
            <w:pPr>
              <w:suppressAutoHyphens/>
              <w:jc w:val="both"/>
            </w:pPr>
            <w:r w:rsidRPr="008532D9">
              <w:rPr>
                <w:b/>
              </w:rPr>
              <w:t xml:space="preserve">Дата начала срока: </w:t>
            </w:r>
            <w:r w:rsidRPr="008532D9">
              <w:t>день размещения в ЕИС Извещения о закупке и Документации о закупке.</w:t>
            </w:r>
          </w:p>
          <w:p w:rsidR="008532D9" w:rsidRDefault="008532D9" w:rsidP="008532D9">
            <w:pPr>
              <w:jc w:val="both"/>
              <w:rPr>
                <w:b/>
              </w:rPr>
            </w:pPr>
          </w:p>
          <w:p w:rsidR="00125E35" w:rsidRPr="005E761C" w:rsidRDefault="00125E35" w:rsidP="00944AD9">
            <w:pPr>
              <w:jc w:val="both"/>
            </w:pPr>
            <w:r w:rsidRPr="005E761C">
              <w:rPr>
                <w:b/>
              </w:rPr>
              <w:t xml:space="preserve">Дата и время окончания срока: 09 часов 00 минут </w:t>
            </w:r>
            <w:r w:rsidR="00CE0C1C" w:rsidRPr="00A0465A">
              <w:rPr>
                <w:b/>
              </w:rPr>
              <w:t>«</w:t>
            </w:r>
            <w:r w:rsidR="00944AD9">
              <w:rPr>
                <w:b/>
              </w:rPr>
              <w:t>18</w:t>
            </w:r>
            <w:r w:rsidR="00CE0C1C" w:rsidRPr="009F0936">
              <w:rPr>
                <w:b/>
              </w:rPr>
              <w:t>»</w:t>
            </w:r>
            <w:r w:rsidR="00CC33BD">
              <w:rPr>
                <w:b/>
              </w:rPr>
              <w:t xml:space="preserve"> </w:t>
            </w:r>
            <w:r w:rsidR="00DC150F">
              <w:rPr>
                <w:b/>
              </w:rPr>
              <w:t xml:space="preserve">мая </w:t>
            </w:r>
            <w:r w:rsidR="00987BDB" w:rsidRPr="00A0465A">
              <w:rPr>
                <w:b/>
              </w:rPr>
              <w:t>20</w:t>
            </w:r>
            <w:r w:rsidR="00987BDB">
              <w:rPr>
                <w:b/>
              </w:rPr>
              <w:t>20</w:t>
            </w:r>
            <w:r w:rsidR="00CC33BD">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DC150F">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8532D9" w:rsidRDefault="008532D9" w:rsidP="008532D9">
            <w:pPr>
              <w:autoSpaceDE w:val="0"/>
              <w:autoSpaceDN w:val="0"/>
              <w:adjustRightInd w:val="0"/>
              <w:jc w:val="both"/>
              <w:rPr>
                <w:b/>
                <w:iCs/>
                <w:color w:val="000000"/>
              </w:rPr>
            </w:pPr>
            <w:r w:rsidRPr="00CE0C1C">
              <w:rPr>
                <w:b/>
              </w:rPr>
              <w:t xml:space="preserve"> «</w:t>
            </w:r>
            <w:r w:rsidR="00944AD9">
              <w:rPr>
                <w:b/>
              </w:rPr>
              <w:t>1</w:t>
            </w:r>
            <w:r w:rsidR="00D9305F">
              <w:rPr>
                <w:b/>
              </w:rPr>
              <w:t>8</w:t>
            </w:r>
            <w:bookmarkStart w:id="17" w:name="_GoBack"/>
            <w:bookmarkEnd w:id="17"/>
            <w:r w:rsidRPr="00CE0C1C">
              <w:rPr>
                <w:b/>
              </w:rPr>
              <w:t xml:space="preserve">» </w:t>
            </w:r>
            <w:r w:rsidR="00DC150F">
              <w:rPr>
                <w:b/>
              </w:rPr>
              <w:t>мая</w:t>
            </w:r>
            <w:r w:rsidR="00CC33BD">
              <w:rPr>
                <w:b/>
              </w:rPr>
              <w:t xml:space="preserve"> </w:t>
            </w:r>
            <w:r>
              <w:rPr>
                <w:b/>
              </w:rPr>
              <w:t>2020</w:t>
            </w:r>
            <w:r w:rsidRPr="00A0465A">
              <w:rPr>
                <w:b/>
              </w:rPr>
              <w:t xml:space="preserve"> года </w:t>
            </w:r>
            <w:r w:rsidRPr="005E761C">
              <w:rPr>
                <w:b/>
              </w:rPr>
              <w:t xml:space="preserve">в 09 часов 00 минут </w:t>
            </w:r>
            <w:r w:rsidRPr="00F87E6C">
              <w:rPr>
                <w:b/>
              </w:rPr>
              <w:t xml:space="preserve">(время местное </w:t>
            </w:r>
            <w:proofErr w:type="gramStart"/>
            <w:r w:rsidRPr="00F87E6C">
              <w:rPr>
                <w:b/>
              </w:rPr>
              <w:t>МСК</w:t>
            </w:r>
            <w:proofErr w:type="gramEnd"/>
            <w:r w:rsidRPr="00F87E6C">
              <w:rPr>
                <w:b/>
              </w:rPr>
              <w:t>+2, GMT +5)</w:t>
            </w:r>
          </w:p>
          <w:p w:rsidR="00125E35" w:rsidRPr="008532D9" w:rsidRDefault="00125E35" w:rsidP="00230AF7">
            <w:pPr>
              <w:ind w:firstLine="567"/>
              <w:jc w:val="both"/>
              <w:rPr>
                <w:color w:val="FF0000"/>
              </w:rPr>
            </w:pP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 xml:space="preserve">ата рассмотрения Заявок, проведения </w:t>
            </w:r>
            <w:r w:rsidRPr="005A554C">
              <w:lastRenderedPageBreak/>
              <w:t>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jc w:val="both"/>
              <w:rPr>
                <w:b/>
              </w:rPr>
            </w:pPr>
            <w:r w:rsidRPr="005E761C">
              <w:rPr>
                <w:b/>
              </w:rPr>
              <w:lastRenderedPageBreak/>
              <w:t xml:space="preserve">Рассмотрение заявок: </w:t>
            </w:r>
            <w:r w:rsidRPr="00A0465A">
              <w:rPr>
                <w:b/>
              </w:rPr>
              <w:t>«</w:t>
            </w:r>
            <w:r w:rsidR="00C23B24">
              <w:rPr>
                <w:b/>
              </w:rPr>
              <w:t>2</w:t>
            </w:r>
            <w:r w:rsidR="00944AD9">
              <w:rPr>
                <w:b/>
              </w:rPr>
              <w:t>5</w:t>
            </w:r>
            <w:r w:rsidRPr="009F0936">
              <w:rPr>
                <w:b/>
              </w:rPr>
              <w:t>»</w:t>
            </w:r>
            <w:r>
              <w:rPr>
                <w:b/>
              </w:rPr>
              <w:t xml:space="preserve"> </w:t>
            </w:r>
            <w:r w:rsidR="00DC150F">
              <w:rPr>
                <w:b/>
              </w:rPr>
              <w:t>мая</w:t>
            </w:r>
            <w:r>
              <w:rPr>
                <w:b/>
              </w:rPr>
              <w:t xml:space="preserve"> 2020</w:t>
            </w:r>
            <w:r w:rsidR="00CC33BD">
              <w:rPr>
                <w:b/>
              </w:rPr>
              <w:t xml:space="preserve"> </w:t>
            </w:r>
            <w:r>
              <w:rPr>
                <w:b/>
              </w:rPr>
              <w:t>года.</w:t>
            </w:r>
          </w:p>
          <w:p w:rsidR="00C431F0" w:rsidRPr="00E151F9" w:rsidRDefault="008532D9" w:rsidP="00C431F0">
            <w:pPr>
              <w:jc w:val="both"/>
              <w:rPr>
                <w:b/>
              </w:rPr>
            </w:pPr>
            <w:r w:rsidRPr="005A554C">
              <w:rPr>
                <w:b/>
                <w:iCs/>
              </w:rPr>
              <w:t>Аукционный торг:</w:t>
            </w:r>
            <w:r w:rsidR="00CC33BD">
              <w:rPr>
                <w:b/>
                <w:iCs/>
              </w:rPr>
              <w:t xml:space="preserve"> </w:t>
            </w:r>
            <w:r w:rsidRPr="000827E2">
              <w:rPr>
                <w:b/>
              </w:rPr>
              <w:t>«</w:t>
            </w:r>
            <w:r w:rsidR="00C23B24">
              <w:rPr>
                <w:b/>
              </w:rPr>
              <w:t>2</w:t>
            </w:r>
            <w:r w:rsidR="00944AD9">
              <w:rPr>
                <w:b/>
              </w:rPr>
              <w:t>6</w:t>
            </w:r>
            <w:r w:rsidRPr="000827E2">
              <w:rPr>
                <w:b/>
              </w:rPr>
              <w:t xml:space="preserve">» </w:t>
            </w:r>
            <w:r w:rsidR="00DC150F">
              <w:rPr>
                <w:b/>
              </w:rPr>
              <w:t>мая</w:t>
            </w:r>
            <w:r w:rsidRPr="000827E2">
              <w:rPr>
                <w:b/>
              </w:rPr>
              <w:t xml:space="preserve"> 2020 года.</w:t>
            </w:r>
            <w:r w:rsidR="00CC33BD">
              <w:rPr>
                <w:b/>
              </w:rPr>
              <w:t xml:space="preserve"> </w:t>
            </w:r>
            <w:r w:rsidR="00C431F0" w:rsidRPr="00E151F9">
              <w:rPr>
                <w:b/>
              </w:rPr>
              <w:t xml:space="preserve">Время начала срока подачи </w:t>
            </w:r>
            <w:r w:rsidR="00C431F0" w:rsidRPr="00E151F9">
              <w:rPr>
                <w:b/>
              </w:rPr>
              <w:lastRenderedPageBreak/>
              <w:t xml:space="preserve">ценовых предложений: 10:00 (время местное </w:t>
            </w:r>
            <w:proofErr w:type="gramStart"/>
            <w:r w:rsidR="00C431F0" w:rsidRPr="00E151F9">
              <w:rPr>
                <w:b/>
              </w:rPr>
              <w:t>МСК</w:t>
            </w:r>
            <w:proofErr w:type="gramEnd"/>
            <w:r w:rsidR="00C431F0" w:rsidRPr="00E151F9">
              <w:rPr>
                <w:b/>
              </w:rPr>
              <w:t xml:space="preserve">+2, GMT +5). </w:t>
            </w:r>
          </w:p>
          <w:p w:rsidR="008532D9" w:rsidRDefault="008532D9" w:rsidP="008532D9">
            <w:pPr>
              <w:jc w:val="both"/>
              <w:rPr>
                <w:b/>
              </w:rPr>
            </w:pPr>
            <w:r w:rsidRPr="005A554C">
              <w:rPr>
                <w:b/>
              </w:rPr>
              <w:t>Подведение итогов закупки</w:t>
            </w:r>
            <w:r w:rsidRPr="00155686">
              <w:rPr>
                <w:b/>
              </w:rPr>
              <w:t xml:space="preserve">: </w:t>
            </w:r>
            <w:r w:rsidRPr="00A0465A">
              <w:rPr>
                <w:b/>
              </w:rPr>
              <w:t>«</w:t>
            </w:r>
            <w:r w:rsidR="00C23B24">
              <w:rPr>
                <w:b/>
              </w:rPr>
              <w:t>2</w:t>
            </w:r>
            <w:r w:rsidR="00944AD9">
              <w:rPr>
                <w:b/>
              </w:rPr>
              <w:t>8</w:t>
            </w:r>
            <w:r w:rsidRPr="009F0936">
              <w:rPr>
                <w:b/>
              </w:rPr>
              <w:t>»</w:t>
            </w:r>
            <w:r>
              <w:rPr>
                <w:b/>
              </w:rPr>
              <w:t xml:space="preserve"> </w:t>
            </w:r>
            <w:r w:rsidR="00DC150F">
              <w:rPr>
                <w:b/>
              </w:rPr>
              <w:t>мая</w:t>
            </w:r>
            <w:r w:rsidRPr="005A6232">
              <w:rPr>
                <w:b/>
              </w:rPr>
              <w:t xml:space="preserve"> 2020 </w:t>
            </w:r>
            <w:r w:rsidRPr="00A0465A">
              <w:rPr>
                <w:b/>
              </w:rPr>
              <w:t>года</w:t>
            </w:r>
            <w:r>
              <w:rPr>
                <w:b/>
              </w:rPr>
              <w:t>.</w:t>
            </w:r>
          </w:p>
          <w:p w:rsidR="008532D9" w:rsidRDefault="008532D9" w:rsidP="008532D9">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Pr>
                <w:rFonts w:eastAsia="Calibri"/>
                <w:color w:val="0000FF"/>
                <w:u w:val="single"/>
                <w:lang w:eastAsia="en-US"/>
              </w:rPr>
              <w:t>,</w:t>
            </w:r>
            <w:r w:rsidR="00CC33BD" w:rsidRPr="00CC33BD">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603E45">
            <w:pPr>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CC3C35"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3BD">
            <w:pPr>
              <w:ind w:firstLine="601"/>
              <w:jc w:val="both"/>
              <w:rPr>
                <w:b/>
              </w:rPr>
            </w:pPr>
            <w:r w:rsidRPr="00CC3C35">
              <w:t xml:space="preserve">Заказчик вправе </w:t>
            </w:r>
            <w:r w:rsidR="00CC3C35">
              <w:t xml:space="preserve">отказаться от проведения </w:t>
            </w:r>
            <w:r w:rsidR="001C27CD">
              <w:t>аукциона</w:t>
            </w:r>
            <w:r w:rsidR="00CC33B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07801">
              <w:t xml:space="preserve"> </w:t>
            </w:r>
            <w:r w:rsidR="00CC33BD">
              <w:t>(</w:t>
            </w:r>
            <w:r w:rsidR="00C07801">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944AD9">
              <w:rPr>
                <w:b/>
              </w:rPr>
              <w:t>30</w:t>
            </w:r>
            <w:r w:rsidR="00B94344" w:rsidRPr="009F0936">
              <w:rPr>
                <w:b/>
              </w:rPr>
              <w:t>»</w:t>
            </w:r>
            <w:r w:rsidR="00CC33BD">
              <w:rPr>
                <w:b/>
              </w:rPr>
              <w:t xml:space="preserve"> </w:t>
            </w:r>
            <w:r w:rsidR="00DC150F">
              <w:rPr>
                <w:b/>
              </w:rPr>
              <w:t>апреля</w:t>
            </w:r>
            <w:r w:rsidR="00CC33BD">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944AD9">
              <w:rPr>
                <w:b/>
              </w:rPr>
              <w:t>13</w:t>
            </w:r>
            <w:r w:rsidR="00B94344" w:rsidRPr="009F0936">
              <w:rPr>
                <w:b/>
              </w:rPr>
              <w:t>»</w:t>
            </w:r>
            <w:r w:rsidR="00CC33BD">
              <w:rPr>
                <w:b/>
              </w:rPr>
              <w:t xml:space="preserve"> </w:t>
            </w:r>
            <w:r w:rsidR="00944AD9">
              <w:rPr>
                <w:b/>
              </w:rPr>
              <w:t>мая</w:t>
            </w:r>
            <w:r w:rsidR="00CC33BD">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DC150F">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w:t>
            </w:r>
            <w:r w:rsidR="00645A0F">
              <w:t>4</w:t>
            </w:r>
            <w:r w:rsidRPr="0015184E">
              <w:t xml:space="preserve"> раздела III </w:t>
            </w:r>
            <w:r w:rsidR="00C07801" w:rsidRPr="00C07801">
              <w:t xml:space="preserve">«Формы для </w:t>
            </w:r>
            <w:r w:rsidR="00C07801">
              <w:t>заполнения участниками закупки»</w:t>
            </w:r>
            <w:r w:rsidRPr="0015184E">
              <w:t xml:space="preserve">.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лотов</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rPr>
                <w:lang w:val="en-US"/>
              </w:rPr>
              <w:t xml:space="preserve">1 </w:t>
            </w:r>
            <w:r w:rsidRPr="00EA4884">
              <w:t>(один) лот</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Участников, которые могут быть признаны Победителями закупки</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t xml:space="preserve">1 (один) победитель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w:t>
            </w:r>
            <w:r w:rsidRPr="006F61C6">
              <w:rPr>
                <w:bCs/>
              </w:rPr>
              <w:lastRenderedPageBreak/>
              <w:t xml:space="preserve">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lastRenderedPageBreak/>
              <w:t xml:space="preserve">Предмет договора: </w:t>
            </w:r>
            <w:r w:rsidR="00DC150F">
              <w:rPr>
                <w:b/>
                <w:bCs/>
              </w:rPr>
              <w:t>п</w:t>
            </w:r>
            <w:r w:rsidR="00DC150F" w:rsidRPr="00A131DB">
              <w:rPr>
                <w:b/>
                <w:bCs/>
              </w:rPr>
              <w:t xml:space="preserve">оставка </w:t>
            </w:r>
            <w:r w:rsidR="00DC150F" w:rsidRPr="00386EA5">
              <w:rPr>
                <w:b/>
                <w:bCs/>
              </w:rPr>
              <w:t>IP камер</w:t>
            </w:r>
            <w:r w:rsidR="006D3234" w:rsidRPr="006D3234">
              <w:rPr>
                <w:b/>
                <w:iCs/>
                <w:color w:val="auto"/>
              </w:rPr>
              <w:t>.</w:t>
            </w:r>
          </w:p>
          <w:p w:rsidR="00125E35" w:rsidRPr="0015184E" w:rsidRDefault="006B2470" w:rsidP="00125E35">
            <w:pPr>
              <w:pStyle w:val="Default"/>
              <w:ind w:firstLine="567"/>
              <w:jc w:val="both"/>
              <w:rPr>
                <w:iCs/>
              </w:rPr>
            </w:pPr>
            <w:r w:rsidRPr="00D52224">
              <w:rPr>
                <w:lang w:eastAsia="ru-RU"/>
              </w:rPr>
              <w:lastRenderedPageBreak/>
              <w:t>Количество поставляемого товара</w:t>
            </w:r>
            <w:r w:rsidR="00C07801">
              <w:rPr>
                <w:lang w:eastAsia="ru-RU"/>
              </w:rPr>
              <w:t xml:space="preserve">, </w:t>
            </w:r>
            <w:r w:rsidR="00C07801" w:rsidRPr="00EA4884">
              <w:t>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C150F">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DC150F">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B04233">
              <w:t xml:space="preserve"> </w:t>
            </w:r>
            <w:r w:rsidR="00753EC2">
              <w:t>Документации</w:t>
            </w:r>
            <w:r w:rsidRPr="0015184E">
              <w:t xml:space="preserve">.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 xml:space="preserve">ой (максимальной) цене </w:t>
            </w:r>
            <w:proofErr w:type="spellStart"/>
            <w:r>
              <w:t>договора</w:t>
            </w:r>
            <w:proofErr w:type="gramStart"/>
            <w:r>
              <w:t>,</w:t>
            </w:r>
            <w:r w:rsidRPr="00B50110">
              <w:t>л</w:t>
            </w:r>
            <w:proofErr w:type="gramEnd"/>
            <w:r w:rsidRPr="00B50110">
              <w:t>ибо</w:t>
            </w:r>
            <w:proofErr w:type="spellEnd"/>
            <w:r w:rsidRPr="00B50110">
              <w:t xml:space="preserve"> формула </w:t>
            </w:r>
            <w:r w:rsidRPr="00B50110">
              <w:lastRenderedPageBreak/>
              <w:t>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DC150F" w:rsidRDefault="00DC150F" w:rsidP="00DC150F">
            <w:pPr>
              <w:widowControl w:val="0"/>
              <w:autoSpaceDE w:val="0"/>
              <w:autoSpaceDN w:val="0"/>
              <w:adjustRightInd w:val="0"/>
              <w:ind w:firstLine="567"/>
              <w:jc w:val="both"/>
              <w:rPr>
                <w:b/>
                <w:snapToGrid w:val="0"/>
              </w:rPr>
            </w:pPr>
            <w:r>
              <w:rPr>
                <w:b/>
              </w:rPr>
              <w:lastRenderedPageBreak/>
              <w:t>622 666</w:t>
            </w:r>
            <w:r w:rsidRPr="003C0255">
              <w:rPr>
                <w:b/>
                <w:snapToGrid w:val="0"/>
                <w:color w:val="000000"/>
              </w:rPr>
              <w:t xml:space="preserve"> (</w:t>
            </w:r>
            <w:r>
              <w:rPr>
                <w:b/>
                <w:snapToGrid w:val="0"/>
                <w:color w:val="000000"/>
              </w:rPr>
              <w:t>Шестьсот двадцать две тысячи шестьсот шестьдесят шесть)</w:t>
            </w:r>
            <w:r>
              <w:rPr>
                <w:b/>
                <w:snapToGrid w:val="0"/>
              </w:rPr>
              <w:t xml:space="preserve"> </w:t>
            </w:r>
            <w:r>
              <w:rPr>
                <w:b/>
                <w:snapToGrid w:val="0"/>
                <w:color w:val="000000"/>
              </w:rPr>
              <w:t>рублей 80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 xml:space="preserve">Шаг аукциона: 5% от начальной (максимальной) цены </w:t>
            </w:r>
            <w:r w:rsidRPr="004811B9">
              <w:rPr>
                <w:b/>
                <w:snapToGrid w:val="0"/>
              </w:rPr>
              <w:lastRenderedPageBreak/>
              <w:t>договора.</w:t>
            </w:r>
          </w:p>
          <w:p w:rsidR="00DC150F" w:rsidRDefault="00DC150F" w:rsidP="00C07801">
            <w:pPr>
              <w:widowControl w:val="0"/>
              <w:autoSpaceDE w:val="0"/>
              <w:autoSpaceDN w:val="0"/>
              <w:adjustRightInd w:val="0"/>
              <w:ind w:firstLine="567"/>
              <w:jc w:val="both"/>
              <w:rPr>
                <w:snapToGrid w:val="0"/>
              </w:rPr>
            </w:pPr>
            <w:proofErr w:type="gramStart"/>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r>
              <w:rPr>
                <w:snapToGrid w:val="0"/>
              </w:rPr>
              <w:t>.</w:t>
            </w:r>
          </w:p>
          <w:p w:rsidR="00125E35" w:rsidRPr="0015184E" w:rsidRDefault="00332312" w:rsidP="00DC150F">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D0646D">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DC150F" w:rsidRPr="00DC150F" w:rsidRDefault="00125E35" w:rsidP="00DC150F">
            <w:pPr>
              <w:pStyle w:val="ab"/>
              <w:numPr>
                <w:ilvl w:val="0"/>
                <w:numId w:val="9"/>
              </w:numPr>
              <w:ind w:left="0" w:firstLine="567"/>
              <w:jc w:val="both"/>
              <w:rPr>
                <w:b/>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04233">
              <w:rPr>
                <w:rFonts w:cs="Arial"/>
                <w:color w:val="000000"/>
              </w:rPr>
              <w:t xml:space="preserve"> </w:t>
            </w:r>
            <w:r w:rsidRPr="000553D4">
              <w:rPr>
                <w:rFonts w:cs="Arial"/>
                <w:color w:val="000000"/>
              </w:rPr>
              <w:t>в электронной форме)</w:t>
            </w:r>
            <w:r w:rsidR="00DC150F">
              <w:rPr>
                <w:rFonts w:cs="Arial"/>
                <w:color w:val="000000"/>
              </w:rPr>
              <w:t>;</w:t>
            </w:r>
          </w:p>
          <w:p w:rsidR="00125E35" w:rsidRPr="0015184E" w:rsidRDefault="00DC150F" w:rsidP="00DC150F">
            <w:pPr>
              <w:pStyle w:val="ab"/>
              <w:numPr>
                <w:ilvl w:val="0"/>
                <w:numId w:val="9"/>
              </w:numPr>
              <w:ind w:left="0" w:firstLine="567"/>
              <w:jc w:val="both"/>
              <w:rPr>
                <w:b/>
              </w:rPr>
            </w:pPr>
            <w:r w:rsidRPr="005E3301">
              <w:rPr>
                <w:rFonts w:cs="Arial"/>
              </w:rPr>
              <w:t xml:space="preserve"> </w:t>
            </w:r>
            <w:proofErr w:type="spellStart"/>
            <w:r w:rsidR="00125E35" w:rsidRPr="0015184E">
              <w:rPr>
                <w:rFonts w:cs="Arial"/>
                <w:color w:val="000000"/>
              </w:rPr>
              <w:t>Непроведение</w:t>
            </w:r>
            <w:proofErr w:type="spellEnd"/>
            <w:r w:rsidR="00125E35"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DC150F">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0021BE">
              <w:fldChar w:fldCharType="begin"/>
            </w:r>
            <w:r w:rsidR="000021BE">
              <w:instrText xml:space="preserve"> REF _Ref422821548 \r \h  \* MERGEFORMAT </w:instrText>
            </w:r>
            <w:r w:rsidR="000021BE">
              <w:fldChar w:fldCharType="separate"/>
            </w:r>
            <w:r w:rsidR="00466754">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lastRenderedPageBreak/>
              <w:t xml:space="preserve">Если в пункте </w:t>
            </w:r>
            <w:r w:rsidR="000021BE">
              <w:fldChar w:fldCharType="begin"/>
            </w:r>
            <w:r w:rsidR="000021BE">
              <w:instrText xml:space="preserve"> REF _Ref422821548 \r \h  \* MERGEFORMAT </w:instrText>
            </w:r>
            <w:r w:rsidR="000021BE">
              <w:fldChar w:fldCharType="separate"/>
            </w:r>
            <w:r w:rsidR="00466754">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00AD61C1">
              <w:rPr>
                <w:rFonts w:cs="Arial"/>
                <w:color w:val="000000"/>
              </w:rPr>
              <w:t xml:space="preserve"> </w:t>
            </w:r>
            <w:r w:rsidRPr="0015184E">
              <w:rPr>
                <w:rFonts w:cs="Arial"/>
                <w:color w:val="000000"/>
              </w:rPr>
              <w:t>критериям отнесения к Субъектам МСП</w:t>
            </w:r>
            <w:r w:rsidR="00AD61C1">
              <w:rPr>
                <w:rFonts w:cs="Arial"/>
                <w:color w:val="000000"/>
              </w:rPr>
              <w:t xml:space="preserve"> </w:t>
            </w:r>
            <w:r w:rsidR="00757DCE" w:rsidRPr="000F3B3F">
              <w:rPr>
                <w:rFonts w:cs="Arial"/>
                <w:color w:val="000000"/>
              </w:rPr>
              <w:t xml:space="preserve">(Форма </w:t>
            </w:r>
            <w:r w:rsidR="00DC150F">
              <w:rPr>
                <w:rFonts w:cs="Arial"/>
                <w:color w:val="000000"/>
              </w:rPr>
              <w:t>5</w:t>
            </w:r>
            <w:r w:rsidR="00757DCE" w:rsidRPr="00117B4D">
              <w:rPr>
                <w:rFonts w:cs="Arial"/>
              </w:rPr>
              <w:t xml:space="preserve"> раздела</w:t>
            </w:r>
            <w:r w:rsidR="00AD61C1">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A95D4F" w:rsidRPr="0015184E" w:rsidRDefault="00125E35" w:rsidP="00A95D4F">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C150F">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A16452">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5E35" w:rsidRPr="0015184E" w:rsidRDefault="00C37BC0" w:rsidP="00DF15C8">
            <w:pPr>
              <w:pStyle w:val="rvps1"/>
              <w:jc w:val="left"/>
            </w:pPr>
            <w:r w:rsidRPr="005A554C">
              <w:t xml:space="preserve">Порядок проведения </w:t>
            </w:r>
            <w:r w:rsidR="00DF15C8">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w:t>
            </w:r>
            <w:proofErr w:type="gramStart"/>
            <w:r w:rsidRPr="00A30C73">
              <w:rPr>
                <w:color w:val="000000"/>
              </w:rPr>
              <w:t>торг</w:t>
            </w:r>
            <w:r w:rsidR="00B31D15" w:rsidRPr="00A30C73">
              <w:rPr>
                <w:color w:val="000000"/>
              </w:rPr>
              <w:t>е</w:t>
            </w:r>
            <w:proofErr w:type="gramEnd"/>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5% от начальной (максимальной) цены договора.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 xml:space="preserve">время </w:t>
            </w:r>
            <w:r w:rsidRPr="000827E2">
              <w:rPr>
                <w:color w:val="000000"/>
              </w:rPr>
              <w:t>приёма предложений Участников о цене договора, составляющее</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 минут от начала проведения аукционного торга либо</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w:t>
            </w:r>
            <w:r w:rsidRPr="00C10A70">
              <w:rPr>
                <w:color w:val="000000"/>
              </w:rPr>
              <w:t xml:space="preserve">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A95D4F">
            <w:pPr>
              <w:pStyle w:val="western"/>
              <w:spacing w:before="0" w:beforeAutospacing="0" w:after="0" w:afterAutospacing="0"/>
              <w:ind w:firstLine="742"/>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sidR="00C24B0A">
              <w:rPr>
                <w:color w:val="000000"/>
              </w:rPr>
              <w:t>Аукциона в электронной форме</w:t>
            </w:r>
            <w:r w:rsidR="00AD61C1">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Default="00A95D4F" w:rsidP="00A95D4F">
            <w:pPr>
              <w:pStyle w:val="western"/>
              <w:spacing w:before="0" w:beforeAutospacing="0" w:after="0" w:afterAutospacing="0"/>
              <w:ind w:firstLine="742"/>
              <w:jc w:val="both"/>
              <w:rPr>
                <w:color w:val="000000"/>
              </w:rPr>
            </w:pPr>
            <w:proofErr w:type="gramStart"/>
            <w:r>
              <w:rPr>
                <w:color w:val="000000"/>
              </w:rPr>
              <w:t>В случае</w:t>
            </w:r>
            <w:r w:rsidR="00C37BC0" w:rsidRPr="00C37BC0">
              <w:rPr>
                <w:color w:val="000000"/>
              </w:rPr>
              <w:t xml:space="preserve"> если Победителем </w:t>
            </w:r>
            <w:r w:rsidR="00C24B0A">
              <w:rPr>
                <w:color w:val="000000"/>
              </w:rPr>
              <w:t>Аукциона в электронной форме</w:t>
            </w:r>
            <w:r w:rsidR="00C37BC0"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00C37BC0" w:rsidRPr="00C37BC0">
              <w:rPr>
                <w:color w:val="000000"/>
              </w:rPr>
              <w:t xml:space="preserve"> Данное условие применяется с учетом п.</w:t>
            </w:r>
            <w:r w:rsidR="001C32E6">
              <w:rPr>
                <w:color w:val="000000"/>
              </w:rPr>
              <w:t>4</w:t>
            </w:r>
            <w:r w:rsidR="00AD61C1">
              <w:rPr>
                <w:color w:val="000000"/>
              </w:rPr>
              <w:t xml:space="preserve"> </w:t>
            </w:r>
            <w:r w:rsidR="00F6391B">
              <w:rPr>
                <w:color w:val="000000"/>
              </w:rPr>
              <w:t>настоящей Д</w:t>
            </w:r>
            <w:r w:rsidR="00C37BC0" w:rsidRPr="00C37BC0">
              <w:rPr>
                <w:color w:val="000000"/>
              </w:rPr>
              <w:t>окументации.</w:t>
            </w:r>
          </w:p>
          <w:p w:rsidR="00D8422D" w:rsidRPr="0088666B" w:rsidRDefault="00D8422D" w:rsidP="00A95D4F">
            <w:pPr>
              <w:pStyle w:val="western"/>
              <w:spacing w:before="0" w:beforeAutospacing="0" w:after="0" w:afterAutospacing="0"/>
              <w:ind w:firstLine="742"/>
              <w:jc w:val="both"/>
              <w:rPr>
                <w:color w:val="000000"/>
              </w:rPr>
            </w:pPr>
            <w:proofErr w:type="gramStart"/>
            <w:r>
              <w:rPr>
                <w:color w:val="000000"/>
              </w:rPr>
              <w:t>В случае если П</w:t>
            </w:r>
            <w:r w:rsidRPr="00D8422D">
              <w:rPr>
                <w:color w:val="000000"/>
              </w:rPr>
              <w:t xml:space="preserve">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w:t>
            </w:r>
            <w:r w:rsidRPr="00D8422D">
              <w:rPr>
                <w:color w:val="000000"/>
              </w:rPr>
              <w:lastRenderedPageBreak/>
              <w:t>российской радиоэлектронной продукции, договор с таким победителем заключается по цене, сниженной на 30 процентов от предложенной им цены договора.</w:t>
            </w:r>
            <w:proofErr w:type="gramEnd"/>
            <w:r w:rsidR="0059179C">
              <w:rPr>
                <w:color w:val="000000"/>
              </w:rPr>
              <w:t xml:space="preserve"> </w:t>
            </w:r>
            <w:r w:rsidR="0059179C" w:rsidRPr="00C37BC0">
              <w:rPr>
                <w:color w:val="000000"/>
              </w:rPr>
              <w:t>Данное условие применяется с учетом п.</w:t>
            </w:r>
            <w:r w:rsidR="0059179C">
              <w:rPr>
                <w:color w:val="000000"/>
              </w:rPr>
              <w:t>4 настоящей Д</w:t>
            </w:r>
            <w:r w:rsidR="0059179C" w:rsidRPr="00C37BC0">
              <w:rPr>
                <w:color w:val="000000"/>
              </w:rPr>
              <w:t>окументации.</w:t>
            </w:r>
          </w:p>
        </w:tc>
      </w:tr>
      <w:tr w:rsidR="00125E35" w:rsidRPr="0015184E" w:rsidTr="00C07801">
        <w:trPr>
          <w:trHeight w:val="83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A95D4F">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r w:rsidR="00A95D4F">
              <w:rPr>
                <w:iCs/>
              </w:rPr>
              <w:t>.</w:t>
            </w:r>
          </w:p>
        </w:tc>
      </w:tr>
      <w:tr w:rsidR="00F6391B" w:rsidRPr="0015184E" w:rsidTr="00C07801">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864D25" w:rsidRDefault="00DC150F" w:rsidP="00DC150F">
            <w:pPr>
              <w:ind w:firstLine="33"/>
              <w:jc w:val="both"/>
            </w:pPr>
            <w:r>
              <w:t>Не у</w:t>
            </w:r>
            <w:r w:rsidR="00F6391B" w:rsidRPr="00864D25">
              <w:t>становлено.</w:t>
            </w:r>
          </w:p>
          <w:p w:rsidR="00F6391B" w:rsidRPr="00864D25" w:rsidRDefault="00F6391B" w:rsidP="00DC150F">
            <w:pPr>
              <w:pStyle w:val="Default"/>
              <w:ind w:left="458"/>
              <w:jc w:val="both"/>
            </w:pPr>
            <w:bookmarkStart w:id="28" w:name="_Hlk6840933"/>
            <w:r w:rsidRPr="00864D25">
              <w:t xml:space="preserve"> </w:t>
            </w:r>
            <w:bookmarkEnd w:id="28"/>
          </w:p>
        </w:tc>
      </w:tr>
      <w:tr w:rsidR="00F6391B" w:rsidRPr="0015184E" w:rsidTr="00C07801">
        <w:trPr>
          <w:trHeight w:val="280"/>
        </w:trPr>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A95D4F" w:rsidP="00F6391B">
            <w:pPr>
              <w:tabs>
                <w:tab w:val="left" w:pos="1965"/>
              </w:tabs>
              <w:jc w:val="both"/>
              <w:rPr>
                <w:rFonts w:eastAsia="Calibri"/>
                <w:kern w:val="16"/>
              </w:rPr>
            </w:pPr>
            <w:r>
              <w:rPr>
                <w:rFonts w:eastAsia="Calibri"/>
                <w:kern w:val="16"/>
              </w:rPr>
              <w:t>Не у</w:t>
            </w:r>
            <w:r w:rsidR="00F6391B" w:rsidRPr="00DC3B21">
              <w:rPr>
                <w:rFonts w:eastAsia="Calibri"/>
                <w:kern w:val="16"/>
              </w:rPr>
              <w:t>становлено.</w:t>
            </w:r>
          </w:p>
          <w:p w:rsidR="00F6391B" w:rsidRPr="007E7B27" w:rsidRDefault="00F6391B" w:rsidP="003958B9">
            <w:pPr>
              <w:jc w:val="both"/>
              <w:rPr>
                <w:i/>
                <w:color w:val="FF0000"/>
                <w:highlight w:val="yellow"/>
              </w:rPr>
            </w:pP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Внесение изменений в настоящ</w:t>
            </w:r>
            <w:r w:rsidR="004E48CB">
              <w:t>ую</w:t>
            </w:r>
            <w:r w:rsidR="00DC150F">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2327198"/>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A22CAD">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rvps1"/>
              <w:numPr>
                <w:ilvl w:val="0"/>
                <w:numId w:val="44"/>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2CAD" w:rsidRPr="00A22CAD" w:rsidRDefault="00A22CAD" w:rsidP="00A22CAD">
            <w:pPr>
              <w:pStyle w:val="rvps9"/>
              <w:ind w:firstLine="486"/>
              <w:rPr>
                <w:b/>
              </w:rPr>
            </w:pPr>
            <w:r w:rsidRPr="00A22CAD">
              <w:rPr>
                <w:b/>
              </w:rPr>
              <w:t>Заявки подаются в форме электронных документов непосредственно на ЭП.</w:t>
            </w:r>
          </w:p>
          <w:p w:rsidR="00217C26" w:rsidRPr="0015184E" w:rsidRDefault="00A22CAD" w:rsidP="00A22CAD">
            <w:pPr>
              <w:pStyle w:val="rvps9"/>
              <w:ind w:firstLine="567"/>
            </w:pPr>
            <w:r>
              <w:t>Порядок подачи Заявок на Электронной площадке определяется Регламентом работы данной Электронной площадки.</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proofErr w:type="gramStart"/>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0827E2" w:rsidP="00CE1553">
            <w:pPr>
              <w:jc w:val="both"/>
            </w:pPr>
            <w:r>
              <w:t xml:space="preserve">В </w:t>
            </w:r>
            <w:proofErr w:type="gramStart"/>
            <w:r>
              <w:t>случае</w:t>
            </w:r>
            <w:proofErr w:type="gramEnd"/>
            <w:r w:rsidR="00A2744E"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w:t>
            </w:r>
            <w:bookmarkEnd w:id="39"/>
            <w:bookmarkEnd w:id="40"/>
            <w:r w:rsidR="000827E2">
              <w:rPr>
                <w:rFonts w:eastAsiaTheme="majorEastAsia"/>
                <w:color w:val="000000"/>
              </w:rPr>
              <w:t>е</w:t>
            </w:r>
            <w:r w:rsidR="00A16452">
              <w:rPr>
                <w:rFonts w:eastAsiaTheme="majorEastAsia"/>
                <w:color w:val="000000"/>
              </w:rPr>
              <w:t xml:space="preserve"> </w:t>
            </w:r>
            <w:r w:rsidRPr="00F76129">
              <w:rPr>
                <w:rFonts w:eastAsiaTheme="majorEastAsia"/>
                <w:color w:val="000000"/>
              </w:rPr>
              <w:t>III «</w:t>
            </w:r>
            <w:r w:rsidR="00A22CAD" w:rsidRPr="00A22CAD">
              <w:rPr>
                <w:rFonts w:eastAsiaTheme="majorEastAsia"/>
                <w:color w:val="000000"/>
              </w:rPr>
              <w:t>Формы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753EC2">
              <w:rPr>
                <w:rFonts w:eastAsiaTheme="majorEastAsia"/>
                <w:color w:val="000000"/>
              </w:rPr>
              <w:t>й</w:t>
            </w:r>
            <w:r w:rsidR="00A16452">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ф</w:t>
            </w:r>
            <w:r w:rsidRPr="0015184E">
              <w:t>орм</w:t>
            </w:r>
            <w:r w:rsidR="00A22CAD">
              <w:t>а</w:t>
            </w:r>
            <w:r w:rsidRPr="0015184E">
              <w:t xml:space="preserve"> 1</w:t>
            </w:r>
            <w:r w:rsidR="002B299B">
              <w:t xml:space="preserve"> Раздела </w:t>
            </w:r>
            <w:r w:rsidR="002B299B">
              <w:rPr>
                <w:lang w:val="en-US"/>
              </w:rPr>
              <w:t>III</w:t>
            </w:r>
            <w:r w:rsidR="00A16452">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827E2">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lastRenderedPageBreak/>
              <w:t xml:space="preserve">д) </w:t>
            </w:r>
            <w:r w:rsidR="00D2774C">
              <w:t xml:space="preserve">сведения </w:t>
            </w:r>
            <w:r w:rsidR="009F0127" w:rsidRPr="00D2774C">
              <w:t>о</w:t>
            </w:r>
            <w:r w:rsidR="00A16452">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A16452">
              <w:t xml:space="preserve"> </w:t>
            </w:r>
            <w:r w:rsidR="00B67B87">
              <w:t>настояще</w:t>
            </w:r>
            <w:r w:rsidR="00753EC2">
              <w:t>й</w:t>
            </w:r>
            <w:r w:rsidR="00A16452">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22CAD">
              <w:rPr>
                <w:b/>
              </w:rPr>
              <w:t>не ранее чем за месяц</w:t>
            </w:r>
            <w:r w:rsidRPr="0015184E">
              <w:t xml:space="preserve"> до дня размещения в единой информационной системе </w:t>
            </w:r>
            <w:r w:rsidR="00A22CAD">
              <w:t>И</w:t>
            </w:r>
            <w:r w:rsidRPr="0015184E">
              <w:t>звещения</w:t>
            </w:r>
            <w:r w:rsidR="00A22CAD">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0827E2">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22CAD">
              <w:rPr>
                <w:b/>
              </w:rPr>
              <w:t>не ранее чем за шесть месяцев</w:t>
            </w:r>
            <w:r w:rsidRPr="0015184E">
              <w:t xml:space="preserve"> до дня размещения в единой информационной системе </w:t>
            </w:r>
            <w:r w:rsidR="00A22CAD">
              <w:t>И</w:t>
            </w:r>
            <w:r w:rsidRPr="0015184E">
              <w:t>звещения</w:t>
            </w:r>
            <w:r w:rsidR="00A16452">
              <w:t xml:space="preserve"> </w:t>
            </w:r>
            <w:r w:rsidR="003958B9" w:rsidRPr="003958B9">
              <w:t>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rsidR="003958B9">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w:t>
            </w:r>
            <w:r w:rsidR="003958B9">
              <w:t>ки</w:t>
            </w:r>
            <w:r w:rsidRPr="0015184E">
              <w:t>, заверенную печатью участника закуп</w:t>
            </w:r>
            <w:r w:rsidR="003958B9">
              <w:t>ки</w:t>
            </w:r>
            <w:r w:rsidRPr="0015184E">
              <w:t xml:space="preserve">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2CAD" w:rsidRPr="00A22CAD" w:rsidRDefault="004D333B" w:rsidP="00A22CAD">
            <w:pPr>
              <w:ind w:firstLine="486"/>
              <w:jc w:val="both"/>
            </w:pPr>
            <w:bookmarkStart w:id="46" w:name="_Ref313307290"/>
            <w:bookmarkStart w:id="47" w:name="_Ref314562291"/>
            <w:r w:rsidRPr="00C10A70">
              <w:t>8</w:t>
            </w:r>
            <w:r w:rsidR="00790AF7" w:rsidRPr="00C10A70">
              <w:t xml:space="preserve">) </w:t>
            </w:r>
            <w:bookmarkEnd w:id="46"/>
            <w:bookmarkEnd w:id="47"/>
            <w:r w:rsidR="00A22CAD" w:rsidRPr="00A22CAD">
              <w:t xml:space="preserve">Документы, которые подтверждают соответствие Участника/Участников требованиям к Участникам, установленным в </w:t>
            </w:r>
            <w:r w:rsidR="00A22CAD" w:rsidRPr="00F03DB1">
              <w:t>1</w:t>
            </w:r>
            <w:r w:rsidR="00F03DB1" w:rsidRPr="00F03DB1">
              <w:t>8</w:t>
            </w:r>
            <w:r w:rsidR="00A16452">
              <w:t xml:space="preserve"> </w:t>
            </w:r>
            <w:r w:rsidR="00A22CAD" w:rsidRPr="00A22CAD">
              <w:t xml:space="preserve">разделе </w:t>
            </w:r>
            <w:r w:rsidR="00A22CAD" w:rsidRPr="00A22CAD">
              <w:rPr>
                <w:lang w:val="en-US"/>
              </w:rPr>
              <w:t>II</w:t>
            </w:r>
            <w:r w:rsidR="00A22CAD" w:rsidRPr="00A22CAD">
              <w:t xml:space="preserve"> “Информационная карта” Документации, с обязательным включением форм раздела </w:t>
            </w:r>
            <w:r w:rsidR="00A22CAD" w:rsidRPr="00A22CAD">
              <w:rPr>
                <w:lang w:val="en-US"/>
              </w:rPr>
              <w:t>III</w:t>
            </w:r>
            <w:r w:rsidR="00A22CAD" w:rsidRPr="00A22CAD">
              <w:t xml:space="preserve"> “Формы для заполнения участниками закупки”, копии разрешительных документов, указанных в подпункте 1 пункта 1</w:t>
            </w:r>
            <w:r w:rsidR="00F03DB1">
              <w:t>8</w:t>
            </w:r>
            <w:r w:rsidR="00A22CAD" w:rsidRPr="00A22CAD">
              <w:t xml:space="preserve"> раздела </w:t>
            </w:r>
            <w:r w:rsidR="00A22CAD" w:rsidRPr="00A22CAD">
              <w:rPr>
                <w:lang w:val="en-US"/>
              </w:rPr>
              <w:t>II</w:t>
            </w:r>
            <w:r w:rsidR="00A22CAD" w:rsidRPr="00A22CAD">
              <w:t xml:space="preserve"> “Информационная карта”.</w:t>
            </w:r>
          </w:p>
          <w:p w:rsidR="00493F4D" w:rsidRDefault="00493F4D" w:rsidP="00493F4D">
            <w:pPr>
              <w:ind w:firstLine="567"/>
              <w:jc w:val="both"/>
              <w:rPr>
                <w:sz w:val="26"/>
                <w:szCs w:val="26"/>
              </w:rPr>
            </w:pPr>
            <w:proofErr w:type="gramStart"/>
            <w:r w:rsidRPr="0015184E">
              <w:rPr>
                <w:rFonts w:cs="Arial"/>
                <w:color w:val="000000"/>
              </w:rPr>
              <w:t xml:space="preserve">Если в пункте </w:t>
            </w:r>
            <w:r>
              <w:fldChar w:fldCharType="begin"/>
            </w:r>
            <w:r>
              <w:instrText xml:space="preserve"> REF _Ref422821548 \r \h  \* MERGEFORMAT </w:instrText>
            </w:r>
            <w:r>
              <w:fldChar w:fldCharType="separate"/>
            </w:r>
            <w:r w:rsidR="00466754">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Pr>
                <w:rFonts w:cs="Arial"/>
                <w:color w:val="000000"/>
              </w:rPr>
              <w:t xml:space="preserve"> </w:t>
            </w:r>
            <w:r w:rsidRPr="0015184E">
              <w:rPr>
                <w:rFonts w:cs="Arial"/>
                <w:color w:val="000000"/>
              </w:rPr>
              <w:t>критериям отнесения к Субъектам МСП</w:t>
            </w:r>
            <w:r>
              <w:rPr>
                <w:rFonts w:cs="Arial"/>
                <w:color w:val="000000"/>
              </w:rPr>
              <w:t xml:space="preserve"> </w:t>
            </w:r>
            <w:r w:rsidRPr="000F3B3F">
              <w:rPr>
                <w:rFonts w:cs="Arial"/>
                <w:color w:val="000000"/>
              </w:rPr>
              <w:t xml:space="preserve">(Форма </w:t>
            </w:r>
            <w:r>
              <w:rPr>
                <w:rFonts w:cs="Arial"/>
                <w:color w:val="000000"/>
              </w:rPr>
              <w:t>5</w:t>
            </w:r>
            <w:r w:rsidRPr="00117B4D">
              <w:rPr>
                <w:rFonts w:cs="Arial"/>
              </w:rPr>
              <w:t xml:space="preserve"> раздела</w:t>
            </w:r>
            <w:r>
              <w:rPr>
                <w:rFonts w:cs="Arial"/>
              </w:rPr>
              <w:t xml:space="preserve"> </w:t>
            </w:r>
            <w:r w:rsidRPr="00117B4D">
              <w:rPr>
                <w:rFonts w:cs="Arial"/>
                <w:lang w:val="en-US"/>
              </w:rPr>
              <w:t>III</w:t>
            </w:r>
            <w:r w:rsidRPr="00117B4D">
              <w:rPr>
                <w:rFonts w:cs="Arial"/>
              </w:rPr>
              <w:t>.Формы для заполнения участниками закупки)</w:t>
            </w:r>
            <w:r>
              <w:rPr>
                <w:rFonts w:cs="Arial"/>
              </w:rPr>
              <w:t>.</w:t>
            </w:r>
          </w:p>
          <w:p w:rsidR="00493F4D" w:rsidRDefault="00CE1553" w:rsidP="00493F4D">
            <w:pPr>
              <w:ind w:firstLine="486"/>
              <w:jc w:val="both"/>
            </w:pPr>
            <w:proofErr w:type="gramStart"/>
            <w:r w:rsidRPr="00C10A70">
              <w:t>9</w:t>
            </w:r>
            <w:r w:rsidR="00A22CAD">
              <w:t>)</w:t>
            </w:r>
            <w:r w:rsidR="00A16452">
              <w:t xml:space="preserve"> </w:t>
            </w:r>
            <w:r w:rsidR="00493F4D"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493F4D">
              <w:t>:</w:t>
            </w:r>
            <w:proofErr w:type="gramEnd"/>
          </w:p>
          <w:p w:rsidR="00493F4D" w:rsidRDefault="00493F4D" w:rsidP="00493F4D">
            <w:pPr>
              <w:ind w:firstLine="528"/>
              <w:jc w:val="both"/>
            </w:pPr>
            <w:r w:rsidRPr="00A620BE">
              <w:t>конкретные показатели товара</w:t>
            </w:r>
            <w:r>
              <w:t xml:space="preserve"> (по форме 3 Раздела </w:t>
            </w:r>
            <w:r>
              <w:rPr>
                <w:lang w:val="en-US"/>
              </w:rPr>
              <w:t>III</w:t>
            </w:r>
            <w:r>
              <w:t xml:space="preserve"> настоящей Документации)</w:t>
            </w:r>
            <w:r w:rsidRPr="00A620BE">
              <w:t>, соответствующие значениям</w:t>
            </w:r>
            <w:r w:rsidRPr="0015184E">
              <w:t xml:space="preserve">, установленным </w:t>
            </w:r>
            <w:r>
              <w:lastRenderedPageBreak/>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493F4D" w:rsidRPr="008B02FD" w:rsidRDefault="00493F4D" w:rsidP="00493F4D">
            <w:pPr>
              <w:ind w:firstLine="528"/>
              <w:jc w:val="both"/>
            </w:pPr>
            <w:r>
              <w:t xml:space="preserve">Конкретные показатели товара указываются Участником в соответствии с инструкцией согласно пункту 29 Раздела </w:t>
            </w:r>
            <w:r>
              <w:rPr>
                <w:lang w:val="en-US"/>
              </w:rPr>
              <w:t>II</w:t>
            </w:r>
            <w:r>
              <w:t xml:space="preserve"> настоящей Документации.</w:t>
            </w:r>
          </w:p>
          <w:p w:rsidR="00790AF7" w:rsidRPr="0015184E" w:rsidRDefault="00A22CAD" w:rsidP="00A22CAD">
            <w:pPr>
              <w:ind w:firstLine="430"/>
              <w:jc w:val="both"/>
            </w:pPr>
            <w:bookmarkStart w:id="48" w:name="_Toc313349960"/>
            <w:bookmarkStart w:id="49" w:name="_Toc313350156"/>
            <w:r>
              <w:t>10)</w:t>
            </w:r>
            <w:r w:rsidR="00790AF7" w:rsidRPr="0015184E">
              <w:t xml:space="preserve"> В </w:t>
            </w:r>
            <w:proofErr w:type="gramStart"/>
            <w:r w:rsidR="00790AF7" w:rsidRPr="0015184E">
              <w:t>случае</w:t>
            </w:r>
            <w:proofErr w:type="gramEnd"/>
            <w:r w:rsidR="00790AF7"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6"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A16452">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B31358">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xml:space="preserve">- копии годовой бухгалтерской (финансовой) отчетности за последний отчетный год в соответствии с Федеральным законом от </w:t>
            </w:r>
            <w:r w:rsidRPr="0015184E">
              <w:lastRenderedPageBreak/>
              <w:t>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00645A0F">
              <w:t xml:space="preserve"> </w:t>
            </w:r>
            <w:r w:rsidRPr="0015184E">
              <w:t>Закупки</w:t>
            </w:r>
            <w:r>
              <w:t>,</w:t>
            </w:r>
            <w:r w:rsidR="00645A0F">
              <w:t xml:space="preserve"> </w:t>
            </w:r>
            <w:r>
              <w:t>либо</w:t>
            </w:r>
            <w:r w:rsidR="00645A0F">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B31358">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645A0F" w:rsidRPr="0015184E" w:rsidTr="0001478F">
        <w:tc>
          <w:tcPr>
            <w:tcW w:w="597" w:type="dxa"/>
            <w:tcBorders>
              <w:top w:val="single" w:sz="4" w:space="0" w:color="auto"/>
              <w:left w:val="single" w:sz="4" w:space="0" w:color="auto"/>
              <w:bottom w:val="single" w:sz="4" w:space="0" w:color="auto"/>
              <w:right w:val="single" w:sz="4" w:space="0" w:color="auto"/>
            </w:tcBorders>
          </w:tcPr>
          <w:p w:rsidR="00645A0F" w:rsidRPr="0015184E" w:rsidRDefault="00645A0F"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45A0F" w:rsidRPr="0015184E" w:rsidRDefault="00645A0F" w:rsidP="000A4A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45A0F" w:rsidRPr="00BC22ED" w:rsidRDefault="00645A0F" w:rsidP="000A4ACF">
            <w:pPr>
              <w:jc w:val="both"/>
            </w:pPr>
            <w:r w:rsidRPr="00BC22ED">
              <w:t xml:space="preserve">Сведения, содержащиеся в заявке на участие в </w:t>
            </w:r>
            <w:r>
              <w:t>аукционе в электронной форме</w:t>
            </w:r>
            <w:r w:rsidRPr="00BC22ED">
              <w:t>, не должны допускать двусмысленных толкований.</w:t>
            </w:r>
          </w:p>
          <w:p w:rsidR="00645A0F" w:rsidRPr="00BC22ED" w:rsidRDefault="00645A0F" w:rsidP="000A4ACF">
            <w:pPr>
              <w:jc w:val="both"/>
            </w:pPr>
            <w:r w:rsidRPr="00BC22ED">
              <w:t xml:space="preserve">При подаче сведений </w:t>
            </w:r>
            <w:r>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t xml:space="preserve"> настоящей Документации </w:t>
            </w:r>
            <w:r w:rsidRPr="005D5A29">
              <w:t>(</w:t>
            </w:r>
            <w:r w:rsidRPr="00BC22ED">
              <w:t>«Техническое задание»</w:t>
            </w:r>
            <w:r w:rsidRPr="005D5A29">
              <w:t>)</w:t>
            </w:r>
            <w:r w:rsidRPr="00BC22ED">
              <w:t>.</w:t>
            </w:r>
          </w:p>
          <w:p w:rsidR="00645A0F" w:rsidRPr="00BC22ED" w:rsidRDefault="00645A0F" w:rsidP="000A4ACF">
            <w:pPr>
              <w:jc w:val="both"/>
            </w:pPr>
            <w:r w:rsidRPr="00BC22ED">
              <w:lastRenderedPageBreak/>
              <w:t xml:space="preserve">В </w:t>
            </w:r>
            <w:proofErr w:type="gramStart"/>
            <w:r w:rsidRPr="00BC22ED">
              <w:t>случае</w:t>
            </w:r>
            <w:proofErr w:type="gramEnd"/>
            <w:r w:rsidRPr="00BC22ED">
              <w:t>, если в разделе I</w:t>
            </w:r>
            <w:r>
              <w:rPr>
                <w:lang w:val="en-US"/>
              </w:rPr>
              <w:t>V</w:t>
            </w:r>
            <w:r>
              <w:t xml:space="preserve"> 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45A0F" w:rsidRDefault="00645A0F" w:rsidP="000A4ACF">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45A0F" w:rsidRPr="007D06D2" w:rsidRDefault="00645A0F" w:rsidP="000A4ACF">
            <w:pPr>
              <w:jc w:val="both"/>
              <w:rPr>
                <w:b/>
              </w:rPr>
            </w:pPr>
            <w:r w:rsidRPr="007D06D2">
              <w:rPr>
                <w:b/>
              </w:rPr>
              <w:t>Конкретные значения</w:t>
            </w:r>
            <w:r>
              <w:rPr>
                <w:b/>
              </w:rPr>
              <w:t xml:space="preserve"> (показатели)</w:t>
            </w:r>
            <w:r w:rsidRPr="007D06D2">
              <w:rPr>
                <w:b/>
              </w:rPr>
              <w:t>:</w:t>
            </w:r>
          </w:p>
          <w:p w:rsidR="00645A0F" w:rsidRPr="00BC22ED" w:rsidRDefault="00645A0F" w:rsidP="000A4A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645A0F" w:rsidRDefault="00645A0F" w:rsidP="000A4ACF">
            <w:pPr>
              <w:jc w:val="both"/>
            </w:pPr>
            <w:r w:rsidRPr="00BC22ED">
              <w:t xml:space="preserve">- слов «не менее», «не ниже» – </w:t>
            </w:r>
            <w:r>
              <w:t>У</w:t>
            </w:r>
            <w:r w:rsidRPr="00BC22ED">
              <w:t>частником предоставляется значение р</w:t>
            </w:r>
            <w:r>
              <w:t>авное или превышающее указанное;</w:t>
            </w:r>
          </w:p>
          <w:p w:rsidR="00645A0F" w:rsidRDefault="00645A0F" w:rsidP="000A4ACF">
            <w:pPr>
              <w:jc w:val="both"/>
            </w:pPr>
            <w:r w:rsidRPr="00411673">
              <w:t xml:space="preserve">- слов «не более», «не выше» – Участником предоставляется значение равное или менее </w:t>
            </w:r>
            <w:proofErr w:type="gramStart"/>
            <w:r w:rsidRPr="00411673">
              <w:t>указанного</w:t>
            </w:r>
            <w:proofErr w:type="gramEnd"/>
            <w:r w:rsidRPr="00411673">
              <w:t>;</w:t>
            </w:r>
          </w:p>
          <w:p w:rsidR="00645A0F" w:rsidRPr="00BC22ED" w:rsidRDefault="00645A0F" w:rsidP="000A4ACF">
            <w:pPr>
              <w:jc w:val="both"/>
            </w:pPr>
            <w:r w:rsidRPr="00BC22ED">
              <w:t xml:space="preserve">- слов «от» – </w:t>
            </w:r>
            <w:r>
              <w:t>У</w:t>
            </w:r>
            <w:r w:rsidRPr="00BC22ED">
              <w:t>частником предоставляется указанное значение или превышающее его;</w:t>
            </w:r>
          </w:p>
          <w:p w:rsidR="00645A0F" w:rsidRPr="00BC22ED" w:rsidRDefault="00645A0F" w:rsidP="000A4ACF">
            <w:pPr>
              <w:jc w:val="both"/>
            </w:pPr>
            <w:r w:rsidRPr="00BC22ED">
              <w:t>- слов «</w:t>
            </w:r>
            <w:proofErr w:type="gramStart"/>
            <w:r w:rsidRPr="00BC22ED">
              <w:t>от</w:t>
            </w:r>
            <w:proofErr w:type="gramEnd"/>
            <w:r w:rsidRPr="00BC22ED">
              <w:t xml:space="preserve">… до…» – </w:t>
            </w:r>
            <w:proofErr w:type="gramStart"/>
            <w:r>
              <w:t>У</w:t>
            </w:r>
            <w:r w:rsidRPr="00BC22ED">
              <w:t>частником</w:t>
            </w:r>
            <w:proofErr w:type="gramEnd"/>
            <w:r w:rsidRPr="00BC22ED">
              <w:t xml:space="preserve"> предоставляется одно конкретное значение в рамках значений;</w:t>
            </w:r>
          </w:p>
          <w:p w:rsidR="00645A0F" w:rsidRPr="00BC22ED" w:rsidRDefault="00645A0F" w:rsidP="000A4ACF">
            <w:pPr>
              <w:jc w:val="both"/>
            </w:pPr>
            <w:r w:rsidRPr="00BC22ED">
              <w:t>Общие сведения:</w:t>
            </w:r>
          </w:p>
          <w:p w:rsidR="00645A0F" w:rsidRPr="00BC22ED" w:rsidRDefault="00645A0F" w:rsidP="000A4ACF">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t>о</w:t>
            </w:r>
            <w:r w:rsidRPr="00BC22ED">
              <w:t>е</w:t>
            </w:r>
            <w:proofErr w:type="gramEnd"/>
            <w:r w:rsidRPr="00BC22ED">
              <w:t xml:space="preserve">)» – </w:t>
            </w:r>
            <w:r>
              <w:t>У</w:t>
            </w:r>
            <w:r w:rsidRPr="00BC22ED">
              <w:t>частник не вправе изменять указанные значения.</w:t>
            </w:r>
          </w:p>
          <w:p w:rsidR="00645A0F" w:rsidRPr="0015184E" w:rsidRDefault="00645A0F" w:rsidP="000A4ACF">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00F03DB1">
              <w:t xml:space="preserve">, </w:t>
            </w:r>
            <w:r w:rsidR="00F03DB1" w:rsidRPr="00EA4884">
              <w:t>выполнение работ, оказание услуг</w:t>
            </w:r>
            <w:r w:rsidRPr="0015184E">
              <w:t xml:space="preserve"> на условиях, предусмотренных настоящ</w:t>
            </w:r>
            <w:r w:rsidR="004E48CB">
              <w:t>ей</w:t>
            </w:r>
            <w:r w:rsidR="00A16452">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F03DB1">
              <w:t>8</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содержание которых соответствует требованиям настояще</w:t>
            </w:r>
            <w:r w:rsidR="00753EC2">
              <w:t>й</w:t>
            </w:r>
            <w:r w:rsidR="00A16452">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F03DB1">
              <w:t>4</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xml:space="preserve">. </w:t>
            </w:r>
            <w:proofErr w:type="gramStart"/>
            <w:r w:rsidRPr="0015184E">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15184E">
              <w:lastRenderedPageBreak/>
              <w:t>с переводом этих сумм в валюту, установленную в пункте 2</w:t>
            </w:r>
            <w:r w:rsidR="00F03DB1">
              <w:t xml:space="preserve">4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A16452">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F1467B">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F1467B">
              <w:t xml:space="preserve"> </w:t>
            </w:r>
            <w:r w:rsidR="00753EC2">
              <w:t>Документации</w:t>
            </w:r>
            <w:r w:rsidRPr="0015184E">
              <w:t>.</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827E2" w:rsidRDefault="0001478F" w:rsidP="00A22CAD">
            <w:pPr>
              <w:pStyle w:val="ab"/>
              <w:numPr>
                <w:ilvl w:val="0"/>
                <w:numId w:val="44"/>
              </w:numPr>
              <w:ind w:left="0" w:firstLine="0"/>
            </w:pP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F1467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F14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F1467B">
              <w:rPr>
                <w:spacing w:val="-1"/>
              </w:rPr>
              <w:t xml:space="preserve"> </w:t>
            </w:r>
            <w:r w:rsidR="00753EC2">
              <w:t>Документации</w:t>
            </w:r>
            <w:r>
              <w:rPr>
                <w:spacing w:val="-1"/>
              </w:rPr>
              <w:t>, и определяет переч</w:t>
            </w:r>
            <w:r w:rsidR="00F03DB1">
              <w:rPr>
                <w:spacing w:val="-1"/>
              </w:rPr>
              <w:t>ен</w:t>
            </w:r>
            <w:r>
              <w:rPr>
                <w:spacing w:val="-1"/>
              </w:rPr>
              <w:t xml:space="preserve">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F14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lastRenderedPageBreak/>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F14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F14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F1467B">
              <w:t xml:space="preserve"> </w:t>
            </w:r>
            <w:r w:rsidR="0001478F">
              <w:rPr>
                <w:spacing w:val="-1"/>
              </w:rPr>
              <w:t>пунктом</w:t>
            </w:r>
            <w:r w:rsidR="00F1467B">
              <w:rPr>
                <w:spacing w:val="-1"/>
              </w:rPr>
              <w:t xml:space="preserve"> </w:t>
            </w:r>
            <w:r w:rsidR="00AE5042" w:rsidRPr="004E48CB">
              <w:rPr>
                <w:spacing w:val="-1"/>
              </w:rPr>
              <w:t>1</w:t>
            </w:r>
            <w:r w:rsidR="00F03DB1">
              <w:rPr>
                <w:spacing w:val="-1"/>
              </w:rPr>
              <w:t>8</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F1467B">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F1467B">
              <w:t xml:space="preserve"> </w:t>
            </w:r>
            <w:r w:rsidR="004E48CB">
              <w:t xml:space="preserve">Документации </w:t>
            </w:r>
            <w:r>
              <w:t>документов либо наличия в таких документах недостоверных</w:t>
            </w:r>
            <w:r w:rsidR="00645A0F">
              <w:t xml:space="preserve"> </w:t>
            </w:r>
            <w:r>
              <w:t xml:space="preserve">сведений об Участнике или о предлагаемых товарах, </w:t>
            </w:r>
            <w:r w:rsidR="00F1467B">
              <w:t xml:space="preserve"> </w:t>
            </w:r>
            <w:r>
              <w:t>работах,</w:t>
            </w:r>
            <w:r w:rsidR="00F1467B">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коммерческого</w:t>
            </w:r>
            <w:r w:rsidR="00F1467B">
              <w:t xml:space="preserve"> п</w:t>
            </w:r>
            <w:r w:rsidR="00705B5D" w:rsidRPr="00C94AC9">
              <w:t>редложения)</w:t>
            </w:r>
            <w:r w:rsidR="00F1467B">
              <w:t xml:space="preserve"> </w:t>
            </w:r>
            <w:r w:rsidR="00705B5D" w:rsidRPr="00C94AC9">
              <w:t>требованиям</w:t>
            </w:r>
            <w:r w:rsidR="00F1467B">
              <w:t xml:space="preserve"> </w:t>
            </w:r>
            <w:r>
              <w:t>настояще</w:t>
            </w:r>
            <w:r w:rsidR="00753EC2">
              <w:t>й</w:t>
            </w:r>
            <w:r w:rsidR="00F14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F1467B">
              <w:t xml:space="preserve"> </w:t>
            </w:r>
            <w:r w:rsidR="004E48CB">
              <w:t>Документацией</w:t>
            </w:r>
            <w:r>
              <w:t xml:space="preserve"> на любом этапе проведения </w:t>
            </w:r>
            <w:r w:rsidR="008C6692">
              <w:rPr>
                <w:spacing w:val="-1"/>
              </w:rPr>
              <w:t>аукцион</w:t>
            </w:r>
            <w:r w:rsidR="00F03DB1">
              <w:rPr>
                <w:spacing w:val="-1"/>
              </w:rPr>
              <w:t>а</w:t>
            </w:r>
            <w:r w:rsidR="00645A0F">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A4ACF" w:rsidRDefault="0001478F" w:rsidP="003412B9">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F03DB1">
              <w:t>8</w:t>
            </w:r>
            <w:r w:rsidR="00F1467B">
              <w:t xml:space="preserve"> </w:t>
            </w:r>
            <w:r w:rsidRPr="004D333B">
              <w:rPr>
                <w:spacing w:val="-1"/>
              </w:rPr>
              <w:t xml:space="preserve">раздела </w:t>
            </w:r>
            <w:r w:rsidRPr="004D333B">
              <w:rPr>
                <w:spacing w:val="-1"/>
                <w:lang w:val="en-US"/>
              </w:rPr>
              <w:t>II</w:t>
            </w:r>
            <w:r w:rsidR="00F1467B">
              <w:rPr>
                <w:spacing w:val="-1"/>
              </w:rPr>
              <w:t xml:space="preserve"> </w:t>
            </w:r>
            <w:r w:rsidRPr="004D333B">
              <w:rPr>
                <w:spacing w:val="-1"/>
              </w:rPr>
              <w:t xml:space="preserve">«Информационная карта» </w:t>
            </w:r>
            <w:r w:rsidR="00753EC2" w:rsidRPr="004D333B">
              <w:t>Документации</w:t>
            </w:r>
            <w:r w:rsidRPr="004D333B">
              <w:rPr>
                <w:spacing w:val="-1"/>
              </w:rPr>
              <w:t xml:space="preserve">. В </w:t>
            </w:r>
            <w:proofErr w:type="gramStart"/>
            <w:r w:rsidRPr="004D333B">
              <w:rPr>
                <w:spacing w:val="-1"/>
              </w:rPr>
              <w:t>с</w:t>
            </w:r>
            <w:r>
              <w:rPr>
                <w:spacing w:val="-1"/>
              </w:rPr>
              <w:t>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2327199"/>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F03DB1">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w:t>
            </w:r>
            <w:r w:rsidR="00C60FB1">
              <w:t>цированной электронной подписью</w:t>
            </w:r>
            <w:r w:rsidRPr="0015184E">
              <w:t xml:space="preserve"> уполномоченного лица Победителя, а также документ, подтверждающий предоставление обеспечения исполнения</w:t>
            </w:r>
            <w:r w:rsidR="00F14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F1467B">
              <w:t xml:space="preserve"> </w:t>
            </w:r>
            <w:r w:rsidR="008B02FD">
              <w:t>2</w:t>
            </w:r>
            <w:r w:rsidR="00C60FB1">
              <w:t>2</w:t>
            </w:r>
            <w:r w:rsidR="00253CD9" w:rsidRPr="00253CD9">
              <w:t xml:space="preserve"> Раздела </w:t>
            </w:r>
            <w:r w:rsidR="00253CD9" w:rsidRPr="00253CD9">
              <w:rPr>
                <w:lang w:val="en-US"/>
              </w:rPr>
              <w:t>II</w:t>
            </w:r>
            <w:r w:rsidR="00253CD9" w:rsidRPr="00253CD9">
              <w:t xml:space="preserve"> настояще</w:t>
            </w:r>
            <w:r w:rsidR="00753EC2">
              <w:t>й</w:t>
            </w:r>
            <w:r w:rsidR="00F14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w:t>
            </w:r>
            <w:r w:rsidR="00C60FB1" w:rsidRPr="00C60FB1">
              <w:t>электронной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w:t>
            </w:r>
            <w:r w:rsidR="00C60FB1" w:rsidRPr="00C60FB1">
              <w:t>электронной подписью</w:t>
            </w:r>
            <w:r w:rsidRPr="0015184E">
              <w:t xml:space="preserve"> уполномоченного лица Победителя.</w:t>
            </w:r>
          </w:p>
          <w:p w:rsidR="00F30F99" w:rsidRPr="0015184E" w:rsidRDefault="00F30F99" w:rsidP="00F30F99">
            <w:pPr>
              <w:pStyle w:val="a3"/>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0FB1" w:rsidRPr="00C60FB1">
              <w:t>электронной подписью</w:t>
            </w:r>
            <w:r w:rsidRPr="0015184E">
              <w:t xml:space="preserve">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F1467B">
              <w:t xml:space="preserve"> </w:t>
            </w:r>
            <w:r w:rsidR="00751CC3">
              <w:t>2</w:t>
            </w:r>
            <w:r w:rsidR="00AA25BA">
              <w:t>2</w:t>
            </w:r>
            <w:r w:rsidR="00045305" w:rsidRPr="00253CD9">
              <w:t xml:space="preserve"> Раздела </w:t>
            </w:r>
            <w:r w:rsidR="00045305" w:rsidRPr="00253CD9">
              <w:rPr>
                <w:lang w:val="en-US"/>
              </w:rPr>
              <w:t>II</w:t>
            </w:r>
            <w:r w:rsidR="00045305" w:rsidRPr="00253CD9">
              <w:t xml:space="preserve"> настояще</w:t>
            </w:r>
            <w:r w:rsidR="00753EC2">
              <w:t>й</w:t>
            </w:r>
            <w:r w:rsidR="00F14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1467B">
              <w:t xml:space="preserve"> </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xml:space="preserve">, подписанный </w:t>
            </w:r>
            <w:r w:rsidR="00C60FB1" w:rsidRPr="00C60FB1">
              <w:t>электронной подписью</w:t>
            </w:r>
            <w:r w:rsidRPr="0015184E">
              <w:t xml:space="preserve"> уполномоченного лица Заказчика на Электронной площадке.</w:t>
            </w:r>
          </w:p>
          <w:p w:rsidR="00F30F99" w:rsidRPr="0015184E" w:rsidRDefault="00F30F99" w:rsidP="00AA25BA">
            <w:pPr>
              <w:pStyle w:val="a3"/>
              <w:tabs>
                <w:tab w:val="clear" w:pos="4677"/>
                <w:tab w:val="clear" w:pos="9355"/>
              </w:tabs>
              <w:ind w:firstLine="601"/>
              <w:jc w:val="both"/>
            </w:pPr>
            <w:r w:rsidRPr="0015184E">
              <w:t xml:space="preserve">С момента подписания договора </w:t>
            </w:r>
            <w:r w:rsidR="00C60FB1" w:rsidRPr="00C60FB1">
              <w:t>электронной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F14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lastRenderedPageBreak/>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2327200"/>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2327201"/>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требованияи условия,</w:t>
      </w:r>
      <w:r w:rsidRPr="00733E33">
        <w:t>_________________</w:t>
      </w:r>
      <w:r>
        <w:t>______________________</w:t>
      </w:r>
      <w:r w:rsidRPr="00733E33">
        <w:t>________</w:t>
      </w:r>
      <w:r>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 xml:space="preserve">(полное наименование </w:t>
      </w:r>
      <w:r w:rsidR="009E71A4">
        <w:rPr>
          <w:i/>
          <w:sz w:val="20"/>
          <w:szCs w:val="20"/>
        </w:rPr>
        <w:t xml:space="preserve">в </w:t>
      </w:r>
      <w:proofErr w:type="spellStart"/>
      <w:r w:rsidR="009E71A4">
        <w:rPr>
          <w:i/>
          <w:sz w:val="20"/>
          <w:szCs w:val="20"/>
        </w:rPr>
        <w:t>аукционе</w:t>
      </w:r>
      <w:r w:rsidR="002A5DA1" w:rsidRPr="002A5DA1">
        <w:rPr>
          <w:i/>
          <w:sz w:val="20"/>
          <w:szCs w:val="20"/>
        </w:rPr>
        <w:t>в</w:t>
      </w:r>
      <w:proofErr w:type="spellEnd"/>
      <w:r w:rsidR="002A5DA1" w:rsidRPr="002A5DA1">
        <w:rPr>
          <w:i/>
          <w:sz w:val="20"/>
          <w:szCs w:val="20"/>
        </w:rPr>
        <w:t xml:space="preserve"> электронной форме</w:t>
      </w:r>
      <w:r w:rsidR="006F0E6A"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645A0F">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F1467B">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645A0F">
        <w:t>.</w:t>
      </w:r>
      <w:r w:rsidR="00E5567B">
        <w:t>11</w:t>
      </w:r>
      <w:r w:rsidR="00645A0F">
        <w:t xml:space="preserve"> п.</w:t>
      </w:r>
      <w:r w:rsidR="006B2FBC" w:rsidRPr="006B2FBC">
        <w:t>2</w:t>
      </w:r>
      <w:r w:rsidR="00E86C3B">
        <w:t>8</w:t>
      </w:r>
      <w:r w:rsidR="00F1467B">
        <w:t xml:space="preserve"> </w:t>
      </w:r>
      <w:r w:rsidR="00937570">
        <w:t xml:space="preserve">Раздела </w:t>
      </w:r>
      <w:r w:rsidR="00937570">
        <w:rPr>
          <w:lang w:val="en-US"/>
        </w:rPr>
        <w:t>II</w:t>
      </w:r>
      <w:r w:rsidR="00F1467B">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00E86C3B">
        <w:t xml:space="preserve"> и п.</w:t>
      </w:r>
      <w:r w:rsidR="00966BC3" w:rsidRPr="00966BC3">
        <w:t xml:space="preserve">6.4.4. </w:t>
      </w:r>
      <w:r w:rsidRPr="00E86C3B">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645A0F">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r w:rsidRPr="00AA25BA">
        <w:t>условиями</w:t>
      </w:r>
      <w:proofErr w:type="gramEnd"/>
      <w:r w:rsidR="00645A0F">
        <w:t xml:space="preserve"> </w:t>
      </w:r>
      <w:hyperlink r:id="rId28" w:history="1">
        <w:r w:rsidRPr="00AA25BA">
          <w:rPr>
            <w:rStyle w:val="a7"/>
            <w:rFonts w:eastAsiaTheme="majorEastAsia"/>
            <w:color w:val="auto"/>
            <w:u w:val="none"/>
          </w:rPr>
          <w:t xml:space="preserve">Положения о закупке товаров, работ, услуг </w:t>
        </w:r>
      </w:hyperlink>
      <w:r w:rsidRPr="00AA25BA">
        <w:t>Сургутского</w:t>
      </w:r>
      <w:r w:rsidRPr="00326DF3">
        <w:t xml:space="preserve">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645A0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757349" w:rsidRDefault="00B81E95" w:rsidP="00B81E95">
      <w:pPr>
        <w:ind w:firstLine="567"/>
        <w:jc w:val="both"/>
        <w:rPr>
          <w:b/>
          <w:color w:val="943634" w:themeColor="accent2" w:themeShade="BF"/>
        </w:rPr>
      </w:pPr>
      <w:proofErr w:type="gramStart"/>
      <w:r w:rsidRPr="00757349">
        <w:rPr>
          <w:b/>
          <w:color w:val="943634" w:themeColor="accent2" w:themeShade="BF"/>
        </w:rPr>
        <w:t xml:space="preserve">[Если в состав Заявки на участие в закупке включены документы, предусмотренные </w:t>
      </w:r>
      <w:proofErr w:type="spellStart"/>
      <w:r w:rsidRPr="00757349">
        <w:rPr>
          <w:b/>
          <w:color w:val="943634" w:themeColor="accent2" w:themeShade="BF"/>
        </w:rPr>
        <w:t>абз</w:t>
      </w:r>
      <w:proofErr w:type="spellEnd"/>
      <w:r w:rsidRPr="00757349">
        <w:rPr>
          <w:b/>
          <w:color w:val="943634" w:themeColor="accent2" w:themeShade="BF"/>
        </w:rPr>
        <w:t xml:space="preserve">. 1 </w:t>
      </w:r>
      <w:proofErr w:type="spellStart"/>
      <w:r w:rsidRPr="00757349">
        <w:rPr>
          <w:b/>
          <w:color w:val="943634" w:themeColor="accent2" w:themeShade="BF"/>
        </w:rPr>
        <w:t>пп</w:t>
      </w:r>
      <w:proofErr w:type="spellEnd"/>
      <w:r w:rsidRPr="00757349">
        <w:rPr>
          <w:b/>
          <w:color w:val="943634" w:themeColor="accent2" w:themeShade="BF"/>
        </w:rPr>
        <w:t>. 1.2 пункта 2</w:t>
      </w:r>
      <w:r w:rsidR="00E86C3B" w:rsidRPr="00757349">
        <w:rPr>
          <w:b/>
          <w:color w:val="943634" w:themeColor="accent2" w:themeShade="BF"/>
        </w:rPr>
        <w:t>8</w:t>
      </w:r>
      <w:r w:rsidRPr="00757349">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00757349" w:rsidRPr="00757349">
        <w:rPr>
          <w:b/>
          <w:color w:val="943634" w:themeColor="accent2" w:themeShade="BF"/>
        </w:rPr>
        <w:t xml:space="preserve"> </w:t>
      </w:r>
      <w:proofErr w:type="gramStart"/>
      <w:r w:rsidRPr="00757349">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E46085">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proofErr w:type="gramStart"/>
      <w:r w:rsidRPr="00AB248E">
        <w:rPr>
          <w:i/>
        </w:rPr>
        <w:t>.</w:t>
      </w:r>
      <w:r w:rsidRPr="007A6DA6">
        <w:rPr>
          <w:i/>
          <w:color w:val="FF0000"/>
        </w:rPr>
        <w:t>[</w:t>
      </w:r>
      <w:proofErr w:type="gramEnd"/>
      <w:r w:rsidRPr="007A6DA6">
        <w:rPr>
          <w:i/>
          <w:color w:val="FF0000"/>
        </w:rPr>
        <w:t xml:space="preserve">Условие подлежит включению в Заявку, если соответствующего одобрения компетентными органами </w:t>
      </w:r>
      <w:proofErr w:type="gramStart"/>
      <w:r w:rsidRPr="007A6DA6">
        <w:rPr>
          <w:i/>
          <w:color w:val="FF0000"/>
        </w:rPr>
        <w:t>Участника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E46085">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Start"/>
      <w:r w:rsidRPr="00733E33">
        <w:rPr>
          <w:szCs w:val="24"/>
        </w:rPr>
        <w:t>.</w:t>
      </w:r>
      <w:r w:rsidRPr="007A6DA6">
        <w:rPr>
          <w:i/>
          <w:color w:val="FF0000"/>
          <w:szCs w:val="24"/>
        </w:rPr>
        <w:t>[</w:t>
      </w:r>
      <w:proofErr w:type="gramEnd"/>
      <w:r w:rsidRPr="007A6DA6">
        <w:rPr>
          <w:i/>
          <w:color w:val="FF0000"/>
          <w:szCs w:val="24"/>
        </w:rPr>
        <w:t xml:space="preserve">Условие подлежит включению </w:t>
      </w:r>
      <w:proofErr w:type="gramStart"/>
      <w:r w:rsidRPr="007A6DA6">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E46085">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757349">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00757349">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E46085">
        <w:t xml:space="preserve"> </w:t>
      </w:r>
      <w:r w:rsidR="002A5DA1">
        <w:t>в</w:t>
      </w:r>
      <w:r w:rsidR="00E4608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E46085">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E46085">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E86C3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57349">
              <w:rPr>
                <w:sz w:val="22"/>
                <w:szCs w:val="22"/>
              </w:rPr>
              <w:t xml:space="preserve"> </w:t>
            </w:r>
            <w:r w:rsidR="00D2774C">
              <w:rPr>
                <w:sz w:val="22"/>
                <w:szCs w:val="22"/>
              </w:rPr>
              <w:t>1</w:t>
            </w:r>
            <w:r w:rsidR="00E86C3B">
              <w:rPr>
                <w:sz w:val="22"/>
                <w:szCs w:val="22"/>
              </w:rPr>
              <w:t>8</w:t>
            </w:r>
            <w:r w:rsidR="00D2774C">
              <w:rPr>
                <w:sz w:val="22"/>
                <w:szCs w:val="22"/>
              </w:rPr>
              <w:t xml:space="preserve">, </w:t>
            </w:r>
            <w:r w:rsidR="002A5DA1" w:rsidRPr="00045305">
              <w:rPr>
                <w:sz w:val="22"/>
                <w:szCs w:val="22"/>
              </w:rPr>
              <w:t>2</w:t>
            </w:r>
            <w:r w:rsidR="00E86C3B">
              <w:rPr>
                <w:sz w:val="22"/>
                <w:szCs w:val="22"/>
              </w:rPr>
              <w:t>8</w:t>
            </w:r>
            <w:r w:rsidR="00757349">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757349">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757349">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57349">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FA6228">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B0176D">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2327202"/>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63"/>
      <w:proofErr w:type="gramEnd"/>
    </w:p>
    <w:p w:rsidR="004A3796" w:rsidRPr="00F34233" w:rsidRDefault="002A5DA1" w:rsidP="003C6A5E">
      <w:pPr>
        <w:pStyle w:val="21"/>
        <w:jc w:val="center"/>
        <w:rPr>
          <w:rFonts w:ascii="Times New Roman" w:hAnsi="Times New Roman" w:cs="Times New Roman"/>
          <w:color w:val="auto"/>
        </w:rPr>
      </w:pPr>
      <w:bookmarkStart w:id="64" w:name="_Toc32327203"/>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6776A">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w:t>
            </w:r>
            <w:r w:rsidR="0026776A">
              <w:rPr>
                <w:b/>
              </w:rPr>
              <w:t xml:space="preserve">в </w:t>
            </w:r>
            <w:r w:rsidR="002A5DA1" w:rsidRPr="002A5DA1">
              <w:rPr>
                <w:b/>
              </w:rPr>
              <w:t>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26776A">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757349">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6776A">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757349" w:rsidRPr="007832C1" w:rsidRDefault="00630153" w:rsidP="00757349">
      <w:pPr>
        <w:pStyle w:val="21"/>
        <w:jc w:val="center"/>
        <w:rPr>
          <w:rFonts w:ascii="Times New Roman" w:eastAsia="MS Mincho" w:hAnsi="Times New Roman"/>
          <w:color w:val="auto"/>
          <w:kern w:val="32"/>
          <w:szCs w:val="24"/>
        </w:rPr>
      </w:pPr>
      <w:bookmarkStart w:id="65" w:name="_Toc454968244"/>
      <w:bookmarkStart w:id="66" w:name="_Toc525906706"/>
      <w:bookmarkStart w:id="67" w:name="_Toc32327204"/>
      <w:r w:rsidRPr="007832C1">
        <w:rPr>
          <w:rFonts w:ascii="Times New Roman" w:eastAsia="MS Mincho" w:hAnsi="Times New Roman"/>
          <w:color w:val="auto"/>
          <w:kern w:val="32"/>
          <w:szCs w:val="24"/>
        </w:rPr>
        <w:lastRenderedPageBreak/>
        <w:t xml:space="preserve">ФОРМА </w:t>
      </w:r>
      <w:r w:rsidR="00E86C3B">
        <w:rPr>
          <w:rFonts w:ascii="Times New Roman" w:eastAsia="MS Mincho" w:hAnsi="Times New Roman"/>
          <w:color w:val="auto"/>
          <w:kern w:val="32"/>
          <w:szCs w:val="24"/>
        </w:rPr>
        <w:t>3</w:t>
      </w:r>
      <w:r>
        <w:rPr>
          <w:rFonts w:ascii="Times New Roman" w:eastAsia="MS Mincho" w:hAnsi="Times New Roman"/>
          <w:color w:val="auto"/>
          <w:kern w:val="32"/>
          <w:szCs w:val="24"/>
        </w:rPr>
        <w:t>.</w:t>
      </w:r>
      <w:r w:rsidR="00757349" w:rsidRPr="00757349">
        <w:rPr>
          <w:rFonts w:ascii="Times New Roman" w:eastAsia="MS Mincho" w:hAnsi="Times New Roman"/>
          <w:color w:val="auto"/>
          <w:kern w:val="32"/>
          <w:szCs w:val="24"/>
        </w:rPr>
        <w:t xml:space="preserve"> </w:t>
      </w:r>
      <w:r w:rsidR="00757349" w:rsidRPr="007832C1">
        <w:rPr>
          <w:rFonts w:ascii="Times New Roman" w:eastAsia="MS Mincho" w:hAnsi="Times New Roman"/>
          <w:color w:val="auto"/>
          <w:kern w:val="32"/>
          <w:szCs w:val="24"/>
        </w:rPr>
        <w:t>ТЕХНИКО-КОММЕРЧЕСКОЕ ПРЕДЛОЖЕНИЕ</w:t>
      </w:r>
    </w:p>
    <w:p w:rsidR="00757349" w:rsidRDefault="00757349" w:rsidP="00757349">
      <w:pPr>
        <w:jc w:val="right"/>
      </w:pPr>
    </w:p>
    <w:p w:rsidR="00757349" w:rsidRDefault="00757349" w:rsidP="00757349">
      <w:pPr>
        <w:jc w:val="right"/>
      </w:pPr>
      <w:r>
        <w:t>Приложение к Заявке на участие в аукционе в электронной форме от «___» __________ 20___ г. № ______</w:t>
      </w:r>
    </w:p>
    <w:p w:rsidR="00757349" w:rsidRDefault="00757349" w:rsidP="00757349">
      <w:pPr>
        <w:jc w:val="right"/>
      </w:pPr>
    </w:p>
    <w:p w:rsidR="00757349" w:rsidRDefault="00757349" w:rsidP="00757349">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757349" w:rsidTr="000A4A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spacing w:line="276" w:lineRule="auto"/>
              <w:jc w:val="center"/>
              <w:rPr>
                <w:rFonts w:eastAsia="Calibri"/>
                <w:b/>
                <w:sz w:val="20"/>
              </w:rPr>
            </w:pPr>
            <w:r>
              <w:rPr>
                <w:rFonts w:eastAsia="Calibri"/>
                <w:b/>
                <w:sz w:val="20"/>
                <w:szCs w:val="22"/>
              </w:rPr>
              <w:t>Наименование</w:t>
            </w:r>
          </w:p>
          <w:p w:rsidR="00757349" w:rsidRDefault="00757349" w:rsidP="000A4ACF">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b/>
                <w:bCs/>
                <w:sz w:val="20"/>
                <w:szCs w:val="20"/>
              </w:rPr>
              <w:t>Кол-во товара</w:t>
            </w:r>
          </w:p>
        </w:tc>
      </w:tr>
      <w:tr w:rsidR="00757349" w:rsidTr="000A4A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57349" w:rsidRDefault="00757349" w:rsidP="000A4ACF">
            <w:pPr>
              <w:rPr>
                <w:b/>
                <w:bCs/>
                <w:sz w:val="20"/>
                <w:szCs w:val="20"/>
              </w:rPr>
            </w:pPr>
          </w:p>
        </w:tc>
      </w:tr>
      <w:tr w:rsidR="00757349" w:rsidTr="000A4ACF">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757349" w:rsidRDefault="00757349" w:rsidP="000A4ACF">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757349" w:rsidRDefault="00757349" w:rsidP="000A4ACF">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757349" w:rsidRDefault="00757349" w:rsidP="000A4ACF">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757349" w:rsidRDefault="00757349" w:rsidP="000A4ACF">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757349" w:rsidRDefault="00757349" w:rsidP="000A4ACF">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757349" w:rsidRDefault="00757349" w:rsidP="000A4ACF">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757349" w:rsidRDefault="00757349" w:rsidP="000A4ACF">
            <w:pPr>
              <w:rPr>
                <w:rFonts w:ascii="Calibri" w:hAnsi="Calibri"/>
              </w:rPr>
            </w:pPr>
          </w:p>
        </w:tc>
      </w:tr>
      <w:tr w:rsidR="00757349" w:rsidTr="000A4ACF">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757349" w:rsidRDefault="00757349" w:rsidP="000A4ACF">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757349" w:rsidRDefault="00757349" w:rsidP="000A4ACF">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757349" w:rsidRDefault="00757349" w:rsidP="000A4ACF">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757349" w:rsidRDefault="00757349" w:rsidP="000A4ACF">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757349" w:rsidRDefault="00757349" w:rsidP="000A4ACF">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757349" w:rsidRDefault="00757349" w:rsidP="000A4ACF">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757349" w:rsidRDefault="00757349" w:rsidP="000A4ACF">
            <w:pPr>
              <w:rPr>
                <w:rFonts w:ascii="Calibri" w:hAnsi="Calibri"/>
              </w:rPr>
            </w:pPr>
          </w:p>
        </w:tc>
      </w:tr>
    </w:tbl>
    <w:p w:rsidR="00757349" w:rsidRDefault="00757349" w:rsidP="00757349">
      <w:pPr>
        <w:keepNext/>
        <w:suppressAutoHyphens/>
        <w:spacing w:line="276" w:lineRule="auto"/>
      </w:pPr>
      <w:r>
        <w:t>Место поставки товара: Тюменская область, г. Сургут, ул. Профсоюзов 69/1, центральный склад Заказчика.</w:t>
      </w:r>
    </w:p>
    <w:p w:rsidR="00757349" w:rsidRDefault="00757349" w:rsidP="00757349">
      <w:pPr>
        <w:keepNext/>
        <w:suppressAutoHyphens/>
      </w:pPr>
      <w:r>
        <w:t>Срок поставки товара:_______________________________________</w:t>
      </w:r>
    </w:p>
    <w:p w:rsidR="00757349" w:rsidRDefault="00757349" w:rsidP="00757349">
      <w:pPr>
        <w:keepNext/>
        <w:suppressAutoHyphens/>
      </w:pPr>
      <w:r>
        <w:t>Гарантийный срок:__________________________________________</w:t>
      </w:r>
    </w:p>
    <w:p w:rsidR="00757349" w:rsidRDefault="00757349" w:rsidP="00757349">
      <w:pPr>
        <w:ind w:firstLine="567"/>
        <w:jc w:val="both"/>
        <w:sectPr w:rsidR="00757349" w:rsidSect="006F0E6A">
          <w:pgSz w:w="11906" w:h="16838"/>
          <w:pgMar w:top="1134" w:right="850" w:bottom="1134" w:left="851" w:header="708" w:footer="708" w:gutter="0"/>
          <w:cols w:space="708"/>
          <w:docGrid w:linePitch="360"/>
        </w:sectPr>
      </w:pPr>
    </w:p>
    <w:p w:rsidR="00630153" w:rsidRPr="007832C1" w:rsidRDefault="00757349" w:rsidP="00757349">
      <w:pPr>
        <w:pStyle w:val="21"/>
        <w:jc w:val="center"/>
        <w:rPr>
          <w:rFonts w:ascii="Times New Roman" w:eastAsia="MS Mincho" w:hAnsi="Times New Roman"/>
          <w:color w:val="auto"/>
          <w:kern w:val="32"/>
          <w:szCs w:val="24"/>
        </w:rPr>
      </w:pPr>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00630153"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00630153" w:rsidRPr="007832C1">
        <w:rPr>
          <w:rFonts w:ascii="Times New Roman" w:eastAsia="MS Mincho" w:hAnsi="Times New Roman"/>
          <w:color w:val="auto"/>
          <w:kern w:val="32"/>
          <w:szCs w:val="24"/>
        </w:rPr>
        <w:t xml:space="preserve"> О ЗАКУПКЕ</w:t>
      </w:r>
      <w:bookmarkEnd w:id="65"/>
      <w:bookmarkEnd w:id="66"/>
      <w:bookmarkEnd w:id="67"/>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26776A" w:rsidRDefault="00630153" w:rsidP="00630153">
      <w:pPr>
        <w:jc w:val="right"/>
      </w:pPr>
      <w:r w:rsidRPr="00733E33">
        <w:t xml:space="preserve">Заказчику: </w:t>
      </w:r>
      <w:r>
        <w:t>С</w:t>
      </w:r>
      <w:r w:rsidR="0026776A">
        <w:t>ургутское городское муниципальное унитарное предприятие</w:t>
      </w:r>
    </w:p>
    <w:p w:rsidR="00630153" w:rsidRPr="00733E33" w:rsidRDefault="00630153" w:rsidP="00630153">
      <w:pPr>
        <w:jc w:val="right"/>
      </w:pPr>
      <w:r>
        <w:t xml:space="preserve">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9" w:name="_Toc525906708"/>
    </w:p>
    <w:bookmarkEnd w:id="69"/>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0" w:name="_Toc794249"/>
      <w:bookmarkStart w:id="71" w:name="_Toc32327205"/>
      <w:r w:rsidRPr="00F34233">
        <w:rPr>
          <w:rFonts w:ascii="Times New Roman" w:hAnsi="Times New Roman" w:cs="Times New Roman"/>
          <w:color w:val="auto"/>
        </w:rPr>
        <w:lastRenderedPageBreak/>
        <w:t xml:space="preserve">ФОРМА </w:t>
      </w:r>
      <w:r w:rsidR="00757349">
        <w:rPr>
          <w:rFonts w:ascii="Times New Roman" w:hAnsi="Times New Roman" w:cs="Times New Roman"/>
          <w:color w:val="auto"/>
        </w:rPr>
        <w:t>5</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0"/>
      <w:bookmarkEnd w:id="71"/>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sidR="00757349">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E86C3B">
        <w:rPr>
          <w:color w:val="808080" w:themeColor="background1" w:themeShade="80"/>
        </w:rPr>
        <w:t>8</w:t>
      </w:r>
      <w:r>
        <w:rPr>
          <w:color w:val="808080" w:themeColor="background1" w:themeShade="80"/>
        </w:rPr>
        <w:t xml:space="preserve"> Раздела </w:t>
      </w:r>
      <w:r>
        <w:rPr>
          <w:color w:val="808080" w:themeColor="background1" w:themeShade="80"/>
          <w:lang w:val="en-US"/>
        </w:rPr>
        <w:t>II</w:t>
      </w:r>
      <w:r w:rsidR="0026776A">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2" w:name="_Toc529883732"/>
      <w:bookmarkEnd w:id="72"/>
      <w:proofErr w:type="gramEnd"/>
    </w:p>
    <w:p w:rsidR="00821BEB" w:rsidRDefault="00821BEB" w:rsidP="00632CAE">
      <w:pPr>
        <w:rPr>
          <w:rFonts w:eastAsia="MS Mincho"/>
        </w:rPr>
      </w:pPr>
    </w:p>
    <w:p w:rsidR="00AC270F" w:rsidRDefault="00AC270F" w:rsidP="00AC270F">
      <w:pPr>
        <w:pStyle w:val="11"/>
        <w:jc w:val="center"/>
        <w:rPr>
          <w:rFonts w:ascii="Times New Roman" w:eastAsia="MS Mincho" w:hAnsi="Times New Roman"/>
          <w:color w:val="auto"/>
          <w:kern w:val="32"/>
          <w:szCs w:val="24"/>
        </w:rPr>
      </w:pPr>
      <w:bookmarkStart w:id="73"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29"/>
          <w:pgSz w:w="11906" w:h="16838"/>
          <w:pgMar w:top="1134" w:right="851" w:bottom="1134" w:left="1134" w:header="709" w:footer="709" w:gutter="0"/>
          <w:cols w:space="708"/>
          <w:docGrid w:linePitch="360"/>
        </w:sectPr>
      </w:pPr>
    </w:p>
    <w:p w:rsidR="00AC270F" w:rsidRDefault="00AC270F" w:rsidP="00AC270F">
      <w:pPr>
        <w:pStyle w:val="11"/>
        <w:pageBreakBefore/>
        <w:jc w:val="center"/>
        <w:rPr>
          <w:rFonts w:ascii="Times New Roman" w:eastAsia="MS Mincho" w:hAnsi="Times New Roman"/>
          <w:color w:val="auto"/>
          <w:kern w:val="32"/>
          <w:szCs w:val="24"/>
        </w:rPr>
      </w:pPr>
      <w:bookmarkStart w:id="74" w:name="_Toc32327206"/>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AC270F" w:rsidRDefault="00AC270F" w:rsidP="00AC270F">
      <w:pPr>
        <w:pStyle w:val="32"/>
        <w:jc w:val="both"/>
        <w:rPr>
          <w:sz w:val="20"/>
          <w:szCs w:val="20"/>
        </w:rPr>
      </w:pPr>
    </w:p>
    <w:p w:rsidR="00A67F0B" w:rsidRPr="00311266" w:rsidRDefault="00A67F0B" w:rsidP="00A67F0B">
      <w:pPr>
        <w:pStyle w:val="32"/>
        <w:rPr>
          <w:color w:val="000000"/>
          <w:sz w:val="24"/>
          <w:szCs w:val="24"/>
        </w:rPr>
      </w:pPr>
      <w:r w:rsidRPr="00311266">
        <w:rPr>
          <w:b/>
          <w:color w:val="000000"/>
          <w:sz w:val="24"/>
          <w:szCs w:val="24"/>
        </w:rPr>
        <w:t>Предмет закупки в электронной форме:</w:t>
      </w:r>
      <w:r w:rsidRPr="00311266">
        <w:rPr>
          <w:color w:val="000000"/>
          <w:sz w:val="24"/>
          <w:szCs w:val="24"/>
        </w:rPr>
        <w:t xml:space="preserve"> поставка IP камер.</w:t>
      </w:r>
    </w:p>
    <w:p w:rsidR="00A67F0B" w:rsidRPr="00311266" w:rsidRDefault="00A67F0B" w:rsidP="00A67F0B">
      <w:pPr>
        <w:spacing w:after="120"/>
      </w:pPr>
      <w:r w:rsidRPr="00311266">
        <w:rPr>
          <w:b/>
          <w:color w:val="000000"/>
        </w:rPr>
        <w:t xml:space="preserve">Срок и условия поставки товара: </w:t>
      </w:r>
      <w:r w:rsidRPr="00311266">
        <w:t xml:space="preserve">в течение 45 календарных дней </w:t>
      </w:r>
      <w:proofErr w:type="gramStart"/>
      <w:r w:rsidRPr="00311266">
        <w:t>с даты заключения</w:t>
      </w:r>
      <w:proofErr w:type="gramEnd"/>
      <w:r w:rsidRPr="00311266">
        <w:t xml:space="preserve"> договора.</w:t>
      </w:r>
    </w:p>
    <w:p w:rsidR="00A67F0B" w:rsidRPr="00311266" w:rsidRDefault="00A67F0B" w:rsidP="00A67F0B">
      <w:pPr>
        <w:pStyle w:val="32"/>
        <w:rPr>
          <w:sz w:val="24"/>
          <w:szCs w:val="24"/>
        </w:rPr>
      </w:pPr>
      <w:r w:rsidRPr="00311266">
        <w:rPr>
          <w:b/>
          <w:color w:val="000000"/>
          <w:sz w:val="24"/>
          <w:szCs w:val="24"/>
        </w:rPr>
        <w:t xml:space="preserve">Место поставки товара: </w:t>
      </w:r>
      <w:r w:rsidRPr="00311266">
        <w:rPr>
          <w:color w:val="000000"/>
          <w:spacing w:val="-2"/>
          <w:sz w:val="24"/>
          <w:szCs w:val="24"/>
        </w:rPr>
        <w:t>Ханты-Мансийский автономный округ – Югра</w:t>
      </w:r>
      <w:r w:rsidRPr="00311266">
        <w:rPr>
          <w:sz w:val="24"/>
          <w:szCs w:val="24"/>
        </w:rPr>
        <w:t>, г. Сургут, ул. Профсоюзов 69/1, центральный склад Заказчика.</w:t>
      </w:r>
    </w:p>
    <w:p w:rsidR="00A67F0B" w:rsidRPr="00311266" w:rsidRDefault="00A67F0B" w:rsidP="00A67F0B">
      <w:pPr>
        <w:pStyle w:val="32"/>
        <w:rPr>
          <w:sz w:val="24"/>
          <w:szCs w:val="24"/>
          <w:highlight w:val="yellow"/>
        </w:rPr>
      </w:pPr>
    </w:p>
    <w:p w:rsidR="00A67F0B" w:rsidRPr="003C758D" w:rsidRDefault="00A67F0B" w:rsidP="00A67F0B">
      <w:pPr>
        <w:jc w:val="center"/>
        <w:rPr>
          <w:b/>
          <w:szCs w:val="22"/>
        </w:rPr>
      </w:pPr>
      <w:r w:rsidRPr="003C758D">
        <w:rPr>
          <w:b/>
          <w:szCs w:val="22"/>
        </w:rPr>
        <w:t>ТРЕБОВАНИЯ К КАЧЕСТВУ, ТЕХНИЧЕСКИМ И ФУНКЦИОНАЛЬНЫМ ХАРАКТЕРИСТИКАМ (ПОТРЕБИТЕЛЬСКИМ СВОЙСТВАМ) ПОСТАВЛЯЕМОГО ТОВАРА:</w:t>
      </w:r>
    </w:p>
    <w:p w:rsidR="00A67F0B" w:rsidRPr="003C758D" w:rsidRDefault="00A67F0B" w:rsidP="00A67F0B">
      <w:pPr>
        <w:jc w:val="center"/>
        <w:rPr>
          <w:b/>
          <w:sz w:val="22"/>
          <w:szCs w:val="22"/>
        </w:rPr>
      </w:pPr>
    </w:p>
    <w:p w:rsidR="00A67F0B" w:rsidRPr="003C758D" w:rsidRDefault="00A67F0B" w:rsidP="00A67F0B">
      <w:pPr>
        <w:rPr>
          <w:rFonts w:eastAsia="Calibri"/>
          <w:lang w:eastAsia="en-US"/>
        </w:rPr>
      </w:pPr>
      <w:r w:rsidRPr="003C758D">
        <w:rPr>
          <w:rFonts w:eastAsia="Calibri"/>
          <w:lang w:eastAsia="en-US"/>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67F0B" w:rsidRPr="003C758D" w:rsidRDefault="00A67F0B" w:rsidP="00A67F0B">
      <w:pPr>
        <w:jc w:val="center"/>
        <w:rPr>
          <w:rFonts w:eastAsia="Calibri"/>
          <w:b/>
          <w:lang w:eastAsia="en-US"/>
        </w:rPr>
      </w:pPr>
    </w:p>
    <w:p w:rsidR="00A67F0B" w:rsidRPr="00A11C21" w:rsidRDefault="00A67F0B" w:rsidP="00A67F0B">
      <w:pPr>
        <w:widowControl w:val="0"/>
        <w:numPr>
          <w:ilvl w:val="0"/>
          <w:numId w:val="12"/>
        </w:numPr>
        <w:shd w:val="clear" w:color="auto" w:fill="FFFFFF"/>
        <w:tabs>
          <w:tab w:val="clear" w:pos="1560"/>
        </w:tabs>
        <w:ind w:left="0" w:firstLine="0"/>
        <w:jc w:val="both"/>
        <w:rPr>
          <w:rFonts w:eastAsia="Calibri"/>
          <w:lang w:eastAsia="en-US"/>
        </w:rPr>
      </w:pPr>
      <w:r w:rsidRPr="003C758D">
        <w:rPr>
          <w:rFonts w:eastAsia="Calibri"/>
          <w:b/>
          <w:lang w:eastAsia="en-US"/>
        </w:rPr>
        <w:t xml:space="preserve">Требования к качеству товара:  </w:t>
      </w:r>
      <w:r w:rsidRPr="003C758D">
        <w:rPr>
          <w:rFonts w:eastAsia="Calibri"/>
          <w:lang w:eastAsia="en-US"/>
        </w:rPr>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w:t>
      </w:r>
      <w:r w:rsidRPr="00DA753E">
        <w:rPr>
          <w:rFonts w:eastAsia="Calibri"/>
          <w:lang w:eastAsia="en-US"/>
        </w:rPr>
        <w:t>изготовлен не ранее 2018г</w:t>
      </w:r>
      <w:r w:rsidRPr="003C758D">
        <w:rPr>
          <w:rFonts w:eastAsia="Calibri"/>
          <w:lang w:eastAsia="en-US"/>
        </w:rPr>
        <w:t xml:space="preserve">. </w:t>
      </w:r>
      <w:r w:rsidRPr="00A11C21">
        <w:rPr>
          <w:rFonts w:eastAsia="Calibri"/>
          <w:lang w:eastAsia="en-US"/>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A67F0B" w:rsidRDefault="00A67F0B" w:rsidP="00A67F0B">
      <w:pPr>
        <w:numPr>
          <w:ilvl w:val="0"/>
          <w:numId w:val="12"/>
        </w:numPr>
        <w:tabs>
          <w:tab w:val="clear" w:pos="1560"/>
          <w:tab w:val="num" w:pos="284"/>
        </w:tabs>
        <w:ind w:left="0" w:firstLine="0"/>
        <w:jc w:val="both"/>
        <w:rPr>
          <w:rFonts w:eastAsia="Calibri"/>
          <w:lang w:eastAsia="en-US"/>
        </w:rPr>
      </w:pPr>
      <w:r w:rsidRPr="003C758D">
        <w:rPr>
          <w:rFonts w:eastAsia="Calibri"/>
          <w:b/>
          <w:lang w:eastAsia="en-US"/>
        </w:rPr>
        <w:t xml:space="preserve">  Условия поставки товара:</w:t>
      </w:r>
      <w:r w:rsidRPr="003C758D">
        <w:rPr>
          <w:rFonts w:eastAsia="Calibri"/>
          <w:lang w:eastAsia="en-US"/>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Pr>
          <w:rFonts w:eastAsia="Calibri"/>
          <w:lang w:eastAsia="en-US"/>
        </w:rPr>
        <w:t xml:space="preserve">сертификатами качества, </w:t>
      </w:r>
      <w:r w:rsidRPr="003C758D">
        <w:rPr>
          <w:rFonts w:eastAsia="Calibri"/>
          <w:lang w:eastAsia="en-US"/>
        </w:rPr>
        <w:t xml:space="preserve">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A67F0B" w:rsidRPr="00A11C21" w:rsidRDefault="00A67F0B" w:rsidP="00A67F0B">
      <w:pPr>
        <w:numPr>
          <w:ilvl w:val="0"/>
          <w:numId w:val="12"/>
        </w:numPr>
        <w:tabs>
          <w:tab w:val="clear" w:pos="1560"/>
          <w:tab w:val="num" w:pos="284"/>
        </w:tabs>
        <w:ind w:left="360"/>
        <w:jc w:val="both"/>
        <w:rPr>
          <w:rFonts w:eastAsia="Calibri"/>
          <w:lang w:eastAsia="en-US"/>
        </w:rPr>
      </w:pPr>
      <w:r w:rsidRPr="003C758D">
        <w:rPr>
          <w:rFonts w:eastAsia="Calibri"/>
          <w:b/>
          <w:lang w:eastAsia="en-US"/>
        </w:rPr>
        <w:t>Спецификация</w:t>
      </w:r>
      <w:r>
        <w:rPr>
          <w:rFonts w:eastAsia="Calibri"/>
          <w:b/>
          <w:lang w:eastAsia="en-US"/>
        </w:rPr>
        <w:t>:</w:t>
      </w:r>
    </w:p>
    <w:tbl>
      <w:tblPr>
        <w:tblW w:w="49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707"/>
        <w:gridCol w:w="2426"/>
        <w:gridCol w:w="3935"/>
        <w:gridCol w:w="2694"/>
        <w:gridCol w:w="692"/>
        <w:gridCol w:w="1441"/>
        <w:gridCol w:w="1438"/>
      </w:tblGrid>
      <w:tr w:rsidR="001C6FC0" w:rsidRPr="00AB701B" w:rsidTr="001C6FC0">
        <w:trPr>
          <w:trHeight w:val="540"/>
        </w:trPr>
        <w:tc>
          <w:tcPr>
            <w:tcW w:w="195" w:type="pct"/>
            <w:vMerge w:val="restart"/>
            <w:vAlign w:val="center"/>
          </w:tcPr>
          <w:p w:rsidR="001C6FC0" w:rsidRPr="005F18E4" w:rsidRDefault="001C6FC0" w:rsidP="000A4ACF">
            <w:pPr>
              <w:jc w:val="center"/>
              <w:rPr>
                <w:b/>
                <w:bCs/>
                <w:color w:val="000000"/>
                <w:sz w:val="20"/>
                <w:szCs w:val="20"/>
              </w:rPr>
            </w:pPr>
            <w:r w:rsidRPr="005F18E4">
              <w:rPr>
                <w:b/>
                <w:bCs/>
                <w:color w:val="000000"/>
                <w:sz w:val="20"/>
                <w:szCs w:val="20"/>
              </w:rPr>
              <w:t>№</w:t>
            </w:r>
          </w:p>
          <w:p w:rsidR="001C6FC0" w:rsidRPr="005F18E4" w:rsidRDefault="001C6FC0" w:rsidP="000A4ACF">
            <w:pPr>
              <w:jc w:val="center"/>
              <w:rPr>
                <w:b/>
                <w:bCs/>
                <w:color w:val="000000"/>
                <w:sz w:val="20"/>
                <w:szCs w:val="20"/>
              </w:rPr>
            </w:pPr>
          </w:p>
        </w:tc>
        <w:tc>
          <w:tcPr>
            <w:tcW w:w="572" w:type="pct"/>
            <w:vMerge w:val="restart"/>
            <w:vAlign w:val="center"/>
          </w:tcPr>
          <w:p w:rsidR="001C6FC0" w:rsidRPr="005F18E4" w:rsidRDefault="001C6FC0" w:rsidP="000A4ACF">
            <w:pPr>
              <w:jc w:val="center"/>
              <w:rPr>
                <w:b/>
                <w:bCs/>
                <w:color w:val="000000"/>
                <w:sz w:val="20"/>
                <w:szCs w:val="20"/>
              </w:rPr>
            </w:pPr>
            <w:r w:rsidRPr="005F18E4">
              <w:rPr>
                <w:b/>
                <w:bCs/>
                <w:color w:val="000000"/>
                <w:sz w:val="20"/>
                <w:szCs w:val="20"/>
              </w:rPr>
              <w:t xml:space="preserve">Наименование товара </w:t>
            </w:r>
          </w:p>
        </w:tc>
        <w:tc>
          <w:tcPr>
            <w:tcW w:w="813" w:type="pct"/>
            <w:vMerge w:val="restart"/>
            <w:vAlign w:val="center"/>
          </w:tcPr>
          <w:p w:rsidR="001C6FC0" w:rsidRPr="005F18E4" w:rsidRDefault="001C6FC0" w:rsidP="000A4ACF">
            <w:pPr>
              <w:jc w:val="center"/>
              <w:rPr>
                <w:b/>
                <w:bCs/>
                <w:color w:val="000000"/>
                <w:sz w:val="20"/>
                <w:szCs w:val="20"/>
              </w:rPr>
            </w:pPr>
            <w:r w:rsidRPr="003F0D2C">
              <w:rPr>
                <w:b/>
                <w:bCs/>
                <w:color w:val="000000"/>
                <w:sz w:val="20"/>
                <w:szCs w:val="20"/>
              </w:rPr>
              <w:t>Наименование показателя</w:t>
            </w:r>
          </w:p>
        </w:tc>
        <w:tc>
          <w:tcPr>
            <w:tcW w:w="2222" w:type="pct"/>
            <w:gridSpan w:val="2"/>
            <w:vAlign w:val="center"/>
          </w:tcPr>
          <w:p w:rsidR="001C6FC0" w:rsidRPr="005F18E4" w:rsidRDefault="001C6FC0" w:rsidP="000A4ACF">
            <w:pPr>
              <w:jc w:val="center"/>
              <w:rPr>
                <w:b/>
                <w:bCs/>
                <w:color w:val="000000"/>
                <w:sz w:val="20"/>
                <w:szCs w:val="20"/>
              </w:rPr>
            </w:pPr>
            <w:r w:rsidRPr="005F18E4">
              <w:rPr>
                <w:b/>
                <w:bCs/>
                <w:color w:val="000000"/>
                <w:sz w:val="20"/>
                <w:szCs w:val="20"/>
              </w:rPr>
              <w:t>Функциональные и технические характеристики</w:t>
            </w:r>
          </w:p>
        </w:tc>
        <w:tc>
          <w:tcPr>
            <w:tcW w:w="232" w:type="pct"/>
            <w:vMerge w:val="restart"/>
            <w:vAlign w:val="center"/>
          </w:tcPr>
          <w:p w:rsidR="001C6FC0" w:rsidRPr="005F18E4" w:rsidRDefault="001C6FC0" w:rsidP="000A4ACF">
            <w:pPr>
              <w:jc w:val="center"/>
              <w:rPr>
                <w:b/>
                <w:bCs/>
                <w:color w:val="000000"/>
                <w:sz w:val="20"/>
                <w:szCs w:val="20"/>
              </w:rPr>
            </w:pPr>
            <w:r w:rsidRPr="005F18E4">
              <w:rPr>
                <w:b/>
                <w:bCs/>
                <w:color w:val="000000"/>
                <w:sz w:val="20"/>
                <w:szCs w:val="20"/>
              </w:rPr>
              <w:t xml:space="preserve">Ед. </w:t>
            </w:r>
            <w:proofErr w:type="spellStart"/>
            <w:r w:rsidRPr="005F18E4">
              <w:rPr>
                <w:b/>
                <w:bCs/>
                <w:color w:val="000000"/>
                <w:sz w:val="20"/>
                <w:szCs w:val="20"/>
              </w:rPr>
              <w:t>изм</w:t>
            </w:r>
            <w:proofErr w:type="spellEnd"/>
          </w:p>
        </w:tc>
        <w:tc>
          <w:tcPr>
            <w:tcW w:w="483" w:type="pct"/>
            <w:vMerge w:val="restart"/>
            <w:vAlign w:val="center"/>
          </w:tcPr>
          <w:p w:rsidR="001C6FC0" w:rsidRPr="00AB701B" w:rsidRDefault="001C6FC0" w:rsidP="000A4ACF">
            <w:pPr>
              <w:jc w:val="center"/>
              <w:rPr>
                <w:b/>
                <w:bCs/>
                <w:color w:val="000000"/>
                <w:sz w:val="18"/>
                <w:szCs w:val="18"/>
              </w:rPr>
            </w:pPr>
            <w:r w:rsidRPr="00AB701B">
              <w:rPr>
                <w:b/>
                <w:bCs/>
                <w:color w:val="000000"/>
                <w:sz w:val="18"/>
                <w:szCs w:val="18"/>
              </w:rPr>
              <w:t>Кол-во</w:t>
            </w:r>
          </w:p>
        </w:tc>
        <w:tc>
          <w:tcPr>
            <w:tcW w:w="482" w:type="pct"/>
            <w:vMerge w:val="restart"/>
            <w:vAlign w:val="center"/>
          </w:tcPr>
          <w:p w:rsidR="001C6FC0" w:rsidRPr="00AB701B" w:rsidRDefault="001C6FC0" w:rsidP="000A4ACF">
            <w:pPr>
              <w:jc w:val="center"/>
              <w:rPr>
                <w:b/>
                <w:bCs/>
                <w:color w:val="000000"/>
                <w:sz w:val="18"/>
                <w:szCs w:val="18"/>
              </w:rPr>
            </w:pPr>
            <w:r>
              <w:rPr>
                <w:b/>
                <w:bCs/>
                <w:color w:val="000000"/>
                <w:sz w:val="18"/>
                <w:szCs w:val="18"/>
              </w:rPr>
              <w:t>Средняя цена за ед., руб. с НДС</w:t>
            </w:r>
          </w:p>
        </w:tc>
      </w:tr>
      <w:tr w:rsidR="001C6FC0" w:rsidRPr="00AB701B" w:rsidTr="001C6FC0">
        <w:trPr>
          <w:trHeight w:val="70"/>
        </w:trPr>
        <w:tc>
          <w:tcPr>
            <w:tcW w:w="195" w:type="pct"/>
            <w:vMerge/>
          </w:tcPr>
          <w:p w:rsidR="001C6FC0" w:rsidRPr="005F18E4" w:rsidRDefault="001C6FC0" w:rsidP="000A4ACF">
            <w:pPr>
              <w:rPr>
                <w:b/>
                <w:bCs/>
                <w:color w:val="000000"/>
                <w:sz w:val="20"/>
                <w:szCs w:val="20"/>
              </w:rPr>
            </w:pPr>
          </w:p>
        </w:tc>
        <w:tc>
          <w:tcPr>
            <w:tcW w:w="572" w:type="pct"/>
            <w:vMerge/>
          </w:tcPr>
          <w:p w:rsidR="001C6FC0" w:rsidRPr="005F18E4" w:rsidRDefault="001C6FC0" w:rsidP="000A4ACF">
            <w:pPr>
              <w:jc w:val="center"/>
              <w:rPr>
                <w:b/>
                <w:bCs/>
                <w:color w:val="000000"/>
                <w:sz w:val="20"/>
                <w:szCs w:val="20"/>
              </w:rPr>
            </w:pPr>
          </w:p>
        </w:tc>
        <w:tc>
          <w:tcPr>
            <w:tcW w:w="813" w:type="pct"/>
            <w:vMerge/>
            <w:vAlign w:val="center"/>
          </w:tcPr>
          <w:p w:rsidR="001C6FC0" w:rsidRPr="005F18E4" w:rsidRDefault="001C6FC0" w:rsidP="000A4ACF">
            <w:pPr>
              <w:jc w:val="center"/>
              <w:rPr>
                <w:b/>
                <w:bCs/>
                <w:color w:val="000000"/>
                <w:sz w:val="20"/>
                <w:szCs w:val="20"/>
              </w:rPr>
            </w:pPr>
          </w:p>
        </w:tc>
        <w:tc>
          <w:tcPr>
            <w:tcW w:w="1319" w:type="pct"/>
            <w:vAlign w:val="center"/>
          </w:tcPr>
          <w:p w:rsidR="001C6FC0" w:rsidRPr="005F18E4" w:rsidRDefault="001C6FC0" w:rsidP="000A4ACF">
            <w:pPr>
              <w:jc w:val="center"/>
              <w:rPr>
                <w:b/>
                <w:bCs/>
                <w:color w:val="000000"/>
                <w:sz w:val="20"/>
                <w:szCs w:val="20"/>
              </w:rPr>
            </w:pPr>
            <w:r w:rsidRPr="005F18E4">
              <w:rPr>
                <w:b/>
                <w:bCs/>
                <w:color w:val="000000"/>
                <w:sz w:val="20"/>
                <w:szCs w:val="20"/>
              </w:rPr>
              <w:t>Значения показателей, которые не могут изменяться (</w:t>
            </w:r>
            <w:proofErr w:type="gramStart"/>
            <w:r w:rsidRPr="005F18E4">
              <w:rPr>
                <w:b/>
                <w:bCs/>
                <w:color w:val="000000"/>
                <w:sz w:val="20"/>
                <w:szCs w:val="20"/>
              </w:rPr>
              <w:t>неизменяемое</w:t>
            </w:r>
            <w:proofErr w:type="gramEnd"/>
            <w:r w:rsidRPr="005F18E4">
              <w:rPr>
                <w:b/>
                <w:bCs/>
                <w:color w:val="000000"/>
                <w:sz w:val="20"/>
                <w:szCs w:val="20"/>
              </w:rPr>
              <w:t>)</w:t>
            </w:r>
          </w:p>
        </w:tc>
        <w:tc>
          <w:tcPr>
            <w:tcW w:w="903" w:type="pct"/>
            <w:vAlign w:val="center"/>
          </w:tcPr>
          <w:p w:rsidR="001C6FC0" w:rsidRPr="005F18E4" w:rsidRDefault="001C6FC0" w:rsidP="000A4ACF">
            <w:pPr>
              <w:jc w:val="center"/>
              <w:rPr>
                <w:b/>
                <w:bCs/>
                <w:color w:val="000000"/>
                <w:sz w:val="20"/>
                <w:szCs w:val="20"/>
              </w:rPr>
            </w:pPr>
            <w:r w:rsidRPr="005F18E4">
              <w:rPr>
                <w:b/>
                <w:bCs/>
                <w:color w:val="000000"/>
                <w:sz w:val="20"/>
                <w:szCs w:val="20"/>
              </w:rPr>
              <w:t>Значения показателей, которые могут изменяться</w:t>
            </w:r>
            <w:r>
              <w:rPr>
                <w:b/>
                <w:bCs/>
                <w:color w:val="000000"/>
                <w:sz w:val="20"/>
                <w:szCs w:val="20"/>
              </w:rPr>
              <w:t xml:space="preserve"> (</w:t>
            </w:r>
            <w:proofErr w:type="gramStart"/>
            <w:r>
              <w:rPr>
                <w:b/>
                <w:bCs/>
                <w:color w:val="000000"/>
                <w:sz w:val="20"/>
                <w:szCs w:val="20"/>
              </w:rPr>
              <w:t>изменяемое</w:t>
            </w:r>
            <w:proofErr w:type="gramEnd"/>
            <w:r>
              <w:rPr>
                <w:b/>
                <w:bCs/>
                <w:color w:val="000000"/>
                <w:sz w:val="20"/>
                <w:szCs w:val="20"/>
              </w:rPr>
              <w:t>)</w:t>
            </w:r>
          </w:p>
        </w:tc>
        <w:tc>
          <w:tcPr>
            <w:tcW w:w="232" w:type="pct"/>
            <w:vMerge/>
          </w:tcPr>
          <w:p w:rsidR="001C6FC0" w:rsidRPr="005F18E4" w:rsidRDefault="001C6FC0" w:rsidP="000A4ACF">
            <w:pPr>
              <w:jc w:val="center"/>
              <w:rPr>
                <w:b/>
                <w:bCs/>
                <w:color w:val="000000"/>
                <w:sz w:val="20"/>
                <w:szCs w:val="20"/>
              </w:rPr>
            </w:pPr>
          </w:p>
        </w:tc>
        <w:tc>
          <w:tcPr>
            <w:tcW w:w="483" w:type="pct"/>
            <w:vMerge/>
          </w:tcPr>
          <w:p w:rsidR="001C6FC0" w:rsidRPr="00AB701B" w:rsidRDefault="001C6FC0" w:rsidP="000A4ACF">
            <w:pPr>
              <w:jc w:val="center"/>
              <w:rPr>
                <w:b/>
                <w:bCs/>
                <w:color w:val="000000"/>
                <w:sz w:val="18"/>
                <w:szCs w:val="18"/>
              </w:rPr>
            </w:pPr>
          </w:p>
        </w:tc>
        <w:tc>
          <w:tcPr>
            <w:tcW w:w="482" w:type="pct"/>
            <w:vMerge/>
          </w:tcPr>
          <w:p w:rsidR="001C6FC0" w:rsidRPr="00AB701B" w:rsidRDefault="001C6FC0" w:rsidP="000A4ACF">
            <w:pPr>
              <w:jc w:val="center"/>
              <w:rPr>
                <w:b/>
                <w:bCs/>
                <w:color w:val="000000"/>
                <w:sz w:val="18"/>
                <w:szCs w:val="18"/>
              </w:rPr>
            </w:pPr>
          </w:p>
        </w:tc>
      </w:tr>
      <w:tr w:rsidR="001C6FC0" w:rsidRPr="00AB701B" w:rsidTr="001C6FC0">
        <w:trPr>
          <w:trHeight w:val="478"/>
        </w:trPr>
        <w:tc>
          <w:tcPr>
            <w:tcW w:w="195" w:type="pct"/>
            <w:vMerge w:val="restart"/>
          </w:tcPr>
          <w:p w:rsidR="001C6FC0" w:rsidRPr="005F18E4" w:rsidRDefault="001C6FC0" w:rsidP="000A4ACF">
            <w:pPr>
              <w:rPr>
                <w:rFonts w:ascii="Times Roman" w:hAnsi="Times Roman"/>
                <w:color w:val="000000"/>
                <w:sz w:val="20"/>
                <w:szCs w:val="20"/>
              </w:rPr>
            </w:pPr>
            <w:r w:rsidRPr="005F18E4">
              <w:rPr>
                <w:rFonts w:ascii="Times Roman" w:hAnsi="Times Roman"/>
                <w:color w:val="000000"/>
                <w:sz w:val="20"/>
                <w:szCs w:val="20"/>
              </w:rPr>
              <w:t>1</w:t>
            </w:r>
          </w:p>
        </w:tc>
        <w:tc>
          <w:tcPr>
            <w:tcW w:w="572" w:type="pct"/>
            <w:vMerge w:val="restart"/>
          </w:tcPr>
          <w:p w:rsidR="001C6FC0" w:rsidRPr="003C758D" w:rsidRDefault="001C6FC0" w:rsidP="000A4ACF">
            <w:pPr>
              <w:rPr>
                <w:rFonts w:ascii="Times Roman" w:hAnsi="Times Roman"/>
                <w:color w:val="000000"/>
                <w:szCs w:val="20"/>
              </w:rPr>
            </w:pPr>
            <w:r w:rsidRPr="003C758D">
              <w:rPr>
                <w:color w:val="000000"/>
                <w:sz w:val="22"/>
                <w:szCs w:val="20"/>
              </w:rPr>
              <w:t>Камера</w:t>
            </w:r>
            <w:r>
              <w:rPr>
                <w:color w:val="000000"/>
                <w:sz w:val="22"/>
                <w:szCs w:val="20"/>
              </w:rPr>
              <w:t xml:space="preserve"> </w:t>
            </w:r>
            <w:r w:rsidRPr="003C758D">
              <w:rPr>
                <w:color w:val="000000"/>
                <w:sz w:val="22"/>
                <w:szCs w:val="20"/>
              </w:rPr>
              <w:t>видео</w:t>
            </w:r>
            <w:r>
              <w:rPr>
                <w:color w:val="000000"/>
                <w:sz w:val="22"/>
                <w:szCs w:val="20"/>
              </w:rPr>
              <w:t xml:space="preserve"> </w:t>
            </w:r>
            <w:r w:rsidRPr="003C758D">
              <w:rPr>
                <w:color w:val="000000"/>
                <w:sz w:val="22"/>
                <w:szCs w:val="20"/>
              </w:rPr>
              <w:t>наблюдения</w:t>
            </w:r>
          </w:p>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Сенсор</w:t>
            </w:r>
          </w:p>
        </w:tc>
        <w:tc>
          <w:tcPr>
            <w:tcW w:w="1319" w:type="pct"/>
          </w:tcPr>
          <w:p w:rsidR="001C6FC0" w:rsidRPr="00CA0569" w:rsidRDefault="001C6FC0" w:rsidP="000A4ACF">
            <w:pPr>
              <w:rPr>
                <w:rFonts w:ascii="Times Roman" w:hAnsi="Times Roman"/>
              </w:rPr>
            </w:pPr>
            <w:proofErr w:type="spellStart"/>
            <w:r w:rsidRPr="00FB7E87">
              <w:rPr>
                <w:sz w:val="22"/>
                <w:szCs w:val="22"/>
              </w:rPr>
              <w:t>Sony</w:t>
            </w:r>
            <w:proofErr w:type="spellEnd"/>
            <w:r w:rsidRPr="00FB7E87">
              <w:rPr>
                <w:sz w:val="22"/>
                <w:szCs w:val="22"/>
              </w:rPr>
              <w:t xml:space="preserve"> </w:t>
            </w:r>
            <w:proofErr w:type="spellStart"/>
            <w:r w:rsidRPr="00FB7E87">
              <w:rPr>
                <w:sz w:val="22"/>
                <w:szCs w:val="22"/>
              </w:rPr>
              <w:t>Exmor</w:t>
            </w:r>
            <w:proofErr w:type="spellEnd"/>
            <w:r w:rsidRPr="00FB7E87">
              <w:rPr>
                <w:sz w:val="22"/>
                <w:szCs w:val="22"/>
              </w:rPr>
              <w:t>,</w:t>
            </w:r>
            <w:r>
              <w:rPr>
                <w:sz w:val="22"/>
                <w:szCs w:val="22"/>
              </w:rPr>
              <w:t xml:space="preserve"> </w:t>
            </w:r>
            <w:r w:rsidRPr="00FB7E87">
              <w:rPr>
                <w:sz w:val="22"/>
                <w:szCs w:val="22"/>
              </w:rPr>
              <w:t>КМО</w:t>
            </w:r>
            <w:proofErr w:type="gramStart"/>
            <w:r w:rsidRPr="00FB7E87">
              <w:rPr>
                <w:sz w:val="22"/>
                <w:szCs w:val="22"/>
              </w:rPr>
              <w:t>П-</w:t>
            </w:r>
            <w:proofErr w:type="gramEnd"/>
            <w:r>
              <w:rPr>
                <w:sz w:val="22"/>
                <w:szCs w:val="22"/>
              </w:rPr>
              <w:t xml:space="preserve"> </w:t>
            </w:r>
            <w:r w:rsidRPr="00FB7E87">
              <w:rPr>
                <w:sz w:val="22"/>
                <w:szCs w:val="22"/>
              </w:rPr>
              <w:t>сенсор</w:t>
            </w:r>
            <w:r w:rsidRPr="00CA0569">
              <w:rPr>
                <w:sz w:val="22"/>
                <w:szCs w:val="22"/>
              </w:rPr>
              <w:t xml:space="preserve">, </w:t>
            </w:r>
            <w:r w:rsidRPr="00FB7E87">
              <w:rPr>
                <w:sz w:val="22"/>
                <w:szCs w:val="22"/>
              </w:rPr>
              <w:t>День/Ночь</w:t>
            </w:r>
          </w:p>
        </w:tc>
        <w:tc>
          <w:tcPr>
            <w:tcW w:w="903" w:type="pct"/>
          </w:tcPr>
          <w:p w:rsidR="001C6FC0" w:rsidRPr="00CA0569" w:rsidRDefault="001C6FC0" w:rsidP="000A4ACF">
            <w:pPr>
              <w:jc w:val="center"/>
              <w:rPr>
                <w:rFonts w:ascii="Times Roman" w:hAnsi="Times Roman"/>
                <w:bCs/>
                <w:lang w:val="en-US"/>
              </w:rPr>
            </w:pPr>
            <w:r>
              <w:rPr>
                <w:sz w:val="22"/>
                <w:szCs w:val="22"/>
              </w:rPr>
              <w:t xml:space="preserve">от 1/2.8” </w:t>
            </w:r>
          </w:p>
        </w:tc>
        <w:tc>
          <w:tcPr>
            <w:tcW w:w="232" w:type="pct"/>
            <w:vMerge w:val="restart"/>
          </w:tcPr>
          <w:p w:rsidR="001C6FC0" w:rsidRPr="003F0D2C" w:rsidRDefault="001C6FC0" w:rsidP="000A4ACF">
            <w:pPr>
              <w:jc w:val="center"/>
              <w:rPr>
                <w:bCs/>
                <w:szCs w:val="18"/>
              </w:rPr>
            </w:pPr>
            <w:r w:rsidRPr="003F0D2C">
              <w:rPr>
                <w:bCs/>
                <w:sz w:val="22"/>
                <w:szCs w:val="18"/>
              </w:rPr>
              <w:t>шт</w:t>
            </w:r>
            <w:r>
              <w:rPr>
                <w:bCs/>
                <w:sz w:val="22"/>
                <w:szCs w:val="18"/>
              </w:rPr>
              <w:t>.</w:t>
            </w:r>
          </w:p>
        </w:tc>
        <w:tc>
          <w:tcPr>
            <w:tcW w:w="483" w:type="pct"/>
            <w:vMerge w:val="restart"/>
          </w:tcPr>
          <w:p w:rsidR="001C6FC0" w:rsidRPr="003F0D2C" w:rsidRDefault="001C6FC0" w:rsidP="000A4ACF">
            <w:pPr>
              <w:jc w:val="center"/>
              <w:rPr>
                <w:bCs/>
                <w:szCs w:val="18"/>
              </w:rPr>
            </w:pPr>
            <w:r>
              <w:rPr>
                <w:bCs/>
                <w:sz w:val="22"/>
                <w:szCs w:val="18"/>
              </w:rPr>
              <w:t>40</w:t>
            </w:r>
          </w:p>
        </w:tc>
        <w:tc>
          <w:tcPr>
            <w:tcW w:w="482" w:type="pct"/>
            <w:vMerge w:val="restart"/>
          </w:tcPr>
          <w:p w:rsidR="001C6FC0" w:rsidRDefault="001C6FC0" w:rsidP="000A4ACF">
            <w:pPr>
              <w:jc w:val="center"/>
              <w:rPr>
                <w:bCs/>
                <w:szCs w:val="18"/>
              </w:rPr>
            </w:pPr>
            <w:r>
              <w:rPr>
                <w:bCs/>
                <w:szCs w:val="18"/>
              </w:rPr>
              <w:t>15 556,67</w:t>
            </w:r>
          </w:p>
        </w:tc>
      </w:tr>
      <w:tr w:rsidR="001C6FC0" w:rsidRPr="00AB701B" w:rsidTr="001C6FC0">
        <w:trPr>
          <w:trHeight w:val="153"/>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Чувствительность</w:t>
            </w:r>
          </w:p>
        </w:tc>
        <w:tc>
          <w:tcPr>
            <w:tcW w:w="1319" w:type="pct"/>
          </w:tcPr>
          <w:p w:rsidR="001C6FC0" w:rsidRPr="009A5F27" w:rsidRDefault="001C6FC0" w:rsidP="000A4ACF">
            <w:pPr>
              <w:rPr>
                <w:rFonts w:ascii="Times Roman" w:hAnsi="Times Roman"/>
              </w:rPr>
            </w:pPr>
            <w:r w:rsidRPr="009A5F27">
              <w:rPr>
                <w:rFonts w:ascii="Times Roman" w:hAnsi="Times Roman"/>
                <w:sz w:val="22"/>
                <w:szCs w:val="22"/>
              </w:rPr>
              <w:t xml:space="preserve">0.01 </w:t>
            </w:r>
            <w:proofErr w:type="spellStart"/>
            <w:r w:rsidRPr="009A5F27">
              <w:rPr>
                <w:sz w:val="22"/>
                <w:szCs w:val="22"/>
              </w:rPr>
              <w:t>лк</w:t>
            </w:r>
            <w:proofErr w:type="spellEnd"/>
            <w:r w:rsidRPr="009A5F27">
              <w:rPr>
                <w:rFonts w:ascii="Times Roman" w:hAnsi="Times Roman"/>
                <w:sz w:val="22"/>
                <w:szCs w:val="22"/>
              </w:rPr>
              <w:t xml:space="preserve"> (</w:t>
            </w:r>
            <w:r w:rsidRPr="009A5F27">
              <w:rPr>
                <w:sz w:val="22"/>
                <w:szCs w:val="22"/>
              </w:rPr>
              <w:t>день</w:t>
            </w:r>
            <w:r w:rsidRPr="009A5F27">
              <w:rPr>
                <w:rFonts w:ascii="Times Roman" w:hAnsi="Times Roman"/>
                <w:sz w:val="22"/>
                <w:szCs w:val="22"/>
              </w:rPr>
              <w:t xml:space="preserve">)/0.005 </w:t>
            </w:r>
            <w:proofErr w:type="spellStart"/>
            <w:r w:rsidRPr="009A5F27">
              <w:rPr>
                <w:sz w:val="22"/>
                <w:szCs w:val="22"/>
              </w:rPr>
              <w:t>лк</w:t>
            </w:r>
            <w:proofErr w:type="spellEnd"/>
            <w:r w:rsidRPr="009A5F27">
              <w:rPr>
                <w:rFonts w:ascii="Times Roman" w:hAnsi="Times Roman"/>
                <w:sz w:val="22"/>
                <w:szCs w:val="22"/>
              </w:rPr>
              <w:t xml:space="preserve"> (</w:t>
            </w:r>
            <w:r w:rsidRPr="009A5F27">
              <w:rPr>
                <w:sz w:val="22"/>
                <w:szCs w:val="22"/>
              </w:rPr>
              <w:t>ночь</w:t>
            </w:r>
            <w:r w:rsidRPr="009A5F27">
              <w:rPr>
                <w:rFonts w:ascii="Times Roman" w:hAnsi="Times Roman"/>
                <w:sz w:val="22"/>
                <w:szCs w:val="22"/>
              </w:rPr>
              <w:t xml:space="preserve">)/0.001 </w:t>
            </w:r>
            <w:proofErr w:type="spellStart"/>
            <w:r w:rsidRPr="009A5F27">
              <w:rPr>
                <w:sz w:val="22"/>
                <w:szCs w:val="22"/>
              </w:rPr>
              <w:t>лк</w:t>
            </w:r>
            <w:proofErr w:type="spellEnd"/>
            <w:r w:rsidRPr="009A5F27">
              <w:rPr>
                <w:rFonts w:ascii="Times Roman" w:hAnsi="Times Roman"/>
                <w:sz w:val="22"/>
                <w:szCs w:val="22"/>
              </w:rPr>
              <w:t xml:space="preserve"> (DSS@2fps)</w:t>
            </w:r>
          </w:p>
          <w:p w:rsidR="001C6FC0" w:rsidRPr="009A5F27" w:rsidRDefault="001C6FC0" w:rsidP="000A4ACF">
            <w:pPr>
              <w:rPr>
                <w:rFonts w:ascii="Times Roman" w:hAnsi="Times Roman"/>
              </w:rPr>
            </w:pPr>
            <w:r w:rsidRPr="009A5F27">
              <w:rPr>
                <w:rFonts w:ascii="Times Roman" w:hAnsi="Times Roman"/>
                <w:sz w:val="22"/>
                <w:szCs w:val="22"/>
              </w:rPr>
              <w:t xml:space="preserve">0 </w:t>
            </w:r>
            <w:proofErr w:type="spellStart"/>
            <w:r w:rsidRPr="009A5F27">
              <w:rPr>
                <w:sz w:val="22"/>
                <w:szCs w:val="22"/>
              </w:rPr>
              <w:t>лк</w:t>
            </w:r>
            <w:proofErr w:type="spellEnd"/>
            <w:r w:rsidRPr="009A5F27">
              <w:rPr>
                <w:rFonts w:ascii="Times Roman" w:hAnsi="Times Roman"/>
                <w:sz w:val="22"/>
                <w:szCs w:val="22"/>
              </w:rPr>
              <w:t xml:space="preserve"> (</w:t>
            </w:r>
            <w:r w:rsidRPr="009A5F27">
              <w:rPr>
                <w:sz w:val="22"/>
                <w:szCs w:val="22"/>
              </w:rPr>
              <w:t>при</w:t>
            </w:r>
            <w:r>
              <w:rPr>
                <w:sz w:val="22"/>
                <w:szCs w:val="22"/>
              </w:rPr>
              <w:t xml:space="preserve"> </w:t>
            </w:r>
            <w:r w:rsidRPr="009A5F27">
              <w:rPr>
                <w:sz w:val="22"/>
                <w:szCs w:val="22"/>
              </w:rPr>
              <w:t>включенной</w:t>
            </w:r>
            <w:r>
              <w:rPr>
                <w:sz w:val="22"/>
                <w:szCs w:val="22"/>
              </w:rPr>
              <w:t xml:space="preserve"> </w:t>
            </w:r>
            <w:r w:rsidRPr="009A5F27">
              <w:rPr>
                <w:sz w:val="22"/>
                <w:szCs w:val="22"/>
              </w:rPr>
              <w:t>И</w:t>
            </w:r>
            <w:proofErr w:type="gramStart"/>
            <w:r w:rsidRPr="009A5F27">
              <w:rPr>
                <w:sz w:val="22"/>
                <w:szCs w:val="22"/>
              </w:rPr>
              <w:t>К</w:t>
            </w:r>
            <w:r w:rsidRPr="009A5F27">
              <w:rPr>
                <w:rFonts w:ascii="Times Roman" w:hAnsi="Times Roman"/>
                <w:sz w:val="22"/>
                <w:szCs w:val="22"/>
              </w:rPr>
              <w:t>-</w:t>
            </w:r>
            <w:proofErr w:type="gramEnd"/>
            <w:r w:rsidRPr="0096535B">
              <w:rPr>
                <w:rFonts w:ascii="Calibri" w:hAnsi="Calibri"/>
                <w:sz w:val="22"/>
                <w:szCs w:val="22"/>
              </w:rPr>
              <w:t xml:space="preserve"> </w:t>
            </w:r>
            <w:r w:rsidRPr="009A5F27">
              <w:rPr>
                <w:sz w:val="22"/>
                <w:szCs w:val="22"/>
              </w:rPr>
              <w:t>подсветке</w:t>
            </w:r>
            <w:r w:rsidRPr="009A5F27">
              <w:rPr>
                <w:rFonts w:ascii="Times Roman" w:hAnsi="Times Roman"/>
                <w:sz w:val="22"/>
                <w:szCs w:val="22"/>
              </w:rPr>
              <w:t>)</w:t>
            </w:r>
          </w:p>
        </w:tc>
        <w:tc>
          <w:tcPr>
            <w:tcW w:w="903" w:type="pct"/>
          </w:tcPr>
          <w:p w:rsidR="001C6FC0" w:rsidRPr="009A5F27" w:rsidRDefault="001C6FC0" w:rsidP="000A4ACF">
            <w:pPr>
              <w:jc w:val="center"/>
              <w:rPr>
                <w:rFonts w:ascii="Times Roman" w:hAnsi="Times Roman"/>
                <w:bCs/>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390"/>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ИК</w:t>
            </w:r>
            <w:r w:rsidRPr="009A5F27">
              <w:rPr>
                <w:rFonts w:ascii="Times Roman" w:hAnsi="Times Roman"/>
                <w:sz w:val="22"/>
                <w:szCs w:val="22"/>
              </w:rPr>
              <w:t>-</w:t>
            </w:r>
            <w:r w:rsidRPr="009A5F27">
              <w:rPr>
                <w:sz w:val="22"/>
                <w:szCs w:val="22"/>
              </w:rPr>
              <w:t>фильтр</w:t>
            </w:r>
          </w:p>
        </w:tc>
        <w:tc>
          <w:tcPr>
            <w:tcW w:w="1319" w:type="pct"/>
          </w:tcPr>
          <w:p w:rsidR="001C6FC0" w:rsidRPr="009A5F27" w:rsidRDefault="001C6FC0" w:rsidP="000A4ACF">
            <w:pPr>
              <w:rPr>
                <w:rFonts w:ascii="Times Roman" w:hAnsi="Times Roman"/>
              </w:rPr>
            </w:pPr>
            <w:r w:rsidRPr="009A5F27">
              <w:rPr>
                <w:sz w:val="22"/>
                <w:szCs w:val="22"/>
              </w:rPr>
              <w:t>Электромеханический</w:t>
            </w:r>
          </w:p>
        </w:tc>
        <w:tc>
          <w:tcPr>
            <w:tcW w:w="903" w:type="pct"/>
          </w:tcPr>
          <w:p w:rsidR="001C6FC0" w:rsidRPr="009A5F27" w:rsidRDefault="001C6FC0" w:rsidP="000A4ACF">
            <w:pPr>
              <w:jc w:val="center"/>
              <w:rPr>
                <w:rFonts w:ascii="Times Roman" w:hAnsi="Times Roman"/>
                <w:bCs/>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70"/>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Режимы</w:t>
            </w:r>
            <w:r>
              <w:rPr>
                <w:sz w:val="22"/>
                <w:szCs w:val="22"/>
              </w:rPr>
              <w:t xml:space="preserve"> </w:t>
            </w:r>
            <w:proofErr w:type="gramStart"/>
            <w:r w:rsidRPr="009A5F27">
              <w:rPr>
                <w:sz w:val="22"/>
                <w:szCs w:val="22"/>
              </w:rPr>
              <w:t>ИК</w:t>
            </w:r>
            <w:r w:rsidRPr="009A5F27">
              <w:rPr>
                <w:rFonts w:ascii="Times Roman" w:hAnsi="Times Roman"/>
                <w:sz w:val="22"/>
                <w:szCs w:val="22"/>
              </w:rPr>
              <w:t>-</w:t>
            </w:r>
            <w:r w:rsidRPr="009A5F27">
              <w:rPr>
                <w:sz w:val="22"/>
                <w:szCs w:val="22"/>
              </w:rPr>
              <w:t>фильтра</w:t>
            </w:r>
            <w:proofErr w:type="gramEnd"/>
          </w:p>
        </w:tc>
        <w:tc>
          <w:tcPr>
            <w:tcW w:w="1319" w:type="pct"/>
          </w:tcPr>
          <w:p w:rsidR="001C6FC0" w:rsidRPr="009A5F27" w:rsidRDefault="001C6FC0" w:rsidP="000A4ACF">
            <w:pPr>
              <w:rPr>
                <w:rFonts w:ascii="Times Roman" w:hAnsi="Times Roman"/>
              </w:rPr>
            </w:pPr>
            <w:r w:rsidRPr="009A5F27">
              <w:rPr>
                <w:sz w:val="22"/>
                <w:szCs w:val="22"/>
              </w:rPr>
              <w:t>По</w:t>
            </w:r>
            <w:r>
              <w:rPr>
                <w:sz w:val="22"/>
                <w:szCs w:val="22"/>
              </w:rPr>
              <w:t xml:space="preserve"> </w:t>
            </w:r>
            <w:r w:rsidRPr="009A5F27">
              <w:rPr>
                <w:sz w:val="22"/>
                <w:szCs w:val="22"/>
              </w:rPr>
              <w:t>датчику</w:t>
            </w:r>
            <w:r w:rsidRPr="009A5F27">
              <w:rPr>
                <w:rFonts w:ascii="Times Roman" w:hAnsi="Times Roman"/>
                <w:sz w:val="22"/>
                <w:szCs w:val="22"/>
              </w:rPr>
              <w:t>,</w:t>
            </w:r>
            <w:r w:rsidRPr="0096535B">
              <w:rPr>
                <w:rFonts w:ascii="Calibri" w:hAnsi="Calibri"/>
                <w:sz w:val="22"/>
                <w:szCs w:val="22"/>
              </w:rPr>
              <w:t xml:space="preserve"> </w:t>
            </w:r>
            <w:r w:rsidRPr="009A5F27">
              <w:rPr>
                <w:rFonts w:ascii="Times Roman" w:hAnsi="Times Roman"/>
                <w:sz w:val="22"/>
                <w:szCs w:val="22"/>
              </w:rPr>
              <w:t xml:space="preserve"> </w:t>
            </w:r>
            <w:r w:rsidRPr="009A5F27">
              <w:rPr>
                <w:sz w:val="22"/>
                <w:szCs w:val="22"/>
              </w:rPr>
              <w:t>по</w:t>
            </w:r>
            <w:r>
              <w:rPr>
                <w:sz w:val="22"/>
                <w:szCs w:val="22"/>
              </w:rPr>
              <w:t xml:space="preserve"> </w:t>
            </w:r>
            <w:r w:rsidRPr="009A5F27">
              <w:rPr>
                <w:sz w:val="22"/>
                <w:szCs w:val="22"/>
              </w:rPr>
              <w:t>видеосигналу</w:t>
            </w:r>
            <w:r w:rsidRPr="009A5F27">
              <w:rPr>
                <w:rFonts w:ascii="Times Roman" w:hAnsi="Times Roman"/>
                <w:sz w:val="22"/>
                <w:szCs w:val="22"/>
              </w:rPr>
              <w:t xml:space="preserve">, </w:t>
            </w:r>
            <w:r w:rsidRPr="009A5F27">
              <w:rPr>
                <w:sz w:val="22"/>
                <w:szCs w:val="22"/>
              </w:rPr>
              <w:t>по</w:t>
            </w:r>
            <w:r>
              <w:rPr>
                <w:sz w:val="22"/>
                <w:szCs w:val="22"/>
              </w:rPr>
              <w:t xml:space="preserve"> </w:t>
            </w:r>
            <w:r w:rsidRPr="009A5F27">
              <w:rPr>
                <w:sz w:val="22"/>
                <w:szCs w:val="22"/>
              </w:rPr>
              <w:t>расписанию</w:t>
            </w:r>
          </w:p>
        </w:tc>
        <w:tc>
          <w:tcPr>
            <w:tcW w:w="903" w:type="pct"/>
          </w:tcPr>
          <w:p w:rsidR="001C6FC0" w:rsidRPr="009A5F27" w:rsidRDefault="001C6FC0" w:rsidP="000A4ACF">
            <w:pPr>
              <w:jc w:val="center"/>
              <w:rPr>
                <w:rFonts w:ascii="Times Roman" w:hAnsi="Times Roman"/>
                <w:bCs/>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70"/>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Усиление</w:t>
            </w:r>
            <w:r w:rsidRPr="009A5F27">
              <w:rPr>
                <w:rFonts w:ascii="Times Roman" w:hAnsi="Times Roman"/>
                <w:sz w:val="22"/>
                <w:szCs w:val="22"/>
              </w:rPr>
              <w:t xml:space="preserve"> (</w:t>
            </w:r>
            <w:r w:rsidRPr="009A5F27">
              <w:rPr>
                <w:sz w:val="22"/>
                <w:szCs w:val="22"/>
              </w:rPr>
              <w:t>АРУ</w:t>
            </w:r>
            <w:r w:rsidRPr="009A5F27">
              <w:rPr>
                <w:rFonts w:ascii="Times Roman" w:hAnsi="Times Roman"/>
                <w:sz w:val="22"/>
                <w:szCs w:val="22"/>
              </w:rPr>
              <w:t>)</w:t>
            </w:r>
          </w:p>
        </w:tc>
        <w:tc>
          <w:tcPr>
            <w:tcW w:w="1319" w:type="pct"/>
          </w:tcPr>
          <w:p w:rsidR="001C6FC0" w:rsidRPr="009A5F27" w:rsidRDefault="001C6FC0" w:rsidP="000A4ACF">
            <w:pPr>
              <w:rPr>
                <w:rFonts w:ascii="Times Roman" w:hAnsi="Times Roman"/>
              </w:rPr>
            </w:pPr>
          </w:p>
        </w:tc>
        <w:tc>
          <w:tcPr>
            <w:tcW w:w="903" w:type="pct"/>
          </w:tcPr>
          <w:p w:rsidR="001C6FC0" w:rsidRPr="009A5F27" w:rsidRDefault="001C6FC0" w:rsidP="000A4ACF">
            <w:pPr>
              <w:jc w:val="center"/>
              <w:rPr>
                <w:rFonts w:ascii="Times Roman" w:hAnsi="Times Roman"/>
                <w:bCs/>
              </w:rPr>
            </w:pPr>
            <w:r w:rsidRPr="00DA753E">
              <w:rPr>
                <w:bCs/>
                <w:sz w:val="22"/>
                <w:szCs w:val="22"/>
              </w:rPr>
              <w:t>Регулировка</w:t>
            </w:r>
            <w:r>
              <w:rPr>
                <w:bCs/>
                <w:sz w:val="22"/>
                <w:szCs w:val="22"/>
              </w:rPr>
              <w:t xml:space="preserve"> </w:t>
            </w:r>
            <w:r w:rsidRPr="00DA753E">
              <w:rPr>
                <w:bCs/>
                <w:sz w:val="22"/>
                <w:szCs w:val="22"/>
              </w:rPr>
              <w:t>от</w:t>
            </w:r>
            <w:r w:rsidRPr="00DA753E">
              <w:rPr>
                <w:rFonts w:ascii="Times Roman" w:hAnsi="Times Roman"/>
                <w:bCs/>
                <w:sz w:val="22"/>
                <w:szCs w:val="22"/>
              </w:rPr>
              <w:t xml:space="preserve"> 0 </w:t>
            </w:r>
            <w:r w:rsidRPr="00DA753E">
              <w:rPr>
                <w:bCs/>
                <w:sz w:val="22"/>
                <w:szCs w:val="22"/>
              </w:rPr>
              <w:t>до</w:t>
            </w:r>
            <w:r w:rsidRPr="00DA753E">
              <w:rPr>
                <w:rFonts w:ascii="Times Roman" w:hAnsi="Times Roman"/>
                <w:bCs/>
                <w:sz w:val="22"/>
                <w:szCs w:val="22"/>
              </w:rPr>
              <w:t xml:space="preserve"> 255</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438"/>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rFonts w:ascii="Times Roman" w:hAnsi="Times Roman"/>
                <w:sz w:val="22"/>
                <w:szCs w:val="22"/>
              </w:rPr>
              <w:t>WDR</w:t>
            </w:r>
          </w:p>
        </w:tc>
        <w:tc>
          <w:tcPr>
            <w:tcW w:w="1319" w:type="pct"/>
          </w:tcPr>
          <w:p w:rsidR="001C6FC0" w:rsidRPr="009A5F27" w:rsidRDefault="001C6FC0" w:rsidP="000A4ACF">
            <w:pPr>
              <w:rPr>
                <w:rFonts w:ascii="Times Roman" w:hAnsi="Times Roman"/>
              </w:rPr>
            </w:pPr>
            <w:r w:rsidRPr="009A5F27">
              <w:rPr>
                <w:sz w:val="22"/>
                <w:szCs w:val="22"/>
              </w:rPr>
              <w:t>Цифровой</w:t>
            </w:r>
          </w:p>
        </w:tc>
        <w:tc>
          <w:tcPr>
            <w:tcW w:w="903" w:type="pct"/>
          </w:tcPr>
          <w:p w:rsidR="001C6FC0" w:rsidRPr="009A5F27" w:rsidRDefault="001C6FC0" w:rsidP="000A4ACF">
            <w:pPr>
              <w:jc w:val="center"/>
              <w:rPr>
                <w:rFonts w:ascii="Times Roman" w:hAnsi="Times Roman"/>
                <w:bCs/>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316"/>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Шумоподавление</w:t>
            </w:r>
          </w:p>
        </w:tc>
        <w:tc>
          <w:tcPr>
            <w:tcW w:w="1319" w:type="pct"/>
          </w:tcPr>
          <w:p w:rsidR="001C6FC0" w:rsidRPr="00FB7E87" w:rsidRDefault="001C6FC0" w:rsidP="000A4ACF">
            <w:pPr>
              <w:rPr>
                <w:rFonts w:ascii="Times Roman" w:hAnsi="Times Roman"/>
              </w:rPr>
            </w:pPr>
            <w:r w:rsidRPr="00FB7E87">
              <w:rPr>
                <w:sz w:val="22"/>
                <w:szCs w:val="22"/>
              </w:rPr>
              <w:t>2D/3DNR</w:t>
            </w:r>
          </w:p>
        </w:tc>
        <w:tc>
          <w:tcPr>
            <w:tcW w:w="903" w:type="pct"/>
          </w:tcPr>
          <w:p w:rsidR="001C6FC0" w:rsidRPr="00DA753E" w:rsidRDefault="001C6FC0" w:rsidP="000A4ACF">
            <w:pPr>
              <w:jc w:val="center"/>
              <w:rPr>
                <w:rFonts w:ascii="Times Roman" w:hAnsi="Times Roman"/>
                <w:bCs/>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26"/>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Сигнал</w:t>
            </w:r>
            <w:r w:rsidRPr="009A5F27">
              <w:rPr>
                <w:rFonts w:ascii="Times Roman" w:hAnsi="Times Roman"/>
                <w:sz w:val="22"/>
                <w:szCs w:val="22"/>
              </w:rPr>
              <w:t>/</w:t>
            </w:r>
            <w:r w:rsidRPr="009A5F27">
              <w:rPr>
                <w:sz w:val="22"/>
                <w:szCs w:val="22"/>
              </w:rPr>
              <w:t>шум</w:t>
            </w:r>
          </w:p>
        </w:tc>
        <w:tc>
          <w:tcPr>
            <w:tcW w:w="1319" w:type="pct"/>
          </w:tcPr>
          <w:p w:rsidR="001C6FC0" w:rsidRPr="009A5F27" w:rsidRDefault="001C6FC0" w:rsidP="000A4ACF">
            <w:pPr>
              <w:rPr>
                <w:rFonts w:ascii="Times Roman" w:hAnsi="Times Roman"/>
              </w:rPr>
            </w:pPr>
          </w:p>
        </w:tc>
        <w:tc>
          <w:tcPr>
            <w:tcW w:w="903" w:type="pct"/>
          </w:tcPr>
          <w:p w:rsidR="001C6FC0" w:rsidRPr="009A5F27" w:rsidRDefault="001C6FC0" w:rsidP="000A4ACF">
            <w:pPr>
              <w:jc w:val="center"/>
              <w:rPr>
                <w:rFonts w:ascii="Times Roman" w:hAnsi="Times Roman"/>
                <w:bCs/>
                <w:color w:val="FF0000"/>
              </w:rPr>
            </w:pPr>
            <w:r w:rsidRPr="00DA753E">
              <w:rPr>
                <w:bCs/>
                <w:sz w:val="22"/>
                <w:szCs w:val="22"/>
              </w:rPr>
              <w:t>Не</w:t>
            </w:r>
            <w:r>
              <w:rPr>
                <w:bCs/>
                <w:sz w:val="22"/>
                <w:szCs w:val="22"/>
              </w:rPr>
              <w:t xml:space="preserve"> </w:t>
            </w:r>
            <w:r w:rsidRPr="00DA753E">
              <w:rPr>
                <w:bCs/>
                <w:sz w:val="22"/>
                <w:szCs w:val="22"/>
              </w:rPr>
              <w:t>менее</w:t>
            </w:r>
            <w:r w:rsidRPr="00DA753E">
              <w:rPr>
                <w:rFonts w:ascii="Times Roman" w:hAnsi="Times Roman"/>
                <w:bCs/>
                <w:sz w:val="22"/>
                <w:szCs w:val="22"/>
              </w:rPr>
              <w:t xml:space="preserve"> 50 </w:t>
            </w:r>
            <w:r w:rsidRPr="00DA753E">
              <w:rPr>
                <w:bCs/>
                <w:sz w:val="22"/>
                <w:szCs w:val="22"/>
              </w:rPr>
              <w:t>дБ</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378"/>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b/>
                <w:bCs/>
                <w:sz w:val="22"/>
                <w:szCs w:val="22"/>
              </w:rPr>
              <w:t>ОБЪЕКТИВ</w:t>
            </w:r>
          </w:p>
        </w:tc>
        <w:tc>
          <w:tcPr>
            <w:tcW w:w="1319" w:type="pct"/>
          </w:tcPr>
          <w:p w:rsidR="001C6FC0" w:rsidRPr="009A5F27" w:rsidRDefault="001C6FC0" w:rsidP="000A4ACF">
            <w:pPr>
              <w:jc w:val="center"/>
              <w:rPr>
                <w:rFonts w:ascii="Times Roman" w:hAnsi="Times Roman"/>
                <w:bCs/>
                <w:color w:val="FF0000"/>
              </w:rPr>
            </w:pPr>
          </w:p>
        </w:tc>
        <w:tc>
          <w:tcPr>
            <w:tcW w:w="903" w:type="pct"/>
          </w:tcPr>
          <w:p w:rsidR="001C6FC0" w:rsidRPr="009A5F27" w:rsidRDefault="001C6FC0" w:rsidP="000A4ACF">
            <w:pPr>
              <w:jc w:val="center"/>
              <w:rPr>
                <w:rFonts w:ascii="Times Roman" w:hAnsi="Times Roman"/>
                <w:bCs/>
                <w:color w:val="FF0000"/>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50"/>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Тип</w:t>
            </w:r>
            <w:r>
              <w:rPr>
                <w:sz w:val="22"/>
                <w:szCs w:val="22"/>
              </w:rPr>
              <w:t xml:space="preserve"> </w:t>
            </w:r>
            <w:r w:rsidRPr="009A5F27">
              <w:rPr>
                <w:sz w:val="22"/>
                <w:szCs w:val="22"/>
              </w:rPr>
              <w:t>объектива</w:t>
            </w:r>
          </w:p>
        </w:tc>
        <w:tc>
          <w:tcPr>
            <w:tcW w:w="1319" w:type="pct"/>
          </w:tcPr>
          <w:p w:rsidR="001C6FC0" w:rsidRPr="00FB7E87" w:rsidRDefault="001C6FC0" w:rsidP="000A4ACF">
            <w:pPr>
              <w:rPr>
                <w:rFonts w:ascii="Times Roman" w:hAnsi="Times Roman"/>
              </w:rPr>
            </w:pPr>
          </w:p>
        </w:tc>
        <w:tc>
          <w:tcPr>
            <w:tcW w:w="903" w:type="pct"/>
          </w:tcPr>
          <w:p w:rsidR="001C6FC0" w:rsidRPr="00DA753E" w:rsidRDefault="001C6FC0" w:rsidP="000A4ACF">
            <w:pPr>
              <w:jc w:val="center"/>
              <w:rPr>
                <w:rFonts w:ascii="Times Roman" w:hAnsi="Times Roman"/>
                <w:bCs/>
              </w:rPr>
            </w:pPr>
            <w:r w:rsidRPr="00FB7E87">
              <w:rPr>
                <w:bCs/>
                <w:sz w:val="22"/>
                <w:szCs w:val="22"/>
              </w:rPr>
              <w:t>Моторизованный</w:t>
            </w:r>
            <w:r>
              <w:rPr>
                <w:bCs/>
                <w:sz w:val="22"/>
                <w:szCs w:val="22"/>
              </w:rPr>
              <w:t xml:space="preserve"> или механический</w:t>
            </w:r>
            <w:r w:rsidRPr="00FB7E87">
              <w:rPr>
                <w:bCs/>
                <w:sz w:val="22"/>
                <w:szCs w:val="22"/>
              </w:rPr>
              <w:t xml:space="preserve">, </w:t>
            </w:r>
            <w:r>
              <w:rPr>
                <w:bCs/>
                <w:sz w:val="22"/>
                <w:szCs w:val="22"/>
              </w:rPr>
              <w:t xml:space="preserve">от  2.8 до </w:t>
            </w:r>
            <w:r w:rsidRPr="00FB7E87">
              <w:rPr>
                <w:bCs/>
                <w:sz w:val="22"/>
                <w:szCs w:val="22"/>
              </w:rPr>
              <w:t>8 мм</w:t>
            </w:r>
            <w:r>
              <w:rPr>
                <w:bCs/>
                <w:sz w:val="22"/>
                <w:szCs w:val="22"/>
              </w:rPr>
              <w:t xml:space="preserve"> светочувствительность </w:t>
            </w:r>
            <w:r w:rsidRPr="00390D2E">
              <w:rPr>
                <w:bCs/>
                <w:sz w:val="22"/>
                <w:szCs w:val="22"/>
              </w:rPr>
              <w:t>не более  F1.6</w:t>
            </w:r>
            <w:r>
              <w:rPr>
                <w:bCs/>
                <w:sz w:val="22"/>
                <w:szCs w:val="22"/>
              </w:rPr>
              <w:t xml:space="preserve"> </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90"/>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tabs>
                <w:tab w:val="left" w:pos="1310"/>
              </w:tabs>
              <w:rPr>
                <w:rFonts w:ascii="Times Roman" w:hAnsi="Times Roman"/>
              </w:rPr>
            </w:pPr>
            <w:r w:rsidRPr="009A5F27">
              <w:rPr>
                <w:sz w:val="22"/>
                <w:szCs w:val="22"/>
              </w:rPr>
              <w:t>Угол</w:t>
            </w:r>
            <w:r>
              <w:rPr>
                <w:sz w:val="22"/>
                <w:szCs w:val="22"/>
              </w:rPr>
              <w:t xml:space="preserve"> </w:t>
            </w:r>
            <w:r w:rsidRPr="009A5F27">
              <w:rPr>
                <w:sz w:val="22"/>
                <w:szCs w:val="22"/>
              </w:rPr>
              <w:t>обзора</w:t>
            </w:r>
          </w:p>
        </w:tc>
        <w:tc>
          <w:tcPr>
            <w:tcW w:w="1319" w:type="pct"/>
          </w:tcPr>
          <w:p w:rsidR="001C6FC0" w:rsidRPr="009A5F27" w:rsidRDefault="001C6FC0" w:rsidP="000A4ACF">
            <w:pPr>
              <w:rPr>
                <w:rFonts w:ascii="Times Roman" w:hAnsi="Times Roman"/>
              </w:rPr>
            </w:pPr>
          </w:p>
        </w:tc>
        <w:tc>
          <w:tcPr>
            <w:tcW w:w="903" w:type="pct"/>
          </w:tcPr>
          <w:p w:rsidR="001C6FC0" w:rsidRPr="009A5F27" w:rsidRDefault="001C6FC0" w:rsidP="000A4ACF">
            <w:pPr>
              <w:rPr>
                <w:rFonts w:ascii="Times Roman" w:hAnsi="Times Roman"/>
              </w:rPr>
            </w:pPr>
            <w:r w:rsidRPr="0096535B">
              <w:rPr>
                <w:rFonts w:ascii="Calibri" w:hAnsi="Calibri"/>
                <w:sz w:val="22"/>
                <w:szCs w:val="22"/>
              </w:rPr>
              <w:t>От 100</w:t>
            </w:r>
            <w:r w:rsidRPr="009A5F27">
              <w:rPr>
                <w:rFonts w:ascii="Times Roman" w:hAnsi="Times Roman"/>
                <w:sz w:val="22"/>
                <w:szCs w:val="22"/>
              </w:rPr>
              <w:t>°</w:t>
            </w:r>
            <w:r w:rsidRPr="0096535B">
              <w:rPr>
                <w:rFonts w:ascii="Calibri" w:hAnsi="Calibri"/>
                <w:sz w:val="22"/>
                <w:szCs w:val="22"/>
              </w:rPr>
              <w:t xml:space="preserve"> до 120</w:t>
            </w:r>
            <w:r w:rsidRPr="009A5F27">
              <w:rPr>
                <w:rFonts w:ascii="Times Roman" w:hAnsi="Times Roman"/>
                <w:sz w:val="22"/>
                <w:szCs w:val="22"/>
              </w:rPr>
              <w:t>° (</w:t>
            </w:r>
            <w:r w:rsidRPr="009A5F27">
              <w:rPr>
                <w:sz w:val="22"/>
                <w:szCs w:val="22"/>
              </w:rPr>
              <w:t>по</w:t>
            </w:r>
            <w:r>
              <w:rPr>
                <w:sz w:val="22"/>
                <w:szCs w:val="22"/>
              </w:rPr>
              <w:t xml:space="preserve"> </w:t>
            </w:r>
            <w:r w:rsidRPr="009A5F27">
              <w:rPr>
                <w:sz w:val="22"/>
                <w:szCs w:val="22"/>
              </w:rPr>
              <w:t>горизонт</w:t>
            </w:r>
            <w:r>
              <w:rPr>
                <w:rFonts w:ascii="Times Roman" w:hAnsi="Times Roman"/>
                <w:sz w:val="22"/>
                <w:szCs w:val="22"/>
              </w:rPr>
              <w:t xml:space="preserve">.), </w:t>
            </w:r>
            <w:r w:rsidRPr="0096535B">
              <w:rPr>
                <w:rFonts w:ascii="Calibri" w:hAnsi="Calibri"/>
                <w:sz w:val="22"/>
                <w:szCs w:val="22"/>
              </w:rPr>
              <w:t xml:space="preserve">от </w:t>
            </w:r>
            <w:r>
              <w:rPr>
                <w:rFonts w:ascii="Times Roman" w:hAnsi="Times Roman"/>
                <w:sz w:val="22"/>
                <w:szCs w:val="22"/>
              </w:rPr>
              <w:t>18</w:t>
            </w:r>
            <w:r w:rsidRPr="009A5F27">
              <w:rPr>
                <w:rFonts w:ascii="Times Roman" w:hAnsi="Times Roman" w:cs="Times Roman"/>
                <w:sz w:val="22"/>
                <w:szCs w:val="22"/>
              </w:rPr>
              <w:t>°</w:t>
            </w:r>
            <w:r w:rsidRPr="0096535B">
              <w:rPr>
                <w:rFonts w:ascii="Calibri" w:hAnsi="Calibri"/>
                <w:sz w:val="22"/>
                <w:szCs w:val="22"/>
              </w:rPr>
              <w:t xml:space="preserve"> до 82</w:t>
            </w:r>
            <w:r w:rsidRPr="009A5F27">
              <w:rPr>
                <w:rFonts w:ascii="Times Roman" w:hAnsi="Times Roman" w:cs="Times Roman"/>
                <w:sz w:val="22"/>
                <w:szCs w:val="22"/>
              </w:rPr>
              <w:t>°</w:t>
            </w:r>
            <w:r w:rsidRPr="009A5F27">
              <w:rPr>
                <w:rFonts w:ascii="Times Roman" w:hAnsi="Times Roman"/>
                <w:sz w:val="22"/>
                <w:szCs w:val="22"/>
              </w:rPr>
              <w:t xml:space="preserve"> (</w:t>
            </w:r>
            <w:r w:rsidRPr="009A5F27">
              <w:rPr>
                <w:sz w:val="22"/>
                <w:szCs w:val="22"/>
              </w:rPr>
              <w:t>по</w:t>
            </w:r>
            <w:r>
              <w:rPr>
                <w:sz w:val="22"/>
                <w:szCs w:val="22"/>
              </w:rPr>
              <w:t xml:space="preserve"> </w:t>
            </w:r>
            <w:r w:rsidRPr="009A5F27">
              <w:rPr>
                <w:sz w:val="22"/>
                <w:szCs w:val="22"/>
              </w:rPr>
              <w:t>вертикали</w:t>
            </w:r>
            <w:r w:rsidRPr="009A5F27">
              <w:rPr>
                <w:rFonts w:ascii="Times Roman" w:hAnsi="Times Roman"/>
                <w:sz w:val="22"/>
                <w:szCs w:val="22"/>
              </w:rPr>
              <w:t>)</w:t>
            </w:r>
          </w:p>
        </w:tc>
        <w:tc>
          <w:tcPr>
            <w:tcW w:w="232" w:type="pct"/>
          </w:tcPr>
          <w:p w:rsidR="001C6FC0" w:rsidRPr="00AB701B" w:rsidRDefault="001C6FC0" w:rsidP="000A4ACF">
            <w:pPr>
              <w:jc w:val="center"/>
              <w:rPr>
                <w:b/>
                <w:bCs/>
                <w:sz w:val="18"/>
                <w:szCs w:val="18"/>
              </w:rPr>
            </w:pPr>
          </w:p>
        </w:tc>
        <w:tc>
          <w:tcPr>
            <w:tcW w:w="483" w:type="pct"/>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02"/>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b/>
                <w:bCs/>
                <w:sz w:val="22"/>
                <w:szCs w:val="22"/>
              </w:rPr>
              <w:t>ВИДЕО</w:t>
            </w:r>
          </w:p>
        </w:tc>
        <w:tc>
          <w:tcPr>
            <w:tcW w:w="1319" w:type="pct"/>
          </w:tcPr>
          <w:p w:rsidR="001C6FC0" w:rsidRPr="009A5F27" w:rsidRDefault="001C6FC0" w:rsidP="000A4ACF">
            <w:pPr>
              <w:jc w:val="center"/>
              <w:rPr>
                <w:rFonts w:ascii="Times Roman" w:hAnsi="Times Roman"/>
                <w:bCs/>
                <w:color w:val="FF0000"/>
              </w:rPr>
            </w:pPr>
          </w:p>
        </w:tc>
        <w:tc>
          <w:tcPr>
            <w:tcW w:w="903" w:type="pct"/>
          </w:tcPr>
          <w:p w:rsidR="001C6FC0" w:rsidRPr="009A5F27" w:rsidRDefault="001C6FC0" w:rsidP="000A4ACF">
            <w:pPr>
              <w:jc w:val="center"/>
              <w:rPr>
                <w:rFonts w:ascii="Times Roman" w:hAnsi="Times Roman"/>
                <w:bCs/>
                <w:color w:val="FF0000"/>
              </w:rPr>
            </w:pPr>
          </w:p>
        </w:tc>
        <w:tc>
          <w:tcPr>
            <w:tcW w:w="232" w:type="pct"/>
            <w:vMerge w:val="restart"/>
          </w:tcPr>
          <w:p w:rsidR="001C6FC0" w:rsidRPr="00AB701B" w:rsidRDefault="001C6FC0" w:rsidP="000A4ACF">
            <w:pPr>
              <w:jc w:val="center"/>
              <w:rPr>
                <w:b/>
                <w:bCs/>
                <w:sz w:val="18"/>
                <w:szCs w:val="18"/>
              </w:rPr>
            </w:pPr>
          </w:p>
        </w:tc>
        <w:tc>
          <w:tcPr>
            <w:tcW w:w="483" w:type="pct"/>
            <w:vMerge w:val="restart"/>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87"/>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Видео</w:t>
            </w:r>
            <w:r>
              <w:rPr>
                <w:sz w:val="22"/>
                <w:szCs w:val="22"/>
              </w:rPr>
              <w:t xml:space="preserve"> </w:t>
            </w:r>
            <w:r w:rsidRPr="009A5F27">
              <w:rPr>
                <w:sz w:val="22"/>
                <w:szCs w:val="22"/>
              </w:rPr>
              <w:t>поток</w:t>
            </w:r>
          </w:p>
        </w:tc>
        <w:tc>
          <w:tcPr>
            <w:tcW w:w="1319" w:type="pct"/>
          </w:tcPr>
          <w:p w:rsidR="001C6FC0" w:rsidRPr="00FB7E87" w:rsidRDefault="001C6FC0" w:rsidP="000A4ACF">
            <w:pPr>
              <w:rPr>
                <w:rFonts w:ascii="Times Roman" w:hAnsi="Times Roman"/>
              </w:rPr>
            </w:pPr>
            <w:r w:rsidRPr="00FB7E87">
              <w:rPr>
                <w:bCs/>
                <w:sz w:val="22"/>
                <w:szCs w:val="22"/>
              </w:rPr>
              <w:t>Двойное кодирование: Н.264/MJPEG, H.264/H.264, MJPEG/ MJPEG</w:t>
            </w:r>
          </w:p>
        </w:tc>
        <w:tc>
          <w:tcPr>
            <w:tcW w:w="903" w:type="pct"/>
          </w:tcPr>
          <w:p w:rsidR="001C6FC0" w:rsidRPr="009A5F27" w:rsidRDefault="001C6FC0" w:rsidP="000A4ACF">
            <w:pPr>
              <w:jc w:val="center"/>
              <w:rPr>
                <w:rFonts w:ascii="Times Roman" w:hAnsi="Times Roman"/>
                <w:bCs/>
                <w:color w:val="FF0000"/>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87"/>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lang w:val="en-US"/>
              </w:rPr>
            </w:pPr>
            <w:r w:rsidRPr="009A5F27">
              <w:rPr>
                <w:sz w:val="22"/>
                <w:szCs w:val="22"/>
              </w:rPr>
              <w:t>Разрешение</w:t>
            </w:r>
          </w:p>
        </w:tc>
        <w:tc>
          <w:tcPr>
            <w:tcW w:w="1319" w:type="pct"/>
          </w:tcPr>
          <w:p w:rsidR="001C6FC0" w:rsidRPr="00FB7E87" w:rsidRDefault="001C6FC0" w:rsidP="000A4ACF">
            <w:pPr>
              <w:tabs>
                <w:tab w:val="left" w:pos="810"/>
              </w:tabs>
              <w:rPr>
                <w:rFonts w:ascii="Times Roman" w:hAnsi="Times Roman"/>
              </w:rPr>
            </w:pPr>
            <w:r w:rsidRPr="009A5F27">
              <w:rPr>
                <w:rFonts w:ascii="Times Roman" w:hAnsi="Times Roman"/>
                <w:sz w:val="22"/>
                <w:szCs w:val="22"/>
              </w:rPr>
              <w:t xml:space="preserve"> </w:t>
            </w:r>
          </w:p>
        </w:tc>
        <w:tc>
          <w:tcPr>
            <w:tcW w:w="903" w:type="pct"/>
          </w:tcPr>
          <w:p w:rsidR="001C6FC0" w:rsidRPr="009A5F27" w:rsidRDefault="001C6FC0" w:rsidP="000A4ACF">
            <w:pPr>
              <w:jc w:val="center"/>
              <w:rPr>
                <w:rFonts w:ascii="Times Roman" w:hAnsi="Times Roman"/>
                <w:bCs/>
                <w:color w:val="FF0000"/>
              </w:rPr>
            </w:pPr>
            <w:r>
              <w:rPr>
                <w:bCs/>
                <w:sz w:val="22"/>
                <w:szCs w:val="22"/>
              </w:rPr>
              <w:t>О</w:t>
            </w:r>
            <w:r w:rsidRPr="00FB7E87">
              <w:rPr>
                <w:bCs/>
                <w:sz w:val="22"/>
                <w:szCs w:val="22"/>
              </w:rPr>
              <w:t>сновной поток</w:t>
            </w:r>
            <w:r>
              <w:rPr>
                <w:bCs/>
                <w:sz w:val="22"/>
                <w:szCs w:val="22"/>
              </w:rPr>
              <w:t xml:space="preserve"> не менее </w:t>
            </w:r>
            <w:r w:rsidRPr="00FB7E87">
              <w:rPr>
                <w:bCs/>
                <w:sz w:val="22"/>
                <w:szCs w:val="22"/>
              </w:rPr>
              <w:t>1280x720 (720p)</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35"/>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Скорость</w:t>
            </w:r>
            <w:r>
              <w:rPr>
                <w:sz w:val="22"/>
                <w:szCs w:val="22"/>
              </w:rPr>
              <w:t xml:space="preserve"> </w:t>
            </w:r>
            <w:r w:rsidRPr="009A5F27">
              <w:rPr>
                <w:sz w:val="22"/>
                <w:szCs w:val="22"/>
              </w:rPr>
              <w:t>кадров</w:t>
            </w:r>
          </w:p>
        </w:tc>
        <w:tc>
          <w:tcPr>
            <w:tcW w:w="1319" w:type="pct"/>
          </w:tcPr>
          <w:p w:rsidR="001C6FC0" w:rsidRPr="00FB7E87" w:rsidRDefault="001C6FC0" w:rsidP="000A4ACF">
            <w:pPr>
              <w:rPr>
                <w:rFonts w:ascii="Times Roman" w:hAnsi="Times Roman"/>
              </w:rPr>
            </w:pPr>
          </w:p>
        </w:tc>
        <w:tc>
          <w:tcPr>
            <w:tcW w:w="903" w:type="pct"/>
          </w:tcPr>
          <w:p w:rsidR="001C6FC0" w:rsidRPr="009A5F27" w:rsidRDefault="001C6FC0" w:rsidP="000A4ACF">
            <w:pPr>
              <w:rPr>
                <w:rFonts w:ascii="Times Roman" w:hAnsi="Times Roman"/>
              </w:rPr>
            </w:pPr>
            <w:r>
              <w:rPr>
                <w:bCs/>
                <w:sz w:val="22"/>
                <w:szCs w:val="22"/>
              </w:rPr>
              <w:t>От 20 до</w:t>
            </w:r>
            <w:r w:rsidRPr="00FB7E87">
              <w:rPr>
                <w:bCs/>
                <w:sz w:val="22"/>
                <w:szCs w:val="22"/>
              </w:rPr>
              <w:t xml:space="preserve"> 25 к/с </w:t>
            </w:r>
          </w:p>
        </w:tc>
        <w:tc>
          <w:tcPr>
            <w:tcW w:w="232" w:type="pct"/>
          </w:tcPr>
          <w:p w:rsidR="001C6FC0" w:rsidRPr="00AB701B" w:rsidRDefault="001C6FC0" w:rsidP="000A4ACF">
            <w:pPr>
              <w:jc w:val="center"/>
              <w:rPr>
                <w:b/>
                <w:bCs/>
                <w:sz w:val="18"/>
                <w:szCs w:val="18"/>
              </w:rPr>
            </w:pPr>
          </w:p>
        </w:tc>
        <w:tc>
          <w:tcPr>
            <w:tcW w:w="483" w:type="pct"/>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17"/>
        </w:trPr>
        <w:tc>
          <w:tcPr>
            <w:tcW w:w="195" w:type="pct"/>
            <w:vMerge/>
          </w:tcPr>
          <w:p w:rsidR="001C6FC0" w:rsidRPr="00AF7683" w:rsidRDefault="001C6FC0" w:rsidP="000A4ACF">
            <w:pPr>
              <w:rPr>
                <w:rFonts w:ascii="Times Roman" w:hAnsi="Times Roman"/>
                <w:color w:val="000000"/>
                <w:sz w:val="20"/>
                <w:szCs w:val="20"/>
              </w:rPr>
            </w:pPr>
          </w:p>
        </w:tc>
        <w:tc>
          <w:tcPr>
            <w:tcW w:w="572" w:type="pct"/>
            <w:vMerge/>
          </w:tcPr>
          <w:p w:rsidR="001C6FC0" w:rsidRPr="00AF7683"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Скорость</w:t>
            </w:r>
            <w:r>
              <w:rPr>
                <w:sz w:val="22"/>
                <w:szCs w:val="22"/>
              </w:rPr>
              <w:t xml:space="preserve"> </w:t>
            </w:r>
            <w:r w:rsidRPr="009A5F27">
              <w:rPr>
                <w:sz w:val="22"/>
                <w:szCs w:val="22"/>
              </w:rPr>
              <w:t>потока</w:t>
            </w:r>
          </w:p>
        </w:tc>
        <w:tc>
          <w:tcPr>
            <w:tcW w:w="1319" w:type="pct"/>
          </w:tcPr>
          <w:p w:rsidR="001C6FC0" w:rsidRPr="009A5F27" w:rsidRDefault="001C6FC0" w:rsidP="000A4ACF">
            <w:pPr>
              <w:rPr>
                <w:rFonts w:ascii="Times Roman" w:hAnsi="Times Roman"/>
              </w:rPr>
            </w:pPr>
          </w:p>
        </w:tc>
        <w:tc>
          <w:tcPr>
            <w:tcW w:w="903" w:type="pct"/>
          </w:tcPr>
          <w:p w:rsidR="001C6FC0" w:rsidRPr="00FB4A86" w:rsidRDefault="001C6FC0" w:rsidP="000A4ACF">
            <w:pPr>
              <w:rPr>
                <w:bCs/>
                <w:color w:val="FF0000"/>
              </w:rPr>
            </w:pPr>
            <w:r w:rsidRPr="009A5F27">
              <w:rPr>
                <w:sz w:val="22"/>
                <w:szCs w:val="22"/>
              </w:rPr>
              <w:t>от</w:t>
            </w:r>
            <w:r w:rsidRPr="009A5F27">
              <w:rPr>
                <w:rFonts w:ascii="Times Roman" w:hAnsi="Times Roman"/>
                <w:sz w:val="22"/>
                <w:szCs w:val="22"/>
              </w:rPr>
              <w:t xml:space="preserve"> 32 </w:t>
            </w:r>
            <w:r w:rsidRPr="009A5F27">
              <w:rPr>
                <w:sz w:val="22"/>
                <w:szCs w:val="22"/>
              </w:rPr>
              <w:t>кбит</w:t>
            </w:r>
            <w:r w:rsidRPr="009A5F27">
              <w:rPr>
                <w:rFonts w:ascii="Times Roman" w:hAnsi="Times Roman"/>
                <w:sz w:val="22"/>
                <w:szCs w:val="22"/>
              </w:rPr>
              <w:t>/</w:t>
            </w:r>
            <w:r w:rsidRPr="009A5F27">
              <w:rPr>
                <w:sz w:val="22"/>
                <w:szCs w:val="22"/>
              </w:rPr>
              <w:t>с</w:t>
            </w:r>
            <w:r>
              <w:rPr>
                <w:sz w:val="22"/>
                <w:szCs w:val="22"/>
              </w:rPr>
              <w:t xml:space="preserve"> </w:t>
            </w:r>
            <w:r w:rsidRPr="009A5F27">
              <w:rPr>
                <w:sz w:val="22"/>
                <w:szCs w:val="22"/>
              </w:rPr>
              <w:t>до</w:t>
            </w:r>
            <w:r w:rsidRPr="009A5F27">
              <w:rPr>
                <w:rFonts w:ascii="Times Roman" w:hAnsi="Times Roman"/>
                <w:sz w:val="22"/>
                <w:szCs w:val="22"/>
              </w:rPr>
              <w:t xml:space="preserve"> 16 </w:t>
            </w:r>
            <w:r w:rsidRPr="009A5F27">
              <w:rPr>
                <w:sz w:val="22"/>
                <w:szCs w:val="22"/>
              </w:rPr>
              <w:t>Мбит</w:t>
            </w:r>
            <w:r w:rsidRPr="009A5F27">
              <w:rPr>
                <w:rFonts w:ascii="Times Roman" w:hAnsi="Times Roman"/>
                <w:sz w:val="22"/>
                <w:szCs w:val="22"/>
              </w:rPr>
              <w:t>/</w:t>
            </w:r>
            <w:proofErr w:type="gramStart"/>
            <w:r w:rsidRPr="009A5F27">
              <w:rPr>
                <w:sz w:val="22"/>
                <w:szCs w:val="22"/>
              </w:rPr>
              <w:t>с</w:t>
            </w:r>
            <w:proofErr w:type="gramEnd"/>
          </w:p>
        </w:tc>
        <w:tc>
          <w:tcPr>
            <w:tcW w:w="232" w:type="pct"/>
            <w:vMerge w:val="restart"/>
          </w:tcPr>
          <w:p w:rsidR="001C6FC0" w:rsidRPr="00AB701B" w:rsidRDefault="001C6FC0" w:rsidP="000A4ACF">
            <w:pPr>
              <w:jc w:val="center"/>
              <w:rPr>
                <w:b/>
                <w:bCs/>
                <w:sz w:val="18"/>
                <w:szCs w:val="18"/>
              </w:rPr>
            </w:pPr>
          </w:p>
        </w:tc>
        <w:tc>
          <w:tcPr>
            <w:tcW w:w="483" w:type="pct"/>
            <w:vMerge w:val="restart"/>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93"/>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lang w:val="en-US"/>
              </w:rPr>
            </w:pPr>
            <w:r w:rsidRPr="009A5F27">
              <w:rPr>
                <w:sz w:val="22"/>
                <w:szCs w:val="22"/>
              </w:rPr>
              <w:t>Баланс</w:t>
            </w:r>
            <w:r>
              <w:rPr>
                <w:sz w:val="22"/>
                <w:szCs w:val="22"/>
              </w:rPr>
              <w:t xml:space="preserve"> </w:t>
            </w:r>
            <w:r w:rsidRPr="009A5F27">
              <w:rPr>
                <w:sz w:val="22"/>
                <w:szCs w:val="22"/>
              </w:rPr>
              <w:t>белого</w:t>
            </w:r>
          </w:p>
        </w:tc>
        <w:tc>
          <w:tcPr>
            <w:tcW w:w="1319" w:type="pct"/>
          </w:tcPr>
          <w:p w:rsidR="001C6FC0" w:rsidRPr="006575ED" w:rsidRDefault="001C6FC0" w:rsidP="000A4ACF">
            <w:r w:rsidRPr="006575ED">
              <w:rPr>
                <w:sz w:val="22"/>
                <w:szCs w:val="22"/>
              </w:rPr>
              <w:t>Авто</w:t>
            </w:r>
            <w:proofErr w:type="gramStart"/>
            <w:r w:rsidRPr="006575ED">
              <w:rPr>
                <w:sz w:val="22"/>
                <w:szCs w:val="22"/>
              </w:rPr>
              <w:t xml:space="preserve"> / В</w:t>
            </w:r>
            <w:proofErr w:type="gramEnd"/>
            <w:r w:rsidRPr="006575ED">
              <w:rPr>
                <w:sz w:val="22"/>
                <w:szCs w:val="22"/>
              </w:rPr>
              <w:t>ручную</w:t>
            </w:r>
          </w:p>
        </w:tc>
        <w:tc>
          <w:tcPr>
            <w:tcW w:w="903" w:type="pct"/>
          </w:tcPr>
          <w:p w:rsidR="001C6FC0" w:rsidRPr="009A5F27" w:rsidRDefault="001C6FC0" w:rsidP="000A4ACF">
            <w:pPr>
              <w:jc w:val="center"/>
              <w:rPr>
                <w:rFonts w:ascii="Times Roman" w:hAnsi="Times Roman"/>
                <w:bCs/>
                <w:color w:val="FF0000"/>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35"/>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b/>
                <w:bCs/>
                <w:sz w:val="22"/>
                <w:szCs w:val="22"/>
              </w:rPr>
              <w:t>ИК</w:t>
            </w:r>
            <w:r w:rsidRPr="009A5F27">
              <w:rPr>
                <w:rFonts w:ascii="Times Roman" w:hAnsi="Times Roman"/>
                <w:b/>
                <w:bCs/>
                <w:sz w:val="22"/>
                <w:szCs w:val="22"/>
              </w:rPr>
              <w:t>-</w:t>
            </w:r>
            <w:r w:rsidRPr="009A5F27">
              <w:rPr>
                <w:b/>
                <w:bCs/>
                <w:sz w:val="22"/>
                <w:szCs w:val="22"/>
              </w:rPr>
              <w:t>ПОДСВЕТКА</w:t>
            </w:r>
          </w:p>
        </w:tc>
        <w:tc>
          <w:tcPr>
            <w:tcW w:w="1319" w:type="pct"/>
          </w:tcPr>
          <w:p w:rsidR="001C6FC0" w:rsidRPr="009A5F27" w:rsidRDefault="001C6FC0" w:rsidP="000A4ACF">
            <w:pPr>
              <w:rPr>
                <w:rFonts w:ascii="Times Roman" w:hAnsi="Times Roman"/>
              </w:rPr>
            </w:pPr>
          </w:p>
        </w:tc>
        <w:tc>
          <w:tcPr>
            <w:tcW w:w="903" w:type="pct"/>
          </w:tcPr>
          <w:p w:rsidR="001C6FC0" w:rsidRPr="009A5F27" w:rsidRDefault="001C6FC0" w:rsidP="000A4ACF">
            <w:pPr>
              <w:jc w:val="center"/>
              <w:rPr>
                <w:rFonts w:ascii="Times Roman" w:hAnsi="Times Roman"/>
                <w:bCs/>
                <w:color w:val="FF0000"/>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35"/>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И</w:t>
            </w:r>
            <w:proofErr w:type="gramStart"/>
            <w:r w:rsidRPr="009A5F27">
              <w:rPr>
                <w:sz w:val="22"/>
                <w:szCs w:val="22"/>
              </w:rPr>
              <w:t>К</w:t>
            </w:r>
            <w:r w:rsidRPr="009A5F27">
              <w:rPr>
                <w:rFonts w:ascii="Times Roman" w:hAnsi="Times Roman"/>
                <w:sz w:val="22"/>
                <w:szCs w:val="22"/>
              </w:rPr>
              <w:t>-</w:t>
            </w:r>
            <w:proofErr w:type="gramEnd"/>
            <w:r w:rsidRPr="0096535B">
              <w:rPr>
                <w:rFonts w:ascii="Calibri" w:hAnsi="Calibri"/>
                <w:sz w:val="22"/>
                <w:szCs w:val="22"/>
              </w:rPr>
              <w:t xml:space="preserve"> </w:t>
            </w:r>
            <w:r w:rsidRPr="009A5F27">
              <w:rPr>
                <w:sz w:val="22"/>
                <w:szCs w:val="22"/>
              </w:rPr>
              <w:t>светодиоды</w:t>
            </w:r>
          </w:p>
        </w:tc>
        <w:tc>
          <w:tcPr>
            <w:tcW w:w="1319" w:type="pct"/>
          </w:tcPr>
          <w:p w:rsidR="001C6FC0" w:rsidRPr="006575ED" w:rsidRDefault="001C6FC0" w:rsidP="000A4ACF">
            <w:pPr>
              <w:rPr>
                <w:rFonts w:ascii="Times Roman" w:hAnsi="Times Roman"/>
                <w:bCs/>
                <w:color w:val="FF0000"/>
              </w:rPr>
            </w:pPr>
          </w:p>
        </w:tc>
        <w:tc>
          <w:tcPr>
            <w:tcW w:w="903" w:type="pct"/>
          </w:tcPr>
          <w:p w:rsidR="001C6FC0" w:rsidRPr="009A5F27" w:rsidRDefault="001C6FC0" w:rsidP="000A4ACF">
            <w:pPr>
              <w:rPr>
                <w:rFonts w:ascii="Times Roman" w:hAnsi="Times Roman"/>
                <w:bCs/>
                <w:color w:val="FF0000"/>
              </w:rPr>
            </w:pPr>
            <w:r w:rsidRPr="006575ED">
              <w:rPr>
                <w:bCs/>
                <w:sz w:val="22"/>
                <w:szCs w:val="22"/>
              </w:rPr>
              <w:t>И</w:t>
            </w:r>
            <w:proofErr w:type="gramStart"/>
            <w:r w:rsidRPr="006575ED">
              <w:rPr>
                <w:bCs/>
                <w:sz w:val="22"/>
                <w:szCs w:val="22"/>
              </w:rPr>
              <w:t>К-</w:t>
            </w:r>
            <w:proofErr w:type="gramEnd"/>
            <w:r>
              <w:rPr>
                <w:bCs/>
                <w:sz w:val="22"/>
                <w:szCs w:val="22"/>
              </w:rPr>
              <w:t xml:space="preserve"> </w:t>
            </w:r>
            <w:r w:rsidRPr="006575ED">
              <w:rPr>
                <w:bCs/>
                <w:sz w:val="22"/>
                <w:szCs w:val="22"/>
              </w:rPr>
              <w:t xml:space="preserve">светодиоды </w:t>
            </w:r>
            <w:r>
              <w:rPr>
                <w:bCs/>
                <w:sz w:val="22"/>
                <w:szCs w:val="22"/>
              </w:rPr>
              <w:t xml:space="preserve">от </w:t>
            </w:r>
            <w:r w:rsidRPr="006575ED">
              <w:rPr>
                <w:bCs/>
                <w:sz w:val="22"/>
                <w:szCs w:val="22"/>
              </w:rPr>
              <w:t>3 поколения</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284"/>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Рабочая</w:t>
            </w:r>
            <w:r>
              <w:rPr>
                <w:sz w:val="22"/>
                <w:szCs w:val="22"/>
              </w:rPr>
              <w:t xml:space="preserve"> </w:t>
            </w:r>
            <w:r w:rsidRPr="009A5F27">
              <w:rPr>
                <w:sz w:val="22"/>
                <w:szCs w:val="22"/>
              </w:rPr>
              <w:t>дальность</w:t>
            </w:r>
          </w:p>
        </w:tc>
        <w:tc>
          <w:tcPr>
            <w:tcW w:w="1319" w:type="pct"/>
          </w:tcPr>
          <w:p w:rsidR="001C6FC0" w:rsidRPr="006575ED" w:rsidRDefault="001C6FC0" w:rsidP="000A4ACF">
            <w:pPr>
              <w:rPr>
                <w:rFonts w:ascii="Times Roman" w:hAnsi="Times Roman"/>
              </w:rPr>
            </w:pPr>
          </w:p>
        </w:tc>
        <w:tc>
          <w:tcPr>
            <w:tcW w:w="903" w:type="pct"/>
          </w:tcPr>
          <w:p w:rsidR="001C6FC0" w:rsidRPr="009A5F27" w:rsidRDefault="001C6FC0" w:rsidP="000A4ACF">
            <w:pPr>
              <w:rPr>
                <w:rFonts w:ascii="Times Roman" w:hAnsi="Times Roman"/>
                <w:bCs/>
                <w:color w:val="FF0000"/>
              </w:rPr>
            </w:pPr>
            <w:r w:rsidRPr="006575ED">
              <w:rPr>
                <w:bCs/>
                <w:sz w:val="22"/>
                <w:szCs w:val="22"/>
              </w:rPr>
              <w:t>От  15м</w:t>
            </w: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AB701B" w:rsidTr="001C6FC0">
        <w:trPr>
          <w:trHeight w:val="191"/>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b/>
                <w:bCs/>
                <w:sz w:val="22"/>
                <w:szCs w:val="22"/>
              </w:rPr>
              <w:t>СЕТЬ</w:t>
            </w:r>
          </w:p>
        </w:tc>
        <w:tc>
          <w:tcPr>
            <w:tcW w:w="1319" w:type="pct"/>
          </w:tcPr>
          <w:p w:rsidR="001C6FC0" w:rsidRPr="009A5F27" w:rsidRDefault="001C6FC0" w:rsidP="000A4ACF">
            <w:pPr>
              <w:tabs>
                <w:tab w:val="left" w:pos="1140"/>
              </w:tabs>
              <w:rPr>
                <w:rFonts w:ascii="Times Roman" w:hAnsi="Times Roman"/>
              </w:rPr>
            </w:pPr>
          </w:p>
        </w:tc>
        <w:tc>
          <w:tcPr>
            <w:tcW w:w="903" w:type="pct"/>
          </w:tcPr>
          <w:p w:rsidR="001C6FC0" w:rsidRPr="009A5F27" w:rsidRDefault="001C6FC0" w:rsidP="000A4ACF">
            <w:pPr>
              <w:jc w:val="center"/>
              <w:rPr>
                <w:rFonts w:ascii="Times Roman" w:hAnsi="Times Roman"/>
                <w:bCs/>
                <w:color w:val="FF0000"/>
              </w:rPr>
            </w:pPr>
          </w:p>
        </w:tc>
        <w:tc>
          <w:tcPr>
            <w:tcW w:w="232" w:type="pct"/>
            <w:vMerge/>
          </w:tcPr>
          <w:p w:rsidR="001C6FC0" w:rsidRPr="00AB701B" w:rsidRDefault="001C6FC0" w:rsidP="000A4ACF">
            <w:pPr>
              <w:jc w:val="center"/>
              <w:rPr>
                <w:b/>
                <w:bCs/>
                <w:sz w:val="18"/>
                <w:szCs w:val="18"/>
              </w:rPr>
            </w:pPr>
          </w:p>
        </w:tc>
        <w:tc>
          <w:tcPr>
            <w:tcW w:w="483" w:type="pct"/>
            <w:vMerge/>
          </w:tcPr>
          <w:p w:rsidR="001C6FC0" w:rsidRPr="00AB701B" w:rsidRDefault="001C6FC0" w:rsidP="000A4ACF">
            <w:pPr>
              <w:jc w:val="center"/>
              <w:rPr>
                <w:b/>
                <w:bCs/>
                <w:sz w:val="18"/>
                <w:szCs w:val="18"/>
              </w:rPr>
            </w:pPr>
          </w:p>
        </w:tc>
        <w:tc>
          <w:tcPr>
            <w:tcW w:w="482" w:type="pct"/>
            <w:vMerge/>
          </w:tcPr>
          <w:p w:rsidR="001C6FC0" w:rsidRPr="00AB701B" w:rsidRDefault="001C6FC0" w:rsidP="000A4ACF">
            <w:pPr>
              <w:jc w:val="center"/>
              <w:rPr>
                <w:b/>
                <w:bCs/>
                <w:sz w:val="18"/>
                <w:szCs w:val="18"/>
              </w:rPr>
            </w:pPr>
          </w:p>
        </w:tc>
      </w:tr>
      <w:tr w:rsidR="001C6FC0" w:rsidRPr="00D9305F" w:rsidTr="001C6FC0">
        <w:trPr>
          <w:trHeight w:val="198"/>
        </w:trPr>
        <w:tc>
          <w:tcPr>
            <w:tcW w:w="195" w:type="pct"/>
            <w:vMerge/>
          </w:tcPr>
          <w:p w:rsidR="001C6FC0" w:rsidRPr="005F18E4" w:rsidRDefault="001C6FC0" w:rsidP="000A4ACF">
            <w:pPr>
              <w:rPr>
                <w:rFonts w:ascii="Times Roman" w:hAnsi="Times Roman"/>
                <w:color w:val="000000"/>
                <w:sz w:val="20"/>
                <w:szCs w:val="20"/>
              </w:rPr>
            </w:pPr>
          </w:p>
        </w:tc>
        <w:tc>
          <w:tcPr>
            <w:tcW w:w="572" w:type="pct"/>
            <w:vMerge/>
          </w:tcPr>
          <w:p w:rsidR="001C6FC0" w:rsidRPr="003C758D" w:rsidRDefault="001C6FC0" w:rsidP="000A4ACF">
            <w:pPr>
              <w:rPr>
                <w:rFonts w:ascii="Times Roman" w:hAnsi="Times Roman"/>
                <w:color w:val="000000"/>
                <w:sz w:val="20"/>
                <w:szCs w:val="20"/>
              </w:rPr>
            </w:pPr>
          </w:p>
        </w:tc>
        <w:tc>
          <w:tcPr>
            <w:tcW w:w="813" w:type="pct"/>
          </w:tcPr>
          <w:p w:rsidR="001C6FC0" w:rsidRPr="009A5F27" w:rsidRDefault="001C6FC0" w:rsidP="000A4ACF">
            <w:pPr>
              <w:rPr>
                <w:rFonts w:ascii="Times Roman" w:hAnsi="Times Roman"/>
              </w:rPr>
            </w:pPr>
            <w:r w:rsidRPr="009A5F27">
              <w:rPr>
                <w:sz w:val="22"/>
                <w:szCs w:val="22"/>
              </w:rPr>
              <w:t>Интерфейсы</w:t>
            </w:r>
          </w:p>
        </w:tc>
        <w:tc>
          <w:tcPr>
            <w:tcW w:w="1319" w:type="pct"/>
          </w:tcPr>
          <w:p w:rsidR="001C6FC0" w:rsidRPr="006575ED" w:rsidRDefault="001C6FC0" w:rsidP="000A4ACF">
            <w:pPr>
              <w:spacing w:line="276" w:lineRule="auto"/>
              <w:rPr>
                <w:bCs/>
                <w:lang w:val="en-US"/>
              </w:rPr>
            </w:pPr>
            <w:r w:rsidRPr="006575ED">
              <w:rPr>
                <w:bCs/>
                <w:sz w:val="22"/>
                <w:szCs w:val="22"/>
                <w:lang w:val="en-US"/>
              </w:rPr>
              <w:t xml:space="preserve">10Base-T/100Base-TX Ethernet </w:t>
            </w:r>
            <w:proofErr w:type="spellStart"/>
            <w:r w:rsidRPr="006575ED">
              <w:rPr>
                <w:bCs/>
                <w:sz w:val="22"/>
                <w:szCs w:val="22"/>
                <w:lang w:val="en-US"/>
              </w:rPr>
              <w:t>порт</w:t>
            </w:r>
            <w:proofErr w:type="spellEnd"/>
          </w:p>
        </w:tc>
        <w:tc>
          <w:tcPr>
            <w:tcW w:w="903" w:type="pct"/>
          </w:tcPr>
          <w:p w:rsidR="001C6FC0" w:rsidRPr="006575ED" w:rsidRDefault="001C6FC0" w:rsidP="000A4ACF">
            <w:pPr>
              <w:jc w:val="center"/>
              <w:rPr>
                <w:rFonts w:ascii="Times Roman" w:hAnsi="Times Roman"/>
                <w:bCs/>
                <w:lang w:val="en-US"/>
              </w:rPr>
            </w:pPr>
          </w:p>
        </w:tc>
        <w:tc>
          <w:tcPr>
            <w:tcW w:w="232" w:type="pct"/>
            <w:vMerge/>
          </w:tcPr>
          <w:p w:rsidR="001C6FC0" w:rsidRPr="006575ED" w:rsidRDefault="001C6FC0" w:rsidP="000A4ACF">
            <w:pPr>
              <w:jc w:val="center"/>
              <w:rPr>
                <w:b/>
                <w:bCs/>
                <w:sz w:val="18"/>
                <w:szCs w:val="18"/>
                <w:lang w:val="en-US"/>
              </w:rPr>
            </w:pPr>
          </w:p>
        </w:tc>
        <w:tc>
          <w:tcPr>
            <w:tcW w:w="483" w:type="pct"/>
            <w:vMerge/>
          </w:tcPr>
          <w:p w:rsidR="001C6FC0" w:rsidRPr="006575ED" w:rsidRDefault="001C6FC0" w:rsidP="000A4ACF">
            <w:pPr>
              <w:jc w:val="center"/>
              <w:rPr>
                <w:b/>
                <w:bCs/>
                <w:sz w:val="18"/>
                <w:szCs w:val="18"/>
                <w:lang w:val="en-US"/>
              </w:rPr>
            </w:pPr>
          </w:p>
        </w:tc>
        <w:tc>
          <w:tcPr>
            <w:tcW w:w="482" w:type="pct"/>
            <w:vMerge/>
          </w:tcPr>
          <w:p w:rsidR="001C6FC0" w:rsidRPr="006575ED" w:rsidRDefault="001C6FC0" w:rsidP="000A4ACF">
            <w:pPr>
              <w:jc w:val="center"/>
              <w:rPr>
                <w:b/>
                <w:bCs/>
                <w:sz w:val="18"/>
                <w:szCs w:val="18"/>
                <w:lang w:val="en-US"/>
              </w:rPr>
            </w:pPr>
          </w:p>
        </w:tc>
      </w:tr>
      <w:tr w:rsidR="001C6FC0" w:rsidRPr="006575ED" w:rsidTr="001C6FC0">
        <w:trPr>
          <w:trHeight w:val="695"/>
        </w:trPr>
        <w:tc>
          <w:tcPr>
            <w:tcW w:w="195" w:type="pct"/>
            <w:vMerge/>
          </w:tcPr>
          <w:p w:rsidR="001C6FC0" w:rsidRPr="006575ED" w:rsidRDefault="001C6FC0" w:rsidP="000A4ACF">
            <w:pPr>
              <w:rPr>
                <w:rFonts w:ascii="Times Roman" w:hAnsi="Times Roman"/>
                <w:color w:val="000000"/>
                <w:sz w:val="20"/>
                <w:szCs w:val="20"/>
                <w:lang w:val="en-US"/>
              </w:rPr>
            </w:pPr>
          </w:p>
        </w:tc>
        <w:tc>
          <w:tcPr>
            <w:tcW w:w="572" w:type="pct"/>
            <w:vMerge/>
          </w:tcPr>
          <w:p w:rsidR="001C6FC0" w:rsidRPr="006575ED" w:rsidRDefault="001C6FC0" w:rsidP="000A4ACF">
            <w:pPr>
              <w:rPr>
                <w:rFonts w:ascii="Times Roman" w:hAnsi="Times Roman"/>
                <w:color w:val="000000"/>
                <w:sz w:val="20"/>
                <w:szCs w:val="20"/>
                <w:lang w:val="en-US"/>
              </w:rPr>
            </w:pPr>
          </w:p>
        </w:tc>
        <w:tc>
          <w:tcPr>
            <w:tcW w:w="813" w:type="pct"/>
            <w:vAlign w:val="center"/>
          </w:tcPr>
          <w:p w:rsidR="001C6FC0" w:rsidRPr="006575ED" w:rsidRDefault="001C6FC0" w:rsidP="000A4ACF">
            <w:pPr>
              <w:spacing w:line="240" w:lineRule="atLeast"/>
            </w:pPr>
            <w:r w:rsidRPr="006575ED">
              <w:rPr>
                <w:sz w:val="22"/>
                <w:szCs w:val="22"/>
              </w:rPr>
              <w:t>Соединение</w:t>
            </w:r>
          </w:p>
        </w:tc>
        <w:tc>
          <w:tcPr>
            <w:tcW w:w="1319" w:type="pct"/>
            <w:vAlign w:val="center"/>
          </w:tcPr>
          <w:p w:rsidR="001C6FC0" w:rsidRPr="006575ED" w:rsidRDefault="001C6FC0" w:rsidP="000A4ACF">
            <w:pPr>
              <w:spacing w:line="240" w:lineRule="atLeast"/>
            </w:pPr>
            <w:r w:rsidRPr="006575ED">
              <w:rPr>
                <w:sz w:val="22"/>
                <w:szCs w:val="22"/>
              </w:rPr>
              <w:t>DHCP, статический адрес</w:t>
            </w:r>
          </w:p>
        </w:tc>
        <w:tc>
          <w:tcPr>
            <w:tcW w:w="903" w:type="pct"/>
          </w:tcPr>
          <w:p w:rsidR="001C6FC0" w:rsidRPr="006575ED" w:rsidRDefault="001C6FC0" w:rsidP="000A4ACF">
            <w:pPr>
              <w:jc w:val="center"/>
              <w:rPr>
                <w:rFonts w:ascii="Times Roman" w:hAnsi="Times Roman"/>
                <w:bCs/>
                <w:lang w:val="en-US"/>
              </w:rPr>
            </w:pPr>
          </w:p>
        </w:tc>
        <w:tc>
          <w:tcPr>
            <w:tcW w:w="232" w:type="pct"/>
            <w:vMerge/>
          </w:tcPr>
          <w:p w:rsidR="001C6FC0" w:rsidRPr="006575ED" w:rsidRDefault="001C6FC0" w:rsidP="000A4ACF">
            <w:pPr>
              <w:jc w:val="center"/>
              <w:rPr>
                <w:b/>
                <w:bCs/>
                <w:sz w:val="18"/>
                <w:szCs w:val="18"/>
                <w:lang w:val="en-US"/>
              </w:rPr>
            </w:pPr>
          </w:p>
        </w:tc>
        <w:tc>
          <w:tcPr>
            <w:tcW w:w="483" w:type="pct"/>
            <w:vMerge/>
          </w:tcPr>
          <w:p w:rsidR="001C6FC0" w:rsidRPr="006575ED" w:rsidRDefault="001C6FC0" w:rsidP="000A4ACF">
            <w:pPr>
              <w:jc w:val="center"/>
              <w:rPr>
                <w:b/>
                <w:bCs/>
                <w:sz w:val="18"/>
                <w:szCs w:val="18"/>
                <w:lang w:val="en-US"/>
              </w:rPr>
            </w:pPr>
          </w:p>
        </w:tc>
        <w:tc>
          <w:tcPr>
            <w:tcW w:w="482" w:type="pct"/>
            <w:vMerge/>
          </w:tcPr>
          <w:p w:rsidR="001C6FC0" w:rsidRPr="006575ED" w:rsidRDefault="001C6FC0" w:rsidP="000A4ACF">
            <w:pPr>
              <w:jc w:val="center"/>
              <w:rPr>
                <w:b/>
                <w:bCs/>
                <w:sz w:val="18"/>
                <w:szCs w:val="18"/>
                <w:lang w:val="en-US"/>
              </w:rPr>
            </w:pPr>
          </w:p>
        </w:tc>
      </w:tr>
      <w:tr w:rsidR="001C6FC0" w:rsidRPr="006575ED" w:rsidTr="001C6FC0">
        <w:trPr>
          <w:trHeight w:val="1265"/>
        </w:trPr>
        <w:tc>
          <w:tcPr>
            <w:tcW w:w="195" w:type="pct"/>
            <w:vMerge/>
          </w:tcPr>
          <w:p w:rsidR="001C6FC0" w:rsidRPr="006575ED" w:rsidRDefault="001C6FC0" w:rsidP="000A4ACF">
            <w:pPr>
              <w:rPr>
                <w:rFonts w:ascii="Times Roman" w:hAnsi="Times Roman"/>
                <w:color w:val="000000"/>
                <w:sz w:val="20"/>
                <w:szCs w:val="20"/>
                <w:lang w:val="en-US"/>
              </w:rPr>
            </w:pPr>
          </w:p>
        </w:tc>
        <w:tc>
          <w:tcPr>
            <w:tcW w:w="572" w:type="pct"/>
            <w:vMerge/>
          </w:tcPr>
          <w:p w:rsidR="001C6FC0" w:rsidRPr="006575ED" w:rsidRDefault="001C6FC0" w:rsidP="000A4ACF">
            <w:pPr>
              <w:rPr>
                <w:rFonts w:ascii="Times Roman" w:hAnsi="Times Roman"/>
                <w:color w:val="000000"/>
                <w:sz w:val="20"/>
                <w:szCs w:val="20"/>
                <w:lang w:val="en-US"/>
              </w:rPr>
            </w:pPr>
          </w:p>
        </w:tc>
        <w:tc>
          <w:tcPr>
            <w:tcW w:w="813" w:type="pct"/>
            <w:vAlign w:val="center"/>
          </w:tcPr>
          <w:p w:rsidR="001C6FC0" w:rsidRPr="006575ED" w:rsidRDefault="001C6FC0" w:rsidP="000A4ACF">
            <w:pPr>
              <w:spacing w:line="240" w:lineRule="atLeast"/>
            </w:pPr>
            <w:r w:rsidRPr="006575ED">
              <w:rPr>
                <w:sz w:val="22"/>
                <w:szCs w:val="22"/>
              </w:rPr>
              <w:t>Сетевые протоколы</w:t>
            </w:r>
          </w:p>
        </w:tc>
        <w:tc>
          <w:tcPr>
            <w:tcW w:w="1319" w:type="pct"/>
            <w:vAlign w:val="center"/>
          </w:tcPr>
          <w:p w:rsidR="001C6FC0" w:rsidRPr="006575ED" w:rsidRDefault="001C6FC0" w:rsidP="000A4ACF">
            <w:pPr>
              <w:spacing w:line="240" w:lineRule="atLeast"/>
            </w:pPr>
            <w:r w:rsidRPr="006575ED">
              <w:rPr>
                <w:sz w:val="22"/>
                <w:szCs w:val="22"/>
              </w:rPr>
              <w:t xml:space="preserve">TCP/IP, IPv4/v6, HTTP, HTTPS, FTP, DNS, DDNS, DHCP, </w:t>
            </w:r>
            <w:proofErr w:type="spellStart"/>
            <w:r w:rsidRPr="006575ED">
              <w:rPr>
                <w:sz w:val="22"/>
                <w:szCs w:val="22"/>
                <w:lang w:val="en-US"/>
              </w:rPr>
              <w:t>PPPoE</w:t>
            </w:r>
            <w:proofErr w:type="spellEnd"/>
            <w:r w:rsidRPr="006575ED">
              <w:rPr>
                <w:sz w:val="22"/>
                <w:szCs w:val="22"/>
              </w:rPr>
              <w:t xml:space="preserve"> (</w:t>
            </w:r>
            <w:r w:rsidRPr="006575ED">
              <w:rPr>
                <w:sz w:val="22"/>
                <w:szCs w:val="22"/>
                <w:lang w:val="en-US"/>
              </w:rPr>
              <w:t>CHAP</w:t>
            </w:r>
            <w:r w:rsidRPr="006575ED">
              <w:rPr>
                <w:sz w:val="22"/>
                <w:szCs w:val="22"/>
              </w:rPr>
              <w:t xml:space="preserve">, </w:t>
            </w:r>
            <w:r w:rsidRPr="006575ED">
              <w:rPr>
                <w:sz w:val="22"/>
                <w:szCs w:val="22"/>
                <w:lang w:val="en-US"/>
              </w:rPr>
              <w:t>PAP</w:t>
            </w:r>
            <w:r w:rsidRPr="006575ED">
              <w:rPr>
                <w:sz w:val="22"/>
                <w:szCs w:val="22"/>
              </w:rPr>
              <w:t xml:space="preserve">), </w:t>
            </w:r>
            <w:r w:rsidRPr="006575ED">
              <w:rPr>
                <w:sz w:val="22"/>
                <w:szCs w:val="22"/>
                <w:lang w:val="en-US"/>
              </w:rPr>
              <w:t>PPTP</w:t>
            </w:r>
            <w:r w:rsidRPr="006575ED">
              <w:rPr>
                <w:sz w:val="22"/>
                <w:szCs w:val="22"/>
              </w:rPr>
              <w:t xml:space="preserve">, </w:t>
            </w:r>
            <w:r w:rsidRPr="006575ED">
              <w:rPr>
                <w:sz w:val="22"/>
                <w:szCs w:val="22"/>
                <w:lang w:val="en-US"/>
              </w:rPr>
              <w:t>RTP</w:t>
            </w:r>
            <w:r w:rsidRPr="006575ED">
              <w:rPr>
                <w:sz w:val="22"/>
                <w:szCs w:val="22"/>
              </w:rPr>
              <w:t>,</w:t>
            </w:r>
            <w:r w:rsidRPr="006575ED">
              <w:rPr>
                <w:sz w:val="22"/>
                <w:szCs w:val="22"/>
                <w:lang w:val="en-US"/>
              </w:rPr>
              <w:t> RTSP</w:t>
            </w:r>
            <w:r w:rsidRPr="006575ED">
              <w:rPr>
                <w:sz w:val="22"/>
                <w:szCs w:val="22"/>
              </w:rPr>
              <w:t xml:space="preserve">, </w:t>
            </w:r>
            <w:r w:rsidRPr="006575ED">
              <w:rPr>
                <w:sz w:val="22"/>
                <w:szCs w:val="22"/>
                <w:lang w:val="en-US"/>
              </w:rPr>
              <w:t>SSL</w:t>
            </w:r>
            <w:r w:rsidRPr="006575ED">
              <w:rPr>
                <w:sz w:val="22"/>
                <w:szCs w:val="22"/>
              </w:rPr>
              <w:t xml:space="preserve">, </w:t>
            </w:r>
            <w:r w:rsidRPr="006575ED">
              <w:rPr>
                <w:sz w:val="22"/>
                <w:szCs w:val="22"/>
                <w:lang w:val="en-US"/>
              </w:rPr>
              <w:t>UDP</w:t>
            </w:r>
            <w:r w:rsidRPr="006575ED">
              <w:rPr>
                <w:sz w:val="22"/>
                <w:szCs w:val="22"/>
              </w:rPr>
              <w:t xml:space="preserve">, </w:t>
            </w:r>
            <w:r w:rsidRPr="006575ED">
              <w:rPr>
                <w:sz w:val="22"/>
                <w:szCs w:val="22"/>
                <w:lang w:val="en-US"/>
              </w:rPr>
              <w:t>NTP</w:t>
            </w:r>
            <w:r w:rsidRPr="006575ED">
              <w:rPr>
                <w:sz w:val="22"/>
                <w:szCs w:val="22"/>
              </w:rPr>
              <w:t xml:space="preserve">, </w:t>
            </w:r>
            <w:r w:rsidRPr="006575ED">
              <w:rPr>
                <w:sz w:val="22"/>
                <w:szCs w:val="22"/>
                <w:lang w:val="en-US"/>
              </w:rPr>
              <w:t>ICMP</w:t>
            </w:r>
            <w:r w:rsidRPr="006575ED">
              <w:rPr>
                <w:sz w:val="22"/>
                <w:szCs w:val="22"/>
              </w:rPr>
              <w:t xml:space="preserve">, </w:t>
            </w:r>
            <w:r w:rsidRPr="006575ED">
              <w:rPr>
                <w:sz w:val="22"/>
                <w:szCs w:val="22"/>
                <w:lang w:val="en-US"/>
              </w:rPr>
              <w:t>ARP</w:t>
            </w:r>
            <w:r w:rsidRPr="006575ED">
              <w:rPr>
                <w:sz w:val="22"/>
                <w:szCs w:val="22"/>
              </w:rPr>
              <w:t xml:space="preserve">, </w:t>
            </w:r>
            <w:r w:rsidRPr="006575ED">
              <w:rPr>
                <w:sz w:val="22"/>
                <w:szCs w:val="22"/>
                <w:lang w:val="en-US"/>
              </w:rPr>
              <w:t>ONVIF</w:t>
            </w:r>
            <w:r w:rsidRPr="006575ED">
              <w:rPr>
                <w:sz w:val="22"/>
                <w:szCs w:val="22"/>
              </w:rPr>
              <w:t xml:space="preserve"> </w:t>
            </w:r>
            <w:r w:rsidRPr="006575ED">
              <w:rPr>
                <w:sz w:val="22"/>
                <w:szCs w:val="22"/>
                <w:lang w:val="en-US"/>
              </w:rPr>
              <w:t>v</w:t>
            </w:r>
            <w:r w:rsidRPr="006575ED">
              <w:rPr>
                <w:sz w:val="22"/>
                <w:szCs w:val="22"/>
              </w:rPr>
              <w:t>2.01</w:t>
            </w:r>
          </w:p>
        </w:tc>
        <w:tc>
          <w:tcPr>
            <w:tcW w:w="903" w:type="pct"/>
          </w:tcPr>
          <w:p w:rsidR="001C6FC0" w:rsidRPr="006575ED" w:rsidRDefault="001C6FC0" w:rsidP="000A4ACF">
            <w:pPr>
              <w:jc w:val="center"/>
              <w:rPr>
                <w:rFonts w:ascii="Times Roman" w:hAnsi="Times Roman"/>
                <w:bCs/>
              </w:rPr>
            </w:pPr>
          </w:p>
        </w:tc>
        <w:tc>
          <w:tcPr>
            <w:tcW w:w="232" w:type="pct"/>
            <w:vMerge/>
          </w:tcPr>
          <w:p w:rsidR="001C6FC0" w:rsidRPr="006575ED" w:rsidRDefault="001C6FC0" w:rsidP="000A4ACF">
            <w:pPr>
              <w:jc w:val="center"/>
              <w:rPr>
                <w:b/>
                <w:bCs/>
                <w:sz w:val="18"/>
                <w:szCs w:val="18"/>
              </w:rPr>
            </w:pPr>
          </w:p>
        </w:tc>
        <w:tc>
          <w:tcPr>
            <w:tcW w:w="483" w:type="pct"/>
            <w:vMerge/>
          </w:tcPr>
          <w:p w:rsidR="001C6FC0" w:rsidRPr="006575ED" w:rsidRDefault="001C6FC0" w:rsidP="000A4ACF">
            <w:pPr>
              <w:jc w:val="center"/>
              <w:rPr>
                <w:b/>
                <w:bCs/>
                <w:sz w:val="18"/>
                <w:szCs w:val="18"/>
              </w:rPr>
            </w:pPr>
          </w:p>
        </w:tc>
        <w:tc>
          <w:tcPr>
            <w:tcW w:w="482" w:type="pct"/>
            <w:vMerge/>
          </w:tcPr>
          <w:p w:rsidR="001C6FC0" w:rsidRPr="006575ED" w:rsidRDefault="001C6FC0" w:rsidP="000A4ACF">
            <w:pPr>
              <w:jc w:val="center"/>
              <w:rPr>
                <w:b/>
                <w:bCs/>
                <w:sz w:val="18"/>
                <w:szCs w:val="18"/>
              </w:rPr>
            </w:pPr>
          </w:p>
        </w:tc>
      </w:tr>
      <w:tr w:rsidR="001C6FC0" w:rsidRPr="006575ED" w:rsidTr="001C6FC0">
        <w:trPr>
          <w:trHeight w:val="90"/>
        </w:trPr>
        <w:tc>
          <w:tcPr>
            <w:tcW w:w="195" w:type="pct"/>
            <w:vMerge/>
          </w:tcPr>
          <w:p w:rsidR="001C6FC0" w:rsidRPr="006575ED" w:rsidRDefault="001C6FC0" w:rsidP="000A4ACF">
            <w:pPr>
              <w:rPr>
                <w:rFonts w:ascii="Times Roman" w:hAnsi="Times Roman"/>
                <w:color w:val="000000"/>
                <w:sz w:val="20"/>
                <w:szCs w:val="20"/>
              </w:rPr>
            </w:pPr>
          </w:p>
        </w:tc>
        <w:tc>
          <w:tcPr>
            <w:tcW w:w="572" w:type="pct"/>
            <w:vMerge/>
          </w:tcPr>
          <w:p w:rsidR="001C6FC0" w:rsidRPr="006575ED" w:rsidRDefault="001C6FC0" w:rsidP="000A4ACF">
            <w:pPr>
              <w:rPr>
                <w:rFonts w:ascii="Times Roman" w:hAnsi="Times Roman"/>
                <w:color w:val="000000"/>
                <w:sz w:val="20"/>
                <w:szCs w:val="20"/>
              </w:rPr>
            </w:pPr>
          </w:p>
        </w:tc>
        <w:tc>
          <w:tcPr>
            <w:tcW w:w="813" w:type="pct"/>
            <w:vAlign w:val="center"/>
          </w:tcPr>
          <w:p w:rsidR="001C6FC0" w:rsidRPr="006575ED" w:rsidRDefault="001C6FC0" w:rsidP="000A4ACF">
            <w:pPr>
              <w:spacing w:line="240" w:lineRule="atLeast"/>
              <w:rPr>
                <w:b/>
              </w:rPr>
            </w:pPr>
            <w:r w:rsidRPr="006575ED">
              <w:rPr>
                <w:b/>
                <w:color w:val="333333"/>
                <w:sz w:val="22"/>
                <w:szCs w:val="22"/>
              </w:rPr>
              <w:t> </w:t>
            </w:r>
            <w:r w:rsidRPr="006575ED">
              <w:rPr>
                <w:b/>
                <w:sz w:val="22"/>
                <w:szCs w:val="22"/>
              </w:rPr>
              <w:t>Эксплуатация</w:t>
            </w:r>
          </w:p>
        </w:tc>
        <w:tc>
          <w:tcPr>
            <w:tcW w:w="1319" w:type="pct"/>
            <w:vAlign w:val="center"/>
          </w:tcPr>
          <w:p w:rsidR="001C6FC0" w:rsidRPr="006575ED" w:rsidRDefault="001C6FC0" w:rsidP="000A4ACF">
            <w:pPr>
              <w:spacing w:line="240" w:lineRule="atLeast"/>
              <w:rPr>
                <w:rFonts w:ascii="Tahoma" w:hAnsi="Tahoma" w:cs="Tahoma"/>
                <w:color w:val="333333"/>
                <w:sz w:val="20"/>
                <w:szCs w:val="20"/>
              </w:rPr>
            </w:pPr>
          </w:p>
        </w:tc>
        <w:tc>
          <w:tcPr>
            <w:tcW w:w="903" w:type="pct"/>
          </w:tcPr>
          <w:p w:rsidR="001C6FC0" w:rsidRPr="006575ED" w:rsidRDefault="001C6FC0" w:rsidP="000A4ACF">
            <w:pPr>
              <w:tabs>
                <w:tab w:val="left" w:pos="930"/>
              </w:tabs>
              <w:rPr>
                <w:rFonts w:ascii="Times Roman" w:hAnsi="Times Roman"/>
              </w:rPr>
            </w:pPr>
          </w:p>
        </w:tc>
        <w:tc>
          <w:tcPr>
            <w:tcW w:w="232" w:type="pct"/>
          </w:tcPr>
          <w:p w:rsidR="001C6FC0" w:rsidRPr="006575ED" w:rsidRDefault="001C6FC0" w:rsidP="000A4ACF">
            <w:pPr>
              <w:jc w:val="center"/>
              <w:rPr>
                <w:b/>
                <w:bCs/>
                <w:sz w:val="18"/>
                <w:szCs w:val="18"/>
              </w:rPr>
            </w:pPr>
          </w:p>
        </w:tc>
        <w:tc>
          <w:tcPr>
            <w:tcW w:w="483" w:type="pct"/>
          </w:tcPr>
          <w:p w:rsidR="001C6FC0" w:rsidRPr="006575ED" w:rsidRDefault="001C6FC0" w:rsidP="000A4ACF">
            <w:pPr>
              <w:jc w:val="center"/>
              <w:rPr>
                <w:b/>
                <w:bCs/>
                <w:sz w:val="18"/>
                <w:szCs w:val="18"/>
              </w:rPr>
            </w:pPr>
          </w:p>
        </w:tc>
        <w:tc>
          <w:tcPr>
            <w:tcW w:w="482" w:type="pct"/>
            <w:vMerge/>
          </w:tcPr>
          <w:p w:rsidR="001C6FC0" w:rsidRPr="006575ED" w:rsidRDefault="001C6FC0" w:rsidP="000A4ACF">
            <w:pPr>
              <w:jc w:val="center"/>
              <w:rPr>
                <w:b/>
                <w:bCs/>
                <w:sz w:val="18"/>
                <w:szCs w:val="18"/>
              </w:rPr>
            </w:pPr>
          </w:p>
        </w:tc>
      </w:tr>
      <w:tr w:rsidR="001C6FC0" w:rsidRPr="006575ED" w:rsidTr="001C6FC0">
        <w:trPr>
          <w:trHeight w:val="245"/>
        </w:trPr>
        <w:tc>
          <w:tcPr>
            <w:tcW w:w="195" w:type="pct"/>
            <w:vMerge/>
          </w:tcPr>
          <w:p w:rsidR="001C6FC0" w:rsidRPr="006575ED" w:rsidRDefault="001C6FC0" w:rsidP="000A4ACF">
            <w:pPr>
              <w:rPr>
                <w:rFonts w:ascii="Times Roman" w:hAnsi="Times Roman"/>
                <w:color w:val="000000"/>
                <w:sz w:val="20"/>
                <w:szCs w:val="20"/>
              </w:rPr>
            </w:pPr>
          </w:p>
        </w:tc>
        <w:tc>
          <w:tcPr>
            <w:tcW w:w="572" w:type="pct"/>
            <w:vMerge/>
          </w:tcPr>
          <w:p w:rsidR="001C6FC0" w:rsidRPr="006575ED" w:rsidRDefault="001C6FC0" w:rsidP="000A4ACF">
            <w:pPr>
              <w:rPr>
                <w:rFonts w:ascii="Times Roman" w:hAnsi="Times Roman"/>
                <w:color w:val="000000"/>
                <w:sz w:val="20"/>
                <w:szCs w:val="20"/>
              </w:rPr>
            </w:pPr>
          </w:p>
        </w:tc>
        <w:tc>
          <w:tcPr>
            <w:tcW w:w="813" w:type="pct"/>
            <w:vAlign w:val="center"/>
          </w:tcPr>
          <w:p w:rsidR="001C6FC0" w:rsidRPr="008957E9" w:rsidRDefault="001C6FC0" w:rsidP="000A4ACF">
            <w:pPr>
              <w:spacing w:line="240" w:lineRule="atLeast"/>
            </w:pPr>
            <w:r w:rsidRPr="008957E9">
              <w:rPr>
                <w:sz w:val="22"/>
                <w:szCs w:val="22"/>
              </w:rPr>
              <w:t>Рабочий диапазон температур</w:t>
            </w:r>
          </w:p>
        </w:tc>
        <w:tc>
          <w:tcPr>
            <w:tcW w:w="1319" w:type="pct"/>
            <w:vAlign w:val="center"/>
          </w:tcPr>
          <w:p w:rsidR="001C6FC0" w:rsidRPr="008957E9" w:rsidRDefault="001C6FC0" w:rsidP="000A4ACF">
            <w:pPr>
              <w:spacing w:line="240" w:lineRule="atLeast"/>
            </w:pPr>
            <w:r w:rsidRPr="008957E9">
              <w:rPr>
                <w:sz w:val="22"/>
                <w:szCs w:val="22"/>
              </w:rPr>
              <w:t>От -45 до +50°С</w:t>
            </w:r>
          </w:p>
        </w:tc>
        <w:tc>
          <w:tcPr>
            <w:tcW w:w="903" w:type="pct"/>
          </w:tcPr>
          <w:p w:rsidR="001C6FC0" w:rsidRPr="006575ED" w:rsidRDefault="001C6FC0" w:rsidP="000A4ACF">
            <w:pPr>
              <w:jc w:val="center"/>
              <w:rPr>
                <w:rFonts w:ascii="Times Roman" w:hAnsi="Times Roman"/>
                <w:bCs/>
              </w:rPr>
            </w:pPr>
          </w:p>
        </w:tc>
        <w:tc>
          <w:tcPr>
            <w:tcW w:w="232" w:type="pct"/>
          </w:tcPr>
          <w:p w:rsidR="001C6FC0" w:rsidRPr="006575ED" w:rsidRDefault="001C6FC0" w:rsidP="000A4ACF">
            <w:pPr>
              <w:jc w:val="center"/>
              <w:rPr>
                <w:b/>
                <w:bCs/>
                <w:sz w:val="18"/>
                <w:szCs w:val="18"/>
              </w:rPr>
            </w:pPr>
          </w:p>
        </w:tc>
        <w:tc>
          <w:tcPr>
            <w:tcW w:w="483" w:type="pct"/>
          </w:tcPr>
          <w:p w:rsidR="001C6FC0" w:rsidRPr="006575ED" w:rsidRDefault="001C6FC0" w:rsidP="000A4ACF">
            <w:pPr>
              <w:jc w:val="center"/>
              <w:rPr>
                <w:b/>
                <w:bCs/>
                <w:sz w:val="18"/>
                <w:szCs w:val="18"/>
              </w:rPr>
            </w:pPr>
          </w:p>
        </w:tc>
        <w:tc>
          <w:tcPr>
            <w:tcW w:w="482" w:type="pct"/>
            <w:vMerge/>
          </w:tcPr>
          <w:p w:rsidR="001C6FC0" w:rsidRPr="006575ED" w:rsidRDefault="001C6FC0" w:rsidP="000A4ACF">
            <w:pPr>
              <w:jc w:val="center"/>
              <w:rPr>
                <w:b/>
                <w:bCs/>
                <w:sz w:val="18"/>
                <w:szCs w:val="18"/>
              </w:rPr>
            </w:pPr>
          </w:p>
        </w:tc>
      </w:tr>
      <w:tr w:rsidR="001C6FC0" w:rsidRPr="006575ED" w:rsidTr="001C6FC0">
        <w:trPr>
          <w:trHeight w:val="360"/>
        </w:trPr>
        <w:tc>
          <w:tcPr>
            <w:tcW w:w="195" w:type="pct"/>
            <w:vMerge/>
          </w:tcPr>
          <w:p w:rsidR="001C6FC0" w:rsidRPr="0096535B" w:rsidRDefault="001C6FC0" w:rsidP="000A4ACF">
            <w:pPr>
              <w:rPr>
                <w:rFonts w:ascii="Calibri" w:hAnsi="Calibri"/>
                <w:color w:val="000000"/>
                <w:sz w:val="20"/>
                <w:szCs w:val="20"/>
              </w:rPr>
            </w:pPr>
          </w:p>
        </w:tc>
        <w:tc>
          <w:tcPr>
            <w:tcW w:w="572" w:type="pct"/>
            <w:vMerge/>
          </w:tcPr>
          <w:p w:rsidR="001C6FC0" w:rsidRPr="006575ED" w:rsidRDefault="001C6FC0" w:rsidP="000A4ACF">
            <w:pPr>
              <w:rPr>
                <w:rFonts w:ascii="Times Roman" w:hAnsi="Times Roman"/>
                <w:color w:val="000000"/>
                <w:sz w:val="20"/>
                <w:szCs w:val="20"/>
              </w:rPr>
            </w:pPr>
          </w:p>
        </w:tc>
        <w:tc>
          <w:tcPr>
            <w:tcW w:w="813" w:type="pct"/>
            <w:vAlign w:val="center"/>
          </w:tcPr>
          <w:p w:rsidR="001C6FC0" w:rsidRPr="008957E9" w:rsidRDefault="001C6FC0" w:rsidP="000A4ACF">
            <w:r w:rsidRPr="008957E9">
              <w:rPr>
                <w:sz w:val="22"/>
                <w:szCs w:val="22"/>
              </w:rPr>
              <w:t>Класс защиты</w:t>
            </w:r>
          </w:p>
        </w:tc>
        <w:tc>
          <w:tcPr>
            <w:tcW w:w="1319" w:type="pct"/>
            <w:vAlign w:val="center"/>
          </w:tcPr>
          <w:p w:rsidR="001C6FC0" w:rsidRPr="008957E9" w:rsidRDefault="001C6FC0" w:rsidP="000A4ACF"/>
        </w:tc>
        <w:tc>
          <w:tcPr>
            <w:tcW w:w="903" w:type="pct"/>
            <w:vAlign w:val="center"/>
          </w:tcPr>
          <w:p w:rsidR="001C6FC0" w:rsidRPr="008957E9" w:rsidRDefault="001C6FC0" w:rsidP="000A4ACF">
            <w:r w:rsidRPr="008957E9">
              <w:rPr>
                <w:sz w:val="22"/>
                <w:szCs w:val="22"/>
              </w:rPr>
              <w:t>Не ниже IP66</w:t>
            </w:r>
          </w:p>
        </w:tc>
        <w:tc>
          <w:tcPr>
            <w:tcW w:w="232" w:type="pct"/>
          </w:tcPr>
          <w:p w:rsidR="001C6FC0" w:rsidRPr="006575ED" w:rsidRDefault="001C6FC0" w:rsidP="000A4ACF">
            <w:pPr>
              <w:jc w:val="center"/>
              <w:rPr>
                <w:b/>
                <w:bCs/>
                <w:sz w:val="18"/>
                <w:szCs w:val="18"/>
              </w:rPr>
            </w:pPr>
          </w:p>
        </w:tc>
        <w:tc>
          <w:tcPr>
            <w:tcW w:w="483" w:type="pct"/>
          </w:tcPr>
          <w:p w:rsidR="001C6FC0" w:rsidRPr="006575ED" w:rsidRDefault="001C6FC0" w:rsidP="000A4ACF">
            <w:pPr>
              <w:jc w:val="center"/>
              <w:rPr>
                <w:b/>
                <w:bCs/>
                <w:sz w:val="18"/>
                <w:szCs w:val="18"/>
              </w:rPr>
            </w:pPr>
          </w:p>
        </w:tc>
        <w:tc>
          <w:tcPr>
            <w:tcW w:w="482" w:type="pct"/>
            <w:vMerge/>
          </w:tcPr>
          <w:p w:rsidR="001C6FC0" w:rsidRPr="006575ED" w:rsidRDefault="001C6FC0" w:rsidP="000A4ACF">
            <w:pPr>
              <w:jc w:val="center"/>
              <w:rPr>
                <w:b/>
                <w:bCs/>
                <w:sz w:val="18"/>
                <w:szCs w:val="18"/>
              </w:rPr>
            </w:pPr>
          </w:p>
        </w:tc>
      </w:tr>
      <w:tr w:rsidR="001C6FC0" w:rsidRPr="006575ED" w:rsidTr="001C6FC0">
        <w:trPr>
          <w:trHeight w:val="490"/>
        </w:trPr>
        <w:tc>
          <w:tcPr>
            <w:tcW w:w="195" w:type="pct"/>
            <w:vMerge/>
          </w:tcPr>
          <w:p w:rsidR="001C6FC0" w:rsidRPr="0096535B" w:rsidRDefault="001C6FC0" w:rsidP="000A4ACF">
            <w:pPr>
              <w:rPr>
                <w:rFonts w:ascii="Calibri" w:hAnsi="Calibri"/>
                <w:color w:val="000000"/>
                <w:sz w:val="20"/>
                <w:szCs w:val="20"/>
              </w:rPr>
            </w:pPr>
          </w:p>
        </w:tc>
        <w:tc>
          <w:tcPr>
            <w:tcW w:w="572" w:type="pct"/>
            <w:vMerge/>
          </w:tcPr>
          <w:p w:rsidR="001C6FC0" w:rsidRPr="006575ED" w:rsidRDefault="001C6FC0" w:rsidP="000A4ACF">
            <w:pPr>
              <w:rPr>
                <w:rFonts w:ascii="Times Roman" w:hAnsi="Times Roman"/>
                <w:color w:val="000000"/>
                <w:sz w:val="20"/>
                <w:szCs w:val="20"/>
              </w:rPr>
            </w:pPr>
          </w:p>
        </w:tc>
        <w:tc>
          <w:tcPr>
            <w:tcW w:w="813" w:type="pct"/>
          </w:tcPr>
          <w:p w:rsidR="001C6FC0" w:rsidRPr="002E5AD7" w:rsidRDefault="001C6FC0" w:rsidP="000A4ACF">
            <w:r>
              <w:rPr>
                <w:color w:val="000000"/>
                <w:sz w:val="22"/>
                <w:szCs w:val="20"/>
              </w:rPr>
              <w:t>С</w:t>
            </w:r>
            <w:r w:rsidRPr="003C758D">
              <w:rPr>
                <w:color w:val="000000"/>
                <w:sz w:val="22"/>
                <w:szCs w:val="20"/>
              </w:rPr>
              <w:t>овместим</w:t>
            </w:r>
            <w:r>
              <w:rPr>
                <w:color w:val="000000"/>
                <w:sz w:val="22"/>
                <w:szCs w:val="20"/>
              </w:rPr>
              <w:t xml:space="preserve">ость </w:t>
            </w:r>
            <w:proofErr w:type="gramStart"/>
            <w:r>
              <w:rPr>
                <w:color w:val="000000"/>
                <w:sz w:val="22"/>
                <w:szCs w:val="20"/>
              </w:rPr>
              <w:t>с</w:t>
            </w:r>
            <w:proofErr w:type="gramEnd"/>
            <w:r>
              <w:rPr>
                <w:color w:val="000000"/>
                <w:sz w:val="22"/>
                <w:szCs w:val="20"/>
              </w:rPr>
              <w:t xml:space="preserve"> ПО</w:t>
            </w:r>
          </w:p>
        </w:tc>
        <w:tc>
          <w:tcPr>
            <w:tcW w:w="1319" w:type="pct"/>
          </w:tcPr>
          <w:p w:rsidR="001C6FC0" w:rsidRPr="002E5AD7" w:rsidRDefault="001C6FC0" w:rsidP="000A4ACF">
            <w:r w:rsidRPr="003C758D">
              <w:rPr>
                <w:color w:val="000000"/>
                <w:sz w:val="22"/>
                <w:szCs w:val="20"/>
              </w:rPr>
              <w:t>ПО</w:t>
            </w:r>
            <w:r>
              <w:rPr>
                <w:color w:val="000000"/>
                <w:sz w:val="22"/>
                <w:szCs w:val="20"/>
              </w:rPr>
              <w:t xml:space="preserve"> </w:t>
            </w:r>
            <w:r w:rsidRPr="003C758D">
              <w:rPr>
                <w:rFonts w:ascii="Times Roman" w:hAnsi="Times Roman" w:cs="Times Roman"/>
                <w:color w:val="000000"/>
                <w:sz w:val="22"/>
                <w:szCs w:val="20"/>
              </w:rPr>
              <w:t>«</w:t>
            </w:r>
            <w:proofErr w:type="spellStart"/>
            <w:r w:rsidRPr="003C758D">
              <w:rPr>
                <w:rFonts w:ascii="Times Roman" w:hAnsi="Times Roman"/>
                <w:color w:val="000000"/>
                <w:sz w:val="22"/>
                <w:szCs w:val="20"/>
                <w:lang w:val="en-US"/>
              </w:rPr>
              <w:t>beward</w:t>
            </w:r>
            <w:proofErr w:type="spellEnd"/>
            <w:r w:rsidRPr="003C758D">
              <w:rPr>
                <w:rFonts w:ascii="Times Roman" w:hAnsi="Times Roman"/>
                <w:color w:val="000000"/>
                <w:sz w:val="22"/>
                <w:szCs w:val="20"/>
              </w:rPr>
              <w:t>»</w:t>
            </w:r>
          </w:p>
        </w:tc>
        <w:tc>
          <w:tcPr>
            <w:tcW w:w="903" w:type="pct"/>
          </w:tcPr>
          <w:p w:rsidR="001C6FC0" w:rsidRPr="006575ED" w:rsidRDefault="001C6FC0" w:rsidP="000A4ACF">
            <w:pPr>
              <w:jc w:val="center"/>
              <w:rPr>
                <w:rFonts w:ascii="Times Roman" w:hAnsi="Times Roman"/>
                <w:bCs/>
              </w:rPr>
            </w:pPr>
          </w:p>
        </w:tc>
        <w:tc>
          <w:tcPr>
            <w:tcW w:w="232" w:type="pct"/>
          </w:tcPr>
          <w:p w:rsidR="001C6FC0" w:rsidRPr="006575ED" w:rsidRDefault="001C6FC0" w:rsidP="000A4ACF">
            <w:pPr>
              <w:jc w:val="center"/>
              <w:rPr>
                <w:b/>
                <w:bCs/>
                <w:sz w:val="18"/>
                <w:szCs w:val="18"/>
              </w:rPr>
            </w:pPr>
          </w:p>
        </w:tc>
        <w:tc>
          <w:tcPr>
            <w:tcW w:w="483" w:type="pct"/>
          </w:tcPr>
          <w:p w:rsidR="001C6FC0" w:rsidRPr="006575ED" w:rsidRDefault="001C6FC0" w:rsidP="000A4ACF">
            <w:pPr>
              <w:jc w:val="center"/>
              <w:rPr>
                <w:b/>
                <w:bCs/>
                <w:sz w:val="18"/>
                <w:szCs w:val="18"/>
              </w:rPr>
            </w:pPr>
          </w:p>
        </w:tc>
        <w:tc>
          <w:tcPr>
            <w:tcW w:w="482" w:type="pct"/>
            <w:vMerge/>
          </w:tcPr>
          <w:p w:rsidR="001C6FC0" w:rsidRPr="006575ED" w:rsidRDefault="001C6FC0" w:rsidP="000A4ACF">
            <w:pPr>
              <w:jc w:val="center"/>
              <w:rPr>
                <w:b/>
                <w:bCs/>
                <w:sz w:val="18"/>
                <w:szCs w:val="18"/>
              </w:rPr>
            </w:pPr>
          </w:p>
        </w:tc>
      </w:tr>
    </w:tbl>
    <w:p w:rsidR="00A67F0B" w:rsidRPr="009A5F27" w:rsidRDefault="00A67F0B" w:rsidP="00A67F0B">
      <w:pPr>
        <w:numPr>
          <w:ilvl w:val="0"/>
          <w:numId w:val="12"/>
        </w:numPr>
        <w:tabs>
          <w:tab w:val="clear" w:pos="1560"/>
        </w:tabs>
        <w:suppressAutoHyphens/>
        <w:ind w:left="0" w:firstLine="0"/>
      </w:pPr>
      <w:r w:rsidRPr="009A5F27">
        <w:rPr>
          <w:b/>
        </w:rPr>
        <w:t xml:space="preserve">Требования к упаковке товара:   </w:t>
      </w:r>
    </w:p>
    <w:p w:rsidR="00A67F0B" w:rsidRDefault="00A67F0B" w:rsidP="00A67F0B">
      <w:pPr>
        <w:jc w:val="both"/>
      </w:pPr>
      <w:r w:rsidRPr="009A5F2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67F0B" w:rsidRPr="00C749E0" w:rsidRDefault="00A67F0B" w:rsidP="00A67F0B">
      <w:pPr>
        <w:jc w:val="both"/>
      </w:pPr>
      <w:r w:rsidRPr="00C749E0">
        <w:t>Маркировка упаковки поставляемого товара должна содержать: 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67F0B" w:rsidRDefault="00A67F0B" w:rsidP="00A67F0B">
      <w:pPr>
        <w:numPr>
          <w:ilvl w:val="0"/>
          <w:numId w:val="12"/>
        </w:numPr>
        <w:tabs>
          <w:tab w:val="clear" w:pos="1560"/>
        </w:tabs>
        <w:suppressAutoHyphens/>
        <w:ind w:left="0" w:firstLine="0"/>
        <w:jc w:val="both"/>
        <w:rPr>
          <w:b/>
        </w:rPr>
      </w:pPr>
      <w:r w:rsidRPr="008D5EC6">
        <w:rPr>
          <w:b/>
        </w:rPr>
        <w:t>Требования по передаче заказчику технических и иных документов при</w:t>
      </w:r>
      <w:r>
        <w:rPr>
          <w:b/>
        </w:rPr>
        <w:t xml:space="preserve"> </w:t>
      </w:r>
      <w:r w:rsidRPr="008D5EC6">
        <w:rPr>
          <w:b/>
        </w:rPr>
        <w:t>поставке товара:</w:t>
      </w:r>
    </w:p>
    <w:p w:rsidR="00A67F0B" w:rsidRDefault="00A67F0B" w:rsidP="00A67F0B">
      <w:pPr>
        <w:jc w:val="both"/>
        <w:rPr>
          <w:b/>
        </w:rPr>
      </w:pPr>
      <w:r>
        <w:t>П</w:t>
      </w:r>
      <w:r w:rsidRPr="008D5EC6">
        <w:t>о факту поставки продукции поставщик должен представлять</w:t>
      </w:r>
      <w:r>
        <w:t xml:space="preserve"> </w:t>
      </w:r>
      <w:r w:rsidRPr="008D5EC6">
        <w:t>заказчику копии сертификатов соответств</w:t>
      </w:r>
      <w:r>
        <w:t>ия и инструкцию по эксплуатации, функциональные и принципиальные схемы.</w:t>
      </w:r>
    </w:p>
    <w:p w:rsidR="00A67F0B" w:rsidRPr="00A11C21" w:rsidRDefault="00A67F0B" w:rsidP="00A67F0B">
      <w:pPr>
        <w:numPr>
          <w:ilvl w:val="0"/>
          <w:numId w:val="12"/>
        </w:numPr>
        <w:tabs>
          <w:tab w:val="clear" w:pos="1560"/>
          <w:tab w:val="num" w:pos="0"/>
        </w:tabs>
        <w:ind w:left="0" w:firstLine="0"/>
        <w:jc w:val="both"/>
        <w:rPr>
          <w:rFonts w:eastAsia="Calibri"/>
          <w:b/>
          <w:lang w:eastAsia="en-US"/>
        </w:rPr>
      </w:pPr>
      <w:r w:rsidRPr="00A11C21">
        <w:rPr>
          <w:rFonts w:eastAsia="Calibri"/>
          <w:b/>
          <w:lang w:eastAsia="en-US"/>
        </w:rPr>
        <w:t>Требования по сроку гарантий качества:</w:t>
      </w:r>
    </w:p>
    <w:p w:rsidR="00A67F0B" w:rsidRPr="003C758D" w:rsidRDefault="00A67F0B" w:rsidP="00A67F0B">
      <w:pPr>
        <w:tabs>
          <w:tab w:val="num" w:pos="0"/>
        </w:tabs>
        <w:jc w:val="both"/>
        <w:rPr>
          <w:rFonts w:eastAsia="Calibri"/>
          <w:lang w:eastAsia="en-US"/>
        </w:rPr>
      </w:pPr>
      <w:r w:rsidRPr="00A11C21">
        <w:rPr>
          <w:rFonts w:eastAsia="Calibri"/>
          <w:lang w:eastAsia="en-US"/>
        </w:rPr>
        <w:t>Гарантийный срок должен составлять не менее одного года со дня подписания акта сдачи-приемки товара.</w:t>
      </w:r>
      <w:r>
        <w:rPr>
          <w:rFonts w:eastAsia="Calibri"/>
          <w:lang w:eastAsia="en-US"/>
        </w:rPr>
        <w:t xml:space="preserve"> </w:t>
      </w:r>
      <w:r w:rsidRPr="00BB411C">
        <w:t>Бесплатно осуществлять гарантийные обязательства в отношении товара в течение гарантийного срока. Испо</w:t>
      </w:r>
      <w:r>
        <w:t>лнение гарантийных обязательств</w:t>
      </w:r>
      <w:r w:rsidRPr="00BB411C">
        <w:t xml:space="preserve"> осуществляется как по местонахождению Заказчика, так и по месту нахождения Поставщика. В </w:t>
      </w:r>
      <w:proofErr w:type="gramStart"/>
      <w:r w:rsidRPr="00BB411C">
        <w:t>случаях</w:t>
      </w:r>
      <w:proofErr w:type="gramEnd"/>
      <w:r w:rsidRPr="00BB411C">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26776A" w:rsidRPr="00E30439" w:rsidRDefault="0026776A" w:rsidP="0026776A">
      <w:pPr>
        <w:tabs>
          <w:tab w:val="left" w:pos="1260"/>
        </w:tabs>
        <w:ind w:firstLine="567"/>
      </w:pPr>
    </w:p>
    <w:p w:rsidR="00AC270F" w:rsidRPr="00B962B3" w:rsidRDefault="00AC270F" w:rsidP="0057416F">
      <w:pPr>
        <w:ind w:left="567" w:hanging="567"/>
        <w:jc w:val="both"/>
        <w:rPr>
          <w:b/>
        </w:rPr>
      </w:pPr>
    </w:p>
    <w:p w:rsidR="00A67F0B" w:rsidRDefault="00A67F0B" w:rsidP="0061407C">
      <w:pPr>
        <w:pStyle w:val="11"/>
        <w:pageBreakBefore/>
        <w:jc w:val="center"/>
        <w:rPr>
          <w:rFonts w:ascii="Times New Roman" w:hAnsi="Times New Roman" w:cs="Times New Roman"/>
          <w:color w:val="auto"/>
        </w:rPr>
        <w:sectPr w:rsidR="00A67F0B" w:rsidSect="00A67F0B">
          <w:pgSz w:w="16838" w:h="11906" w:orient="landscape"/>
          <w:pgMar w:top="1134" w:right="992" w:bottom="851" w:left="1134" w:header="709" w:footer="709" w:gutter="0"/>
          <w:cols w:space="720"/>
        </w:sectPr>
      </w:pPr>
      <w:bookmarkStart w:id="75" w:name="_Toc529889389"/>
      <w:bookmarkStart w:id="76" w:name="_Toc531338861"/>
      <w:bookmarkStart w:id="77" w:name="_Toc1476125"/>
      <w:bookmarkStart w:id="78" w:name="_Toc32327207"/>
    </w:p>
    <w:p w:rsidR="0061407C" w:rsidRDefault="006275E5" w:rsidP="0061407C">
      <w:pPr>
        <w:pStyle w:val="11"/>
        <w:pageBreakBefore/>
        <w:jc w:val="center"/>
        <w:rPr>
          <w:rFonts w:ascii="Times New Roman" w:hAnsi="Times New Roman" w:cs="Times New Roman"/>
          <w:color w:val="auto"/>
        </w:rPr>
      </w:pPr>
      <w:r>
        <w:rPr>
          <w:rFonts w:ascii="Times New Roman" w:hAnsi="Times New Roman" w:cs="Times New Roman"/>
          <w:color w:val="auto"/>
        </w:rPr>
        <w:lastRenderedPageBreak/>
        <w:t>Р</w:t>
      </w:r>
      <w:r w:rsidR="0061407C" w:rsidRPr="00F34233">
        <w:rPr>
          <w:rFonts w:ascii="Times New Roman" w:hAnsi="Times New Roman" w:cs="Times New Roman"/>
          <w:color w:val="auto"/>
        </w:rPr>
        <w:t>АЗДЕЛ V. ПРОЕКТ ДОГОВОРА</w:t>
      </w:r>
      <w:bookmarkEnd w:id="75"/>
      <w:bookmarkEnd w:id="76"/>
      <w:bookmarkEnd w:id="77"/>
      <w:bookmarkEnd w:id="78"/>
    </w:p>
    <w:p w:rsidR="00D6648B" w:rsidRDefault="00D6648B" w:rsidP="00D6648B">
      <w:pPr>
        <w:ind w:right="-6"/>
        <w:jc w:val="center"/>
        <w:rPr>
          <w:bCs/>
        </w:rPr>
      </w:pPr>
    </w:p>
    <w:p w:rsidR="00C97A0F" w:rsidRDefault="00C97A0F" w:rsidP="00C97A0F">
      <w:pPr>
        <w:pStyle w:val="affe"/>
        <w:spacing w:line="360" w:lineRule="auto"/>
      </w:pPr>
      <w:r>
        <w:t>г. Сургут</w:t>
      </w:r>
      <w:r>
        <w:tab/>
      </w:r>
      <w:r>
        <w:tab/>
      </w:r>
      <w:r>
        <w:tab/>
      </w:r>
      <w:r>
        <w:tab/>
      </w:r>
      <w:r>
        <w:tab/>
      </w:r>
      <w:r>
        <w:tab/>
      </w:r>
      <w:r>
        <w:tab/>
      </w:r>
      <w:r>
        <w:tab/>
        <w:t xml:space="preserve">      «___» _______________20</w:t>
      </w:r>
      <w:r>
        <w:softHyphen/>
        <w:t>__ г.</w:t>
      </w:r>
    </w:p>
    <w:p w:rsidR="00C97A0F" w:rsidRPr="00663BB7" w:rsidRDefault="00C97A0F" w:rsidP="00C97A0F">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C97A0F" w:rsidRDefault="00C97A0F" w:rsidP="00C97A0F">
      <w:pPr>
        <w:ind w:firstLine="567"/>
        <w:jc w:val="center"/>
        <w:rPr>
          <w:b/>
        </w:rPr>
      </w:pPr>
    </w:p>
    <w:p w:rsidR="00C97A0F" w:rsidRDefault="00C97A0F" w:rsidP="00C97A0F">
      <w:pPr>
        <w:ind w:firstLine="567"/>
        <w:jc w:val="center"/>
        <w:rPr>
          <w:b/>
        </w:rPr>
      </w:pPr>
      <w:r>
        <w:rPr>
          <w:b/>
        </w:rPr>
        <w:t>1. Предмет Договора</w:t>
      </w:r>
    </w:p>
    <w:p w:rsidR="00C97A0F" w:rsidRDefault="00C97A0F" w:rsidP="00C97A0F">
      <w:pPr>
        <w:pStyle w:val="Default"/>
        <w:ind w:firstLine="567"/>
        <w:jc w:val="both"/>
        <w:rPr>
          <w:bCs/>
          <w:szCs w:val="28"/>
        </w:rPr>
      </w:pPr>
      <w:r>
        <w:t xml:space="preserve">1.1. Поставщик обязуется осуществить поставку </w:t>
      </w:r>
      <w:r w:rsidRPr="001F03A0">
        <w:t xml:space="preserve">IP камер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97A0F" w:rsidRDefault="00C97A0F" w:rsidP="00C97A0F">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C97A0F" w:rsidRDefault="00C97A0F" w:rsidP="00C97A0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97A0F" w:rsidRDefault="00C97A0F" w:rsidP="00C97A0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97A0F" w:rsidRDefault="00C97A0F" w:rsidP="00C97A0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97A0F" w:rsidRDefault="00C97A0F" w:rsidP="00C97A0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97A0F" w:rsidRDefault="00C97A0F" w:rsidP="00C97A0F">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C97A0F" w:rsidRDefault="00C97A0F" w:rsidP="00C97A0F">
      <w:pPr>
        <w:widowControl w:val="0"/>
        <w:autoSpaceDE w:val="0"/>
        <w:autoSpaceDN w:val="0"/>
        <w:adjustRightInd w:val="0"/>
        <w:ind w:firstLine="567"/>
        <w:jc w:val="both"/>
      </w:pPr>
    </w:p>
    <w:p w:rsidR="00C97A0F" w:rsidRPr="000D1BF8" w:rsidRDefault="00C97A0F" w:rsidP="00C97A0F">
      <w:pPr>
        <w:widowControl w:val="0"/>
        <w:autoSpaceDE w:val="0"/>
        <w:autoSpaceDN w:val="0"/>
        <w:adjustRightInd w:val="0"/>
        <w:ind w:firstLine="567"/>
        <w:jc w:val="both"/>
      </w:pPr>
    </w:p>
    <w:p w:rsidR="00C97A0F" w:rsidRDefault="00C97A0F" w:rsidP="00C97A0F">
      <w:pPr>
        <w:widowControl w:val="0"/>
        <w:autoSpaceDE w:val="0"/>
        <w:autoSpaceDN w:val="0"/>
        <w:adjustRightInd w:val="0"/>
        <w:ind w:firstLine="567"/>
        <w:jc w:val="center"/>
        <w:rPr>
          <w:b/>
        </w:rPr>
      </w:pPr>
      <w:r>
        <w:rPr>
          <w:b/>
        </w:rPr>
        <w:t>2. Цена Договора и порядок расчетов</w:t>
      </w:r>
    </w:p>
    <w:p w:rsidR="00C97A0F" w:rsidRDefault="00C97A0F" w:rsidP="00C97A0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97A0F" w:rsidRDefault="00C97A0F" w:rsidP="00C97A0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C97A0F" w:rsidRDefault="00C97A0F" w:rsidP="00C97A0F">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11266" w:rsidRDefault="00311266" w:rsidP="00311266">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7A0F" w:rsidRDefault="00C97A0F" w:rsidP="00C97A0F">
      <w:pPr>
        <w:widowControl w:val="0"/>
        <w:autoSpaceDE w:val="0"/>
        <w:autoSpaceDN w:val="0"/>
        <w:adjustRightInd w:val="0"/>
        <w:ind w:firstLine="567"/>
        <w:jc w:val="both"/>
      </w:pPr>
      <w:r>
        <w:t>2.3. Расчеты по Договору производятся в следующем порядке:</w:t>
      </w:r>
    </w:p>
    <w:p w:rsidR="00C97A0F" w:rsidRDefault="00C97A0F" w:rsidP="00C97A0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97A0F" w:rsidRDefault="00C97A0F" w:rsidP="00C97A0F">
      <w:pPr>
        <w:autoSpaceDE w:val="0"/>
        <w:autoSpaceDN w:val="0"/>
        <w:adjustRightInd w:val="0"/>
        <w:ind w:firstLine="567"/>
        <w:jc w:val="both"/>
      </w:pPr>
      <w:r>
        <w:t>2.3.2. Оплата производится в рублях Российской Федерации.</w:t>
      </w:r>
    </w:p>
    <w:p w:rsidR="00C97A0F" w:rsidRDefault="00C97A0F" w:rsidP="00C97A0F">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C97A0F" w:rsidRPr="000D1BF8" w:rsidRDefault="00C97A0F" w:rsidP="00C97A0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97A0F" w:rsidRDefault="00C97A0F" w:rsidP="00C97A0F">
      <w:pPr>
        <w:ind w:firstLine="567"/>
        <w:jc w:val="center"/>
        <w:rPr>
          <w:b/>
        </w:rPr>
      </w:pPr>
    </w:p>
    <w:p w:rsidR="00C97A0F" w:rsidRDefault="00C97A0F" w:rsidP="00C97A0F">
      <w:pPr>
        <w:ind w:firstLine="567"/>
        <w:jc w:val="center"/>
        <w:rPr>
          <w:b/>
        </w:rPr>
      </w:pPr>
      <w:r>
        <w:rPr>
          <w:b/>
        </w:rPr>
        <w:t>3. Права и обязанности сторон</w:t>
      </w:r>
    </w:p>
    <w:p w:rsidR="00C97A0F" w:rsidRDefault="00C97A0F" w:rsidP="00C97A0F">
      <w:pPr>
        <w:pStyle w:val="affe"/>
        <w:ind w:firstLine="567"/>
      </w:pPr>
      <w:r>
        <w:t>3.1. Заказчик имеет право:</w:t>
      </w:r>
    </w:p>
    <w:p w:rsidR="00C97A0F" w:rsidRDefault="00C97A0F" w:rsidP="00C97A0F">
      <w:pPr>
        <w:ind w:firstLine="567"/>
        <w:jc w:val="both"/>
      </w:pPr>
      <w:r>
        <w:t>3.1.1. Досрочно принять и оплатить товар.</w:t>
      </w:r>
    </w:p>
    <w:p w:rsidR="00C97A0F" w:rsidRDefault="00C97A0F" w:rsidP="00C97A0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97A0F" w:rsidRDefault="00C97A0F" w:rsidP="00C97A0F">
      <w:pPr>
        <w:ind w:firstLine="567"/>
        <w:jc w:val="both"/>
      </w:pPr>
      <w:r>
        <w:t>3.1.3. Требовать возмещения неустойки (штрафа, пени) и (или) убытков, причиненных по вине Поставщика.</w:t>
      </w:r>
    </w:p>
    <w:p w:rsidR="00C97A0F" w:rsidRDefault="00C97A0F" w:rsidP="00C97A0F">
      <w:pPr>
        <w:pStyle w:val="affe"/>
        <w:ind w:firstLine="567"/>
      </w:pPr>
      <w:r>
        <w:t>3.2. Заказчик обязан:</w:t>
      </w:r>
    </w:p>
    <w:p w:rsidR="00C97A0F" w:rsidRDefault="00C97A0F" w:rsidP="00C97A0F">
      <w:pPr>
        <w:ind w:firstLine="567"/>
        <w:jc w:val="both"/>
      </w:pPr>
      <w:r>
        <w:t>3.2.1. Обеспечить приемку поставляемого по Договору товара в соответствии с условиями Договора.</w:t>
      </w:r>
    </w:p>
    <w:p w:rsidR="00C97A0F" w:rsidRDefault="00C97A0F" w:rsidP="00C97A0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97A0F" w:rsidRDefault="00C97A0F" w:rsidP="00C97A0F">
      <w:pPr>
        <w:pStyle w:val="affe"/>
        <w:ind w:firstLine="567"/>
      </w:pPr>
      <w:r>
        <w:t>3.3. Поставщик обязан:</w:t>
      </w:r>
    </w:p>
    <w:p w:rsidR="00C97A0F" w:rsidRDefault="00C97A0F" w:rsidP="00C97A0F">
      <w:pPr>
        <w:shd w:val="clear" w:color="auto" w:fill="FFFFFF"/>
        <w:ind w:firstLine="567"/>
        <w:jc w:val="both"/>
      </w:pPr>
      <w:r>
        <w:t>3.3.1. Поставить товар в сроки, предусмотренные Договором.</w:t>
      </w:r>
    </w:p>
    <w:p w:rsidR="00C97A0F" w:rsidRDefault="00C97A0F" w:rsidP="00C97A0F">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97A0F" w:rsidRDefault="00C97A0F" w:rsidP="00C97A0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97A0F" w:rsidRPr="0066452F" w:rsidRDefault="00C97A0F" w:rsidP="00C97A0F">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w:t>
      </w:r>
      <w:r w:rsidRPr="0066452F">
        <w:rPr>
          <w:i w:val="0"/>
          <w:sz w:val="24"/>
          <w:szCs w:val="24"/>
        </w:rPr>
        <w:lastRenderedPageBreak/>
        <w:t xml:space="preserve">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97A0F" w:rsidRDefault="00C97A0F" w:rsidP="00C97A0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C97A0F" w:rsidRDefault="00C97A0F" w:rsidP="00C97A0F">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C97A0F" w:rsidRDefault="00C97A0F" w:rsidP="00C97A0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97A0F" w:rsidRDefault="00C97A0F" w:rsidP="00C97A0F">
      <w:pPr>
        <w:pStyle w:val="affe"/>
        <w:ind w:firstLine="567"/>
      </w:pPr>
      <w:r>
        <w:t>3.3.7. Выполнять иные обязанности, предусмотренные Договором.</w:t>
      </w:r>
    </w:p>
    <w:p w:rsidR="00C97A0F" w:rsidRDefault="00C97A0F" w:rsidP="00C97A0F">
      <w:pPr>
        <w:pStyle w:val="affe"/>
        <w:ind w:firstLine="567"/>
      </w:pPr>
      <w:r>
        <w:t>3.4. Поставщик вправе:</w:t>
      </w:r>
    </w:p>
    <w:p w:rsidR="00C97A0F" w:rsidRDefault="00C97A0F" w:rsidP="00C97A0F">
      <w:pPr>
        <w:pStyle w:val="affe"/>
        <w:ind w:firstLine="567"/>
      </w:pPr>
      <w:r>
        <w:t>3.4.1. Требовать приемки и оплаты товара в объеме, порядке, сроки и на условиях, предусмотренных Договором.</w:t>
      </w:r>
    </w:p>
    <w:p w:rsidR="00C97A0F" w:rsidRPr="000D1BF8" w:rsidRDefault="00C97A0F" w:rsidP="00C97A0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97A0F" w:rsidRDefault="00C97A0F" w:rsidP="00C97A0F">
      <w:pPr>
        <w:widowControl w:val="0"/>
        <w:autoSpaceDE w:val="0"/>
        <w:autoSpaceDN w:val="0"/>
        <w:adjustRightInd w:val="0"/>
        <w:ind w:firstLine="567"/>
        <w:jc w:val="center"/>
        <w:rPr>
          <w:b/>
        </w:rPr>
      </w:pPr>
    </w:p>
    <w:p w:rsidR="00C97A0F" w:rsidRDefault="00C97A0F" w:rsidP="00C97A0F">
      <w:pPr>
        <w:widowControl w:val="0"/>
        <w:autoSpaceDE w:val="0"/>
        <w:autoSpaceDN w:val="0"/>
        <w:adjustRightInd w:val="0"/>
        <w:ind w:firstLine="567"/>
        <w:jc w:val="center"/>
        <w:rPr>
          <w:b/>
        </w:rPr>
      </w:pPr>
      <w:r>
        <w:rPr>
          <w:b/>
        </w:rPr>
        <w:t>4. Порядок и сроки поставки товара</w:t>
      </w:r>
    </w:p>
    <w:p w:rsidR="00C97A0F" w:rsidRPr="00313277" w:rsidRDefault="00C97A0F" w:rsidP="00C97A0F">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C97A0F" w:rsidRPr="00313277" w:rsidRDefault="00C97A0F" w:rsidP="00C97A0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C97A0F" w:rsidRPr="00313277" w:rsidRDefault="00C97A0F" w:rsidP="00C97A0F">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C97A0F" w:rsidRDefault="00C97A0F" w:rsidP="00C97A0F">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97A0F" w:rsidRDefault="00C97A0F" w:rsidP="00C97A0F">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C97A0F" w:rsidRDefault="00C97A0F" w:rsidP="00C97A0F">
      <w:pPr>
        <w:ind w:firstLine="567"/>
        <w:jc w:val="center"/>
        <w:rPr>
          <w:b/>
        </w:rPr>
      </w:pPr>
    </w:p>
    <w:p w:rsidR="00C97A0F" w:rsidRDefault="00C97A0F" w:rsidP="00C97A0F">
      <w:pPr>
        <w:ind w:firstLine="567"/>
        <w:jc w:val="center"/>
        <w:rPr>
          <w:b/>
        </w:rPr>
      </w:pPr>
      <w:r>
        <w:rPr>
          <w:b/>
        </w:rPr>
        <w:t>5. Порядок сдачи и приемки товара</w:t>
      </w:r>
    </w:p>
    <w:p w:rsidR="00C97A0F" w:rsidRDefault="00C97A0F" w:rsidP="00C97A0F">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C97A0F" w:rsidRDefault="00C97A0F" w:rsidP="00C97A0F">
      <w:pPr>
        <w:ind w:firstLine="567"/>
        <w:jc w:val="both"/>
      </w:pPr>
      <w:r>
        <w:lastRenderedPageBreak/>
        <w:t>5.2. Приемка товара, осуществляется в месте поставки товара.</w:t>
      </w:r>
    </w:p>
    <w:p w:rsidR="00C97A0F" w:rsidRDefault="00C97A0F" w:rsidP="00C97A0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97A0F" w:rsidRDefault="00C97A0F" w:rsidP="00C97A0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97A0F" w:rsidRDefault="00C97A0F" w:rsidP="00C97A0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97A0F" w:rsidRDefault="00C97A0F" w:rsidP="00C97A0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97A0F" w:rsidRDefault="00C97A0F" w:rsidP="00C97A0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97A0F" w:rsidRDefault="00C97A0F" w:rsidP="00C97A0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97A0F" w:rsidRDefault="00C97A0F" w:rsidP="00C97A0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97A0F" w:rsidRPr="0056319D" w:rsidRDefault="00C97A0F" w:rsidP="00C97A0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97A0F" w:rsidRPr="0056319D" w:rsidRDefault="00C97A0F" w:rsidP="00C97A0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97A0F" w:rsidRPr="0056319D" w:rsidRDefault="00C97A0F" w:rsidP="00C97A0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97A0F" w:rsidRDefault="00C97A0F" w:rsidP="00C97A0F">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97A0F" w:rsidRDefault="00C97A0F" w:rsidP="00C97A0F">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C97A0F" w:rsidRDefault="00C97A0F" w:rsidP="00C97A0F">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97A0F" w:rsidRDefault="00C97A0F" w:rsidP="00C97A0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97A0F" w:rsidRDefault="00C97A0F" w:rsidP="00C97A0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97A0F" w:rsidRDefault="00C97A0F" w:rsidP="00C97A0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97A0F" w:rsidRPr="000D1BF8" w:rsidRDefault="00C97A0F" w:rsidP="00C97A0F">
      <w:pPr>
        <w:ind w:firstLine="567"/>
        <w:jc w:val="both"/>
        <w:rPr>
          <w:kern w:val="16"/>
        </w:rPr>
      </w:pPr>
      <w:r>
        <w:rPr>
          <w:kern w:val="16"/>
        </w:rPr>
        <w:t xml:space="preserve">5.7. Поставщик обеспечивает хранение товара до момента их сдачи – приемки. </w:t>
      </w:r>
    </w:p>
    <w:p w:rsidR="00C97A0F" w:rsidRPr="000D0A19" w:rsidRDefault="00C97A0F" w:rsidP="00C97A0F">
      <w:pPr>
        <w:autoSpaceDE w:val="0"/>
        <w:autoSpaceDN w:val="0"/>
        <w:adjustRightInd w:val="0"/>
        <w:jc w:val="both"/>
        <w:rPr>
          <w:rFonts w:eastAsiaTheme="minorHAnsi"/>
          <w:lang w:eastAsia="en-US"/>
        </w:rPr>
      </w:pPr>
    </w:p>
    <w:p w:rsidR="00C97A0F" w:rsidRDefault="00C97A0F" w:rsidP="00C97A0F">
      <w:pPr>
        <w:autoSpaceDE w:val="0"/>
        <w:autoSpaceDN w:val="0"/>
        <w:adjustRightInd w:val="0"/>
        <w:ind w:firstLine="567"/>
        <w:jc w:val="center"/>
        <w:rPr>
          <w:b/>
        </w:rPr>
      </w:pPr>
      <w:r>
        <w:rPr>
          <w:b/>
        </w:rPr>
        <w:t>6. Ответственность сторон</w:t>
      </w:r>
    </w:p>
    <w:p w:rsidR="00C97A0F" w:rsidRDefault="00C97A0F" w:rsidP="00C97A0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97A0F" w:rsidRDefault="00C97A0F" w:rsidP="00C97A0F">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97A0F" w:rsidRDefault="00C97A0F" w:rsidP="00C97A0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C97A0F" w:rsidRDefault="00C97A0F" w:rsidP="00C97A0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97A0F" w:rsidRDefault="00C97A0F" w:rsidP="00C97A0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97A0F" w:rsidRDefault="00C97A0F" w:rsidP="00C97A0F">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C97A0F" w:rsidRDefault="00C97A0F" w:rsidP="00C97A0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97A0F" w:rsidRDefault="00C97A0F" w:rsidP="00C97A0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97A0F" w:rsidRDefault="00C97A0F" w:rsidP="00C97A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97A0F" w:rsidRDefault="00C97A0F" w:rsidP="00C97A0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97A0F" w:rsidRDefault="00C97A0F" w:rsidP="00C97A0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97A0F" w:rsidRDefault="00C97A0F" w:rsidP="00C97A0F">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97A0F" w:rsidRDefault="00C97A0F" w:rsidP="00C97A0F">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97A0F" w:rsidRDefault="00C97A0F" w:rsidP="00C97A0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7A0F" w:rsidRDefault="00C97A0F" w:rsidP="00C97A0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97A0F" w:rsidRDefault="00C97A0F" w:rsidP="00C97A0F">
      <w:pPr>
        <w:jc w:val="center"/>
        <w:rPr>
          <w:b/>
        </w:rPr>
      </w:pPr>
    </w:p>
    <w:p w:rsidR="00C97A0F" w:rsidRDefault="00C97A0F" w:rsidP="00C97A0F">
      <w:pPr>
        <w:jc w:val="center"/>
        <w:rPr>
          <w:b/>
        </w:rPr>
      </w:pPr>
      <w:r>
        <w:rPr>
          <w:b/>
        </w:rPr>
        <w:t>7. Форс-мажорные обстоятельства</w:t>
      </w:r>
    </w:p>
    <w:p w:rsidR="00BE4E53" w:rsidRDefault="00BE4E53" w:rsidP="00BE4E53">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BE4E53" w:rsidRDefault="00BE4E53" w:rsidP="00BE4E53">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E4E53" w:rsidRDefault="00BE4E53" w:rsidP="00BE4E5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C97A0F" w:rsidRDefault="00C97A0F" w:rsidP="00C97A0F">
      <w:pPr>
        <w:keepNext/>
        <w:ind w:firstLine="567"/>
        <w:jc w:val="center"/>
        <w:rPr>
          <w:b/>
        </w:rPr>
      </w:pPr>
    </w:p>
    <w:p w:rsidR="00C97A0F" w:rsidRDefault="00C97A0F" w:rsidP="00C97A0F">
      <w:pPr>
        <w:keepNext/>
        <w:ind w:firstLine="567"/>
        <w:jc w:val="center"/>
        <w:rPr>
          <w:b/>
        </w:rPr>
      </w:pPr>
      <w:r>
        <w:rPr>
          <w:b/>
        </w:rPr>
        <w:t>8. Порядок разрешения споров</w:t>
      </w:r>
    </w:p>
    <w:p w:rsidR="00C97A0F" w:rsidRDefault="00C97A0F" w:rsidP="00C97A0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97A0F" w:rsidRDefault="00C97A0F" w:rsidP="00C97A0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97A0F" w:rsidRDefault="00C97A0F" w:rsidP="00C97A0F">
      <w:pPr>
        <w:ind w:firstLine="567"/>
        <w:jc w:val="center"/>
        <w:rPr>
          <w:b/>
        </w:rPr>
      </w:pPr>
    </w:p>
    <w:p w:rsidR="00C97A0F" w:rsidRDefault="00C97A0F" w:rsidP="00C97A0F">
      <w:pPr>
        <w:ind w:firstLine="567"/>
        <w:jc w:val="center"/>
        <w:rPr>
          <w:b/>
        </w:rPr>
      </w:pPr>
      <w:r>
        <w:rPr>
          <w:b/>
        </w:rPr>
        <w:t>9. Изменение и расторжение Договора</w:t>
      </w:r>
    </w:p>
    <w:p w:rsidR="00C97A0F" w:rsidRDefault="00C97A0F" w:rsidP="00C97A0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97A0F" w:rsidRDefault="00C97A0F" w:rsidP="00C97A0F">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97A0F" w:rsidRDefault="00C97A0F" w:rsidP="00C97A0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97A0F" w:rsidRDefault="00C97A0F" w:rsidP="00C97A0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97A0F" w:rsidRDefault="00C97A0F" w:rsidP="00C97A0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97A0F" w:rsidRDefault="00C97A0F" w:rsidP="00C97A0F">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97A0F" w:rsidRDefault="00C97A0F" w:rsidP="00C97A0F">
      <w:pPr>
        <w:ind w:firstLine="567"/>
        <w:jc w:val="center"/>
        <w:rPr>
          <w:b/>
        </w:rPr>
      </w:pPr>
    </w:p>
    <w:p w:rsidR="00C97A0F" w:rsidRDefault="00C97A0F" w:rsidP="00C97A0F">
      <w:pPr>
        <w:ind w:firstLine="567"/>
        <w:jc w:val="center"/>
        <w:rPr>
          <w:b/>
        </w:rPr>
      </w:pPr>
      <w:r>
        <w:rPr>
          <w:b/>
        </w:rPr>
        <w:t>10. Срок действия Договора</w:t>
      </w:r>
    </w:p>
    <w:p w:rsidR="00C97A0F" w:rsidRDefault="00C97A0F" w:rsidP="00C97A0F">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 С «01» октября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97A0F" w:rsidRDefault="00C97A0F" w:rsidP="00C97A0F">
      <w:pPr>
        <w:ind w:firstLine="567"/>
        <w:jc w:val="center"/>
        <w:rPr>
          <w:b/>
        </w:rPr>
      </w:pPr>
    </w:p>
    <w:p w:rsidR="00C97A0F" w:rsidRDefault="00C97A0F" w:rsidP="00C97A0F">
      <w:pPr>
        <w:ind w:firstLine="567"/>
        <w:jc w:val="center"/>
        <w:rPr>
          <w:b/>
        </w:rPr>
      </w:pPr>
      <w:r>
        <w:rPr>
          <w:b/>
        </w:rPr>
        <w:t>11. Прочие условия</w:t>
      </w:r>
    </w:p>
    <w:p w:rsidR="00C97A0F" w:rsidRDefault="00C97A0F" w:rsidP="00C97A0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97A0F" w:rsidRDefault="00C97A0F" w:rsidP="00C97A0F">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97A0F" w:rsidRDefault="00C97A0F" w:rsidP="00C97A0F">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97A0F" w:rsidRDefault="00C97A0F" w:rsidP="00C97A0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97A0F" w:rsidRDefault="00C97A0F" w:rsidP="00C97A0F">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97A0F" w:rsidRDefault="00C97A0F" w:rsidP="00C97A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C97A0F" w:rsidRDefault="00C97A0F" w:rsidP="00C97A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C97A0F" w:rsidRDefault="00C97A0F" w:rsidP="00C97A0F">
      <w:pPr>
        <w:autoSpaceDE w:val="0"/>
        <w:autoSpaceDN w:val="0"/>
        <w:adjustRightInd w:val="0"/>
        <w:ind w:firstLine="567"/>
        <w:jc w:val="both"/>
      </w:pPr>
      <w:r>
        <w:t>- Приложение №1 (Спецификация);</w:t>
      </w:r>
    </w:p>
    <w:p w:rsidR="00C97A0F" w:rsidRDefault="00C97A0F" w:rsidP="00C97A0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97A0F" w:rsidRDefault="00C97A0F" w:rsidP="00C97A0F">
      <w:pPr>
        <w:ind w:firstLine="567"/>
        <w:jc w:val="both"/>
        <w:rPr>
          <w:b/>
        </w:rPr>
      </w:pPr>
    </w:p>
    <w:p w:rsidR="00C97A0F" w:rsidRDefault="00C97A0F" w:rsidP="00C97A0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97A0F" w:rsidTr="000A4ACF">
        <w:trPr>
          <w:trHeight w:val="3725"/>
        </w:trPr>
        <w:tc>
          <w:tcPr>
            <w:tcW w:w="4928" w:type="dxa"/>
          </w:tcPr>
          <w:p w:rsidR="00C97A0F" w:rsidRPr="00032D3B" w:rsidRDefault="00C97A0F" w:rsidP="000A4ACF">
            <w:pPr>
              <w:widowControl w:val="0"/>
              <w:autoSpaceDE w:val="0"/>
              <w:autoSpaceDN w:val="0"/>
              <w:adjustRightInd w:val="0"/>
              <w:jc w:val="both"/>
              <w:rPr>
                <w:color w:val="000000"/>
              </w:rPr>
            </w:pPr>
            <w:r w:rsidRPr="00032D3B">
              <w:rPr>
                <w:b/>
                <w:color w:val="000000"/>
              </w:rPr>
              <w:t>Заказчик:</w:t>
            </w:r>
          </w:p>
          <w:p w:rsidR="00C97A0F" w:rsidRPr="00032D3B" w:rsidRDefault="00C97A0F" w:rsidP="000A4AC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97A0F" w:rsidRPr="00032D3B" w:rsidRDefault="00C97A0F" w:rsidP="000A4AC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97A0F" w:rsidRPr="00032D3B" w:rsidRDefault="00C97A0F" w:rsidP="000A4ACF">
            <w:pPr>
              <w:autoSpaceDE w:val="0"/>
              <w:autoSpaceDN w:val="0"/>
              <w:jc w:val="both"/>
              <w:rPr>
                <w:color w:val="000000"/>
              </w:rPr>
            </w:pPr>
            <w:r w:rsidRPr="00032D3B">
              <w:rPr>
                <w:color w:val="000000"/>
              </w:rPr>
              <w:t xml:space="preserve">ОГРН 1028600587069     </w:t>
            </w:r>
          </w:p>
          <w:p w:rsidR="00C97A0F" w:rsidRPr="00032D3B" w:rsidRDefault="00C97A0F" w:rsidP="000A4ACF">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C97A0F" w:rsidRDefault="00C97A0F" w:rsidP="000A4ACF">
            <w:pPr>
              <w:autoSpaceDE w:val="0"/>
              <w:autoSpaceDN w:val="0"/>
              <w:jc w:val="both"/>
            </w:pPr>
            <w:proofErr w:type="gramStart"/>
            <w:r>
              <w:t>ЗАПАДНО-СИБИРСКОЕ</w:t>
            </w:r>
            <w:proofErr w:type="gramEnd"/>
            <w:r>
              <w:t xml:space="preserve"> ОТДЕЛЕНИЕ</w:t>
            </w:r>
          </w:p>
          <w:p w:rsidR="00C97A0F" w:rsidRPr="00032D3B" w:rsidRDefault="00C97A0F" w:rsidP="000A4ACF">
            <w:pPr>
              <w:autoSpaceDE w:val="0"/>
              <w:autoSpaceDN w:val="0"/>
              <w:jc w:val="both"/>
              <w:rPr>
                <w:color w:val="000000"/>
              </w:rPr>
            </w:pPr>
            <w:r w:rsidRPr="00032D3B">
              <w:t>№ 8647 ПАО СБЕРБАНК г. Тюмень</w:t>
            </w:r>
            <w:r w:rsidRPr="00032D3B">
              <w:rPr>
                <w:color w:val="000000"/>
              </w:rPr>
              <w:t xml:space="preserve">         </w:t>
            </w:r>
          </w:p>
          <w:p w:rsidR="00C97A0F" w:rsidRPr="00032D3B" w:rsidRDefault="00C97A0F" w:rsidP="000A4ACF">
            <w:pPr>
              <w:autoSpaceDE w:val="0"/>
              <w:autoSpaceDN w:val="0"/>
              <w:jc w:val="both"/>
              <w:rPr>
                <w:color w:val="000000"/>
              </w:rPr>
            </w:pPr>
            <w:r w:rsidRPr="00032D3B">
              <w:rPr>
                <w:color w:val="000000"/>
              </w:rPr>
              <w:t xml:space="preserve">к/с 30101810800000000651        </w:t>
            </w:r>
          </w:p>
          <w:p w:rsidR="00C97A0F" w:rsidRPr="00032D3B" w:rsidRDefault="00C97A0F" w:rsidP="000A4ACF">
            <w:pPr>
              <w:jc w:val="both"/>
              <w:rPr>
                <w:color w:val="000000"/>
              </w:rPr>
            </w:pPr>
            <w:r w:rsidRPr="00032D3B">
              <w:rPr>
                <w:color w:val="000000"/>
              </w:rPr>
              <w:t xml:space="preserve">БИК 047102651         </w:t>
            </w:r>
          </w:p>
          <w:p w:rsidR="00C97A0F" w:rsidRPr="00032D3B" w:rsidRDefault="00C97A0F" w:rsidP="000A4AC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C97A0F" w:rsidRPr="00032D3B" w:rsidRDefault="00C97A0F" w:rsidP="000A4ACF">
            <w:pPr>
              <w:jc w:val="both"/>
              <w:rPr>
                <w:lang w:val="en-US"/>
              </w:rPr>
            </w:pPr>
            <w:r w:rsidRPr="00032D3B">
              <w:rPr>
                <w:lang w:val="en-US"/>
              </w:rPr>
              <w:t>E-mail: gts@surgutgts.ru</w:t>
            </w:r>
          </w:p>
          <w:p w:rsidR="00C97A0F" w:rsidRPr="00032D3B" w:rsidRDefault="00C97A0F" w:rsidP="000A4ACF">
            <w:pPr>
              <w:jc w:val="both"/>
              <w:rPr>
                <w:color w:val="000000"/>
                <w:lang w:val="en-US"/>
              </w:rPr>
            </w:pPr>
            <w:r w:rsidRPr="00032D3B">
              <w:t>Тел</w:t>
            </w:r>
            <w:r w:rsidRPr="00032D3B">
              <w:rPr>
                <w:lang w:val="en-US"/>
              </w:rPr>
              <w:t xml:space="preserve">: 8 (3462) </w:t>
            </w:r>
            <w:r w:rsidRPr="00032D3B">
              <w:rPr>
                <w:color w:val="000000"/>
                <w:lang w:val="en-US"/>
              </w:rPr>
              <w:t>52-43-11</w:t>
            </w:r>
          </w:p>
          <w:p w:rsidR="00C97A0F" w:rsidRPr="00032D3B" w:rsidRDefault="00C97A0F" w:rsidP="000A4ACF">
            <w:pPr>
              <w:jc w:val="both"/>
              <w:rPr>
                <w:color w:val="000000"/>
                <w:lang w:val="en-US"/>
              </w:rPr>
            </w:pPr>
          </w:p>
          <w:p w:rsidR="00C97A0F" w:rsidRPr="00032D3B" w:rsidRDefault="00C97A0F" w:rsidP="000A4ACF">
            <w:pPr>
              <w:jc w:val="both"/>
              <w:rPr>
                <w:color w:val="000000"/>
              </w:rPr>
            </w:pPr>
            <w:r w:rsidRPr="00032D3B">
              <w:rPr>
                <w:color w:val="000000"/>
              </w:rPr>
              <w:t>Директор:</w:t>
            </w:r>
          </w:p>
          <w:p w:rsidR="00C97A0F" w:rsidRDefault="00C97A0F" w:rsidP="000A4ACF">
            <w:pPr>
              <w:jc w:val="both"/>
              <w:rPr>
                <w:color w:val="000000"/>
              </w:rPr>
            </w:pPr>
            <w:r w:rsidRPr="00032D3B">
              <w:rPr>
                <w:color w:val="000000"/>
              </w:rPr>
              <w:t>__________________/В.Н. Юркин/</w:t>
            </w:r>
          </w:p>
          <w:p w:rsidR="00C97A0F" w:rsidRPr="00032D3B" w:rsidRDefault="00C97A0F" w:rsidP="000A4ACF">
            <w:pPr>
              <w:jc w:val="both"/>
              <w:rPr>
                <w:color w:val="000000"/>
              </w:rPr>
            </w:pPr>
          </w:p>
        </w:tc>
        <w:tc>
          <w:tcPr>
            <w:tcW w:w="4678" w:type="dxa"/>
          </w:tcPr>
          <w:p w:rsidR="00C97A0F" w:rsidRPr="00032D3B" w:rsidRDefault="00C97A0F" w:rsidP="000A4ACF">
            <w:pPr>
              <w:jc w:val="both"/>
              <w:rPr>
                <w:b/>
              </w:rPr>
            </w:pPr>
            <w:r w:rsidRPr="00032D3B">
              <w:rPr>
                <w:b/>
              </w:rPr>
              <w:t>Поставщик:</w:t>
            </w:r>
          </w:p>
          <w:p w:rsidR="00C97A0F" w:rsidRPr="00032D3B" w:rsidRDefault="00C97A0F" w:rsidP="000A4ACF">
            <w:pPr>
              <w:ind w:firstLine="567"/>
              <w:jc w:val="both"/>
            </w:pPr>
          </w:p>
        </w:tc>
      </w:tr>
    </w:tbl>
    <w:p w:rsidR="00C97A0F" w:rsidRDefault="00C97A0F" w:rsidP="00C97A0F">
      <w:pPr>
        <w:pStyle w:val="ConsPlusNormal"/>
        <w:widowControl/>
        <w:ind w:left="7795" w:firstLine="0"/>
        <w:jc w:val="both"/>
        <w:rPr>
          <w:rFonts w:ascii="Times New Roman" w:hAnsi="Times New Roman" w:cs="Times New Roman"/>
          <w:sz w:val="24"/>
          <w:szCs w:val="24"/>
        </w:rPr>
      </w:pPr>
    </w:p>
    <w:p w:rsidR="00C97A0F" w:rsidRDefault="00C97A0F" w:rsidP="00C97A0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97A0F" w:rsidRDefault="00C97A0F" w:rsidP="00C97A0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97A0F" w:rsidRDefault="00C97A0F" w:rsidP="00C97A0F">
      <w:pPr>
        <w:pStyle w:val="ConsPlusNormal"/>
        <w:widowControl/>
        <w:ind w:left="6379" w:firstLine="567"/>
        <w:jc w:val="both"/>
        <w:rPr>
          <w:rFonts w:ascii="Times New Roman" w:hAnsi="Times New Roman" w:cs="Times New Roman"/>
          <w:sz w:val="24"/>
          <w:szCs w:val="24"/>
        </w:rPr>
      </w:pPr>
    </w:p>
    <w:p w:rsidR="00C97A0F" w:rsidRDefault="00C97A0F" w:rsidP="00C97A0F">
      <w:pPr>
        <w:keepNext/>
        <w:ind w:firstLine="567"/>
        <w:jc w:val="center"/>
        <w:outlineLvl w:val="0"/>
        <w:rPr>
          <w:b/>
          <w:bCs/>
          <w:kern w:val="32"/>
        </w:rPr>
      </w:pPr>
    </w:p>
    <w:p w:rsidR="00C97A0F" w:rsidRDefault="00C97A0F" w:rsidP="00C97A0F">
      <w:pPr>
        <w:jc w:val="center"/>
      </w:pPr>
      <w:r>
        <w:rPr>
          <w:b/>
          <w:bCs/>
          <w:kern w:val="32"/>
        </w:rPr>
        <w:t>СПЕЦИФИКАЦИЯ</w:t>
      </w:r>
    </w:p>
    <w:p w:rsidR="00C97A0F" w:rsidRDefault="00C97A0F" w:rsidP="00C97A0F">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C97A0F" w:rsidTr="000A4ACF">
        <w:trPr>
          <w:trHeight w:val="429"/>
        </w:trPr>
        <w:tc>
          <w:tcPr>
            <w:tcW w:w="995"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jc w:val="both"/>
            </w:pPr>
            <w:r>
              <w:t>№</w:t>
            </w:r>
          </w:p>
          <w:p w:rsidR="00C97A0F" w:rsidRDefault="00C97A0F" w:rsidP="000A4ACF">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jc w:val="both"/>
            </w:pPr>
            <w:r>
              <w:t xml:space="preserve">Цена за ед. в </w:t>
            </w:r>
            <w:r>
              <w:br/>
              <w:t xml:space="preserve">руб. (с учетом </w:t>
            </w:r>
            <w:r>
              <w:br/>
              <w:t>НДС)</w:t>
            </w:r>
          </w:p>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ind w:firstLine="16"/>
              <w:jc w:val="both"/>
            </w:pPr>
            <w:r>
              <w:t xml:space="preserve">Сумма в руб. </w:t>
            </w:r>
            <w:r>
              <w:br/>
              <w:t>(с учетом НДС)</w:t>
            </w:r>
          </w:p>
        </w:tc>
      </w:tr>
      <w:tr w:rsidR="00C97A0F" w:rsidTr="000A4ACF">
        <w:trPr>
          <w:trHeight w:val="215"/>
        </w:trPr>
        <w:tc>
          <w:tcPr>
            <w:tcW w:w="99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99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99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99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99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r w:rsidR="00C97A0F" w:rsidTr="000A4AC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C97A0F" w:rsidRDefault="00C97A0F" w:rsidP="000A4ACF">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C97A0F" w:rsidRDefault="00C97A0F" w:rsidP="000A4ACF">
            <w:pPr>
              <w:autoSpaceDE w:val="0"/>
              <w:autoSpaceDN w:val="0"/>
              <w:adjustRightInd w:val="0"/>
              <w:spacing w:line="276" w:lineRule="auto"/>
              <w:ind w:firstLine="16"/>
              <w:jc w:val="both"/>
            </w:pPr>
          </w:p>
        </w:tc>
      </w:tr>
    </w:tbl>
    <w:p w:rsidR="00C97A0F" w:rsidRDefault="00C97A0F" w:rsidP="00C97A0F">
      <w:pPr>
        <w:ind w:firstLine="567"/>
        <w:jc w:val="both"/>
      </w:pPr>
    </w:p>
    <w:p w:rsidR="00C97A0F" w:rsidRDefault="00C97A0F" w:rsidP="00C97A0F">
      <w:pPr>
        <w:ind w:firstLine="567"/>
        <w:jc w:val="both"/>
      </w:pPr>
      <w:r>
        <w:t>Общая сумма: _____________________</w:t>
      </w:r>
    </w:p>
    <w:p w:rsidR="00C97A0F" w:rsidRDefault="00C97A0F" w:rsidP="00C97A0F">
      <w:pPr>
        <w:pStyle w:val="32"/>
        <w:ind w:firstLine="567"/>
        <w:jc w:val="both"/>
      </w:pPr>
    </w:p>
    <w:p w:rsidR="00C97A0F" w:rsidRPr="00313277" w:rsidRDefault="00C97A0F" w:rsidP="00C97A0F">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C97A0F" w:rsidRPr="000D1BF8" w:rsidRDefault="00C97A0F" w:rsidP="00C97A0F">
      <w:pPr>
        <w:pStyle w:val="32"/>
        <w:ind w:firstLine="567"/>
        <w:jc w:val="both"/>
        <w:rPr>
          <w:sz w:val="24"/>
          <w:szCs w:val="24"/>
        </w:rPr>
      </w:pPr>
    </w:p>
    <w:p w:rsidR="00C97A0F" w:rsidRDefault="00C97A0F" w:rsidP="00C97A0F">
      <w:pPr>
        <w:ind w:firstLine="567"/>
        <w:jc w:val="both"/>
      </w:pPr>
    </w:p>
    <w:p w:rsidR="00C97A0F" w:rsidRDefault="00C97A0F" w:rsidP="00C97A0F">
      <w:pPr>
        <w:ind w:firstLine="567"/>
        <w:jc w:val="both"/>
      </w:pPr>
    </w:p>
    <w:p w:rsidR="00C97A0F" w:rsidRDefault="00C97A0F" w:rsidP="00C97A0F">
      <w:pPr>
        <w:ind w:firstLine="567"/>
        <w:jc w:val="both"/>
      </w:pPr>
    </w:p>
    <w:tbl>
      <w:tblPr>
        <w:tblW w:w="0" w:type="auto"/>
        <w:tblInd w:w="-176" w:type="dxa"/>
        <w:tblLook w:val="01E0" w:firstRow="1" w:lastRow="1" w:firstColumn="1" w:lastColumn="1" w:noHBand="0" w:noVBand="0"/>
      </w:tblPr>
      <w:tblGrid>
        <w:gridCol w:w="5104"/>
        <w:gridCol w:w="5103"/>
      </w:tblGrid>
      <w:tr w:rsidR="00C97A0F" w:rsidTr="000A4ACF">
        <w:tc>
          <w:tcPr>
            <w:tcW w:w="5104" w:type="dxa"/>
            <w:hideMark/>
          </w:tcPr>
          <w:p w:rsidR="00C97A0F" w:rsidRDefault="00C97A0F" w:rsidP="000A4ACF">
            <w:pPr>
              <w:widowControl w:val="0"/>
              <w:spacing w:line="276" w:lineRule="auto"/>
              <w:jc w:val="both"/>
              <w:rPr>
                <w:b/>
              </w:rPr>
            </w:pPr>
            <w:r>
              <w:rPr>
                <w:b/>
              </w:rPr>
              <w:t>Заказчик</w:t>
            </w:r>
          </w:p>
          <w:p w:rsidR="00C97A0F" w:rsidRDefault="00C97A0F" w:rsidP="000A4ACF">
            <w:pPr>
              <w:widowControl w:val="0"/>
              <w:spacing w:line="276" w:lineRule="auto"/>
              <w:ind w:firstLine="567"/>
              <w:jc w:val="both"/>
              <w:rPr>
                <w:b/>
              </w:rPr>
            </w:pPr>
          </w:p>
          <w:p w:rsidR="00C97A0F" w:rsidRPr="00671501" w:rsidRDefault="00C97A0F" w:rsidP="000A4ACF">
            <w:pPr>
              <w:widowControl w:val="0"/>
              <w:spacing w:line="276" w:lineRule="auto"/>
              <w:jc w:val="both"/>
            </w:pPr>
            <w:r w:rsidRPr="00671501">
              <w:t>Директор:</w:t>
            </w:r>
          </w:p>
          <w:p w:rsidR="00C97A0F" w:rsidRPr="00671501" w:rsidRDefault="00C97A0F" w:rsidP="000A4ACF">
            <w:pPr>
              <w:widowControl w:val="0"/>
              <w:spacing w:line="276" w:lineRule="auto"/>
              <w:jc w:val="both"/>
            </w:pPr>
            <w:r w:rsidRPr="00671501">
              <w:t>_______________/В.Н. Юркин/</w:t>
            </w:r>
          </w:p>
          <w:p w:rsidR="00C97A0F" w:rsidRDefault="00C97A0F" w:rsidP="000A4ACF">
            <w:pPr>
              <w:widowControl w:val="0"/>
              <w:spacing w:line="276" w:lineRule="auto"/>
              <w:ind w:firstLine="567"/>
              <w:jc w:val="both"/>
              <w:rPr>
                <w:b/>
              </w:rPr>
            </w:pPr>
          </w:p>
        </w:tc>
        <w:tc>
          <w:tcPr>
            <w:tcW w:w="5103" w:type="dxa"/>
            <w:hideMark/>
          </w:tcPr>
          <w:p w:rsidR="00C97A0F" w:rsidRDefault="00C97A0F" w:rsidP="000A4ACF">
            <w:pPr>
              <w:widowControl w:val="0"/>
              <w:spacing w:line="276" w:lineRule="auto"/>
              <w:jc w:val="both"/>
              <w:rPr>
                <w:b/>
              </w:rPr>
            </w:pPr>
            <w:r>
              <w:rPr>
                <w:b/>
              </w:rPr>
              <w:t>Поставщик</w:t>
            </w:r>
          </w:p>
        </w:tc>
      </w:tr>
    </w:tbl>
    <w:p w:rsidR="00C97A0F" w:rsidRDefault="00C97A0F" w:rsidP="00C97A0F">
      <w:pPr>
        <w:ind w:firstLine="567"/>
        <w:jc w:val="both"/>
      </w:pPr>
    </w:p>
    <w:p w:rsidR="00C97A0F" w:rsidRDefault="00C97A0F" w:rsidP="00C97A0F">
      <w:pPr>
        <w:ind w:firstLine="567"/>
        <w:jc w:val="both"/>
      </w:pPr>
    </w:p>
    <w:p w:rsidR="00C97A0F" w:rsidRDefault="00C97A0F" w:rsidP="00C97A0F">
      <w:pPr>
        <w:sectPr w:rsidR="00C97A0F" w:rsidSect="00C97A0F">
          <w:pgSz w:w="11906" w:h="16838"/>
          <w:pgMar w:top="993" w:right="849" w:bottom="1134" w:left="1134" w:header="708" w:footer="708" w:gutter="0"/>
          <w:cols w:space="720"/>
        </w:sectPr>
      </w:pPr>
    </w:p>
    <w:p w:rsidR="00C97A0F" w:rsidRDefault="00C97A0F" w:rsidP="00C97A0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97A0F" w:rsidRDefault="00C97A0F" w:rsidP="00C97A0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97A0F" w:rsidRDefault="00C97A0F" w:rsidP="00C97A0F">
      <w:pPr>
        <w:jc w:val="right"/>
      </w:pPr>
      <w:r>
        <w:t>№ ____ от «___» _______ 20__ г.</w:t>
      </w:r>
    </w:p>
    <w:p w:rsidR="00C97A0F" w:rsidRDefault="00C97A0F" w:rsidP="00C97A0F">
      <w:pPr>
        <w:jc w:val="both"/>
        <w:rPr>
          <w:bCs/>
        </w:rPr>
      </w:pPr>
    </w:p>
    <w:p w:rsidR="00C97A0F" w:rsidRDefault="00C97A0F" w:rsidP="00C97A0F">
      <w:pPr>
        <w:jc w:val="both"/>
        <w:rPr>
          <w:bCs/>
        </w:rPr>
      </w:pPr>
    </w:p>
    <w:p w:rsidR="00C97A0F" w:rsidRDefault="00C97A0F" w:rsidP="00C97A0F">
      <w:pPr>
        <w:jc w:val="center"/>
      </w:pPr>
      <w:r>
        <w:t>ТЕХНИЧЕСКОЕ ЗАДАНИЕ</w:t>
      </w:r>
    </w:p>
    <w:p w:rsidR="00C97A0F" w:rsidRDefault="00C97A0F" w:rsidP="00C97A0F">
      <w:pPr>
        <w:jc w:val="both"/>
      </w:pPr>
    </w:p>
    <w:p w:rsidR="00C97A0F" w:rsidRDefault="00C97A0F" w:rsidP="00C97A0F">
      <w:pPr>
        <w:tabs>
          <w:tab w:val="left" w:pos="4366"/>
        </w:tabs>
        <w:ind w:firstLine="539"/>
        <w:jc w:val="both"/>
        <w:rPr>
          <w:color w:val="000000"/>
        </w:rPr>
      </w:pPr>
    </w:p>
    <w:p w:rsidR="00C97A0F" w:rsidRDefault="00C97A0F" w:rsidP="00C97A0F">
      <w:pPr>
        <w:jc w:val="both"/>
      </w:pPr>
    </w:p>
    <w:p w:rsidR="00C97A0F" w:rsidRPr="00360F65" w:rsidRDefault="00C97A0F" w:rsidP="00C97A0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97A0F" w:rsidTr="000A4ACF">
        <w:tc>
          <w:tcPr>
            <w:tcW w:w="5104" w:type="dxa"/>
            <w:hideMark/>
          </w:tcPr>
          <w:p w:rsidR="00C97A0F" w:rsidRDefault="00C97A0F" w:rsidP="000A4ACF">
            <w:pPr>
              <w:widowControl w:val="0"/>
              <w:spacing w:line="276" w:lineRule="auto"/>
              <w:jc w:val="both"/>
              <w:rPr>
                <w:b/>
              </w:rPr>
            </w:pPr>
            <w:r>
              <w:rPr>
                <w:b/>
              </w:rPr>
              <w:t>Заказчик</w:t>
            </w:r>
          </w:p>
          <w:p w:rsidR="00C97A0F" w:rsidRDefault="00C97A0F" w:rsidP="000A4ACF">
            <w:pPr>
              <w:widowControl w:val="0"/>
              <w:spacing w:line="276" w:lineRule="auto"/>
              <w:ind w:firstLine="567"/>
              <w:jc w:val="both"/>
              <w:rPr>
                <w:b/>
              </w:rPr>
            </w:pPr>
          </w:p>
          <w:p w:rsidR="00C97A0F" w:rsidRPr="00671501" w:rsidRDefault="00C97A0F" w:rsidP="000A4ACF">
            <w:pPr>
              <w:widowControl w:val="0"/>
              <w:spacing w:line="276" w:lineRule="auto"/>
              <w:jc w:val="both"/>
            </w:pPr>
            <w:r w:rsidRPr="00671501">
              <w:t>Директор:</w:t>
            </w:r>
          </w:p>
          <w:p w:rsidR="00C97A0F" w:rsidRPr="00671501" w:rsidRDefault="00C97A0F" w:rsidP="000A4ACF">
            <w:pPr>
              <w:widowControl w:val="0"/>
              <w:spacing w:line="276" w:lineRule="auto"/>
              <w:jc w:val="both"/>
            </w:pPr>
            <w:r w:rsidRPr="00671501">
              <w:t>_______________/В.Н. Юркин/</w:t>
            </w:r>
          </w:p>
          <w:p w:rsidR="00C97A0F" w:rsidRDefault="00C97A0F" w:rsidP="000A4ACF">
            <w:pPr>
              <w:widowControl w:val="0"/>
              <w:spacing w:line="276" w:lineRule="auto"/>
              <w:ind w:firstLine="567"/>
              <w:jc w:val="both"/>
              <w:rPr>
                <w:b/>
              </w:rPr>
            </w:pPr>
          </w:p>
        </w:tc>
        <w:tc>
          <w:tcPr>
            <w:tcW w:w="5103" w:type="dxa"/>
            <w:hideMark/>
          </w:tcPr>
          <w:p w:rsidR="00C97A0F" w:rsidRDefault="00C97A0F" w:rsidP="000A4ACF">
            <w:pPr>
              <w:widowControl w:val="0"/>
              <w:spacing w:line="276" w:lineRule="auto"/>
              <w:jc w:val="both"/>
              <w:rPr>
                <w:b/>
              </w:rPr>
            </w:pPr>
            <w:r>
              <w:rPr>
                <w:b/>
              </w:rPr>
              <w:t>Поставщик</w:t>
            </w:r>
          </w:p>
        </w:tc>
      </w:tr>
    </w:tbl>
    <w:p w:rsidR="0026776A" w:rsidRPr="0026776A" w:rsidRDefault="0026776A" w:rsidP="00C97A0F">
      <w:pPr>
        <w:ind w:right="-6"/>
        <w:jc w:val="center"/>
      </w:pPr>
    </w:p>
    <w:sectPr w:rsidR="0026776A" w:rsidRPr="0026776A" w:rsidSect="00C97A0F">
      <w:pgSz w:w="11906" w:h="16838"/>
      <w:pgMar w:top="992"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CF" w:rsidRDefault="000A4ACF" w:rsidP="00534E1F">
      <w:r>
        <w:separator/>
      </w:r>
    </w:p>
  </w:endnote>
  <w:endnote w:type="continuationSeparator" w:id="0">
    <w:p w:rsidR="000A4ACF" w:rsidRDefault="000A4AC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0A4ACF" w:rsidRDefault="000A4ACF">
        <w:pPr>
          <w:pStyle w:val="a5"/>
          <w:jc w:val="center"/>
        </w:pPr>
        <w:r>
          <w:fldChar w:fldCharType="begin"/>
        </w:r>
        <w:r>
          <w:instrText>PAGE   \* MERGEFORMAT</w:instrText>
        </w:r>
        <w:r>
          <w:fldChar w:fldCharType="separate"/>
        </w:r>
        <w:r w:rsidR="00D9305F">
          <w:rPr>
            <w:noProof/>
          </w:rPr>
          <w:t>9</w:t>
        </w:r>
        <w:r>
          <w:rPr>
            <w:noProof/>
          </w:rPr>
          <w:fldChar w:fldCharType="end"/>
        </w:r>
      </w:p>
    </w:sdtContent>
  </w:sdt>
  <w:p w:rsidR="000A4ACF" w:rsidRDefault="000A4AC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F" w:rsidRDefault="000A4ACF">
    <w:pPr>
      <w:pStyle w:val="a5"/>
      <w:jc w:val="center"/>
    </w:pPr>
  </w:p>
  <w:p w:rsidR="000A4ACF" w:rsidRDefault="000A4AC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EndPr/>
    <w:sdtContent>
      <w:p w:rsidR="000A4ACF" w:rsidRDefault="000A4ACF">
        <w:pPr>
          <w:pStyle w:val="a5"/>
          <w:jc w:val="center"/>
        </w:pPr>
        <w:r>
          <w:fldChar w:fldCharType="begin"/>
        </w:r>
        <w:r>
          <w:instrText>PAGE   \* MERGEFORMAT</w:instrText>
        </w:r>
        <w:r>
          <w:fldChar w:fldCharType="separate"/>
        </w:r>
        <w:r w:rsidR="00D9305F">
          <w:rPr>
            <w:noProof/>
          </w:rPr>
          <w:t>50</w:t>
        </w:r>
        <w:r>
          <w:rPr>
            <w:noProof/>
          </w:rPr>
          <w:fldChar w:fldCharType="end"/>
        </w:r>
      </w:p>
    </w:sdtContent>
  </w:sdt>
  <w:p w:rsidR="000A4ACF" w:rsidRDefault="000A4AC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CF" w:rsidRDefault="000A4ACF" w:rsidP="00534E1F">
      <w:r>
        <w:separator/>
      </w:r>
    </w:p>
  </w:footnote>
  <w:footnote w:type="continuationSeparator" w:id="0">
    <w:p w:rsidR="000A4ACF" w:rsidRDefault="000A4AC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C7D84"/>
    <w:multiLevelType w:val="hybridMultilevel"/>
    <w:tmpl w:val="5F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7712867C"/>
    <w:lvl w:ilvl="0" w:tplc="DC6CB7E4">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68875B4"/>
    <w:multiLevelType w:val="hybridMultilevel"/>
    <w:tmpl w:val="9F74B144"/>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0"/>
  </w:num>
  <w:num w:numId="4">
    <w:abstractNumId w:val="41"/>
  </w:num>
  <w:num w:numId="5">
    <w:abstractNumId w:val="39"/>
  </w:num>
  <w:num w:numId="6">
    <w:abstractNumId w:val="0"/>
  </w:num>
  <w:num w:numId="7">
    <w:abstractNumId w:val="36"/>
  </w:num>
  <w:num w:numId="8">
    <w:abstractNumId w:val="12"/>
  </w:num>
  <w:num w:numId="9">
    <w:abstractNumId w:val="14"/>
  </w:num>
  <w:num w:numId="10">
    <w:abstractNumId w:val="22"/>
  </w:num>
  <w:num w:numId="11">
    <w:abstractNumId w:val="42"/>
  </w:num>
  <w:num w:numId="12">
    <w:abstractNumId w:val="1"/>
  </w:num>
  <w:num w:numId="13">
    <w:abstractNumId w:val="31"/>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8"/>
  </w:num>
  <w:num w:numId="20">
    <w:abstractNumId w:val="26"/>
  </w:num>
  <w:num w:numId="21">
    <w:abstractNumId w:val="40"/>
  </w:num>
  <w:num w:numId="22">
    <w:abstractNumId w:val="7"/>
  </w:num>
  <w:num w:numId="23">
    <w:abstractNumId w:val="43"/>
  </w:num>
  <w:num w:numId="24">
    <w:abstractNumId w:val="37"/>
  </w:num>
  <w:num w:numId="25">
    <w:abstractNumId w:val="28"/>
  </w:num>
  <w:num w:numId="26">
    <w:abstractNumId w:val="35"/>
  </w:num>
  <w:num w:numId="27">
    <w:abstractNumId w:val="27"/>
  </w:num>
  <w:num w:numId="28">
    <w:abstractNumId w:val="24"/>
  </w:num>
  <w:num w:numId="29">
    <w:abstractNumId w:val="4"/>
  </w:num>
  <w:num w:numId="30">
    <w:abstractNumId w:val="13"/>
  </w:num>
  <w:num w:numId="31">
    <w:abstractNumId w:val="38"/>
  </w:num>
  <w:num w:numId="32">
    <w:abstractNumId w:val="17"/>
  </w:num>
  <w:num w:numId="33">
    <w:abstractNumId w:val="3"/>
  </w:num>
  <w:num w:numId="34">
    <w:abstractNumId w:val="9"/>
  </w:num>
  <w:num w:numId="35">
    <w:abstractNumId w:val="8"/>
  </w:num>
  <w:num w:numId="36">
    <w:abstractNumId w:val="25"/>
  </w:num>
  <w:num w:numId="37">
    <w:abstractNumId w:val="16"/>
  </w:num>
  <w:num w:numId="38">
    <w:abstractNumId w:val="34"/>
  </w:num>
  <w:num w:numId="39">
    <w:abstractNumId w:val="23"/>
  </w:num>
  <w:num w:numId="40">
    <w:abstractNumId w:val="3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5"/>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D4C24"/>
    <w:rsid w:val="000002D3"/>
    <w:rsid w:val="000021BE"/>
    <w:rsid w:val="00002452"/>
    <w:rsid w:val="000071B5"/>
    <w:rsid w:val="00007ABE"/>
    <w:rsid w:val="0001478F"/>
    <w:rsid w:val="000158E5"/>
    <w:rsid w:val="000168B7"/>
    <w:rsid w:val="00016D0F"/>
    <w:rsid w:val="00017094"/>
    <w:rsid w:val="000217B7"/>
    <w:rsid w:val="00027438"/>
    <w:rsid w:val="00035304"/>
    <w:rsid w:val="00045305"/>
    <w:rsid w:val="00046A53"/>
    <w:rsid w:val="000508FB"/>
    <w:rsid w:val="000553D4"/>
    <w:rsid w:val="000606A8"/>
    <w:rsid w:val="00062C73"/>
    <w:rsid w:val="0006543A"/>
    <w:rsid w:val="00065A35"/>
    <w:rsid w:val="00065B46"/>
    <w:rsid w:val="00071785"/>
    <w:rsid w:val="00071C00"/>
    <w:rsid w:val="000772EE"/>
    <w:rsid w:val="0008271D"/>
    <w:rsid w:val="000827E2"/>
    <w:rsid w:val="00086496"/>
    <w:rsid w:val="000868D9"/>
    <w:rsid w:val="00087414"/>
    <w:rsid w:val="000905FD"/>
    <w:rsid w:val="00092996"/>
    <w:rsid w:val="0009369B"/>
    <w:rsid w:val="000944E2"/>
    <w:rsid w:val="000A4A5B"/>
    <w:rsid w:val="000A4ACF"/>
    <w:rsid w:val="000B3DDA"/>
    <w:rsid w:val="000B7A21"/>
    <w:rsid w:val="000C2184"/>
    <w:rsid w:val="000C469A"/>
    <w:rsid w:val="000C4B59"/>
    <w:rsid w:val="000D1B3A"/>
    <w:rsid w:val="000D3FDB"/>
    <w:rsid w:val="000D5C74"/>
    <w:rsid w:val="000D639E"/>
    <w:rsid w:val="000E156B"/>
    <w:rsid w:val="000E15FC"/>
    <w:rsid w:val="000E5CE1"/>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C6FC0"/>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4ED5"/>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6776A"/>
    <w:rsid w:val="00283C3B"/>
    <w:rsid w:val="002867A7"/>
    <w:rsid w:val="00290F28"/>
    <w:rsid w:val="002913A3"/>
    <w:rsid w:val="002A2CA3"/>
    <w:rsid w:val="002A4AE4"/>
    <w:rsid w:val="002A4E34"/>
    <w:rsid w:val="002A4F94"/>
    <w:rsid w:val="002A50A9"/>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266"/>
    <w:rsid w:val="00311EB4"/>
    <w:rsid w:val="00317317"/>
    <w:rsid w:val="00327100"/>
    <w:rsid w:val="00330E34"/>
    <w:rsid w:val="00332312"/>
    <w:rsid w:val="003412B9"/>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3F87"/>
    <w:rsid w:val="0039454F"/>
    <w:rsid w:val="003958B9"/>
    <w:rsid w:val="003A3AB0"/>
    <w:rsid w:val="003B0FAC"/>
    <w:rsid w:val="003B673E"/>
    <w:rsid w:val="003C101D"/>
    <w:rsid w:val="003C3459"/>
    <w:rsid w:val="003C3804"/>
    <w:rsid w:val="003C6A5E"/>
    <w:rsid w:val="003C7C08"/>
    <w:rsid w:val="003D44FD"/>
    <w:rsid w:val="003E0236"/>
    <w:rsid w:val="003E14F9"/>
    <w:rsid w:val="003E20E4"/>
    <w:rsid w:val="003E4CE5"/>
    <w:rsid w:val="003E78FC"/>
    <w:rsid w:val="003F1178"/>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6754"/>
    <w:rsid w:val="004671DD"/>
    <w:rsid w:val="00467FEF"/>
    <w:rsid w:val="004811B9"/>
    <w:rsid w:val="00485D6C"/>
    <w:rsid w:val="00486F9F"/>
    <w:rsid w:val="00493F4D"/>
    <w:rsid w:val="0049760B"/>
    <w:rsid w:val="004A134E"/>
    <w:rsid w:val="004A3796"/>
    <w:rsid w:val="004A54A8"/>
    <w:rsid w:val="004A68A1"/>
    <w:rsid w:val="004B0E88"/>
    <w:rsid w:val="004B1DA2"/>
    <w:rsid w:val="004B240D"/>
    <w:rsid w:val="004B2D89"/>
    <w:rsid w:val="004B5146"/>
    <w:rsid w:val="004B6CD7"/>
    <w:rsid w:val="004C465A"/>
    <w:rsid w:val="004C5E59"/>
    <w:rsid w:val="004D13AD"/>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706AC"/>
    <w:rsid w:val="0057416F"/>
    <w:rsid w:val="00576F19"/>
    <w:rsid w:val="00580FA6"/>
    <w:rsid w:val="005836DF"/>
    <w:rsid w:val="0058384B"/>
    <w:rsid w:val="00584EBE"/>
    <w:rsid w:val="0059179C"/>
    <w:rsid w:val="00594201"/>
    <w:rsid w:val="0059642D"/>
    <w:rsid w:val="005970E6"/>
    <w:rsid w:val="005A06C3"/>
    <w:rsid w:val="005A1199"/>
    <w:rsid w:val="005A2F3D"/>
    <w:rsid w:val="005A4D7D"/>
    <w:rsid w:val="005A52D6"/>
    <w:rsid w:val="005A5C8C"/>
    <w:rsid w:val="005A6232"/>
    <w:rsid w:val="005B022E"/>
    <w:rsid w:val="005B78A0"/>
    <w:rsid w:val="005C1380"/>
    <w:rsid w:val="005C2C87"/>
    <w:rsid w:val="005D3009"/>
    <w:rsid w:val="005D3B28"/>
    <w:rsid w:val="005D4D32"/>
    <w:rsid w:val="005D5073"/>
    <w:rsid w:val="005D5A29"/>
    <w:rsid w:val="005D685D"/>
    <w:rsid w:val="005E32E2"/>
    <w:rsid w:val="005E3301"/>
    <w:rsid w:val="005E3823"/>
    <w:rsid w:val="005E3F0B"/>
    <w:rsid w:val="005E5DC9"/>
    <w:rsid w:val="005E761C"/>
    <w:rsid w:val="0060072A"/>
    <w:rsid w:val="00603E45"/>
    <w:rsid w:val="00607EDE"/>
    <w:rsid w:val="006101DA"/>
    <w:rsid w:val="0061407C"/>
    <w:rsid w:val="006154EF"/>
    <w:rsid w:val="00616DC2"/>
    <w:rsid w:val="00624FD9"/>
    <w:rsid w:val="006275E5"/>
    <w:rsid w:val="00630153"/>
    <w:rsid w:val="00630A56"/>
    <w:rsid w:val="00632CAE"/>
    <w:rsid w:val="00645A0F"/>
    <w:rsid w:val="0064601B"/>
    <w:rsid w:val="00653F5D"/>
    <w:rsid w:val="00655877"/>
    <w:rsid w:val="00655F69"/>
    <w:rsid w:val="00664442"/>
    <w:rsid w:val="00664E77"/>
    <w:rsid w:val="0066781F"/>
    <w:rsid w:val="006709ED"/>
    <w:rsid w:val="0067254B"/>
    <w:rsid w:val="00673087"/>
    <w:rsid w:val="00674991"/>
    <w:rsid w:val="00684502"/>
    <w:rsid w:val="00684F3F"/>
    <w:rsid w:val="00685CEC"/>
    <w:rsid w:val="0068659E"/>
    <w:rsid w:val="00696600"/>
    <w:rsid w:val="00697A24"/>
    <w:rsid w:val="006A2050"/>
    <w:rsid w:val="006B2470"/>
    <w:rsid w:val="006B2F86"/>
    <w:rsid w:val="006B2FBC"/>
    <w:rsid w:val="006B43CC"/>
    <w:rsid w:val="006B6B99"/>
    <w:rsid w:val="006B7899"/>
    <w:rsid w:val="006C0AE3"/>
    <w:rsid w:val="006D1F3B"/>
    <w:rsid w:val="006D3234"/>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4A96"/>
    <w:rsid w:val="007317A1"/>
    <w:rsid w:val="007324D1"/>
    <w:rsid w:val="007414F1"/>
    <w:rsid w:val="00742919"/>
    <w:rsid w:val="00744E2B"/>
    <w:rsid w:val="007456AD"/>
    <w:rsid w:val="00746302"/>
    <w:rsid w:val="00751CC3"/>
    <w:rsid w:val="00753C84"/>
    <w:rsid w:val="00753EC2"/>
    <w:rsid w:val="00756CDE"/>
    <w:rsid w:val="00757349"/>
    <w:rsid w:val="00757DCE"/>
    <w:rsid w:val="00761CF1"/>
    <w:rsid w:val="0076446A"/>
    <w:rsid w:val="007823E1"/>
    <w:rsid w:val="007869B3"/>
    <w:rsid w:val="00790AF7"/>
    <w:rsid w:val="00790F01"/>
    <w:rsid w:val="007962A4"/>
    <w:rsid w:val="007A1042"/>
    <w:rsid w:val="007A6DA6"/>
    <w:rsid w:val="007A7651"/>
    <w:rsid w:val="007B1F79"/>
    <w:rsid w:val="007C044C"/>
    <w:rsid w:val="007C222B"/>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40D94"/>
    <w:rsid w:val="008444B4"/>
    <w:rsid w:val="00851D7D"/>
    <w:rsid w:val="008532D9"/>
    <w:rsid w:val="00857105"/>
    <w:rsid w:val="00863C6B"/>
    <w:rsid w:val="00871768"/>
    <w:rsid w:val="00872403"/>
    <w:rsid w:val="00873BC8"/>
    <w:rsid w:val="00884708"/>
    <w:rsid w:val="00884A66"/>
    <w:rsid w:val="0088536F"/>
    <w:rsid w:val="00885A41"/>
    <w:rsid w:val="0088666B"/>
    <w:rsid w:val="008905DC"/>
    <w:rsid w:val="00890A9E"/>
    <w:rsid w:val="0089165B"/>
    <w:rsid w:val="00895C19"/>
    <w:rsid w:val="008A2089"/>
    <w:rsid w:val="008A2425"/>
    <w:rsid w:val="008A70B4"/>
    <w:rsid w:val="008A73AD"/>
    <w:rsid w:val="008B02FD"/>
    <w:rsid w:val="008B0D4D"/>
    <w:rsid w:val="008B2CC1"/>
    <w:rsid w:val="008B3E88"/>
    <w:rsid w:val="008B3F1B"/>
    <w:rsid w:val="008C03F0"/>
    <w:rsid w:val="008C1472"/>
    <w:rsid w:val="008C412A"/>
    <w:rsid w:val="008C41D6"/>
    <w:rsid w:val="008C6692"/>
    <w:rsid w:val="008C7C5D"/>
    <w:rsid w:val="008D658E"/>
    <w:rsid w:val="008E0C44"/>
    <w:rsid w:val="008E5E06"/>
    <w:rsid w:val="008E6E26"/>
    <w:rsid w:val="008E75EB"/>
    <w:rsid w:val="008E792E"/>
    <w:rsid w:val="008F13E3"/>
    <w:rsid w:val="008F5930"/>
    <w:rsid w:val="009006C7"/>
    <w:rsid w:val="00904344"/>
    <w:rsid w:val="009125E6"/>
    <w:rsid w:val="00916ACF"/>
    <w:rsid w:val="009236F4"/>
    <w:rsid w:val="00924726"/>
    <w:rsid w:val="00925AC3"/>
    <w:rsid w:val="0092698D"/>
    <w:rsid w:val="00927F70"/>
    <w:rsid w:val="00933E7B"/>
    <w:rsid w:val="00934D6D"/>
    <w:rsid w:val="00936287"/>
    <w:rsid w:val="00937570"/>
    <w:rsid w:val="00941DFA"/>
    <w:rsid w:val="009442AE"/>
    <w:rsid w:val="00944AD9"/>
    <w:rsid w:val="00945BA6"/>
    <w:rsid w:val="00950CB2"/>
    <w:rsid w:val="009575E8"/>
    <w:rsid w:val="00960F00"/>
    <w:rsid w:val="00965791"/>
    <w:rsid w:val="00966033"/>
    <w:rsid w:val="00966BC3"/>
    <w:rsid w:val="00975EAD"/>
    <w:rsid w:val="00977D9D"/>
    <w:rsid w:val="00984AAE"/>
    <w:rsid w:val="00987BDB"/>
    <w:rsid w:val="00992E97"/>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71A4"/>
    <w:rsid w:val="009F0127"/>
    <w:rsid w:val="009F0E44"/>
    <w:rsid w:val="009F5241"/>
    <w:rsid w:val="009F6B02"/>
    <w:rsid w:val="00A03B0A"/>
    <w:rsid w:val="00A043DF"/>
    <w:rsid w:val="00A05BA1"/>
    <w:rsid w:val="00A10EE8"/>
    <w:rsid w:val="00A15B1B"/>
    <w:rsid w:val="00A16452"/>
    <w:rsid w:val="00A22B71"/>
    <w:rsid w:val="00A22CAD"/>
    <w:rsid w:val="00A23A7B"/>
    <w:rsid w:val="00A240F3"/>
    <w:rsid w:val="00A257AA"/>
    <w:rsid w:val="00A2744E"/>
    <w:rsid w:val="00A30C73"/>
    <w:rsid w:val="00A334EA"/>
    <w:rsid w:val="00A41BB7"/>
    <w:rsid w:val="00A4511B"/>
    <w:rsid w:val="00A50817"/>
    <w:rsid w:val="00A61060"/>
    <w:rsid w:val="00A614AA"/>
    <w:rsid w:val="00A668F4"/>
    <w:rsid w:val="00A67F0B"/>
    <w:rsid w:val="00A73524"/>
    <w:rsid w:val="00A751EA"/>
    <w:rsid w:val="00A75FCC"/>
    <w:rsid w:val="00A77223"/>
    <w:rsid w:val="00A81512"/>
    <w:rsid w:val="00A82C41"/>
    <w:rsid w:val="00A87BE8"/>
    <w:rsid w:val="00A91E27"/>
    <w:rsid w:val="00A94C01"/>
    <w:rsid w:val="00A95AD4"/>
    <w:rsid w:val="00A95D4F"/>
    <w:rsid w:val="00AA052B"/>
    <w:rsid w:val="00AA25BA"/>
    <w:rsid w:val="00AB06E6"/>
    <w:rsid w:val="00AB248E"/>
    <w:rsid w:val="00AB3263"/>
    <w:rsid w:val="00AB6DD4"/>
    <w:rsid w:val="00AC0630"/>
    <w:rsid w:val="00AC270F"/>
    <w:rsid w:val="00AC3C19"/>
    <w:rsid w:val="00AC76F8"/>
    <w:rsid w:val="00AD0F12"/>
    <w:rsid w:val="00AD179F"/>
    <w:rsid w:val="00AD1E16"/>
    <w:rsid w:val="00AD24F5"/>
    <w:rsid w:val="00AD56B8"/>
    <w:rsid w:val="00AD56E9"/>
    <w:rsid w:val="00AD61C1"/>
    <w:rsid w:val="00AD64D4"/>
    <w:rsid w:val="00AD6637"/>
    <w:rsid w:val="00AE068D"/>
    <w:rsid w:val="00AE5042"/>
    <w:rsid w:val="00AF2FC3"/>
    <w:rsid w:val="00AF7A0C"/>
    <w:rsid w:val="00B0176D"/>
    <w:rsid w:val="00B04233"/>
    <w:rsid w:val="00B0712D"/>
    <w:rsid w:val="00B07A50"/>
    <w:rsid w:val="00B12B9C"/>
    <w:rsid w:val="00B12DD7"/>
    <w:rsid w:val="00B15A64"/>
    <w:rsid w:val="00B201DE"/>
    <w:rsid w:val="00B31358"/>
    <w:rsid w:val="00B31830"/>
    <w:rsid w:val="00B31D15"/>
    <w:rsid w:val="00B362A1"/>
    <w:rsid w:val="00B520BC"/>
    <w:rsid w:val="00B52AAD"/>
    <w:rsid w:val="00B52EE0"/>
    <w:rsid w:val="00B5529B"/>
    <w:rsid w:val="00B57490"/>
    <w:rsid w:val="00B615F2"/>
    <w:rsid w:val="00B67B87"/>
    <w:rsid w:val="00B67C71"/>
    <w:rsid w:val="00B81E95"/>
    <w:rsid w:val="00B82E75"/>
    <w:rsid w:val="00B8562D"/>
    <w:rsid w:val="00B8753E"/>
    <w:rsid w:val="00B90E14"/>
    <w:rsid w:val="00B94344"/>
    <w:rsid w:val="00B97219"/>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0C79"/>
    <w:rsid w:val="00BE43CF"/>
    <w:rsid w:val="00BE47E3"/>
    <w:rsid w:val="00BE4E53"/>
    <w:rsid w:val="00BF1523"/>
    <w:rsid w:val="00BF36A7"/>
    <w:rsid w:val="00C01946"/>
    <w:rsid w:val="00C04568"/>
    <w:rsid w:val="00C0458F"/>
    <w:rsid w:val="00C07801"/>
    <w:rsid w:val="00C10A70"/>
    <w:rsid w:val="00C16D20"/>
    <w:rsid w:val="00C17FC7"/>
    <w:rsid w:val="00C23B24"/>
    <w:rsid w:val="00C24B0A"/>
    <w:rsid w:val="00C269E0"/>
    <w:rsid w:val="00C316A8"/>
    <w:rsid w:val="00C37BC0"/>
    <w:rsid w:val="00C431F0"/>
    <w:rsid w:val="00C463BB"/>
    <w:rsid w:val="00C545AE"/>
    <w:rsid w:val="00C60FB1"/>
    <w:rsid w:val="00C62C72"/>
    <w:rsid w:val="00C63007"/>
    <w:rsid w:val="00C657C1"/>
    <w:rsid w:val="00C70F1E"/>
    <w:rsid w:val="00C72580"/>
    <w:rsid w:val="00C75FA4"/>
    <w:rsid w:val="00C76509"/>
    <w:rsid w:val="00C76769"/>
    <w:rsid w:val="00C776AB"/>
    <w:rsid w:val="00C80372"/>
    <w:rsid w:val="00C80689"/>
    <w:rsid w:val="00C8596A"/>
    <w:rsid w:val="00C87A15"/>
    <w:rsid w:val="00C9461A"/>
    <w:rsid w:val="00C94B91"/>
    <w:rsid w:val="00C97A0F"/>
    <w:rsid w:val="00CA2E9D"/>
    <w:rsid w:val="00CA46DC"/>
    <w:rsid w:val="00CB4B37"/>
    <w:rsid w:val="00CB5FB3"/>
    <w:rsid w:val="00CC33BD"/>
    <w:rsid w:val="00CC3C35"/>
    <w:rsid w:val="00CC7A73"/>
    <w:rsid w:val="00CD632E"/>
    <w:rsid w:val="00CE0C1C"/>
    <w:rsid w:val="00CE10A2"/>
    <w:rsid w:val="00CE1553"/>
    <w:rsid w:val="00CE22F8"/>
    <w:rsid w:val="00CE3362"/>
    <w:rsid w:val="00CE3971"/>
    <w:rsid w:val="00CE670F"/>
    <w:rsid w:val="00CF4AD4"/>
    <w:rsid w:val="00CF5CF3"/>
    <w:rsid w:val="00CF603D"/>
    <w:rsid w:val="00CF6663"/>
    <w:rsid w:val="00CF72B7"/>
    <w:rsid w:val="00D0646D"/>
    <w:rsid w:val="00D0673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5738"/>
    <w:rsid w:val="00D6648B"/>
    <w:rsid w:val="00D7269B"/>
    <w:rsid w:val="00D7589C"/>
    <w:rsid w:val="00D81E2D"/>
    <w:rsid w:val="00D8422D"/>
    <w:rsid w:val="00D87F48"/>
    <w:rsid w:val="00D904C0"/>
    <w:rsid w:val="00D9305F"/>
    <w:rsid w:val="00D953C6"/>
    <w:rsid w:val="00DA1784"/>
    <w:rsid w:val="00DA4A8C"/>
    <w:rsid w:val="00DA4FFA"/>
    <w:rsid w:val="00DB32C9"/>
    <w:rsid w:val="00DB4F67"/>
    <w:rsid w:val="00DB5F88"/>
    <w:rsid w:val="00DC150F"/>
    <w:rsid w:val="00DC5FCE"/>
    <w:rsid w:val="00DC6015"/>
    <w:rsid w:val="00DC7159"/>
    <w:rsid w:val="00DD1B42"/>
    <w:rsid w:val="00DD3331"/>
    <w:rsid w:val="00DE0135"/>
    <w:rsid w:val="00DF15C8"/>
    <w:rsid w:val="00DF19A3"/>
    <w:rsid w:val="00DF318B"/>
    <w:rsid w:val="00DF7D69"/>
    <w:rsid w:val="00E00435"/>
    <w:rsid w:val="00E02487"/>
    <w:rsid w:val="00E02E4B"/>
    <w:rsid w:val="00E04C78"/>
    <w:rsid w:val="00E10CBE"/>
    <w:rsid w:val="00E117A6"/>
    <w:rsid w:val="00E121DE"/>
    <w:rsid w:val="00E12292"/>
    <w:rsid w:val="00E151F9"/>
    <w:rsid w:val="00E169A1"/>
    <w:rsid w:val="00E23102"/>
    <w:rsid w:val="00E41ABC"/>
    <w:rsid w:val="00E41E6E"/>
    <w:rsid w:val="00E43780"/>
    <w:rsid w:val="00E46085"/>
    <w:rsid w:val="00E47E4A"/>
    <w:rsid w:val="00E54F3A"/>
    <w:rsid w:val="00E5567B"/>
    <w:rsid w:val="00E56331"/>
    <w:rsid w:val="00E6007E"/>
    <w:rsid w:val="00E65039"/>
    <w:rsid w:val="00E760E8"/>
    <w:rsid w:val="00E8154B"/>
    <w:rsid w:val="00E8401F"/>
    <w:rsid w:val="00E852BC"/>
    <w:rsid w:val="00E857B4"/>
    <w:rsid w:val="00E8640D"/>
    <w:rsid w:val="00E86C3B"/>
    <w:rsid w:val="00E87968"/>
    <w:rsid w:val="00E92FDF"/>
    <w:rsid w:val="00E93A3D"/>
    <w:rsid w:val="00EB3946"/>
    <w:rsid w:val="00EB7024"/>
    <w:rsid w:val="00EC28BD"/>
    <w:rsid w:val="00ED1F0D"/>
    <w:rsid w:val="00ED6D01"/>
    <w:rsid w:val="00ED6F51"/>
    <w:rsid w:val="00EE1F50"/>
    <w:rsid w:val="00EE61A4"/>
    <w:rsid w:val="00EF1D01"/>
    <w:rsid w:val="00F03DB1"/>
    <w:rsid w:val="00F044F8"/>
    <w:rsid w:val="00F04E31"/>
    <w:rsid w:val="00F1467B"/>
    <w:rsid w:val="00F17635"/>
    <w:rsid w:val="00F20DD6"/>
    <w:rsid w:val="00F22689"/>
    <w:rsid w:val="00F23653"/>
    <w:rsid w:val="00F2715C"/>
    <w:rsid w:val="00F27C35"/>
    <w:rsid w:val="00F301D9"/>
    <w:rsid w:val="00F30F99"/>
    <w:rsid w:val="00F3218D"/>
    <w:rsid w:val="00F34233"/>
    <w:rsid w:val="00F401EF"/>
    <w:rsid w:val="00F42CCB"/>
    <w:rsid w:val="00F47685"/>
    <w:rsid w:val="00F50359"/>
    <w:rsid w:val="00F6391B"/>
    <w:rsid w:val="00F71232"/>
    <w:rsid w:val="00F76129"/>
    <w:rsid w:val="00F77D89"/>
    <w:rsid w:val="00F838EC"/>
    <w:rsid w:val="00F87B01"/>
    <w:rsid w:val="00F92098"/>
    <w:rsid w:val="00F92E3A"/>
    <w:rsid w:val="00F94C75"/>
    <w:rsid w:val="00F94EDF"/>
    <w:rsid w:val="00FA2D71"/>
    <w:rsid w:val="00FA3D5F"/>
    <w:rsid w:val="00FA5335"/>
    <w:rsid w:val="00FA6228"/>
    <w:rsid w:val="00FB0108"/>
    <w:rsid w:val="00FB37A0"/>
    <w:rsid w:val="00FB72C6"/>
    <w:rsid w:val="00FC0049"/>
    <w:rsid w:val="00FC1D5E"/>
    <w:rsid w:val="00FC3355"/>
    <w:rsid w:val="00FC66D5"/>
    <w:rsid w:val="00FD407E"/>
    <w:rsid w:val="00FD5CF8"/>
    <w:rsid w:val="00FF16C1"/>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04315563">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841B-CD60-4A00-B64A-324703B1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50</Pages>
  <Words>17711</Words>
  <Characters>100959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271</cp:revision>
  <cp:lastPrinted>2020-04-30T08:37:00Z</cp:lastPrinted>
  <dcterms:created xsi:type="dcterms:W3CDTF">2019-02-20T10:57:00Z</dcterms:created>
  <dcterms:modified xsi:type="dcterms:W3CDTF">2020-04-30T08:51:00Z</dcterms:modified>
</cp:coreProperties>
</file>