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71" w:rsidRPr="00C94890" w:rsidRDefault="00C94890" w:rsidP="003F554D">
      <w:pPr>
        <w:pStyle w:val="20"/>
        <w:shd w:val="clear" w:color="auto" w:fill="auto"/>
        <w:tabs>
          <w:tab w:val="left" w:pos="426"/>
          <w:tab w:val="left" w:pos="4678"/>
        </w:tabs>
        <w:spacing w:before="0" w:after="0" w:line="300" w:lineRule="exact"/>
        <w:ind w:right="1037"/>
        <w:jc w:val="center"/>
        <w:rPr>
          <w:b w:val="0"/>
          <w:sz w:val="24"/>
          <w:szCs w:val="24"/>
        </w:rPr>
      </w:pPr>
      <w:r w:rsidRPr="00C94890">
        <w:rPr>
          <w:rStyle w:val="2135pt0pt"/>
          <w:b/>
          <w:sz w:val="24"/>
          <w:szCs w:val="24"/>
        </w:rPr>
        <w:t>Д</w:t>
      </w:r>
      <w:r w:rsidR="00EC0171" w:rsidRPr="00C94890">
        <w:rPr>
          <w:rStyle w:val="2135pt0pt"/>
          <w:b/>
          <w:sz w:val="24"/>
          <w:szCs w:val="24"/>
        </w:rPr>
        <w:t>оговор</w:t>
      </w:r>
    </w:p>
    <w:p w:rsidR="00EC0171" w:rsidRDefault="00EC0171" w:rsidP="003F554D">
      <w:pPr>
        <w:pStyle w:val="30"/>
        <w:shd w:val="clear" w:color="auto" w:fill="auto"/>
        <w:tabs>
          <w:tab w:val="left" w:pos="426"/>
          <w:tab w:val="left" w:pos="4678"/>
        </w:tabs>
        <w:spacing w:before="0" w:after="0" w:line="220" w:lineRule="exact"/>
        <w:ind w:right="1037"/>
        <w:rPr>
          <w:sz w:val="24"/>
          <w:szCs w:val="24"/>
        </w:rPr>
      </w:pPr>
      <w:r w:rsidRPr="00C94890">
        <w:rPr>
          <w:sz w:val="24"/>
          <w:szCs w:val="24"/>
        </w:rPr>
        <w:t>оказания услуг по транспортировке газа</w:t>
      </w:r>
    </w:p>
    <w:p w:rsidR="000929F7" w:rsidRPr="00C94890" w:rsidRDefault="000929F7" w:rsidP="003F554D">
      <w:pPr>
        <w:pStyle w:val="30"/>
        <w:shd w:val="clear" w:color="auto" w:fill="auto"/>
        <w:tabs>
          <w:tab w:val="left" w:pos="426"/>
          <w:tab w:val="left" w:pos="4678"/>
        </w:tabs>
        <w:spacing w:before="0" w:after="0" w:line="220" w:lineRule="exact"/>
        <w:ind w:right="1037"/>
        <w:rPr>
          <w:sz w:val="24"/>
          <w:szCs w:val="24"/>
        </w:rPr>
      </w:pPr>
      <w:r>
        <w:rPr>
          <w:sz w:val="24"/>
          <w:szCs w:val="24"/>
        </w:rPr>
        <w:t>(ФОРМА)</w:t>
      </w:r>
    </w:p>
    <w:p w:rsidR="00EC0171" w:rsidRPr="00C94890" w:rsidRDefault="00EC0171" w:rsidP="003F554D">
      <w:pPr>
        <w:pStyle w:val="31"/>
        <w:shd w:val="clear" w:color="auto" w:fill="auto"/>
        <w:tabs>
          <w:tab w:val="left" w:pos="426"/>
          <w:tab w:val="left" w:pos="4678"/>
          <w:tab w:val="right" w:pos="9450"/>
        </w:tabs>
        <w:spacing w:before="0" w:after="186" w:line="220" w:lineRule="exact"/>
        <w:ind w:right="27"/>
        <w:rPr>
          <w:sz w:val="24"/>
          <w:szCs w:val="24"/>
        </w:rPr>
      </w:pPr>
      <w:r w:rsidRPr="00C94890">
        <w:rPr>
          <w:sz w:val="24"/>
          <w:szCs w:val="24"/>
        </w:rPr>
        <w:t>г.  Сургут</w:t>
      </w:r>
      <w:r w:rsidRPr="00C94890">
        <w:rPr>
          <w:sz w:val="24"/>
          <w:szCs w:val="24"/>
        </w:rPr>
        <w:tab/>
      </w:r>
      <w:r w:rsidR="003F554D">
        <w:rPr>
          <w:sz w:val="24"/>
          <w:szCs w:val="24"/>
        </w:rPr>
        <w:t xml:space="preserve">                             </w:t>
      </w:r>
      <w:r w:rsidRPr="00C94890">
        <w:rPr>
          <w:sz w:val="24"/>
          <w:szCs w:val="24"/>
        </w:rPr>
        <w:t>«______» ________  20</w:t>
      </w:r>
      <w:r w:rsidR="000929F7">
        <w:rPr>
          <w:sz w:val="24"/>
          <w:szCs w:val="24"/>
        </w:rPr>
        <w:t>___</w:t>
      </w:r>
      <w:r w:rsidRPr="00C94890">
        <w:rPr>
          <w:sz w:val="24"/>
          <w:szCs w:val="24"/>
        </w:rPr>
        <w:t xml:space="preserve"> </w:t>
      </w:r>
    </w:p>
    <w:p w:rsidR="00EC0171" w:rsidRPr="00C94890" w:rsidRDefault="00EC0171" w:rsidP="003F554D">
      <w:pPr>
        <w:pStyle w:val="30"/>
        <w:shd w:val="clear" w:color="auto" w:fill="auto"/>
        <w:tabs>
          <w:tab w:val="left" w:pos="426"/>
          <w:tab w:val="left" w:pos="4678"/>
        </w:tabs>
        <w:spacing w:before="0" w:after="0" w:line="335" w:lineRule="exact"/>
        <w:ind w:right="27" w:firstLine="400"/>
        <w:jc w:val="both"/>
        <w:rPr>
          <w:b w:val="0"/>
          <w:sz w:val="24"/>
          <w:szCs w:val="24"/>
        </w:rPr>
      </w:pPr>
      <w:r w:rsidRPr="00C94890">
        <w:rPr>
          <w:sz w:val="24"/>
          <w:szCs w:val="24"/>
        </w:rPr>
        <w:t xml:space="preserve">Сургутское городское муниципальное унитарное предприятие «Городские тепловые сети», </w:t>
      </w:r>
      <w:r w:rsidRPr="00C94890">
        <w:rPr>
          <w:rStyle w:val="32"/>
          <w:sz w:val="24"/>
          <w:szCs w:val="24"/>
        </w:rPr>
        <w:t xml:space="preserve">именуемое в дальнейшем </w:t>
      </w:r>
      <w:r w:rsidRPr="00C94890">
        <w:rPr>
          <w:sz w:val="24"/>
          <w:szCs w:val="24"/>
        </w:rPr>
        <w:t xml:space="preserve">«Газораспределительная организация </w:t>
      </w:r>
      <w:r w:rsidRPr="00C94890">
        <w:rPr>
          <w:rStyle w:val="32"/>
          <w:sz w:val="24"/>
          <w:szCs w:val="24"/>
        </w:rPr>
        <w:t xml:space="preserve">» </w:t>
      </w:r>
      <w:r w:rsidRPr="00C94890">
        <w:rPr>
          <w:sz w:val="24"/>
          <w:szCs w:val="24"/>
        </w:rPr>
        <w:t xml:space="preserve">(ГРО, </w:t>
      </w:r>
      <w:r w:rsidR="000929F7">
        <w:rPr>
          <w:sz w:val="24"/>
          <w:szCs w:val="24"/>
        </w:rPr>
        <w:t xml:space="preserve">       </w:t>
      </w:r>
      <w:r w:rsidRPr="00C94890">
        <w:rPr>
          <w:sz w:val="24"/>
          <w:szCs w:val="24"/>
        </w:rPr>
        <w:t xml:space="preserve">СГМУП «ГТС»), </w:t>
      </w:r>
      <w:r w:rsidRPr="00C94890">
        <w:rPr>
          <w:rStyle w:val="32"/>
          <w:sz w:val="24"/>
          <w:szCs w:val="24"/>
        </w:rPr>
        <w:t xml:space="preserve">в лице директора </w:t>
      </w:r>
      <w:r w:rsidRPr="00C94890">
        <w:rPr>
          <w:sz w:val="24"/>
          <w:szCs w:val="24"/>
        </w:rPr>
        <w:t xml:space="preserve">Юркина Василия Николаевича, </w:t>
      </w:r>
      <w:r w:rsidRPr="00C94890">
        <w:rPr>
          <w:b w:val="0"/>
          <w:sz w:val="24"/>
          <w:szCs w:val="24"/>
        </w:rPr>
        <w:t>действующего на основании Устава</w:t>
      </w:r>
      <w:r w:rsidR="00CE7EC2">
        <w:rPr>
          <w:b w:val="0"/>
          <w:sz w:val="24"/>
          <w:szCs w:val="24"/>
        </w:rPr>
        <w:t>,</w:t>
      </w:r>
      <w:r w:rsidRPr="00C94890">
        <w:rPr>
          <w:b w:val="0"/>
          <w:sz w:val="24"/>
          <w:szCs w:val="24"/>
        </w:rPr>
        <w:t xml:space="preserve"> с одной стороны, и</w:t>
      </w:r>
    </w:p>
    <w:p w:rsidR="00EC0171" w:rsidRPr="00C94890" w:rsidRDefault="000929F7" w:rsidP="003F554D">
      <w:pPr>
        <w:pStyle w:val="30"/>
        <w:shd w:val="clear" w:color="auto" w:fill="auto"/>
        <w:tabs>
          <w:tab w:val="left" w:pos="426"/>
          <w:tab w:val="left" w:pos="4678"/>
        </w:tabs>
        <w:spacing w:before="0" w:after="0" w:line="338" w:lineRule="exact"/>
        <w:ind w:right="27" w:firstLine="400"/>
        <w:jc w:val="both"/>
        <w:rPr>
          <w:b w:val="0"/>
          <w:sz w:val="24"/>
          <w:szCs w:val="24"/>
        </w:rPr>
      </w:pPr>
      <w:r w:rsidRPr="000929F7">
        <w:rPr>
          <w:sz w:val="24"/>
          <w:szCs w:val="24"/>
          <w:highlight w:val="lightGray"/>
        </w:rPr>
        <w:t>_________________________________________ (организационно-правовая форма, на</w:t>
      </w:r>
      <w:r w:rsidR="00130B43">
        <w:rPr>
          <w:sz w:val="24"/>
          <w:szCs w:val="24"/>
          <w:highlight w:val="lightGray"/>
        </w:rPr>
        <w:t>именование</w:t>
      </w:r>
      <w:r w:rsidRPr="000929F7">
        <w:rPr>
          <w:sz w:val="24"/>
          <w:szCs w:val="24"/>
          <w:highlight w:val="lightGray"/>
        </w:rPr>
        <w:t xml:space="preserve"> организации)</w:t>
      </w:r>
      <w:r w:rsidR="00EC0171" w:rsidRPr="00C94890">
        <w:rPr>
          <w:sz w:val="24"/>
          <w:szCs w:val="24"/>
        </w:rPr>
        <w:t xml:space="preserve">, </w:t>
      </w:r>
      <w:r w:rsidR="00EC0171" w:rsidRPr="00C94890">
        <w:rPr>
          <w:rStyle w:val="32"/>
          <w:sz w:val="24"/>
          <w:szCs w:val="24"/>
        </w:rPr>
        <w:t xml:space="preserve">именуемое в дальнейшем </w:t>
      </w:r>
      <w:r w:rsidR="00EC0171" w:rsidRPr="00C94890">
        <w:rPr>
          <w:sz w:val="24"/>
          <w:szCs w:val="24"/>
        </w:rPr>
        <w:t xml:space="preserve">«Потребитель», </w:t>
      </w:r>
      <w:r w:rsidR="00EC0171" w:rsidRPr="00C94890">
        <w:rPr>
          <w:rStyle w:val="32"/>
          <w:sz w:val="24"/>
          <w:szCs w:val="24"/>
        </w:rPr>
        <w:t xml:space="preserve">в лице </w:t>
      </w:r>
      <w:r w:rsidRPr="00130B43">
        <w:rPr>
          <w:rStyle w:val="32"/>
          <w:sz w:val="24"/>
          <w:szCs w:val="24"/>
          <w:highlight w:val="lightGray"/>
        </w:rPr>
        <w:t xml:space="preserve">_________________ (должность ФИО уполномоченного на подписание договора </w:t>
      </w:r>
      <w:r w:rsidR="00130B43" w:rsidRPr="00130B43">
        <w:rPr>
          <w:rStyle w:val="32"/>
          <w:sz w:val="24"/>
          <w:szCs w:val="24"/>
          <w:highlight w:val="lightGray"/>
        </w:rPr>
        <w:t>представителя организации)</w:t>
      </w:r>
      <w:r w:rsidR="00EC0171" w:rsidRPr="00C94890">
        <w:rPr>
          <w:sz w:val="24"/>
          <w:szCs w:val="24"/>
        </w:rPr>
        <w:t xml:space="preserve">, </w:t>
      </w:r>
      <w:r w:rsidR="00EC0171" w:rsidRPr="00C94890">
        <w:rPr>
          <w:b w:val="0"/>
          <w:sz w:val="24"/>
          <w:szCs w:val="24"/>
        </w:rPr>
        <w:t xml:space="preserve">действующего на основании </w:t>
      </w:r>
      <w:r w:rsidR="00130B43" w:rsidRPr="00130B43">
        <w:rPr>
          <w:b w:val="0"/>
          <w:sz w:val="24"/>
          <w:szCs w:val="24"/>
          <w:highlight w:val="lightGray"/>
        </w:rPr>
        <w:t>________________ (документ, подтверждающий полномочия представителя организации на подписание договора)</w:t>
      </w:r>
      <w:r w:rsidR="00CE7EC2">
        <w:rPr>
          <w:b w:val="0"/>
          <w:sz w:val="24"/>
          <w:szCs w:val="24"/>
        </w:rPr>
        <w:t>,</w:t>
      </w:r>
      <w:r w:rsidR="00EC0171" w:rsidRPr="00C94890">
        <w:rPr>
          <w:b w:val="0"/>
          <w:sz w:val="24"/>
          <w:szCs w:val="24"/>
        </w:rPr>
        <w:t xml:space="preserve"> с другой стороны, а вместе именуемые Стороны, заключили настоящий договор о нижеследующем:</w:t>
      </w:r>
    </w:p>
    <w:p w:rsidR="00EC0171" w:rsidRPr="00C94890" w:rsidRDefault="00812609" w:rsidP="003F554D">
      <w:pPr>
        <w:pStyle w:val="30"/>
        <w:numPr>
          <w:ilvl w:val="0"/>
          <w:numId w:val="1"/>
        </w:numPr>
        <w:shd w:val="clear" w:color="auto" w:fill="auto"/>
        <w:tabs>
          <w:tab w:val="left" w:pos="426"/>
          <w:tab w:val="left" w:pos="4678"/>
        </w:tabs>
        <w:spacing w:before="0" w:after="0" w:line="338" w:lineRule="exact"/>
        <w:ind w:left="0" w:right="27"/>
        <w:rPr>
          <w:sz w:val="24"/>
          <w:szCs w:val="24"/>
        </w:rPr>
      </w:pPr>
      <w:r w:rsidRPr="00C94890">
        <w:rPr>
          <w:sz w:val="24"/>
          <w:szCs w:val="24"/>
        </w:rPr>
        <w:t>1.</w:t>
      </w:r>
      <w:r w:rsidR="00EC0171" w:rsidRPr="00C94890">
        <w:rPr>
          <w:sz w:val="24"/>
          <w:szCs w:val="24"/>
        </w:rPr>
        <w:t>ОБЩИЕ ПОЛОЖЕНИЯ:</w:t>
      </w:r>
    </w:p>
    <w:p w:rsidR="00EC0171" w:rsidRPr="00C94890" w:rsidRDefault="00EC0171" w:rsidP="003F554D">
      <w:pPr>
        <w:pStyle w:val="31"/>
        <w:shd w:val="clear" w:color="auto" w:fill="auto"/>
        <w:tabs>
          <w:tab w:val="left" w:pos="426"/>
          <w:tab w:val="left" w:pos="751"/>
          <w:tab w:val="left" w:pos="4678"/>
        </w:tabs>
        <w:spacing w:before="0" w:after="0" w:line="338" w:lineRule="exact"/>
        <w:ind w:right="27"/>
        <w:rPr>
          <w:sz w:val="24"/>
          <w:szCs w:val="24"/>
        </w:rPr>
      </w:pPr>
      <w:r w:rsidRPr="00C94890">
        <w:rPr>
          <w:sz w:val="24"/>
          <w:szCs w:val="24"/>
        </w:rPr>
        <w:t>1.</w:t>
      </w:r>
      <w:r w:rsidR="003F554D">
        <w:rPr>
          <w:sz w:val="24"/>
          <w:szCs w:val="24"/>
        </w:rPr>
        <w:t xml:space="preserve">1. </w:t>
      </w:r>
      <w:r w:rsidRPr="00C94890">
        <w:rPr>
          <w:sz w:val="24"/>
          <w:szCs w:val="24"/>
        </w:rPr>
        <w:t>При заключении и исполнении настоящего договора Стороны руководствуются Гражданским кодексом Российской Федерации Федеральным законом от 31.03.1999</w:t>
      </w:r>
      <w:r w:rsidR="00CE7EC2">
        <w:rPr>
          <w:sz w:val="24"/>
          <w:szCs w:val="24"/>
        </w:rPr>
        <w:t xml:space="preserve"> </w:t>
      </w:r>
      <w:r w:rsidRPr="00C94890">
        <w:rPr>
          <w:sz w:val="24"/>
          <w:szCs w:val="24"/>
        </w:rPr>
        <w:t xml:space="preserve"> № 69-ФЗ «О газоснабжении в Российской Федерации», Правилами поставки газа в Российской Федерации, утвержденными постановлением Правительства РФ от 05.02.1998 № 162, Правилами учета газа, утвержденными</w:t>
      </w:r>
      <w:r w:rsidR="00130B43">
        <w:rPr>
          <w:sz w:val="24"/>
          <w:szCs w:val="24"/>
        </w:rPr>
        <w:t xml:space="preserve"> Минтопэнерго от 14.10.1996</w:t>
      </w:r>
      <w:r w:rsidRPr="00C94890">
        <w:rPr>
          <w:sz w:val="24"/>
          <w:szCs w:val="24"/>
        </w:rPr>
        <w:t xml:space="preserve"> и зарегистрированными в Минюсте от 15.11.1996 </w:t>
      </w:r>
      <w:r w:rsidR="00CE7EC2">
        <w:rPr>
          <w:sz w:val="24"/>
          <w:szCs w:val="24"/>
        </w:rPr>
        <w:t>№</w:t>
      </w:r>
      <w:r w:rsidRPr="00C94890">
        <w:rPr>
          <w:sz w:val="24"/>
          <w:szCs w:val="24"/>
        </w:rPr>
        <w:t xml:space="preserve"> 1198 иными нормативными и ведомственными актами по вопросам газоснабжения.</w:t>
      </w:r>
    </w:p>
    <w:p w:rsidR="00EC0171" w:rsidRPr="00C94890" w:rsidRDefault="003F554D" w:rsidP="003F554D">
      <w:pPr>
        <w:pStyle w:val="31"/>
        <w:shd w:val="clear" w:color="auto" w:fill="auto"/>
        <w:tabs>
          <w:tab w:val="left" w:pos="426"/>
          <w:tab w:val="left" w:pos="4678"/>
          <w:tab w:val="right" w:pos="9765"/>
        </w:tabs>
        <w:spacing w:before="0" w:after="0" w:line="338" w:lineRule="exact"/>
        <w:ind w:right="27"/>
        <w:rPr>
          <w:sz w:val="24"/>
          <w:szCs w:val="24"/>
        </w:rPr>
      </w:pPr>
      <w:r>
        <w:rPr>
          <w:sz w:val="24"/>
          <w:szCs w:val="24"/>
        </w:rPr>
        <w:t>1.</w:t>
      </w:r>
      <w:r w:rsidR="00EC0171" w:rsidRPr="00C94890">
        <w:rPr>
          <w:sz w:val="24"/>
          <w:szCs w:val="24"/>
        </w:rPr>
        <w:t>2.</w:t>
      </w:r>
      <w:r w:rsidR="00C94890">
        <w:rPr>
          <w:sz w:val="24"/>
          <w:szCs w:val="24"/>
        </w:rPr>
        <w:t xml:space="preserve"> </w:t>
      </w:r>
      <w:r w:rsidR="00EC0171" w:rsidRPr="00C94890">
        <w:rPr>
          <w:sz w:val="24"/>
          <w:szCs w:val="24"/>
        </w:rPr>
        <w:t xml:space="preserve">Потребитель газа </w:t>
      </w:r>
      <w:r w:rsidR="00EC0171" w:rsidRPr="00130B43">
        <w:rPr>
          <w:sz w:val="24"/>
          <w:szCs w:val="24"/>
          <w:highlight w:val="lightGray"/>
        </w:rPr>
        <w:t xml:space="preserve">- </w:t>
      </w:r>
      <w:r w:rsidR="00130B43" w:rsidRPr="00130B43">
        <w:rPr>
          <w:sz w:val="24"/>
          <w:szCs w:val="24"/>
          <w:highlight w:val="lightGray"/>
        </w:rPr>
        <w:t>_______________ (организационно-правовая форма, наименование организации),</w:t>
      </w:r>
      <w:r w:rsidR="00130B43" w:rsidRPr="00130B43">
        <w:rPr>
          <w:sz w:val="24"/>
          <w:szCs w:val="24"/>
        </w:rPr>
        <w:t xml:space="preserve"> </w:t>
      </w:r>
      <w:r w:rsidR="00130B43">
        <w:rPr>
          <w:sz w:val="24"/>
          <w:szCs w:val="24"/>
        </w:rPr>
        <w:t xml:space="preserve"> </w:t>
      </w:r>
      <w:r w:rsidR="00EC0171" w:rsidRPr="00C94890">
        <w:rPr>
          <w:sz w:val="24"/>
          <w:szCs w:val="24"/>
        </w:rPr>
        <w:t>- юридическое лицо, приобретающее газ у Поставщика для договорных нужд.</w:t>
      </w:r>
    </w:p>
    <w:p w:rsidR="00EC0171" w:rsidRPr="00C94890" w:rsidRDefault="003F554D" w:rsidP="003F554D">
      <w:pPr>
        <w:pStyle w:val="31"/>
        <w:shd w:val="clear" w:color="auto" w:fill="auto"/>
        <w:tabs>
          <w:tab w:val="left" w:pos="426"/>
          <w:tab w:val="left" w:pos="4678"/>
          <w:tab w:val="right" w:pos="10206"/>
        </w:tabs>
        <w:spacing w:before="0" w:after="0" w:line="338" w:lineRule="exact"/>
        <w:ind w:right="27"/>
        <w:rPr>
          <w:sz w:val="24"/>
          <w:szCs w:val="24"/>
        </w:rPr>
      </w:pPr>
      <w:r>
        <w:rPr>
          <w:sz w:val="24"/>
          <w:szCs w:val="24"/>
        </w:rPr>
        <w:t>1.</w:t>
      </w:r>
      <w:r w:rsidR="00EC0171" w:rsidRPr="00C94890">
        <w:rPr>
          <w:sz w:val="24"/>
          <w:szCs w:val="24"/>
        </w:rPr>
        <w:t>3.</w:t>
      </w:r>
      <w:r w:rsidR="00C94890">
        <w:rPr>
          <w:sz w:val="24"/>
          <w:szCs w:val="24"/>
        </w:rPr>
        <w:t xml:space="preserve"> </w:t>
      </w:r>
      <w:r w:rsidR="00EC0171" w:rsidRPr="00C94890">
        <w:rPr>
          <w:sz w:val="24"/>
          <w:szCs w:val="24"/>
        </w:rPr>
        <w:t xml:space="preserve">Поставщиком газа является </w:t>
      </w:r>
      <w:r w:rsidR="002717E1" w:rsidRPr="002717E1">
        <w:rPr>
          <w:sz w:val="24"/>
          <w:szCs w:val="24"/>
          <w:highlight w:val="lightGray"/>
        </w:rPr>
        <w:t>______________</w:t>
      </w:r>
      <w:r w:rsidR="00EC0171" w:rsidRPr="002717E1">
        <w:rPr>
          <w:sz w:val="24"/>
          <w:szCs w:val="24"/>
          <w:highlight w:val="lightGray"/>
        </w:rPr>
        <w:t xml:space="preserve"> (далее - «Поставщик»),</w:t>
      </w:r>
      <w:r w:rsidR="00EC0171" w:rsidRPr="00C94890">
        <w:rPr>
          <w:sz w:val="24"/>
          <w:szCs w:val="24"/>
        </w:rPr>
        <w:t xml:space="preserve"> с которым у Потребителя заключен Договор поставки газа </w:t>
      </w:r>
      <w:r w:rsidR="00EC0171" w:rsidRPr="002717E1">
        <w:rPr>
          <w:sz w:val="24"/>
          <w:szCs w:val="24"/>
          <w:highlight w:val="lightGray"/>
        </w:rPr>
        <w:t>№ ______  от _____________</w:t>
      </w:r>
      <w:r w:rsidR="00EC0171" w:rsidRPr="00C94890">
        <w:rPr>
          <w:rStyle w:val="0pt"/>
          <w:sz w:val="24"/>
          <w:szCs w:val="24"/>
        </w:rPr>
        <w:t xml:space="preserve"> .</w:t>
      </w:r>
    </w:p>
    <w:p w:rsidR="00EC0171" w:rsidRPr="00C94890" w:rsidRDefault="003F554D" w:rsidP="003F554D">
      <w:pPr>
        <w:pStyle w:val="31"/>
        <w:shd w:val="clear" w:color="auto" w:fill="auto"/>
        <w:tabs>
          <w:tab w:val="left" w:pos="426"/>
          <w:tab w:val="left" w:pos="751"/>
          <w:tab w:val="left" w:pos="4678"/>
        </w:tabs>
        <w:spacing w:before="0" w:after="275" w:line="338" w:lineRule="exact"/>
        <w:ind w:right="27"/>
        <w:rPr>
          <w:sz w:val="24"/>
          <w:szCs w:val="24"/>
        </w:rPr>
      </w:pPr>
      <w:r>
        <w:rPr>
          <w:sz w:val="24"/>
          <w:szCs w:val="24"/>
        </w:rPr>
        <w:t>1.</w:t>
      </w:r>
      <w:r w:rsidR="00EC0171" w:rsidRPr="00C94890">
        <w:rPr>
          <w:sz w:val="24"/>
          <w:szCs w:val="24"/>
        </w:rPr>
        <w:t>4.</w:t>
      </w:r>
      <w:r w:rsidR="00C94890">
        <w:rPr>
          <w:sz w:val="24"/>
          <w:szCs w:val="24"/>
        </w:rPr>
        <w:t xml:space="preserve"> </w:t>
      </w:r>
      <w:r w:rsidR="00EC0171" w:rsidRPr="00C94890">
        <w:rPr>
          <w:sz w:val="24"/>
          <w:szCs w:val="24"/>
        </w:rPr>
        <w:t xml:space="preserve">Срок действия настоящего договора с </w:t>
      </w:r>
      <w:r w:rsidR="002717E1">
        <w:rPr>
          <w:sz w:val="24"/>
          <w:szCs w:val="24"/>
        </w:rPr>
        <w:t>_________</w:t>
      </w:r>
      <w:r w:rsidR="00EC0171" w:rsidRPr="00C94890">
        <w:rPr>
          <w:sz w:val="24"/>
          <w:szCs w:val="24"/>
        </w:rPr>
        <w:t xml:space="preserve"> по </w:t>
      </w:r>
      <w:r w:rsidR="002717E1">
        <w:rPr>
          <w:sz w:val="24"/>
          <w:szCs w:val="24"/>
        </w:rPr>
        <w:t>________</w:t>
      </w:r>
      <w:r w:rsidR="00EC0171" w:rsidRPr="00C94890">
        <w:rPr>
          <w:sz w:val="24"/>
          <w:szCs w:val="24"/>
        </w:rPr>
        <w:t xml:space="preserve"> </w:t>
      </w:r>
      <w:r w:rsidR="002D1BDA">
        <w:rPr>
          <w:sz w:val="24"/>
          <w:szCs w:val="24"/>
        </w:rPr>
        <w:t>и распространяет свое действие на правоотношения</w:t>
      </w:r>
      <w:r w:rsidR="007C797F">
        <w:rPr>
          <w:sz w:val="24"/>
          <w:szCs w:val="24"/>
        </w:rPr>
        <w:t xml:space="preserve">, возникшие с </w:t>
      </w:r>
      <w:r w:rsidR="002717E1">
        <w:rPr>
          <w:sz w:val="24"/>
          <w:szCs w:val="24"/>
        </w:rPr>
        <w:t>________</w:t>
      </w:r>
      <w:r w:rsidR="007C797F">
        <w:rPr>
          <w:sz w:val="24"/>
          <w:szCs w:val="24"/>
        </w:rPr>
        <w:t xml:space="preserve">, </w:t>
      </w:r>
      <w:r w:rsidR="00EC0171" w:rsidRPr="00C94890">
        <w:rPr>
          <w:sz w:val="24"/>
          <w:szCs w:val="24"/>
        </w:rPr>
        <w:t xml:space="preserve"> а в части расчетов - до полного исполнения взятых на себя обязательств Потребителем.</w:t>
      </w:r>
    </w:p>
    <w:p w:rsidR="00812609" w:rsidRPr="00C94890" w:rsidRDefault="00812609" w:rsidP="003F554D">
      <w:pPr>
        <w:pStyle w:val="30"/>
        <w:numPr>
          <w:ilvl w:val="0"/>
          <w:numId w:val="1"/>
        </w:numPr>
        <w:shd w:val="clear" w:color="auto" w:fill="auto"/>
        <w:tabs>
          <w:tab w:val="left" w:pos="426"/>
          <w:tab w:val="left" w:pos="3570"/>
          <w:tab w:val="left" w:pos="4678"/>
        </w:tabs>
        <w:spacing w:before="0" w:after="193" w:line="220" w:lineRule="exact"/>
        <w:ind w:left="0"/>
        <w:rPr>
          <w:sz w:val="24"/>
          <w:szCs w:val="24"/>
        </w:rPr>
      </w:pPr>
      <w:r w:rsidRPr="00C94890">
        <w:rPr>
          <w:sz w:val="24"/>
          <w:szCs w:val="24"/>
        </w:rPr>
        <w:t>ПРЕДМЕТ ДОГОВОРА</w:t>
      </w:r>
    </w:p>
    <w:p w:rsidR="00812609" w:rsidRPr="00C94890" w:rsidRDefault="00812609" w:rsidP="003F554D">
      <w:pPr>
        <w:pStyle w:val="31"/>
        <w:shd w:val="clear" w:color="auto" w:fill="auto"/>
        <w:tabs>
          <w:tab w:val="left" w:pos="426"/>
          <w:tab w:val="left" w:pos="751"/>
          <w:tab w:val="left" w:pos="4678"/>
        </w:tabs>
        <w:spacing w:before="0" w:after="0" w:line="342" w:lineRule="exact"/>
        <w:ind w:right="20"/>
        <w:rPr>
          <w:sz w:val="24"/>
          <w:szCs w:val="24"/>
        </w:rPr>
      </w:pPr>
      <w:r w:rsidRPr="00C94890">
        <w:rPr>
          <w:sz w:val="24"/>
          <w:szCs w:val="24"/>
        </w:rPr>
        <w:t>2.1.</w:t>
      </w:r>
      <w:r w:rsidR="00C94890">
        <w:rPr>
          <w:sz w:val="24"/>
          <w:szCs w:val="24"/>
        </w:rPr>
        <w:t xml:space="preserve"> </w:t>
      </w:r>
      <w:r w:rsidRPr="00C94890">
        <w:rPr>
          <w:sz w:val="24"/>
          <w:szCs w:val="24"/>
        </w:rPr>
        <w:t>Настоящий договор определяет взаимоотношения Сторон по транспортировке газа.</w:t>
      </w:r>
    </w:p>
    <w:p w:rsidR="00812609" w:rsidRPr="00C94890" w:rsidRDefault="00812609" w:rsidP="003F554D">
      <w:pPr>
        <w:pStyle w:val="31"/>
        <w:shd w:val="clear" w:color="auto" w:fill="auto"/>
        <w:tabs>
          <w:tab w:val="left" w:pos="426"/>
          <w:tab w:val="left" w:pos="751"/>
          <w:tab w:val="left" w:pos="4678"/>
        </w:tabs>
        <w:spacing w:before="0" w:after="0" w:line="342" w:lineRule="exact"/>
        <w:ind w:right="20"/>
        <w:rPr>
          <w:sz w:val="24"/>
          <w:szCs w:val="24"/>
        </w:rPr>
      </w:pPr>
      <w:r w:rsidRPr="00C94890">
        <w:rPr>
          <w:sz w:val="24"/>
          <w:szCs w:val="24"/>
        </w:rPr>
        <w:t>2.2.</w:t>
      </w:r>
      <w:r w:rsidR="00C94890">
        <w:rPr>
          <w:sz w:val="24"/>
          <w:szCs w:val="24"/>
        </w:rPr>
        <w:t xml:space="preserve"> </w:t>
      </w:r>
      <w:r w:rsidRPr="00C94890">
        <w:rPr>
          <w:sz w:val="24"/>
          <w:szCs w:val="24"/>
        </w:rPr>
        <w:t xml:space="preserve">ГРО транспортирует газ сухой отбензиненный </w:t>
      </w:r>
      <w:r w:rsidR="00DA073C">
        <w:rPr>
          <w:sz w:val="24"/>
          <w:szCs w:val="24"/>
        </w:rPr>
        <w:t xml:space="preserve">компримированный от Поставщика </w:t>
      </w:r>
      <w:r w:rsidR="002717E1" w:rsidRPr="00887A5C">
        <w:rPr>
          <w:sz w:val="24"/>
          <w:szCs w:val="24"/>
          <w:highlight w:val="lightGray"/>
        </w:rPr>
        <w:t>________</w:t>
      </w:r>
      <w:r w:rsidRPr="00887A5C">
        <w:rPr>
          <w:sz w:val="24"/>
          <w:szCs w:val="24"/>
          <w:highlight w:val="lightGray"/>
        </w:rPr>
        <w:t xml:space="preserve"> от </w:t>
      </w:r>
      <w:r w:rsidR="002717E1" w:rsidRPr="00887A5C">
        <w:rPr>
          <w:sz w:val="24"/>
          <w:szCs w:val="24"/>
          <w:highlight w:val="lightGray"/>
        </w:rPr>
        <w:t xml:space="preserve">_______________ </w:t>
      </w:r>
      <w:r w:rsidRPr="00887A5C">
        <w:rPr>
          <w:sz w:val="24"/>
          <w:szCs w:val="24"/>
          <w:highlight w:val="lightGray"/>
        </w:rPr>
        <w:t xml:space="preserve">на праве </w:t>
      </w:r>
      <w:r w:rsidR="002717E1" w:rsidRPr="00887A5C">
        <w:rPr>
          <w:sz w:val="24"/>
          <w:szCs w:val="24"/>
          <w:highlight w:val="lightGray"/>
        </w:rPr>
        <w:t>_________п</w:t>
      </w:r>
      <w:r w:rsidRPr="00887A5C">
        <w:rPr>
          <w:sz w:val="24"/>
          <w:szCs w:val="24"/>
          <w:highlight w:val="lightGray"/>
        </w:rPr>
        <w:t xml:space="preserve">о договору </w:t>
      </w:r>
      <w:r w:rsidR="002717E1" w:rsidRPr="00887A5C">
        <w:rPr>
          <w:sz w:val="24"/>
          <w:szCs w:val="24"/>
          <w:highlight w:val="lightGray"/>
        </w:rPr>
        <w:t>_________</w:t>
      </w:r>
      <w:r w:rsidRPr="00887A5C">
        <w:rPr>
          <w:sz w:val="24"/>
          <w:szCs w:val="24"/>
          <w:highlight w:val="lightGray"/>
        </w:rPr>
        <w:t xml:space="preserve"> Ду </w:t>
      </w:r>
      <w:r w:rsidR="002717E1" w:rsidRPr="00887A5C">
        <w:rPr>
          <w:sz w:val="24"/>
          <w:szCs w:val="24"/>
          <w:highlight w:val="lightGray"/>
        </w:rPr>
        <w:t>_____</w:t>
      </w:r>
      <w:r w:rsidRPr="00887A5C">
        <w:rPr>
          <w:sz w:val="24"/>
          <w:szCs w:val="24"/>
          <w:highlight w:val="lightGray"/>
        </w:rPr>
        <w:t xml:space="preserve">мм общей протяженностью </w:t>
      </w:r>
      <w:r w:rsidR="00F94377" w:rsidRPr="00887A5C">
        <w:rPr>
          <w:sz w:val="24"/>
          <w:szCs w:val="24"/>
          <w:highlight w:val="lightGray"/>
        </w:rPr>
        <w:t xml:space="preserve"> </w:t>
      </w:r>
      <w:r w:rsidR="002717E1" w:rsidRPr="00887A5C">
        <w:rPr>
          <w:sz w:val="24"/>
          <w:szCs w:val="24"/>
          <w:highlight w:val="lightGray"/>
        </w:rPr>
        <w:t>____________</w:t>
      </w:r>
      <w:r w:rsidRPr="00887A5C">
        <w:rPr>
          <w:sz w:val="24"/>
          <w:szCs w:val="24"/>
          <w:highlight w:val="lightGray"/>
        </w:rPr>
        <w:t xml:space="preserve"> м </w:t>
      </w:r>
      <w:r w:rsidR="00F94377" w:rsidRPr="00887A5C">
        <w:rPr>
          <w:sz w:val="24"/>
          <w:szCs w:val="24"/>
          <w:highlight w:val="lightGray"/>
        </w:rPr>
        <w:t xml:space="preserve"> </w:t>
      </w:r>
      <w:r w:rsidRPr="00887A5C">
        <w:rPr>
          <w:sz w:val="24"/>
          <w:szCs w:val="24"/>
          <w:highlight w:val="lightGray"/>
        </w:rPr>
        <w:t xml:space="preserve">до объекта </w:t>
      </w:r>
      <w:r w:rsidR="002717E1" w:rsidRPr="00887A5C">
        <w:rPr>
          <w:sz w:val="24"/>
          <w:szCs w:val="24"/>
          <w:highlight w:val="lightGray"/>
        </w:rPr>
        <w:t>___________</w:t>
      </w:r>
      <w:r w:rsidRPr="00C94890">
        <w:rPr>
          <w:sz w:val="24"/>
          <w:szCs w:val="24"/>
        </w:rPr>
        <w:t xml:space="preserve"> и передает его на границе раздела балансовой принадлежности и эксплуатационной ответственности ГРО и Потребителя, указанной в Приложении № 2, а Потребитель обязуется принимать газ и производить оплату за его транспортировку в объемах и на объекты, указанные в Приложении № 1 к настоящему договору</w:t>
      </w:r>
    </w:p>
    <w:p w:rsidR="00812609" w:rsidRDefault="00812609" w:rsidP="00F94377">
      <w:pPr>
        <w:pStyle w:val="31"/>
        <w:shd w:val="clear" w:color="auto" w:fill="auto"/>
        <w:tabs>
          <w:tab w:val="left" w:pos="426"/>
          <w:tab w:val="left" w:pos="4678"/>
        </w:tabs>
        <w:spacing w:before="0" w:after="100" w:afterAutospacing="1" w:line="364" w:lineRule="exact"/>
        <w:ind w:right="20"/>
        <w:rPr>
          <w:sz w:val="24"/>
          <w:szCs w:val="24"/>
        </w:rPr>
      </w:pPr>
      <w:r w:rsidRPr="00C94890">
        <w:rPr>
          <w:sz w:val="24"/>
          <w:szCs w:val="24"/>
        </w:rPr>
        <w:t>2.3.</w:t>
      </w:r>
      <w:r w:rsidR="00C94890">
        <w:rPr>
          <w:sz w:val="24"/>
          <w:szCs w:val="24"/>
        </w:rPr>
        <w:t xml:space="preserve"> </w:t>
      </w:r>
      <w:r w:rsidRPr="00C94890">
        <w:rPr>
          <w:sz w:val="24"/>
          <w:szCs w:val="24"/>
        </w:rPr>
        <w:t>Ориентировочный объем транспортируемого газа определяется на основании договора на поставку газа, заключенного между Потребителем и Поставщиком. Об изменении объема газа Потребитель уведомляет ГРО путем направления писем.</w:t>
      </w:r>
    </w:p>
    <w:p w:rsidR="00812609" w:rsidRPr="00C94890" w:rsidRDefault="002D24EA" w:rsidP="00F94377">
      <w:pPr>
        <w:pStyle w:val="31"/>
        <w:numPr>
          <w:ilvl w:val="0"/>
          <w:numId w:val="1"/>
        </w:numPr>
        <w:shd w:val="clear" w:color="auto" w:fill="auto"/>
        <w:tabs>
          <w:tab w:val="left" w:pos="426"/>
          <w:tab w:val="left" w:pos="751"/>
          <w:tab w:val="left" w:pos="4678"/>
        </w:tabs>
        <w:spacing w:before="0" w:after="100" w:afterAutospacing="1" w:line="338" w:lineRule="exact"/>
        <w:ind w:left="0" w:right="28" w:hanging="357"/>
        <w:jc w:val="center"/>
        <w:rPr>
          <w:b/>
          <w:sz w:val="24"/>
          <w:szCs w:val="24"/>
        </w:rPr>
      </w:pPr>
      <w:bookmarkStart w:id="0" w:name="bookmark1"/>
      <w:r w:rsidRPr="00C94890">
        <w:rPr>
          <w:b/>
          <w:sz w:val="24"/>
          <w:szCs w:val="24"/>
        </w:rPr>
        <w:t>КАЧЕСТВО ГАЗА</w:t>
      </w:r>
      <w:bookmarkEnd w:id="0"/>
    </w:p>
    <w:p w:rsidR="002D24EA" w:rsidRPr="00C94890" w:rsidRDefault="002D24EA" w:rsidP="003F554D">
      <w:pPr>
        <w:pStyle w:val="31"/>
        <w:shd w:val="clear" w:color="auto" w:fill="auto"/>
        <w:tabs>
          <w:tab w:val="left" w:pos="426"/>
          <w:tab w:val="left" w:pos="699"/>
          <w:tab w:val="left" w:pos="4678"/>
        </w:tabs>
        <w:spacing w:before="0" w:after="0" w:line="338" w:lineRule="exact"/>
        <w:ind w:right="20"/>
        <w:rPr>
          <w:sz w:val="24"/>
          <w:szCs w:val="24"/>
        </w:rPr>
      </w:pPr>
      <w:r w:rsidRPr="00C94890">
        <w:rPr>
          <w:sz w:val="24"/>
          <w:szCs w:val="24"/>
        </w:rPr>
        <w:lastRenderedPageBreak/>
        <w:t>3.1.</w:t>
      </w:r>
      <w:r w:rsidR="00F94377">
        <w:rPr>
          <w:sz w:val="24"/>
          <w:szCs w:val="24"/>
        </w:rPr>
        <w:t xml:space="preserve"> </w:t>
      </w:r>
      <w:r w:rsidRPr="00C94890">
        <w:rPr>
          <w:sz w:val="24"/>
          <w:szCs w:val="24"/>
        </w:rPr>
        <w:t>Транспортируемый газ должен соответствовать ГОСТ 5542-87 «Газы горючие природные для промышленного и коммунально — бытового назначения».</w:t>
      </w:r>
    </w:p>
    <w:p w:rsidR="002D24EA" w:rsidRPr="00C94890" w:rsidRDefault="002D24EA" w:rsidP="003F554D">
      <w:pPr>
        <w:pStyle w:val="31"/>
        <w:shd w:val="clear" w:color="auto" w:fill="auto"/>
        <w:tabs>
          <w:tab w:val="left" w:pos="426"/>
          <w:tab w:val="left" w:pos="699"/>
          <w:tab w:val="left" w:pos="4678"/>
        </w:tabs>
        <w:spacing w:before="0" w:after="174" w:line="338" w:lineRule="exact"/>
        <w:rPr>
          <w:sz w:val="24"/>
          <w:szCs w:val="24"/>
        </w:rPr>
      </w:pPr>
      <w:r w:rsidRPr="00C94890">
        <w:rPr>
          <w:sz w:val="24"/>
          <w:szCs w:val="24"/>
        </w:rPr>
        <w:t>3.2.</w:t>
      </w:r>
      <w:r w:rsidR="00F94377">
        <w:rPr>
          <w:sz w:val="24"/>
          <w:szCs w:val="24"/>
        </w:rPr>
        <w:t xml:space="preserve"> </w:t>
      </w:r>
      <w:r w:rsidRPr="00C94890">
        <w:rPr>
          <w:sz w:val="24"/>
          <w:szCs w:val="24"/>
        </w:rPr>
        <w:t>Ответственность за качество переданного Потребителю газа несет Поставщик.</w:t>
      </w:r>
    </w:p>
    <w:p w:rsidR="00602624" w:rsidRPr="00C94890" w:rsidRDefault="00602624" w:rsidP="003F554D">
      <w:pPr>
        <w:pStyle w:val="40"/>
        <w:numPr>
          <w:ilvl w:val="0"/>
          <w:numId w:val="1"/>
        </w:numPr>
        <w:shd w:val="clear" w:color="auto" w:fill="auto"/>
        <w:tabs>
          <w:tab w:val="left" w:pos="426"/>
          <w:tab w:val="left" w:pos="2561"/>
          <w:tab w:val="left" w:pos="4678"/>
        </w:tabs>
        <w:spacing w:after="0" w:line="346" w:lineRule="exact"/>
        <w:ind w:left="0" w:firstLine="0"/>
        <w:jc w:val="center"/>
        <w:rPr>
          <w:sz w:val="24"/>
          <w:szCs w:val="24"/>
        </w:rPr>
      </w:pPr>
      <w:bookmarkStart w:id="1" w:name="bookmark2"/>
      <w:r w:rsidRPr="00C94890">
        <w:rPr>
          <w:sz w:val="24"/>
          <w:szCs w:val="24"/>
        </w:rPr>
        <w:t>УСЛОВИЯ ТРАНСПОРТИРОВКИ ГАЗА</w:t>
      </w:r>
      <w:bookmarkEnd w:id="1"/>
    </w:p>
    <w:p w:rsidR="00602624" w:rsidRPr="00C94890" w:rsidRDefault="00F94377" w:rsidP="00F94377">
      <w:pPr>
        <w:pStyle w:val="31"/>
        <w:numPr>
          <w:ilvl w:val="1"/>
          <w:numId w:val="9"/>
        </w:numPr>
        <w:shd w:val="clear" w:color="auto" w:fill="auto"/>
        <w:tabs>
          <w:tab w:val="left" w:pos="0"/>
          <w:tab w:val="left" w:pos="426"/>
          <w:tab w:val="left" w:pos="699"/>
          <w:tab w:val="left" w:pos="4678"/>
        </w:tabs>
        <w:spacing w:before="0" w:after="0" w:line="346" w:lineRule="exact"/>
        <w:ind w:left="0" w:right="20" w:firstLine="0"/>
        <w:rPr>
          <w:sz w:val="24"/>
          <w:szCs w:val="24"/>
        </w:rPr>
      </w:pPr>
      <w:r>
        <w:rPr>
          <w:sz w:val="24"/>
          <w:szCs w:val="24"/>
        </w:rPr>
        <w:t xml:space="preserve"> </w:t>
      </w:r>
      <w:r w:rsidR="00602624" w:rsidRPr="00C94890">
        <w:rPr>
          <w:sz w:val="24"/>
          <w:szCs w:val="24"/>
        </w:rPr>
        <w:t>Местом передачи газа от ГРО к Потребителю и границей эксплуатационной ответственности является граница раздела балансовой и эксплуатационной ответственности Газораспределительной</w:t>
      </w:r>
      <w:r>
        <w:rPr>
          <w:sz w:val="24"/>
          <w:szCs w:val="24"/>
        </w:rPr>
        <w:t xml:space="preserve"> </w:t>
      </w:r>
      <w:r w:rsidR="00602624" w:rsidRPr="00C94890">
        <w:rPr>
          <w:sz w:val="24"/>
          <w:szCs w:val="24"/>
        </w:rPr>
        <w:t xml:space="preserve"> организации и Потребителя (Приложение № </w:t>
      </w:r>
      <w:r w:rsidR="00602624" w:rsidRPr="00F94377">
        <w:rPr>
          <w:rStyle w:val="125pt0pt"/>
          <w:b w:val="0"/>
          <w:sz w:val="24"/>
          <w:szCs w:val="24"/>
        </w:rPr>
        <w:t>2</w:t>
      </w:r>
      <w:r w:rsidR="00602624" w:rsidRPr="00F94377">
        <w:rPr>
          <w:rStyle w:val="MalgunGothic135pt0pt"/>
          <w:sz w:val="24"/>
          <w:szCs w:val="24"/>
        </w:rPr>
        <w:t>).</w:t>
      </w:r>
    </w:p>
    <w:p w:rsidR="00602624" w:rsidRPr="00C94890" w:rsidRDefault="00F94377" w:rsidP="003F554D">
      <w:pPr>
        <w:pStyle w:val="31"/>
        <w:numPr>
          <w:ilvl w:val="1"/>
          <w:numId w:val="9"/>
        </w:numPr>
        <w:shd w:val="clear" w:color="auto" w:fill="auto"/>
        <w:tabs>
          <w:tab w:val="left" w:pos="426"/>
          <w:tab w:val="left" w:pos="699"/>
          <w:tab w:val="left" w:pos="4678"/>
        </w:tabs>
        <w:spacing w:before="0" w:after="0" w:line="338" w:lineRule="exact"/>
        <w:ind w:left="0" w:right="20" w:firstLine="0"/>
        <w:rPr>
          <w:sz w:val="24"/>
          <w:szCs w:val="24"/>
        </w:rPr>
      </w:pPr>
      <w:r>
        <w:rPr>
          <w:sz w:val="24"/>
          <w:szCs w:val="24"/>
        </w:rPr>
        <w:t xml:space="preserve"> </w:t>
      </w:r>
      <w:r w:rsidR="00602624" w:rsidRPr="00C94890">
        <w:rPr>
          <w:sz w:val="24"/>
          <w:szCs w:val="24"/>
        </w:rPr>
        <w:t xml:space="preserve">Отбор (получение) газа Потребителем в течение месяца производится в соответствии с Приложением 1 к настоящему Договору в пределах установленной среднесуточной нормы поставки газа Поставщиком. В случае необходимости, неравномерная поставка газа в течение месяца согласовывается Потребителем в письменной форме с Поставщиком и ГРО не менее, чем за 5 (пять) дней до начала месяца отбора (получения) газа. При этом, минимальный и максимальный суточные объемы поставки газа по месяцам поставки определяются в соответствии с Приложением </w:t>
      </w:r>
      <w:r w:rsidR="00CE7EC2">
        <w:rPr>
          <w:sz w:val="24"/>
          <w:szCs w:val="24"/>
        </w:rPr>
        <w:t xml:space="preserve">№ </w:t>
      </w:r>
      <w:r w:rsidR="00602624" w:rsidRPr="00C94890">
        <w:rPr>
          <w:sz w:val="24"/>
          <w:szCs w:val="24"/>
        </w:rPr>
        <w:t>1 к настоящему договору.</w:t>
      </w:r>
    </w:p>
    <w:p w:rsidR="00602624" w:rsidRPr="00C94890" w:rsidRDefault="00602624" w:rsidP="003F554D">
      <w:pPr>
        <w:pStyle w:val="31"/>
        <w:shd w:val="clear" w:color="auto" w:fill="auto"/>
        <w:tabs>
          <w:tab w:val="left" w:pos="426"/>
          <w:tab w:val="left" w:pos="4678"/>
        </w:tabs>
        <w:spacing w:before="0" w:after="0" w:line="338" w:lineRule="exact"/>
        <w:ind w:right="20"/>
        <w:rPr>
          <w:sz w:val="24"/>
          <w:szCs w:val="24"/>
        </w:rPr>
      </w:pPr>
      <w:r w:rsidRPr="00C94890">
        <w:rPr>
          <w:sz w:val="24"/>
          <w:szCs w:val="24"/>
        </w:rPr>
        <w:t>Потребитель обеспечивает прием газа, как в согласованных объемах, так и по предварительной договоренности Сторон сверх установленного объема.</w:t>
      </w:r>
    </w:p>
    <w:p w:rsidR="00602624" w:rsidRPr="00C94890" w:rsidRDefault="00F94377" w:rsidP="003F554D">
      <w:pPr>
        <w:pStyle w:val="31"/>
        <w:numPr>
          <w:ilvl w:val="1"/>
          <w:numId w:val="9"/>
        </w:numPr>
        <w:shd w:val="clear" w:color="auto" w:fill="auto"/>
        <w:tabs>
          <w:tab w:val="left" w:pos="426"/>
          <w:tab w:val="left" w:pos="519"/>
          <w:tab w:val="left" w:pos="4678"/>
        </w:tabs>
        <w:spacing w:before="0" w:after="0" w:line="338" w:lineRule="exact"/>
        <w:ind w:left="0" w:right="20" w:firstLine="0"/>
        <w:rPr>
          <w:sz w:val="24"/>
          <w:szCs w:val="24"/>
        </w:rPr>
      </w:pPr>
      <w:r>
        <w:rPr>
          <w:sz w:val="24"/>
          <w:szCs w:val="24"/>
        </w:rPr>
        <w:t xml:space="preserve"> </w:t>
      </w:r>
      <w:r w:rsidR="00602624" w:rsidRPr="00C94890">
        <w:rPr>
          <w:sz w:val="24"/>
          <w:szCs w:val="24"/>
        </w:rPr>
        <w:t>ГРО выполняет указания Поставщика о введении ограничения (прекращения) поставки газа Потребителю, связанного с отсутствием оплаты или нарушением режима газопотребления по договору, заключенному между Поставщиком и Потребителем.</w:t>
      </w:r>
    </w:p>
    <w:p w:rsidR="00602624" w:rsidRPr="00C94890" w:rsidRDefault="00F94377" w:rsidP="003F554D">
      <w:pPr>
        <w:pStyle w:val="31"/>
        <w:numPr>
          <w:ilvl w:val="1"/>
          <w:numId w:val="9"/>
        </w:numPr>
        <w:shd w:val="clear" w:color="auto" w:fill="auto"/>
        <w:tabs>
          <w:tab w:val="left" w:pos="426"/>
          <w:tab w:val="left" w:pos="519"/>
          <w:tab w:val="left" w:pos="4678"/>
        </w:tabs>
        <w:spacing w:before="0" w:after="0" w:line="338" w:lineRule="exact"/>
        <w:ind w:left="0" w:right="20" w:firstLine="0"/>
        <w:rPr>
          <w:sz w:val="24"/>
          <w:szCs w:val="24"/>
        </w:rPr>
      </w:pPr>
      <w:r>
        <w:rPr>
          <w:sz w:val="24"/>
          <w:szCs w:val="24"/>
        </w:rPr>
        <w:t xml:space="preserve"> </w:t>
      </w:r>
      <w:r w:rsidR="00602624" w:rsidRPr="00C94890">
        <w:rPr>
          <w:sz w:val="24"/>
          <w:szCs w:val="24"/>
        </w:rPr>
        <w:t>В случае нарушения Потребителем сроков оплаты за транспортировку газа, ГРО направляет письменное уведомление Поставщику и Потребителю с последующим ограничением или отключением Потребителя в срок, указанный ГРО.</w:t>
      </w:r>
    </w:p>
    <w:p w:rsidR="00602624" w:rsidRPr="00C94890" w:rsidRDefault="00F94377" w:rsidP="003F554D">
      <w:pPr>
        <w:pStyle w:val="31"/>
        <w:numPr>
          <w:ilvl w:val="1"/>
          <w:numId w:val="9"/>
        </w:numPr>
        <w:shd w:val="clear" w:color="auto" w:fill="auto"/>
        <w:tabs>
          <w:tab w:val="left" w:pos="142"/>
          <w:tab w:val="left" w:pos="426"/>
          <w:tab w:val="left" w:pos="699"/>
          <w:tab w:val="left" w:pos="4678"/>
        </w:tabs>
        <w:spacing w:before="0" w:after="0" w:line="338" w:lineRule="exact"/>
        <w:ind w:left="0" w:right="20" w:firstLine="0"/>
        <w:rPr>
          <w:sz w:val="24"/>
          <w:szCs w:val="24"/>
        </w:rPr>
      </w:pPr>
      <w:r>
        <w:rPr>
          <w:sz w:val="24"/>
          <w:szCs w:val="24"/>
        </w:rPr>
        <w:t xml:space="preserve"> </w:t>
      </w:r>
      <w:r w:rsidR="00602624" w:rsidRPr="00C94890">
        <w:rPr>
          <w:sz w:val="24"/>
          <w:szCs w:val="24"/>
        </w:rPr>
        <w:t>Возобновление поставки газа Потребителю, ограничение или прекращение которого было произведено за нарушение условий оплаты за газ или его транспортировку, производится только после полной оплаты Потребителем стоимости газа и услуг по его транспортировке, согласно условий договора, а также оплаты затрат по отключению и подключению. Уменьшение или прекращение поставки газа производится в порядке, предусмотренном действующим законодательством РФ.</w:t>
      </w:r>
    </w:p>
    <w:p w:rsidR="00602624" w:rsidRPr="00C94890" w:rsidRDefault="00602624" w:rsidP="003F554D">
      <w:pPr>
        <w:pStyle w:val="31"/>
        <w:numPr>
          <w:ilvl w:val="1"/>
          <w:numId w:val="9"/>
        </w:numPr>
        <w:shd w:val="clear" w:color="auto" w:fill="auto"/>
        <w:tabs>
          <w:tab w:val="left" w:pos="142"/>
          <w:tab w:val="left" w:pos="426"/>
          <w:tab w:val="left" w:pos="699"/>
          <w:tab w:val="left" w:pos="4678"/>
        </w:tabs>
        <w:spacing w:before="0" w:after="0" w:line="349" w:lineRule="exact"/>
        <w:ind w:left="0" w:right="20" w:firstLine="0"/>
        <w:jc w:val="left"/>
        <w:rPr>
          <w:sz w:val="24"/>
          <w:szCs w:val="24"/>
        </w:rPr>
      </w:pPr>
      <w:r w:rsidRPr="00C94890">
        <w:rPr>
          <w:sz w:val="24"/>
          <w:szCs w:val="24"/>
        </w:rPr>
        <w:t>Стороны согласовывают проведение планово - предупредительных и внеплановых работ, связанных с частичным или полным прекращением подачи газа. Уведомление о сокращении или полном прекращении подачи газа одна из сторон направляет другой стороне в следующие сроки:</w:t>
      </w:r>
    </w:p>
    <w:p w:rsidR="00602624" w:rsidRPr="00C94890" w:rsidRDefault="00602624" w:rsidP="003F554D">
      <w:pPr>
        <w:pStyle w:val="31"/>
        <w:numPr>
          <w:ilvl w:val="0"/>
          <w:numId w:val="4"/>
        </w:numPr>
        <w:shd w:val="clear" w:color="auto" w:fill="auto"/>
        <w:tabs>
          <w:tab w:val="left" w:pos="142"/>
          <w:tab w:val="left" w:pos="171"/>
          <w:tab w:val="left" w:pos="426"/>
          <w:tab w:val="left" w:pos="4678"/>
        </w:tabs>
        <w:spacing w:before="0" w:after="0" w:line="349" w:lineRule="exact"/>
        <w:rPr>
          <w:sz w:val="24"/>
          <w:szCs w:val="24"/>
        </w:rPr>
      </w:pPr>
      <w:r w:rsidRPr="00C94890">
        <w:rPr>
          <w:sz w:val="24"/>
          <w:szCs w:val="24"/>
        </w:rPr>
        <w:t>о планово - предупредительных работах - за 30 дней до их начала;</w:t>
      </w:r>
    </w:p>
    <w:p w:rsidR="00602624" w:rsidRPr="00C94890" w:rsidRDefault="00602624" w:rsidP="003F554D">
      <w:pPr>
        <w:pStyle w:val="31"/>
        <w:numPr>
          <w:ilvl w:val="0"/>
          <w:numId w:val="4"/>
        </w:numPr>
        <w:shd w:val="clear" w:color="auto" w:fill="auto"/>
        <w:tabs>
          <w:tab w:val="left" w:pos="142"/>
          <w:tab w:val="left" w:pos="171"/>
          <w:tab w:val="left" w:pos="426"/>
          <w:tab w:val="left" w:pos="4678"/>
        </w:tabs>
        <w:spacing w:before="0" w:after="0" w:line="349" w:lineRule="exact"/>
        <w:rPr>
          <w:sz w:val="24"/>
          <w:szCs w:val="24"/>
        </w:rPr>
      </w:pPr>
      <w:r w:rsidRPr="00C94890">
        <w:rPr>
          <w:sz w:val="24"/>
          <w:szCs w:val="24"/>
        </w:rPr>
        <w:t>о внеплановых работах - за 3 суток до их начала;</w:t>
      </w:r>
    </w:p>
    <w:p w:rsidR="00602624" w:rsidRPr="00C94890" w:rsidRDefault="00602624" w:rsidP="003F554D">
      <w:pPr>
        <w:pStyle w:val="31"/>
        <w:numPr>
          <w:ilvl w:val="0"/>
          <w:numId w:val="4"/>
        </w:numPr>
        <w:shd w:val="clear" w:color="auto" w:fill="auto"/>
        <w:tabs>
          <w:tab w:val="left" w:pos="142"/>
          <w:tab w:val="left" w:pos="171"/>
          <w:tab w:val="left" w:pos="426"/>
          <w:tab w:val="left" w:pos="4678"/>
        </w:tabs>
        <w:spacing w:before="0" w:after="0" w:line="349" w:lineRule="exact"/>
        <w:rPr>
          <w:sz w:val="24"/>
          <w:szCs w:val="24"/>
        </w:rPr>
      </w:pPr>
      <w:r w:rsidRPr="00C94890">
        <w:rPr>
          <w:sz w:val="24"/>
          <w:szCs w:val="24"/>
        </w:rPr>
        <w:t>об аварийных работах - незамедлительно.</w:t>
      </w:r>
    </w:p>
    <w:p w:rsidR="00394C3E" w:rsidRPr="00C94890" w:rsidRDefault="00394C3E" w:rsidP="003F554D">
      <w:pPr>
        <w:pStyle w:val="31"/>
        <w:shd w:val="clear" w:color="auto" w:fill="auto"/>
        <w:tabs>
          <w:tab w:val="left" w:pos="142"/>
          <w:tab w:val="left" w:pos="426"/>
          <w:tab w:val="left" w:pos="4678"/>
        </w:tabs>
        <w:spacing w:before="0" w:after="0" w:line="338" w:lineRule="exact"/>
        <w:ind w:right="20"/>
        <w:rPr>
          <w:sz w:val="24"/>
          <w:szCs w:val="24"/>
        </w:rPr>
      </w:pPr>
      <w:r w:rsidRPr="00C94890">
        <w:rPr>
          <w:sz w:val="24"/>
          <w:szCs w:val="24"/>
        </w:rPr>
        <w:t>При получении ГРО информации о полном прекращении отбора газа Потребителем при наличии согласованных договорных объемов на данный период в течение 7 календарных дней, факт не отбора считается плановой остановкой, на которую распространяются нормы пункта 4.</w:t>
      </w:r>
      <w:r w:rsidR="00D15BCD">
        <w:rPr>
          <w:sz w:val="24"/>
          <w:szCs w:val="24"/>
        </w:rPr>
        <w:t>7</w:t>
      </w:r>
      <w:r w:rsidRPr="00C94890">
        <w:rPr>
          <w:sz w:val="24"/>
          <w:szCs w:val="24"/>
        </w:rPr>
        <w:t>. настоящего договора.</w:t>
      </w:r>
    </w:p>
    <w:p w:rsidR="00394C3E" w:rsidRPr="00C94890" w:rsidRDefault="00394C3E" w:rsidP="003F554D">
      <w:pPr>
        <w:pStyle w:val="31"/>
        <w:numPr>
          <w:ilvl w:val="1"/>
          <w:numId w:val="4"/>
        </w:numPr>
        <w:shd w:val="clear" w:color="auto" w:fill="auto"/>
        <w:tabs>
          <w:tab w:val="left" w:pos="0"/>
          <w:tab w:val="left" w:pos="142"/>
          <w:tab w:val="left" w:pos="4678"/>
        </w:tabs>
        <w:spacing w:before="0" w:after="0" w:line="338" w:lineRule="exact"/>
        <w:ind w:right="20"/>
        <w:rPr>
          <w:sz w:val="24"/>
          <w:szCs w:val="24"/>
        </w:rPr>
      </w:pPr>
      <w:r w:rsidRPr="00C94890">
        <w:rPr>
          <w:sz w:val="24"/>
          <w:szCs w:val="24"/>
        </w:rPr>
        <w:t>В случае необходимости проведения работ на сетях ГРО, обязанность уведомления Потребителя возлагается на ГРО.</w:t>
      </w:r>
    </w:p>
    <w:p w:rsidR="00394C3E" w:rsidRPr="00C94890" w:rsidRDefault="00394C3E" w:rsidP="003F554D">
      <w:pPr>
        <w:pStyle w:val="31"/>
        <w:numPr>
          <w:ilvl w:val="1"/>
          <w:numId w:val="4"/>
        </w:numPr>
        <w:shd w:val="clear" w:color="auto" w:fill="auto"/>
        <w:tabs>
          <w:tab w:val="left" w:pos="0"/>
          <w:tab w:val="left" w:pos="142"/>
          <w:tab w:val="left" w:pos="602"/>
          <w:tab w:val="left" w:pos="4678"/>
        </w:tabs>
        <w:spacing w:before="0" w:after="0" w:line="338" w:lineRule="exact"/>
        <w:ind w:right="20"/>
        <w:rPr>
          <w:sz w:val="24"/>
          <w:szCs w:val="24"/>
        </w:rPr>
      </w:pPr>
      <w:r w:rsidRPr="00C94890">
        <w:rPr>
          <w:sz w:val="24"/>
          <w:szCs w:val="24"/>
        </w:rPr>
        <w:t xml:space="preserve">Отсутствие отбора полученного газа Потребителем подтверждается перекрытием и опломбированием запорного устройства при кратковременных остановках и установление </w:t>
      </w:r>
      <w:r w:rsidRPr="00C94890">
        <w:rPr>
          <w:sz w:val="24"/>
          <w:szCs w:val="24"/>
        </w:rPr>
        <w:lastRenderedPageBreak/>
        <w:t>ГРО заглушки на границе раздела при длительных неплановых и плановых остановках. Ответственность за сохранность пломбы возлагается в полной мере на Потребителя.</w:t>
      </w:r>
    </w:p>
    <w:p w:rsidR="00394C3E" w:rsidRPr="00C94890" w:rsidRDefault="00C94890" w:rsidP="003F554D">
      <w:pPr>
        <w:pStyle w:val="31"/>
        <w:numPr>
          <w:ilvl w:val="1"/>
          <w:numId w:val="4"/>
        </w:numPr>
        <w:shd w:val="clear" w:color="auto" w:fill="auto"/>
        <w:tabs>
          <w:tab w:val="left" w:pos="0"/>
          <w:tab w:val="left" w:pos="142"/>
          <w:tab w:val="left" w:pos="602"/>
          <w:tab w:val="left" w:pos="4678"/>
        </w:tabs>
        <w:spacing w:before="0" w:after="0" w:line="338" w:lineRule="exact"/>
        <w:ind w:right="20"/>
        <w:rPr>
          <w:sz w:val="24"/>
          <w:szCs w:val="24"/>
        </w:rPr>
      </w:pPr>
      <w:r>
        <w:rPr>
          <w:sz w:val="24"/>
          <w:szCs w:val="24"/>
        </w:rPr>
        <w:t xml:space="preserve">4.7. </w:t>
      </w:r>
      <w:r w:rsidR="00394C3E" w:rsidRPr="00C94890">
        <w:rPr>
          <w:sz w:val="24"/>
          <w:szCs w:val="24"/>
        </w:rPr>
        <w:t>ГРО возобновляет транспортировку газа, исходя из прогнозируемого объема поставки газа после прекращения потребления газа Потребителем, при наличии письменного заявления Потребителя и письменного согласования (разрешения) Поставщика.</w:t>
      </w:r>
    </w:p>
    <w:p w:rsidR="00394C3E" w:rsidRPr="00C94890" w:rsidRDefault="00394C3E" w:rsidP="003F554D">
      <w:pPr>
        <w:pStyle w:val="31"/>
        <w:shd w:val="clear" w:color="auto" w:fill="auto"/>
        <w:tabs>
          <w:tab w:val="left" w:pos="426"/>
          <w:tab w:val="left" w:pos="4678"/>
        </w:tabs>
        <w:spacing w:before="0" w:after="0" w:line="338" w:lineRule="exact"/>
        <w:ind w:right="20"/>
        <w:rPr>
          <w:sz w:val="24"/>
          <w:szCs w:val="24"/>
        </w:rPr>
      </w:pPr>
      <w:r w:rsidRPr="00C94890">
        <w:rPr>
          <w:sz w:val="24"/>
          <w:szCs w:val="24"/>
        </w:rPr>
        <w:t>Возобновление отбора газа Потребителем после плановой остановки осуществляется при условии отсутствия у него задолженности перед ГРО за предшествующий плановой остановке периоды поставки газа.</w:t>
      </w:r>
    </w:p>
    <w:p w:rsidR="00394C3E" w:rsidRPr="00C94890" w:rsidRDefault="00394C3E" w:rsidP="003F554D">
      <w:pPr>
        <w:pStyle w:val="31"/>
        <w:shd w:val="clear" w:color="auto" w:fill="auto"/>
        <w:tabs>
          <w:tab w:val="left" w:pos="426"/>
          <w:tab w:val="left" w:pos="4678"/>
        </w:tabs>
        <w:spacing w:before="0" w:after="0" w:line="338" w:lineRule="exact"/>
        <w:ind w:right="20"/>
        <w:rPr>
          <w:sz w:val="24"/>
          <w:szCs w:val="24"/>
        </w:rPr>
      </w:pPr>
      <w:r w:rsidRPr="00C94890">
        <w:rPr>
          <w:sz w:val="24"/>
          <w:szCs w:val="24"/>
        </w:rPr>
        <w:t>Во всех случаях возобновления поставки газа производится после оплаты Потребителем ГРО всех расходов, связанных с остановкой и пуском газа (снятие /установка заглушки, пломбы и т.д.)</w:t>
      </w:r>
    </w:p>
    <w:p w:rsidR="00394C3E" w:rsidRPr="00C94890" w:rsidRDefault="00C94890" w:rsidP="00F94377">
      <w:pPr>
        <w:pStyle w:val="31"/>
        <w:numPr>
          <w:ilvl w:val="1"/>
          <w:numId w:val="4"/>
        </w:numPr>
        <w:shd w:val="clear" w:color="auto" w:fill="auto"/>
        <w:tabs>
          <w:tab w:val="left" w:pos="0"/>
          <w:tab w:val="left" w:pos="426"/>
          <w:tab w:val="left" w:pos="602"/>
          <w:tab w:val="left" w:pos="4678"/>
        </w:tabs>
        <w:spacing w:before="0" w:after="275" w:line="338" w:lineRule="exact"/>
        <w:ind w:right="20"/>
        <w:rPr>
          <w:sz w:val="24"/>
          <w:szCs w:val="24"/>
        </w:rPr>
      </w:pPr>
      <w:r>
        <w:rPr>
          <w:sz w:val="24"/>
          <w:szCs w:val="24"/>
        </w:rPr>
        <w:t xml:space="preserve">4.8. </w:t>
      </w:r>
      <w:r w:rsidR="00394C3E" w:rsidRPr="00C94890">
        <w:rPr>
          <w:sz w:val="24"/>
          <w:szCs w:val="24"/>
        </w:rPr>
        <w:t>Потребитель должен обеспечить наличие и готовность к работе резервных топливных хозяйств, а также готовность газоиспользующих установок к работе на резервных видах топлива.</w:t>
      </w:r>
    </w:p>
    <w:p w:rsidR="00394C3E" w:rsidRPr="00C94890" w:rsidRDefault="00394C3E" w:rsidP="003F554D">
      <w:pPr>
        <w:pStyle w:val="40"/>
        <w:numPr>
          <w:ilvl w:val="0"/>
          <w:numId w:val="9"/>
        </w:numPr>
        <w:shd w:val="clear" w:color="auto" w:fill="auto"/>
        <w:tabs>
          <w:tab w:val="left" w:pos="426"/>
          <w:tab w:val="left" w:pos="1176"/>
          <w:tab w:val="left" w:pos="4678"/>
        </w:tabs>
        <w:spacing w:after="185" w:line="220" w:lineRule="exact"/>
        <w:ind w:left="0" w:firstLine="0"/>
        <w:jc w:val="center"/>
        <w:rPr>
          <w:sz w:val="24"/>
          <w:szCs w:val="24"/>
        </w:rPr>
      </w:pPr>
      <w:bookmarkStart w:id="2" w:name="bookmark3"/>
      <w:r w:rsidRPr="00C94890">
        <w:rPr>
          <w:sz w:val="24"/>
          <w:szCs w:val="24"/>
        </w:rPr>
        <w:t>ПОРЯДОК УЧЕТА ОБЪЕМА ТРАНСПОРТИРУЕМОГО ГАЗА.</w:t>
      </w:r>
      <w:bookmarkEnd w:id="2"/>
    </w:p>
    <w:p w:rsidR="00394C3E" w:rsidRPr="00C94890" w:rsidRDefault="00394C3E" w:rsidP="003F554D">
      <w:pPr>
        <w:pStyle w:val="31"/>
        <w:numPr>
          <w:ilvl w:val="1"/>
          <w:numId w:val="9"/>
        </w:numPr>
        <w:shd w:val="clear" w:color="auto" w:fill="auto"/>
        <w:tabs>
          <w:tab w:val="left" w:pos="426"/>
          <w:tab w:val="left" w:pos="602"/>
          <w:tab w:val="left" w:pos="4678"/>
        </w:tabs>
        <w:spacing w:before="0" w:after="0" w:line="346" w:lineRule="exact"/>
        <w:ind w:left="0" w:right="20" w:firstLine="0"/>
        <w:rPr>
          <w:sz w:val="24"/>
          <w:szCs w:val="24"/>
        </w:rPr>
      </w:pPr>
      <w:r w:rsidRPr="00C94890">
        <w:rPr>
          <w:sz w:val="24"/>
          <w:szCs w:val="24"/>
        </w:rPr>
        <w:t>Учет объема газа, передаваемого Потребителю производится в соответствии с Правилами поставки газа, Правилами учета газа, утвержденными приказом Минэнерго России от 30.12.2013 №961 на узле учета Покупателя</w:t>
      </w:r>
      <w:r w:rsidR="00CE7EC2">
        <w:rPr>
          <w:sz w:val="24"/>
          <w:szCs w:val="24"/>
        </w:rPr>
        <w:t xml:space="preserve"> по договору поставки газа </w:t>
      </w:r>
      <w:r w:rsidR="00CE7EC2" w:rsidRPr="00887A5C">
        <w:rPr>
          <w:sz w:val="24"/>
          <w:szCs w:val="24"/>
          <w:highlight w:val="lightGray"/>
        </w:rPr>
        <w:t>№ ________ от ________________</w:t>
      </w:r>
      <w:r w:rsidR="00CE7EC2">
        <w:rPr>
          <w:sz w:val="24"/>
          <w:szCs w:val="24"/>
        </w:rPr>
        <w:t xml:space="preserve"> </w:t>
      </w:r>
      <w:r w:rsidRPr="00C94890">
        <w:rPr>
          <w:sz w:val="24"/>
          <w:szCs w:val="24"/>
        </w:rPr>
        <w:t xml:space="preserve"> контрольно</w:t>
      </w:r>
      <w:r w:rsidR="00C43135">
        <w:rPr>
          <w:sz w:val="24"/>
          <w:szCs w:val="24"/>
        </w:rPr>
        <w:t>-</w:t>
      </w:r>
      <w:r w:rsidRPr="00C94890">
        <w:rPr>
          <w:sz w:val="24"/>
          <w:szCs w:val="24"/>
        </w:rPr>
        <w:softHyphen/>
        <w:t>измерительными приборами, которые соответствуют ГОСТ Р 8.733-2011 «Системы измерений количества и параметров свободного нефтяного газа» и ГОСТ 8.741-2011 «Государственные системы обеспечения единства измерений. Объем природного газа. Общие требования к методикам измерений» и нормативно-технической документации, при их отсутствии или неисправности - по объему потребления газа, соответствующему проектной мощности неопломбированных газопотребляющих установок, и времени, в течение которого подавался газ в период неисправности приборов. Погрешность определения объема газа для узлов учета газ</w:t>
      </w:r>
      <w:r w:rsidR="00C94890">
        <w:rPr>
          <w:sz w:val="24"/>
          <w:szCs w:val="24"/>
        </w:rPr>
        <w:t>а - согласно требованиям ГОСТ 8.</w:t>
      </w:r>
      <w:r w:rsidRPr="00C94890">
        <w:rPr>
          <w:sz w:val="24"/>
          <w:szCs w:val="24"/>
        </w:rPr>
        <w:t>741-201 1 «Государственные системы обеспечения единства измерений. Объем природного газа. Общие требования к методикам измерений». После устранения неисправности узла учета газа, Потребитель направляет уведомление Поставщику и ГРО с указанием времени прибытия их уполномоченных представителей для составления акта об устранении неисправности узла учета газа.</w:t>
      </w:r>
    </w:p>
    <w:p w:rsidR="00394C3E" w:rsidRPr="00C94890" w:rsidRDefault="00394C3E" w:rsidP="003F554D">
      <w:pPr>
        <w:pStyle w:val="31"/>
        <w:numPr>
          <w:ilvl w:val="1"/>
          <w:numId w:val="9"/>
        </w:numPr>
        <w:shd w:val="clear" w:color="auto" w:fill="auto"/>
        <w:tabs>
          <w:tab w:val="left" w:pos="426"/>
          <w:tab w:val="left" w:pos="519"/>
          <w:tab w:val="left" w:pos="4678"/>
        </w:tabs>
        <w:spacing w:before="0" w:after="0" w:line="342" w:lineRule="exact"/>
        <w:ind w:left="0" w:right="20" w:firstLine="0"/>
        <w:rPr>
          <w:sz w:val="24"/>
          <w:szCs w:val="24"/>
        </w:rPr>
      </w:pPr>
      <w:r w:rsidRPr="00C94890">
        <w:rPr>
          <w:sz w:val="24"/>
          <w:szCs w:val="24"/>
        </w:rPr>
        <w:t>Количество поставленного за отчетный месяц газа определяется Поставщиком совместно с ГРО на основании данных узла учета газа Потребителя, с последующей передачей Поставщиком данных ГРО не позднее 1 числа месяца, следующего за отчетным месяцем поставки газа.</w:t>
      </w:r>
    </w:p>
    <w:p w:rsidR="00394C3E" w:rsidRPr="00C94890" w:rsidRDefault="00394C3E" w:rsidP="003F554D">
      <w:pPr>
        <w:pStyle w:val="31"/>
        <w:numPr>
          <w:ilvl w:val="1"/>
          <w:numId w:val="9"/>
        </w:numPr>
        <w:shd w:val="clear" w:color="auto" w:fill="auto"/>
        <w:tabs>
          <w:tab w:val="left" w:pos="426"/>
          <w:tab w:val="left" w:pos="519"/>
          <w:tab w:val="left" w:pos="4678"/>
        </w:tabs>
        <w:spacing w:before="0" w:after="0" w:line="338" w:lineRule="exact"/>
        <w:ind w:left="0" w:right="20" w:firstLine="0"/>
        <w:rPr>
          <w:sz w:val="24"/>
          <w:szCs w:val="24"/>
        </w:rPr>
      </w:pPr>
      <w:r w:rsidRPr="00C94890">
        <w:rPr>
          <w:sz w:val="24"/>
          <w:szCs w:val="24"/>
        </w:rPr>
        <w:t>ГРО оформляет универсальный передаточный документ не позднее 5 (пяти) календарных дней со дня транспортировки газа.</w:t>
      </w:r>
    </w:p>
    <w:p w:rsidR="00394C3E" w:rsidRPr="00C94890" w:rsidRDefault="00394C3E" w:rsidP="003F554D">
      <w:pPr>
        <w:pStyle w:val="31"/>
        <w:shd w:val="clear" w:color="auto" w:fill="auto"/>
        <w:tabs>
          <w:tab w:val="left" w:pos="426"/>
          <w:tab w:val="left" w:pos="4678"/>
        </w:tabs>
        <w:spacing w:before="0" w:after="0" w:line="338" w:lineRule="exact"/>
        <w:ind w:right="20"/>
        <w:rPr>
          <w:sz w:val="24"/>
          <w:szCs w:val="24"/>
        </w:rPr>
      </w:pPr>
      <w:r w:rsidRPr="00C94890">
        <w:rPr>
          <w:sz w:val="24"/>
          <w:szCs w:val="24"/>
        </w:rPr>
        <w:t>Потребитель подписывает универсальный передаточный документ по точкам подключения по транспортировке газа, который является основанием для проведения расчетов между сторонами за транспортировку газа.</w:t>
      </w:r>
    </w:p>
    <w:p w:rsidR="00394C3E" w:rsidRPr="00C94890" w:rsidRDefault="00394C3E" w:rsidP="003F554D">
      <w:pPr>
        <w:pStyle w:val="31"/>
        <w:numPr>
          <w:ilvl w:val="1"/>
          <w:numId w:val="9"/>
        </w:numPr>
        <w:shd w:val="clear" w:color="auto" w:fill="auto"/>
        <w:tabs>
          <w:tab w:val="left" w:pos="426"/>
          <w:tab w:val="left" w:pos="519"/>
          <w:tab w:val="left" w:pos="4678"/>
        </w:tabs>
        <w:spacing w:before="0" w:after="0" w:line="338" w:lineRule="exact"/>
        <w:ind w:left="0" w:right="20" w:firstLine="0"/>
        <w:rPr>
          <w:sz w:val="24"/>
          <w:szCs w:val="24"/>
        </w:rPr>
      </w:pPr>
      <w:r w:rsidRPr="00C94890">
        <w:rPr>
          <w:sz w:val="24"/>
          <w:szCs w:val="24"/>
        </w:rPr>
        <w:t xml:space="preserve">Потребитель обязан до 7 </w:t>
      </w:r>
      <w:r w:rsidRPr="00F94377">
        <w:rPr>
          <w:rStyle w:val="a4"/>
          <w:b w:val="0"/>
          <w:sz w:val="24"/>
          <w:szCs w:val="24"/>
        </w:rPr>
        <w:t>(седьмого)</w:t>
      </w:r>
      <w:r w:rsidRPr="00C94890">
        <w:rPr>
          <w:rStyle w:val="a4"/>
          <w:sz w:val="24"/>
          <w:szCs w:val="24"/>
        </w:rPr>
        <w:t xml:space="preserve"> </w:t>
      </w:r>
      <w:r w:rsidRPr="00C94890">
        <w:rPr>
          <w:sz w:val="24"/>
          <w:szCs w:val="24"/>
        </w:rPr>
        <w:t xml:space="preserve">числа каждого месяца получать в </w:t>
      </w:r>
      <w:r w:rsidRPr="00F94377">
        <w:rPr>
          <w:rStyle w:val="a4"/>
          <w:b w:val="0"/>
          <w:sz w:val="24"/>
          <w:szCs w:val="24"/>
        </w:rPr>
        <w:t>ГРО</w:t>
      </w:r>
      <w:r w:rsidRPr="00C94890">
        <w:rPr>
          <w:rStyle w:val="a4"/>
          <w:sz w:val="24"/>
          <w:szCs w:val="24"/>
        </w:rPr>
        <w:t xml:space="preserve"> </w:t>
      </w:r>
      <w:r w:rsidRPr="00C94890">
        <w:rPr>
          <w:sz w:val="24"/>
          <w:szCs w:val="24"/>
        </w:rPr>
        <w:t>универсальный передаточный документ в двух экземплярах.</w:t>
      </w:r>
    </w:p>
    <w:p w:rsidR="00394C3E" w:rsidRPr="00C94890" w:rsidRDefault="00394C3E" w:rsidP="003F554D">
      <w:pPr>
        <w:pStyle w:val="31"/>
        <w:shd w:val="clear" w:color="auto" w:fill="auto"/>
        <w:tabs>
          <w:tab w:val="left" w:pos="426"/>
          <w:tab w:val="left" w:pos="4678"/>
        </w:tabs>
        <w:spacing w:before="0" w:after="0" w:line="338" w:lineRule="exact"/>
        <w:ind w:right="20"/>
        <w:rPr>
          <w:sz w:val="24"/>
          <w:szCs w:val="24"/>
        </w:rPr>
      </w:pPr>
      <w:r w:rsidRPr="00C94890">
        <w:rPr>
          <w:sz w:val="24"/>
          <w:szCs w:val="24"/>
        </w:rPr>
        <w:t xml:space="preserve">Если день передачи универсального передаточного документа о количестве </w:t>
      </w:r>
      <w:r w:rsidRPr="00C94890">
        <w:rPr>
          <w:sz w:val="24"/>
          <w:szCs w:val="24"/>
        </w:rPr>
        <w:lastRenderedPageBreak/>
        <w:t>транспортируемого газа приходится на нерабочий день (выходной, праздничный), то указанный универсальный передаточный документ должен быть получен Потребителем не позднее ближайшего рабочего дня, следующего за ним.</w:t>
      </w:r>
    </w:p>
    <w:p w:rsidR="00394C3E" w:rsidRPr="00C94890" w:rsidRDefault="00394C3E" w:rsidP="003F554D">
      <w:pPr>
        <w:pStyle w:val="31"/>
        <w:numPr>
          <w:ilvl w:val="1"/>
          <w:numId w:val="9"/>
        </w:numPr>
        <w:shd w:val="clear" w:color="auto" w:fill="auto"/>
        <w:tabs>
          <w:tab w:val="left" w:pos="426"/>
          <w:tab w:val="left" w:pos="519"/>
          <w:tab w:val="left" w:pos="4678"/>
        </w:tabs>
        <w:spacing w:before="0" w:after="0" w:line="338" w:lineRule="exact"/>
        <w:ind w:left="0" w:right="20" w:firstLine="0"/>
        <w:rPr>
          <w:sz w:val="24"/>
          <w:szCs w:val="24"/>
        </w:rPr>
      </w:pPr>
      <w:r w:rsidRPr="00C94890">
        <w:rPr>
          <w:sz w:val="24"/>
          <w:szCs w:val="24"/>
        </w:rPr>
        <w:t xml:space="preserve">До </w:t>
      </w:r>
      <w:r w:rsidRPr="00C94890">
        <w:rPr>
          <w:rStyle w:val="a4"/>
          <w:sz w:val="24"/>
          <w:szCs w:val="24"/>
        </w:rPr>
        <w:t xml:space="preserve">10 (десятого) </w:t>
      </w:r>
      <w:r w:rsidRPr="00C94890">
        <w:rPr>
          <w:sz w:val="24"/>
          <w:szCs w:val="24"/>
        </w:rPr>
        <w:t>числа месяца, следующего за отчетным, Потребитель обязан возвратить в адрес ГРО подписанный, скрепленный печатью один экземпляр универсального передаточного документа. В случае, если до 20-го числа месяца, следующего за отчетным ГРО не будет возвращен подписанный Потребителем универсальный передаточный документ, универсальный передаточный документ считается принятым в редакции ГРО.</w:t>
      </w:r>
    </w:p>
    <w:p w:rsidR="00394C3E" w:rsidRPr="00C94890" w:rsidRDefault="00394C3E" w:rsidP="003F554D">
      <w:pPr>
        <w:pStyle w:val="31"/>
        <w:numPr>
          <w:ilvl w:val="1"/>
          <w:numId w:val="9"/>
        </w:numPr>
        <w:shd w:val="clear" w:color="auto" w:fill="auto"/>
        <w:tabs>
          <w:tab w:val="left" w:pos="426"/>
          <w:tab w:val="left" w:pos="519"/>
          <w:tab w:val="left" w:pos="4678"/>
        </w:tabs>
        <w:spacing w:before="0" w:after="0" w:line="338" w:lineRule="exact"/>
        <w:ind w:left="0" w:right="20" w:firstLine="0"/>
        <w:rPr>
          <w:sz w:val="24"/>
          <w:szCs w:val="24"/>
        </w:rPr>
      </w:pPr>
      <w:r w:rsidRPr="00C94890">
        <w:rPr>
          <w:sz w:val="24"/>
          <w:szCs w:val="24"/>
        </w:rPr>
        <w:t>Порядок учета транспортируемого газа определяется в Договоре между Поставщиком и Потребителем. Потребитель обеспечивает беспрепятственный и незамедлительный допуск в любое время суток уполномоченным представителям «ГРО» в пункты контроля и учета объема газа.</w:t>
      </w:r>
    </w:p>
    <w:p w:rsidR="00394C3E" w:rsidRDefault="00394C3E" w:rsidP="003F554D">
      <w:pPr>
        <w:pStyle w:val="31"/>
        <w:shd w:val="clear" w:color="auto" w:fill="auto"/>
        <w:tabs>
          <w:tab w:val="left" w:pos="426"/>
          <w:tab w:val="left" w:pos="4678"/>
        </w:tabs>
        <w:spacing w:before="0" w:after="0" w:line="338" w:lineRule="exact"/>
        <w:ind w:right="20"/>
        <w:rPr>
          <w:sz w:val="24"/>
          <w:szCs w:val="24"/>
        </w:rPr>
      </w:pPr>
      <w:r w:rsidRPr="00C94890">
        <w:rPr>
          <w:sz w:val="24"/>
          <w:szCs w:val="24"/>
        </w:rPr>
        <w:t>Все разногласия по объемам транспортируемого газа урегулируются Потребителем с ГРО.</w:t>
      </w:r>
    </w:p>
    <w:p w:rsidR="00C94890" w:rsidRPr="00C94890" w:rsidRDefault="00C94890" w:rsidP="003F554D">
      <w:pPr>
        <w:pStyle w:val="31"/>
        <w:shd w:val="clear" w:color="auto" w:fill="auto"/>
        <w:tabs>
          <w:tab w:val="left" w:pos="426"/>
          <w:tab w:val="left" w:pos="4678"/>
        </w:tabs>
        <w:spacing w:before="0" w:after="0" w:line="338" w:lineRule="exact"/>
        <w:ind w:right="20"/>
        <w:rPr>
          <w:sz w:val="24"/>
          <w:szCs w:val="24"/>
        </w:rPr>
      </w:pPr>
    </w:p>
    <w:p w:rsidR="00394C3E" w:rsidRPr="00C94890" w:rsidRDefault="00394C3E" w:rsidP="003F554D">
      <w:pPr>
        <w:pStyle w:val="40"/>
        <w:numPr>
          <w:ilvl w:val="0"/>
          <w:numId w:val="9"/>
        </w:numPr>
        <w:shd w:val="clear" w:color="auto" w:fill="auto"/>
        <w:tabs>
          <w:tab w:val="left" w:pos="426"/>
          <w:tab w:val="left" w:pos="2736"/>
          <w:tab w:val="left" w:pos="4678"/>
        </w:tabs>
        <w:spacing w:after="190" w:line="220" w:lineRule="exact"/>
        <w:ind w:left="0" w:firstLine="0"/>
        <w:jc w:val="center"/>
        <w:rPr>
          <w:sz w:val="24"/>
          <w:szCs w:val="24"/>
        </w:rPr>
      </w:pPr>
      <w:bookmarkStart w:id="3" w:name="bookmark4"/>
      <w:r w:rsidRPr="00C94890">
        <w:rPr>
          <w:sz w:val="24"/>
          <w:szCs w:val="24"/>
        </w:rPr>
        <w:t>ПРАВА И ОБЯЗАННОСТИ СТОРОН</w:t>
      </w:r>
      <w:bookmarkEnd w:id="3"/>
    </w:p>
    <w:p w:rsidR="00394C3E" w:rsidRPr="00C94890" w:rsidRDefault="00394C3E" w:rsidP="003F554D">
      <w:pPr>
        <w:pStyle w:val="31"/>
        <w:numPr>
          <w:ilvl w:val="1"/>
          <w:numId w:val="9"/>
        </w:numPr>
        <w:shd w:val="clear" w:color="auto" w:fill="auto"/>
        <w:tabs>
          <w:tab w:val="left" w:pos="426"/>
          <w:tab w:val="left" w:pos="519"/>
          <w:tab w:val="left" w:pos="4678"/>
        </w:tabs>
        <w:spacing w:before="0" w:after="0" w:line="335" w:lineRule="exact"/>
        <w:ind w:left="0" w:right="20" w:firstLine="0"/>
        <w:rPr>
          <w:sz w:val="24"/>
          <w:szCs w:val="24"/>
        </w:rPr>
      </w:pPr>
      <w:r w:rsidRPr="00C94890">
        <w:rPr>
          <w:sz w:val="24"/>
          <w:szCs w:val="24"/>
        </w:rPr>
        <w:t>Стороны обязаны в любое время обеспечить уполномоченными представителями других сторон возможность взаимной провер</w:t>
      </w:r>
      <w:r w:rsidR="00C94890">
        <w:rPr>
          <w:sz w:val="24"/>
          <w:szCs w:val="24"/>
        </w:rPr>
        <w:t>к</w:t>
      </w:r>
      <w:r w:rsidRPr="00C94890">
        <w:rPr>
          <w:sz w:val="24"/>
          <w:szCs w:val="24"/>
        </w:rPr>
        <w:t>и состояния оборудования и приборов учета, документации в присутствии уполномоченных лиц.</w:t>
      </w:r>
    </w:p>
    <w:p w:rsidR="00394C3E" w:rsidRPr="00C94890" w:rsidRDefault="00394C3E" w:rsidP="003F554D">
      <w:pPr>
        <w:pStyle w:val="31"/>
        <w:shd w:val="clear" w:color="auto" w:fill="auto"/>
        <w:tabs>
          <w:tab w:val="left" w:pos="426"/>
          <w:tab w:val="left" w:pos="4678"/>
        </w:tabs>
        <w:spacing w:before="0" w:after="0" w:line="349" w:lineRule="exact"/>
        <w:ind w:right="20"/>
        <w:rPr>
          <w:sz w:val="24"/>
          <w:szCs w:val="24"/>
        </w:rPr>
      </w:pPr>
      <w:r w:rsidRPr="00C94890">
        <w:rPr>
          <w:sz w:val="24"/>
          <w:szCs w:val="24"/>
        </w:rPr>
        <w:t>Результаты проведения проверки оформляются документально путем составления акта, подписываемого уполномоченными представителями Сторон, участвующих в процессе.</w:t>
      </w:r>
    </w:p>
    <w:p w:rsidR="00394C3E" w:rsidRPr="00C94890" w:rsidRDefault="00394C3E" w:rsidP="003F554D">
      <w:pPr>
        <w:pStyle w:val="31"/>
        <w:numPr>
          <w:ilvl w:val="1"/>
          <w:numId w:val="9"/>
        </w:numPr>
        <w:shd w:val="clear" w:color="auto" w:fill="auto"/>
        <w:tabs>
          <w:tab w:val="left" w:pos="426"/>
          <w:tab w:val="left" w:pos="519"/>
          <w:tab w:val="left" w:pos="4678"/>
        </w:tabs>
        <w:spacing w:before="0" w:after="0" w:line="349" w:lineRule="exact"/>
        <w:ind w:left="0" w:right="20" w:firstLine="0"/>
        <w:rPr>
          <w:sz w:val="24"/>
          <w:szCs w:val="24"/>
        </w:rPr>
      </w:pPr>
      <w:r w:rsidRPr="00C94890">
        <w:rPr>
          <w:sz w:val="24"/>
          <w:szCs w:val="24"/>
        </w:rPr>
        <w:t>В случае несогласия одной из сторон с определением объема транспортируемого газа проводится совместная проверка соответствия метрологических характеристик контрольно - измерительных приборов коммерческого узла учета газа действующим</w:t>
      </w:r>
    </w:p>
    <w:p w:rsidR="00394C3E" w:rsidRPr="00C94890" w:rsidRDefault="00394C3E" w:rsidP="003F554D">
      <w:pPr>
        <w:pStyle w:val="31"/>
        <w:shd w:val="clear" w:color="auto" w:fill="auto"/>
        <w:tabs>
          <w:tab w:val="left" w:pos="426"/>
          <w:tab w:val="left" w:pos="4678"/>
        </w:tabs>
        <w:spacing w:before="0" w:after="0" w:line="367" w:lineRule="exact"/>
        <w:ind w:right="20"/>
        <w:rPr>
          <w:sz w:val="24"/>
          <w:szCs w:val="24"/>
        </w:rPr>
      </w:pPr>
      <w:r w:rsidRPr="00C94890">
        <w:rPr>
          <w:sz w:val="24"/>
          <w:szCs w:val="24"/>
        </w:rPr>
        <w:t>нормативным документам и правильности определения качественных параметров газа с составлением акта.</w:t>
      </w:r>
    </w:p>
    <w:p w:rsidR="00394C3E" w:rsidRPr="00C94890" w:rsidRDefault="00394C3E" w:rsidP="003F554D">
      <w:pPr>
        <w:pStyle w:val="31"/>
        <w:numPr>
          <w:ilvl w:val="1"/>
          <w:numId w:val="9"/>
        </w:numPr>
        <w:shd w:val="clear" w:color="auto" w:fill="auto"/>
        <w:tabs>
          <w:tab w:val="left" w:pos="426"/>
          <w:tab w:val="left" w:pos="510"/>
          <w:tab w:val="left" w:pos="4678"/>
        </w:tabs>
        <w:spacing w:before="0" w:after="0" w:line="220" w:lineRule="exact"/>
        <w:ind w:left="0" w:firstLine="0"/>
        <w:rPr>
          <w:sz w:val="24"/>
          <w:szCs w:val="24"/>
        </w:rPr>
      </w:pPr>
      <w:r w:rsidRPr="00C94890">
        <w:rPr>
          <w:sz w:val="24"/>
          <w:szCs w:val="24"/>
        </w:rPr>
        <w:t>Потребитель обязуется обеспечить:</w:t>
      </w:r>
    </w:p>
    <w:p w:rsidR="00394C3E" w:rsidRPr="00C94890" w:rsidRDefault="00F94377" w:rsidP="00F94377">
      <w:pPr>
        <w:pStyle w:val="31"/>
        <w:shd w:val="clear" w:color="auto" w:fill="auto"/>
        <w:tabs>
          <w:tab w:val="left" w:pos="284"/>
          <w:tab w:val="left" w:pos="426"/>
          <w:tab w:val="left" w:pos="4678"/>
        </w:tabs>
        <w:spacing w:before="0" w:after="0" w:line="342" w:lineRule="exact"/>
        <w:ind w:right="20"/>
        <w:rPr>
          <w:sz w:val="24"/>
          <w:szCs w:val="24"/>
        </w:rPr>
      </w:pPr>
      <w:r>
        <w:rPr>
          <w:sz w:val="24"/>
          <w:szCs w:val="24"/>
        </w:rPr>
        <w:t xml:space="preserve">- </w:t>
      </w:r>
      <w:r w:rsidR="00394C3E" w:rsidRPr="00C94890">
        <w:rPr>
          <w:sz w:val="24"/>
          <w:szCs w:val="24"/>
        </w:rPr>
        <w:t>безусловную работоспособность приборов учета газа, позволяющих определить состояние и достоверность учета расхода и потребления газа, а также их своевременную поверку;</w:t>
      </w:r>
    </w:p>
    <w:p w:rsidR="00394C3E" w:rsidRPr="00C94890" w:rsidRDefault="00F94377" w:rsidP="00F94377">
      <w:pPr>
        <w:pStyle w:val="31"/>
        <w:shd w:val="clear" w:color="auto" w:fill="auto"/>
        <w:tabs>
          <w:tab w:val="left" w:pos="284"/>
          <w:tab w:val="left" w:pos="426"/>
          <w:tab w:val="left" w:pos="4678"/>
        </w:tabs>
        <w:spacing w:before="0" w:after="0" w:line="338" w:lineRule="exact"/>
        <w:ind w:right="20"/>
        <w:rPr>
          <w:sz w:val="24"/>
          <w:szCs w:val="24"/>
        </w:rPr>
      </w:pPr>
      <w:r>
        <w:rPr>
          <w:sz w:val="24"/>
          <w:szCs w:val="24"/>
        </w:rPr>
        <w:t xml:space="preserve">- </w:t>
      </w:r>
      <w:r w:rsidR="00394C3E" w:rsidRPr="00C94890">
        <w:rPr>
          <w:sz w:val="24"/>
          <w:szCs w:val="24"/>
        </w:rPr>
        <w:t>эксплуатацию собственных газопроводов, ГРП и используемого оборудования в соответствии с техническими требованиями заводов изготовителей и правилами безопасности систем газораспределения и газопотребления;</w:t>
      </w:r>
    </w:p>
    <w:p w:rsidR="00394C3E" w:rsidRPr="00C94890" w:rsidRDefault="00F17888" w:rsidP="00F17888">
      <w:pPr>
        <w:pStyle w:val="31"/>
        <w:shd w:val="clear" w:color="auto" w:fill="auto"/>
        <w:tabs>
          <w:tab w:val="left" w:pos="284"/>
          <w:tab w:val="left" w:pos="426"/>
          <w:tab w:val="left" w:pos="4678"/>
        </w:tabs>
        <w:spacing w:before="0" w:after="0" w:line="338" w:lineRule="exact"/>
        <w:ind w:right="20"/>
        <w:rPr>
          <w:sz w:val="24"/>
          <w:szCs w:val="24"/>
        </w:rPr>
      </w:pPr>
      <w:r>
        <w:rPr>
          <w:sz w:val="24"/>
          <w:szCs w:val="24"/>
        </w:rPr>
        <w:t xml:space="preserve">- </w:t>
      </w:r>
      <w:r w:rsidR="00394C3E" w:rsidRPr="00C94890">
        <w:rPr>
          <w:sz w:val="24"/>
          <w:szCs w:val="24"/>
        </w:rPr>
        <w:t>техническое обслуживание и безопасность эксплуатации, находящихся в его ведении объектов газового хозяйства, приборов, оборудования, связанных с потреблением газа;</w:t>
      </w:r>
    </w:p>
    <w:p w:rsidR="00394C3E" w:rsidRPr="00C94890" w:rsidRDefault="00F17888" w:rsidP="00F17888">
      <w:pPr>
        <w:pStyle w:val="31"/>
        <w:shd w:val="clear" w:color="auto" w:fill="auto"/>
        <w:tabs>
          <w:tab w:val="left" w:pos="284"/>
          <w:tab w:val="left" w:pos="426"/>
          <w:tab w:val="left" w:pos="4678"/>
        </w:tabs>
        <w:spacing w:before="0" w:after="0" w:line="338" w:lineRule="exact"/>
        <w:ind w:right="20"/>
        <w:rPr>
          <w:sz w:val="24"/>
          <w:szCs w:val="24"/>
        </w:rPr>
      </w:pPr>
      <w:r>
        <w:rPr>
          <w:sz w:val="24"/>
          <w:szCs w:val="24"/>
        </w:rPr>
        <w:t xml:space="preserve">- </w:t>
      </w:r>
      <w:r w:rsidR="00394C3E" w:rsidRPr="00C94890">
        <w:rPr>
          <w:sz w:val="24"/>
          <w:szCs w:val="24"/>
        </w:rPr>
        <w:t>сохранность оборудования передачи данных по расходу газа Поставщика, установленного на узле учета газа Потребителя.</w:t>
      </w:r>
    </w:p>
    <w:p w:rsidR="00394C3E" w:rsidRPr="00C94890" w:rsidRDefault="00F17888" w:rsidP="00F17888">
      <w:pPr>
        <w:pStyle w:val="31"/>
        <w:numPr>
          <w:ilvl w:val="1"/>
          <w:numId w:val="9"/>
        </w:numPr>
        <w:shd w:val="clear" w:color="auto" w:fill="auto"/>
        <w:tabs>
          <w:tab w:val="left" w:pos="426"/>
          <w:tab w:val="left" w:pos="510"/>
          <w:tab w:val="left" w:pos="4678"/>
        </w:tabs>
        <w:spacing w:before="0" w:after="0" w:line="338" w:lineRule="exact"/>
        <w:rPr>
          <w:sz w:val="24"/>
          <w:szCs w:val="24"/>
        </w:rPr>
      </w:pPr>
      <w:r>
        <w:rPr>
          <w:sz w:val="24"/>
          <w:szCs w:val="24"/>
        </w:rPr>
        <w:t xml:space="preserve"> </w:t>
      </w:r>
      <w:r w:rsidR="00394C3E" w:rsidRPr="00C94890">
        <w:rPr>
          <w:sz w:val="24"/>
          <w:szCs w:val="24"/>
        </w:rPr>
        <w:t>ГРО обязуется обеспечить:</w:t>
      </w:r>
    </w:p>
    <w:p w:rsidR="00394C3E" w:rsidRPr="00C94890" w:rsidRDefault="003F554D" w:rsidP="003F554D">
      <w:pPr>
        <w:pStyle w:val="31"/>
        <w:shd w:val="clear" w:color="auto" w:fill="auto"/>
        <w:tabs>
          <w:tab w:val="left" w:pos="284"/>
          <w:tab w:val="left" w:pos="426"/>
          <w:tab w:val="left" w:pos="4678"/>
        </w:tabs>
        <w:spacing w:before="0" w:after="0" w:line="338" w:lineRule="exact"/>
        <w:ind w:right="20"/>
        <w:rPr>
          <w:sz w:val="24"/>
          <w:szCs w:val="24"/>
        </w:rPr>
      </w:pPr>
      <w:r>
        <w:rPr>
          <w:sz w:val="24"/>
          <w:szCs w:val="24"/>
        </w:rPr>
        <w:t xml:space="preserve">- </w:t>
      </w:r>
      <w:r w:rsidR="00394C3E" w:rsidRPr="00C94890">
        <w:rPr>
          <w:sz w:val="24"/>
          <w:szCs w:val="24"/>
        </w:rPr>
        <w:t>транспортировку необходимых объемов газа по своим трубопроводам в соответствии с нормативными требованиями;</w:t>
      </w:r>
    </w:p>
    <w:p w:rsidR="00394C3E" w:rsidRPr="00C94890" w:rsidRDefault="003F554D" w:rsidP="003F554D">
      <w:pPr>
        <w:pStyle w:val="31"/>
        <w:shd w:val="clear" w:color="auto" w:fill="auto"/>
        <w:tabs>
          <w:tab w:val="left" w:pos="284"/>
          <w:tab w:val="left" w:pos="426"/>
          <w:tab w:val="left" w:pos="4678"/>
        </w:tabs>
        <w:spacing w:before="0" w:after="0" w:line="338" w:lineRule="exact"/>
        <w:ind w:right="20"/>
        <w:rPr>
          <w:sz w:val="24"/>
          <w:szCs w:val="24"/>
        </w:rPr>
      </w:pPr>
      <w:r>
        <w:rPr>
          <w:sz w:val="24"/>
          <w:szCs w:val="24"/>
        </w:rPr>
        <w:t xml:space="preserve">- </w:t>
      </w:r>
      <w:r w:rsidR="00394C3E" w:rsidRPr="00C94890">
        <w:rPr>
          <w:sz w:val="24"/>
          <w:szCs w:val="24"/>
        </w:rPr>
        <w:t>транспортировку и сохранность газа по своим трубопроводам в соответствии с действующим законодательством РФ;</w:t>
      </w:r>
    </w:p>
    <w:p w:rsidR="00394C3E" w:rsidRPr="00C94890" w:rsidRDefault="003F554D" w:rsidP="003F554D">
      <w:pPr>
        <w:pStyle w:val="31"/>
        <w:shd w:val="clear" w:color="auto" w:fill="auto"/>
        <w:tabs>
          <w:tab w:val="left" w:pos="284"/>
          <w:tab w:val="left" w:pos="426"/>
          <w:tab w:val="left" w:pos="4678"/>
        </w:tabs>
        <w:spacing w:before="0" w:after="0" w:line="338" w:lineRule="exact"/>
        <w:rPr>
          <w:sz w:val="24"/>
          <w:szCs w:val="24"/>
        </w:rPr>
      </w:pPr>
      <w:r>
        <w:rPr>
          <w:sz w:val="24"/>
          <w:szCs w:val="24"/>
        </w:rPr>
        <w:t xml:space="preserve">- </w:t>
      </w:r>
      <w:r w:rsidR="00394C3E" w:rsidRPr="00C94890">
        <w:rPr>
          <w:sz w:val="24"/>
          <w:szCs w:val="24"/>
        </w:rPr>
        <w:t>надлежащее техническое состояние принадлежащих ему объектов газоснабжения;</w:t>
      </w:r>
    </w:p>
    <w:p w:rsidR="00394C3E" w:rsidRPr="00C94890" w:rsidRDefault="00394C3E" w:rsidP="00E568C7">
      <w:pPr>
        <w:pStyle w:val="31"/>
        <w:numPr>
          <w:ilvl w:val="1"/>
          <w:numId w:val="9"/>
        </w:numPr>
        <w:shd w:val="clear" w:color="auto" w:fill="auto"/>
        <w:tabs>
          <w:tab w:val="left" w:pos="0"/>
          <w:tab w:val="left" w:pos="142"/>
          <w:tab w:val="left" w:pos="567"/>
          <w:tab w:val="left" w:pos="851"/>
          <w:tab w:val="left" w:pos="4678"/>
        </w:tabs>
        <w:spacing w:before="0" w:after="0" w:line="338" w:lineRule="exact"/>
        <w:ind w:left="0" w:right="20" w:firstLine="0"/>
        <w:rPr>
          <w:sz w:val="24"/>
          <w:szCs w:val="24"/>
        </w:rPr>
      </w:pPr>
      <w:r w:rsidRPr="00C94890">
        <w:rPr>
          <w:sz w:val="24"/>
          <w:szCs w:val="24"/>
        </w:rPr>
        <w:t xml:space="preserve">После плановой остановки Потребитель уведомляет ГРО за 3 - е суток до начала отбора газа. При неплановой остановке Потребитель уведомляет ГРО за одни сутки до начала отбора газа при аварийных ситуациях отбор газа осуществляется с момента устранения аварии без </w:t>
      </w:r>
      <w:r w:rsidRPr="00C94890">
        <w:rPr>
          <w:sz w:val="24"/>
          <w:szCs w:val="24"/>
        </w:rPr>
        <w:lastRenderedPageBreak/>
        <w:t>предварительного уведомления.</w:t>
      </w:r>
    </w:p>
    <w:p w:rsidR="00394C3E" w:rsidRPr="00C94890" w:rsidRDefault="00394C3E" w:rsidP="00E568C7">
      <w:pPr>
        <w:pStyle w:val="40"/>
        <w:numPr>
          <w:ilvl w:val="0"/>
          <w:numId w:val="9"/>
        </w:numPr>
        <w:shd w:val="clear" w:color="auto" w:fill="auto"/>
        <w:tabs>
          <w:tab w:val="left" w:pos="0"/>
          <w:tab w:val="left" w:pos="426"/>
          <w:tab w:val="left" w:pos="3576"/>
          <w:tab w:val="left" w:pos="4678"/>
        </w:tabs>
        <w:spacing w:after="0" w:line="220" w:lineRule="exact"/>
        <w:ind w:left="0" w:firstLine="0"/>
        <w:jc w:val="center"/>
        <w:rPr>
          <w:sz w:val="24"/>
          <w:szCs w:val="24"/>
        </w:rPr>
      </w:pPr>
      <w:bookmarkStart w:id="4" w:name="bookmark5"/>
      <w:r w:rsidRPr="00C94890">
        <w:rPr>
          <w:sz w:val="24"/>
          <w:szCs w:val="24"/>
        </w:rPr>
        <w:t>ПОРЯДОК РАСЧЕТОВ</w:t>
      </w:r>
      <w:bookmarkEnd w:id="4"/>
    </w:p>
    <w:p w:rsidR="00394C3E" w:rsidRPr="00C94890" w:rsidRDefault="00394C3E" w:rsidP="00E568C7">
      <w:pPr>
        <w:pStyle w:val="31"/>
        <w:numPr>
          <w:ilvl w:val="1"/>
          <w:numId w:val="9"/>
        </w:numPr>
        <w:shd w:val="clear" w:color="auto" w:fill="auto"/>
        <w:tabs>
          <w:tab w:val="left" w:pos="0"/>
          <w:tab w:val="left" w:pos="426"/>
          <w:tab w:val="left" w:pos="510"/>
          <w:tab w:val="left" w:pos="4678"/>
        </w:tabs>
        <w:spacing w:before="0" w:after="0" w:line="342" w:lineRule="exact"/>
        <w:ind w:left="0" w:right="20" w:firstLine="0"/>
        <w:rPr>
          <w:sz w:val="24"/>
          <w:szCs w:val="24"/>
        </w:rPr>
      </w:pPr>
      <w:r w:rsidRPr="00C94890">
        <w:rPr>
          <w:sz w:val="24"/>
          <w:szCs w:val="24"/>
        </w:rPr>
        <w:t>Стоимость услуг по транспортировке газа определяется на основании тарифов, установленных органами, осуществляющими государственное регулирование тарифов на соответствующий расчетный период. В случае изменения цены на услуги по транспортировке газа по газораспределительным сетям, на основании приказов органов, осуществляющих государственное регулирование тарифов или иных нормативных документов, новая цена применяется с даты их вступления в законную силу без подписания дополнительного соглашения к договору.</w:t>
      </w:r>
    </w:p>
    <w:p w:rsidR="00394C3E" w:rsidRPr="00C94890" w:rsidRDefault="00394C3E" w:rsidP="00E568C7">
      <w:pPr>
        <w:pStyle w:val="31"/>
        <w:numPr>
          <w:ilvl w:val="1"/>
          <w:numId w:val="9"/>
        </w:numPr>
        <w:shd w:val="clear" w:color="auto" w:fill="auto"/>
        <w:tabs>
          <w:tab w:val="left" w:pos="0"/>
          <w:tab w:val="left" w:pos="426"/>
          <w:tab w:val="left" w:pos="510"/>
          <w:tab w:val="left" w:pos="4678"/>
        </w:tabs>
        <w:spacing w:before="0" w:after="0" w:line="342" w:lineRule="exact"/>
        <w:ind w:left="0" w:right="20" w:firstLine="0"/>
        <w:rPr>
          <w:sz w:val="24"/>
          <w:szCs w:val="24"/>
        </w:rPr>
      </w:pPr>
      <w:r w:rsidRPr="00C94890">
        <w:rPr>
          <w:sz w:val="24"/>
          <w:szCs w:val="24"/>
        </w:rPr>
        <w:t>Оплата по настоящему договору производится Потребителем по факту оказанных услуг. Потребитель перечисляет на расчетный счет ГРО денежные средства за оказанные услуги до 10 (десятого) числа месяца, следующего за расчетным на основании универсального передаточного документа, выставленного ГРО и подписанного Сторонами.</w:t>
      </w:r>
    </w:p>
    <w:p w:rsidR="00394C3E" w:rsidRPr="00C94890" w:rsidRDefault="00394C3E" w:rsidP="00E568C7">
      <w:pPr>
        <w:pStyle w:val="31"/>
        <w:numPr>
          <w:ilvl w:val="1"/>
          <w:numId w:val="9"/>
        </w:numPr>
        <w:shd w:val="clear" w:color="auto" w:fill="auto"/>
        <w:tabs>
          <w:tab w:val="left" w:pos="0"/>
          <w:tab w:val="left" w:pos="426"/>
          <w:tab w:val="left" w:pos="717"/>
          <w:tab w:val="left" w:pos="4678"/>
        </w:tabs>
        <w:spacing w:before="0" w:after="0" w:line="346" w:lineRule="exact"/>
        <w:ind w:left="0" w:right="20" w:firstLine="0"/>
        <w:rPr>
          <w:sz w:val="24"/>
          <w:szCs w:val="24"/>
        </w:rPr>
      </w:pPr>
      <w:r w:rsidRPr="00C94890">
        <w:rPr>
          <w:sz w:val="24"/>
          <w:szCs w:val="24"/>
        </w:rPr>
        <w:t>Моментом исполнения обязательств по оплате оказанных услуг по транспортировке газа считается дата поступления денежных средств на расчетный счет ГРО.</w:t>
      </w:r>
    </w:p>
    <w:p w:rsidR="00394C3E" w:rsidRPr="00C94890" w:rsidRDefault="00F17888" w:rsidP="00E568C7">
      <w:pPr>
        <w:pStyle w:val="31"/>
        <w:numPr>
          <w:ilvl w:val="1"/>
          <w:numId w:val="9"/>
        </w:numPr>
        <w:shd w:val="clear" w:color="auto" w:fill="auto"/>
        <w:tabs>
          <w:tab w:val="left" w:pos="0"/>
          <w:tab w:val="left" w:pos="426"/>
        </w:tabs>
        <w:spacing w:before="0" w:after="0" w:line="342" w:lineRule="exact"/>
        <w:ind w:left="0" w:right="20" w:firstLine="0"/>
        <w:rPr>
          <w:sz w:val="24"/>
          <w:szCs w:val="24"/>
        </w:rPr>
      </w:pPr>
      <w:r>
        <w:rPr>
          <w:sz w:val="24"/>
          <w:szCs w:val="24"/>
        </w:rPr>
        <w:t xml:space="preserve"> </w:t>
      </w:r>
      <w:r w:rsidR="00394C3E" w:rsidRPr="00C94890">
        <w:rPr>
          <w:sz w:val="24"/>
          <w:szCs w:val="24"/>
        </w:rPr>
        <w:t xml:space="preserve">Ежеквартально по результатам транспортировки газа и проведенных расчетов между ГРО и Потребителем подписывается акт сверки взаимных расчетов за транспортировку газа и при наличии расхождений </w:t>
      </w:r>
      <w:r>
        <w:rPr>
          <w:sz w:val="24"/>
          <w:szCs w:val="24"/>
        </w:rPr>
        <w:t>–</w:t>
      </w:r>
      <w:r w:rsidR="00394C3E" w:rsidRPr="00C94890">
        <w:rPr>
          <w:sz w:val="24"/>
          <w:szCs w:val="24"/>
        </w:rPr>
        <w:t xml:space="preserve"> протокол расхождений, по экземпляру для каждой из сторон, в сроки до 25 числа месяца, следующего за отчетным кварталом.</w:t>
      </w:r>
    </w:p>
    <w:p w:rsidR="00394C3E" w:rsidRPr="00C94890" w:rsidRDefault="00394C3E" w:rsidP="00E568C7">
      <w:pPr>
        <w:pStyle w:val="31"/>
        <w:numPr>
          <w:ilvl w:val="1"/>
          <w:numId w:val="9"/>
        </w:numPr>
        <w:shd w:val="clear" w:color="auto" w:fill="auto"/>
        <w:tabs>
          <w:tab w:val="left" w:pos="0"/>
          <w:tab w:val="left" w:pos="426"/>
        </w:tabs>
        <w:spacing w:before="0" w:after="0" w:line="338" w:lineRule="exact"/>
        <w:ind w:left="0" w:right="20" w:firstLine="0"/>
        <w:rPr>
          <w:sz w:val="24"/>
          <w:szCs w:val="24"/>
        </w:rPr>
      </w:pPr>
      <w:r w:rsidRPr="00C94890">
        <w:rPr>
          <w:sz w:val="24"/>
          <w:szCs w:val="24"/>
        </w:rPr>
        <w:t xml:space="preserve">По состоянию на 31 декабря текущего года ГРО и Потребитель производят сверку взаиморасчетов за транспортировку газа и подписывают акт сверки взаимных расчетов за год. Окончательный расчет между ГРО и Потребителем производится на основании и акта сверки взаимных расчетов за транспортировку газа </w:t>
      </w:r>
      <w:r w:rsidR="00D15BCD">
        <w:rPr>
          <w:sz w:val="24"/>
          <w:szCs w:val="24"/>
        </w:rPr>
        <w:t>и</w:t>
      </w:r>
      <w:r w:rsidRPr="00C94890">
        <w:rPr>
          <w:sz w:val="24"/>
          <w:szCs w:val="24"/>
        </w:rPr>
        <w:t xml:space="preserve"> универсального передаточного документа</w:t>
      </w:r>
      <w:r w:rsidR="00E568C7">
        <w:rPr>
          <w:sz w:val="24"/>
          <w:szCs w:val="24"/>
        </w:rPr>
        <w:t xml:space="preserve"> </w:t>
      </w:r>
      <w:r w:rsidR="00E568C7">
        <w:t>(УПД</w:t>
      </w:r>
      <w:r w:rsidR="00E568C7" w:rsidRPr="00E568C7">
        <w:rPr>
          <w:sz w:val="24"/>
          <w:szCs w:val="24"/>
        </w:rPr>
        <w:t>), составленный по форме, установленной Письмом ФНС России от 21.10.2013г. № ММВ-20-3/96 "Об отсутствии налоговых рисков при применении налогоплательщиками первичного документа, составленного на основе формы счета-фактуры"</w:t>
      </w:r>
      <w:r w:rsidRPr="00C94890">
        <w:rPr>
          <w:sz w:val="24"/>
          <w:szCs w:val="24"/>
        </w:rPr>
        <w:t xml:space="preserve"> не позднее 10 (десяти) рабочих дней с момента представления указанных документов.</w:t>
      </w:r>
    </w:p>
    <w:p w:rsidR="00394C3E" w:rsidRPr="00C94890" w:rsidRDefault="00C43135" w:rsidP="00E568C7">
      <w:pPr>
        <w:pStyle w:val="31"/>
        <w:numPr>
          <w:ilvl w:val="1"/>
          <w:numId w:val="9"/>
        </w:numPr>
        <w:shd w:val="clear" w:color="auto" w:fill="auto"/>
        <w:tabs>
          <w:tab w:val="left" w:pos="0"/>
          <w:tab w:val="left" w:pos="426"/>
        </w:tabs>
        <w:spacing w:before="0" w:after="0" w:line="338" w:lineRule="exact"/>
        <w:ind w:left="0" w:right="20" w:firstLine="0"/>
        <w:rPr>
          <w:sz w:val="24"/>
          <w:szCs w:val="24"/>
        </w:rPr>
      </w:pPr>
      <w:r>
        <w:rPr>
          <w:sz w:val="24"/>
          <w:szCs w:val="24"/>
        </w:rPr>
        <w:t xml:space="preserve"> </w:t>
      </w:r>
      <w:r w:rsidR="00394C3E" w:rsidRPr="00C94890">
        <w:rPr>
          <w:sz w:val="24"/>
          <w:szCs w:val="24"/>
        </w:rPr>
        <w:t>В случае досрочного расторжения настоящего Договора оплата за фактически оказанные услуги по транспортировке газа осуществляется в течение пяти рабочих дней с даты подписания Сторонами акта сверки взаимных расчетов за транспортировку газа.</w:t>
      </w:r>
    </w:p>
    <w:p w:rsidR="00394C3E" w:rsidRPr="00C94890" w:rsidRDefault="00394C3E" w:rsidP="00E568C7">
      <w:pPr>
        <w:pStyle w:val="31"/>
        <w:numPr>
          <w:ilvl w:val="1"/>
          <w:numId w:val="9"/>
        </w:numPr>
        <w:shd w:val="clear" w:color="auto" w:fill="auto"/>
        <w:tabs>
          <w:tab w:val="left" w:pos="0"/>
          <w:tab w:val="left" w:pos="567"/>
          <w:tab w:val="left" w:pos="4678"/>
        </w:tabs>
        <w:spacing w:before="0" w:after="0" w:line="338" w:lineRule="exact"/>
        <w:ind w:left="0" w:right="20" w:firstLine="0"/>
        <w:rPr>
          <w:sz w:val="24"/>
          <w:szCs w:val="24"/>
        </w:rPr>
      </w:pPr>
      <w:r w:rsidRPr="00C94890">
        <w:rPr>
          <w:sz w:val="24"/>
          <w:szCs w:val="24"/>
        </w:rPr>
        <w:t>При осуществлении платежа Заказчик, осуществляющий платеж обязан в платежном поручении в графе «Назначение платежа» указывать номер договора, номер универсального передаточного документа, наименование товара и наименование Заказчика в соответствии с настоящим договором.</w:t>
      </w:r>
    </w:p>
    <w:p w:rsidR="00394C3E" w:rsidRPr="00C94890" w:rsidRDefault="00394C3E" w:rsidP="00E568C7">
      <w:pPr>
        <w:pStyle w:val="40"/>
        <w:numPr>
          <w:ilvl w:val="0"/>
          <w:numId w:val="9"/>
        </w:numPr>
        <w:shd w:val="clear" w:color="auto" w:fill="auto"/>
        <w:tabs>
          <w:tab w:val="left" w:pos="0"/>
          <w:tab w:val="left" w:pos="426"/>
          <w:tab w:val="left" w:pos="3023"/>
          <w:tab w:val="left" w:pos="4678"/>
        </w:tabs>
        <w:spacing w:after="0" w:line="220" w:lineRule="exact"/>
        <w:ind w:left="0" w:firstLine="0"/>
        <w:jc w:val="center"/>
        <w:rPr>
          <w:sz w:val="24"/>
          <w:szCs w:val="24"/>
        </w:rPr>
      </w:pPr>
      <w:bookmarkStart w:id="5" w:name="bookmark6"/>
      <w:r w:rsidRPr="00C94890">
        <w:rPr>
          <w:sz w:val="24"/>
          <w:szCs w:val="24"/>
        </w:rPr>
        <w:t>ОТВЕТСТВЕННОСТЬ СТОРОН</w:t>
      </w:r>
      <w:bookmarkEnd w:id="5"/>
    </w:p>
    <w:p w:rsidR="00394C3E" w:rsidRPr="00C94890" w:rsidRDefault="00C94890" w:rsidP="00E568C7">
      <w:pPr>
        <w:pStyle w:val="31"/>
        <w:numPr>
          <w:ilvl w:val="1"/>
          <w:numId w:val="11"/>
        </w:numPr>
        <w:shd w:val="clear" w:color="auto" w:fill="auto"/>
        <w:tabs>
          <w:tab w:val="left" w:pos="0"/>
          <w:tab w:val="left" w:pos="426"/>
          <w:tab w:val="left" w:pos="531"/>
          <w:tab w:val="left" w:pos="4678"/>
        </w:tabs>
        <w:spacing w:before="0" w:after="0" w:line="342" w:lineRule="exact"/>
        <w:ind w:left="0" w:right="20" w:firstLine="0"/>
        <w:rPr>
          <w:sz w:val="24"/>
          <w:szCs w:val="24"/>
        </w:rPr>
      </w:pPr>
      <w:r>
        <w:rPr>
          <w:sz w:val="24"/>
          <w:szCs w:val="24"/>
        </w:rPr>
        <w:t xml:space="preserve"> </w:t>
      </w:r>
      <w:r w:rsidR="00394C3E" w:rsidRPr="00C94890">
        <w:rPr>
          <w:sz w:val="24"/>
          <w:szCs w:val="24"/>
        </w:rPr>
        <w:t>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РФ.</w:t>
      </w:r>
    </w:p>
    <w:p w:rsidR="00394C3E" w:rsidRPr="00C94890" w:rsidRDefault="00394C3E" w:rsidP="00E568C7">
      <w:pPr>
        <w:pStyle w:val="31"/>
        <w:numPr>
          <w:ilvl w:val="1"/>
          <w:numId w:val="11"/>
        </w:numPr>
        <w:shd w:val="clear" w:color="auto" w:fill="auto"/>
        <w:tabs>
          <w:tab w:val="left" w:pos="0"/>
          <w:tab w:val="left" w:pos="426"/>
          <w:tab w:val="left" w:pos="705"/>
          <w:tab w:val="left" w:pos="4678"/>
        </w:tabs>
        <w:spacing w:before="0" w:after="0" w:line="342" w:lineRule="exact"/>
        <w:ind w:left="0" w:right="20" w:firstLine="0"/>
        <w:rPr>
          <w:sz w:val="24"/>
          <w:szCs w:val="24"/>
        </w:rPr>
      </w:pPr>
      <w:r w:rsidRPr="00C94890">
        <w:rPr>
          <w:sz w:val="24"/>
          <w:szCs w:val="24"/>
        </w:rPr>
        <w:t>В случае несвоевременной и (или) неполной оплаты за услуги по транспортировке газа Потребитель газа обязан уплатить ГРО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94C3E" w:rsidRPr="00C94890" w:rsidRDefault="00394C3E" w:rsidP="003F554D">
      <w:pPr>
        <w:pStyle w:val="31"/>
        <w:shd w:val="clear" w:color="auto" w:fill="auto"/>
        <w:tabs>
          <w:tab w:val="left" w:pos="0"/>
          <w:tab w:val="left" w:pos="426"/>
          <w:tab w:val="left" w:pos="4678"/>
        </w:tabs>
        <w:spacing w:before="0" w:after="0" w:line="342" w:lineRule="exact"/>
        <w:ind w:right="20"/>
        <w:rPr>
          <w:sz w:val="24"/>
          <w:szCs w:val="24"/>
        </w:rPr>
      </w:pPr>
      <w:r w:rsidRPr="00C94890">
        <w:rPr>
          <w:sz w:val="24"/>
          <w:szCs w:val="24"/>
        </w:rPr>
        <w:t xml:space="preserve">Стороны имеют право расторгнуть настоящий договор в одностороннем порядке в случае </w:t>
      </w:r>
      <w:r w:rsidRPr="00C94890">
        <w:rPr>
          <w:sz w:val="24"/>
          <w:szCs w:val="24"/>
        </w:rPr>
        <w:lastRenderedPageBreak/>
        <w:t>существенного нарушения условий договора.</w:t>
      </w:r>
    </w:p>
    <w:p w:rsidR="00394C3E" w:rsidRPr="00C94890" w:rsidRDefault="00394C3E" w:rsidP="003F554D">
      <w:pPr>
        <w:pStyle w:val="31"/>
        <w:numPr>
          <w:ilvl w:val="1"/>
          <w:numId w:val="11"/>
        </w:numPr>
        <w:shd w:val="clear" w:color="auto" w:fill="auto"/>
        <w:tabs>
          <w:tab w:val="left" w:pos="0"/>
          <w:tab w:val="left" w:pos="426"/>
          <w:tab w:val="left" w:pos="705"/>
          <w:tab w:val="left" w:pos="4678"/>
        </w:tabs>
        <w:spacing w:before="0" w:after="0" w:line="342" w:lineRule="exact"/>
        <w:ind w:left="0" w:right="20" w:firstLine="0"/>
        <w:rPr>
          <w:sz w:val="24"/>
          <w:szCs w:val="24"/>
        </w:rPr>
      </w:pPr>
      <w:r w:rsidRPr="00C94890">
        <w:rPr>
          <w:sz w:val="24"/>
          <w:szCs w:val="24"/>
        </w:rPr>
        <w:t>Вопросы ответственности, не урегулированные настоящим договором, регламентируются действующим законодательством РФ.</w:t>
      </w:r>
    </w:p>
    <w:p w:rsidR="00394C3E" w:rsidRPr="00C94890" w:rsidRDefault="00394C3E" w:rsidP="003F554D">
      <w:pPr>
        <w:pStyle w:val="31"/>
        <w:numPr>
          <w:ilvl w:val="1"/>
          <w:numId w:val="11"/>
        </w:numPr>
        <w:shd w:val="clear" w:color="auto" w:fill="auto"/>
        <w:tabs>
          <w:tab w:val="left" w:pos="0"/>
          <w:tab w:val="left" w:pos="426"/>
          <w:tab w:val="left" w:pos="531"/>
          <w:tab w:val="left" w:pos="4678"/>
        </w:tabs>
        <w:spacing w:before="0" w:after="0" w:line="342" w:lineRule="exact"/>
        <w:ind w:left="0" w:right="20" w:firstLine="0"/>
        <w:rPr>
          <w:sz w:val="24"/>
          <w:szCs w:val="24"/>
        </w:rPr>
      </w:pPr>
      <w:r w:rsidRPr="00C94890">
        <w:rPr>
          <w:sz w:val="24"/>
          <w:szCs w:val="24"/>
        </w:rPr>
        <w:t xml:space="preserve">За самовольное подключение и снятие заглушки на месте установки пломбы Потребитель обязан оплатить штраф </w:t>
      </w:r>
      <w:r w:rsidR="003F554D">
        <w:rPr>
          <w:sz w:val="24"/>
          <w:szCs w:val="24"/>
        </w:rPr>
        <w:t xml:space="preserve"> </w:t>
      </w:r>
      <w:r w:rsidRPr="00C94890">
        <w:rPr>
          <w:sz w:val="24"/>
          <w:szCs w:val="24"/>
        </w:rPr>
        <w:t xml:space="preserve">ГРО в размере 100 </w:t>
      </w:r>
      <w:r w:rsidR="003F554D">
        <w:rPr>
          <w:sz w:val="24"/>
          <w:szCs w:val="24"/>
        </w:rPr>
        <w:t>000</w:t>
      </w:r>
      <w:r w:rsidRPr="00C94890">
        <w:rPr>
          <w:sz w:val="24"/>
          <w:szCs w:val="24"/>
        </w:rPr>
        <w:t xml:space="preserve"> (сто тысяч) рублей. Объем переданного газа рассчитывается по объему потребления газа, соответствующему проектной мощности газопотребляющих установок и времени, в течение которого транспортировался газ. Потребитель возмещает ГРО понесенные им расходы, связанные с оплатой стоимости выполненных работ по ограничению и (или) прекращению транспортировки газа Потребителю, а также работ связанных с</w:t>
      </w:r>
    </w:p>
    <w:p w:rsidR="00394C3E" w:rsidRPr="00C94890" w:rsidRDefault="00394C3E" w:rsidP="003F554D">
      <w:pPr>
        <w:pStyle w:val="31"/>
        <w:shd w:val="clear" w:color="auto" w:fill="auto"/>
        <w:tabs>
          <w:tab w:val="left" w:pos="0"/>
          <w:tab w:val="left" w:pos="426"/>
          <w:tab w:val="left" w:pos="531"/>
          <w:tab w:val="left" w:pos="4678"/>
        </w:tabs>
        <w:spacing w:before="0" w:after="0" w:line="338" w:lineRule="exact"/>
        <w:ind w:right="20"/>
        <w:rPr>
          <w:sz w:val="24"/>
          <w:szCs w:val="24"/>
        </w:rPr>
      </w:pPr>
      <w:r w:rsidRPr="00C94890">
        <w:rPr>
          <w:sz w:val="24"/>
          <w:szCs w:val="24"/>
        </w:rPr>
        <w:t>возобновлением транспортировки газа, после устранения обстоятельств, послуживших основанием для введения ограничения и (или) прекращения транспортировки газа Потребителю на основании калькуляции ГРО.</w:t>
      </w:r>
    </w:p>
    <w:p w:rsidR="00394C3E" w:rsidRPr="00C94890" w:rsidRDefault="00394C3E" w:rsidP="003F554D">
      <w:pPr>
        <w:pStyle w:val="31"/>
        <w:numPr>
          <w:ilvl w:val="1"/>
          <w:numId w:val="11"/>
        </w:numPr>
        <w:shd w:val="clear" w:color="auto" w:fill="auto"/>
        <w:tabs>
          <w:tab w:val="left" w:pos="0"/>
          <w:tab w:val="left" w:pos="426"/>
          <w:tab w:val="left" w:pos="575"/>
          <w:tab w:val="left" w:pos="4678"/>
        </w:tabs>
        <w:spacing w:before="0" w:after="0" w:line="338" w:lineRule="exact"/>
        <w:ind w:left="0" w:right="20" w:firstLine="0"/>
        <w:rPr>
          <w:sz w:val="24"/>
          <w:szCs w:val="24"/>
        </w:rPr>
      </w:pPr>
      <w:r w:rsidRPr="00C94890">
        <w:rPr>
          <w:sz w:val="24"/>
          <w:szCs w:val="24"/>
        </w:rPr>
        <w:t>Стороны обязуются хранить в тайне любую информацию и данные, представленные каждой из Сторон в связи с договором, не раскрывать и не разглашать факты или информацию какой-либо третьей стороне без предварительного письменного согласия другой Стороны по договору.</w:t>
      </w:r>
    </w:p>
    <w:p w:rsidR="00394C3E" w:rsidRPr="00C94890" w:rsidRDefault="00394C3E" w:rsidP="003F554D">
      <w:pPr>
        <w:pStyle w:val="31"/>
        <w:numPr>
          <w:ilvl w:val="1"/>
          <w:numId w:val="11"/>
        </w:numPr>
        <w:shd w:val="clear" w:color="auto" w:fill="auto"/>
        <w:tabs>
          <w:tab w:val="left" w:pos="0"/>
          <w:tab w:val="left" w:pos="426"/>
          <w:tab w:val="left" w:pos="575"/>
          <w:tab w:val="left" w:pos="4678"/>
        </w:tabs>
        <w:spacing w:before="0" w:after="0" w:line="338" w:lineRule="exact"/>
        <w:ind w:left="0" w:right="20" w:firstLine="0"/>
        <w:rPr>
          <w:sz w:val="24"/>
          <w:szCs w:val="24"/>
        </w:rPr>
      </w:pPr>
      <w:r w:rsidRPr="00C94890">
        <w:rPr>
          <w:sz w:val="24"/>
          <w:szCs w:val="24"/>
        </w:rPr>
        <w:t>Обязательства по конфиденциальности, возложенные договором на каждую Сторону, не будут распространяться на общедоступную информацию.</w:t>
      </w:r>
    </w:p>
    <w:p w:rsidR="00394C3E" w:rsidRPr="00C94890" w:rsidRDefault="00394C3E" w:rsidP="003F554D">
      <w:pPr>
        <w:pStyle w:val="31"/>
        <w:numPr>
          <w:ilvl w:val="1"/>
          <w:numId w:val="11"/>
        </w:numPr>
        <w:shd w:val="clear" w:color="auto" w:fill="auto"/>
        <w:tabs>
          <w:tab w:val="left" w:pos="0"/>
          <w:tab w:val="left" w:pos="426"/>
          <w:tab w:val="left" w:pos="575"/>
          <w:tab w:val="left" w:pos="4678"/>
        </w:tabs>
        <w:spacing w:before="0" w:after="275" w:line="338" w:lineRule="exact"/>
        <w:ind w:left="0" w:right="20" w:firstLine="0"/>
        <w:rPr>
          <w:sz w:val="24"/>
          <w:szCs w:val="24"/>
        </w:rPr>
      </w:pPr>
      <w:r w:rsidRPr="00C94890">
        <w:rPr>
          <w:sz w:val="24"/>
          <w:szCs w:val="24"/>
        </w:rPr>
        <w:t>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rsidR="00394C3E" w:rsidRPr="00C94890" w:rsidRDefault="00394C3E" w:rsidP="003F554D">
      <w:pPr>
        <w:pStyle w:val="40"/>
        <w:numPr>
          <w:ilvl w:val="0"/>
          <w:numId w:val="11"/>
        </w:numPr>
        <w:shd w:val="clear" w:color="auto" w:fill="auto"/>
        <w:tabs>
          <w:tab w:val="left" w:pos="0"/>
          <w:tab w:val="left" w:pos="426"/>
          <w:tab w:val="left" w:pos="1416"/>
          <w:tab w:val="left" w:pos="4678"/>
        </w:tabs>
        <w:spacing w:after="173" w:line="220" w:lineRule="exact"/>
        <w:ind w:left="0" w:firstLine="0"/>
        <w:jc w:val="center"/>
        <w:rPr>
          <w:sz w:val="24"/>
          <w:szCs w:val="24"/>
        </w:rPr>
      </w:pPr>
      <w:bookmarkStart w:id="6" w:name="bookmark7"/>
      <w:r w:rsidRPr="00C94890">
        <w:rPr>
          <w:sz w:val="24"/>
          <w:szCs w:val="24"/>
        </w:rPr>
        <w:t>ПОРЯДОК ИЗМЕНЕНИЯ И РАСТОРЖЕНИЯ ДОГОВОРА</w:t>
      </w:r>
      <w:bookmarkEnd w:id="6"/>
    </w:p>
    <w:p w:rsidR="00394C3E" w:rsidRPr="00C94890" w:rsidRDefault="00394C3E" w:rsidP="003F554D">
      <w:pPr>
        <w:pStyle w:val="31"/>
        <w:numPr>
          <w:ilvl w:val="1"/>
          <w:numId w:val="11"/>
        </w:numPr>
        <w:shd w:val="clear" w:color="auto" w:fill="auto"/>
        <w:tabs>
          <w:tab w:val="left" w:pos="0"/>
          <w:tab w:val="left" w:pos="426"/>
          <w:tab w:val="left" w:pos="575"/>
          <w:tab w:val="left" w:pos="4678"/>
        </w:tabs>
        <w:spacing w:before="0" w:after="0" w:line="342" w:lineRule="exact"/>
        <w:ind w:left="0" w:right="20" w:firstLine="0"/>
        <w:rPr>
          <w:sz w:val="24"/>
          <w:szCs w:val="24"/>
        </w:rPr>
      </w:pPr>
      <w:r w:rsidRPr="00C94890">
        <w:rPr>
          <w:sz w:val="24"/>
          <w:szCs w:val="24"/>
        </w:rPr>
        <w:t>Настоящий Договор может быть расторгнут по соглашению Сторон, а также в случае нарушения раздела 6 настоящего договора или по иным основаниям, предусмотренным законом и настоящим Договором.</w:t>
      </w:r>
    </w:p>
    <w:p w:rsidR="00394C3E" w:rsidRPr="00C94890" w:rsidRDefault="00394C3E" w:rsidP="003F554D">
      <w:pPr>
        <w:pStyle w:val="31"/>
        <w:numPr>
          <w:ilvl w:val="1"/>
          <w:numId w:val="11"/>
        </w:numPr>
        <w:shd w:val="clear" w:color="auto" w:fill="auto"/>
        <w:tabs>
          <w:tab w:val="left" w:pos="0"/>
          <w:tab w:val="left" w:pos="426"/>
          <w:tab w:val="left" w:pos="575"/>
          <w:tab w:val="left" w:pos="4678"/>
        </w:tabs>
        <w:spacing w:before="0" w:after="0" w:line="342" w:lineRule="exact"/>
        <w:ind w:left="0" w:firstLine="0"/>
        <w:rPr>
          <w:sz w:val="24"/>
          <w:szCs w:val="24"/>
        </w:rPr>
      </w:pPr>
      <w:r w:rsidRPr="00C94890">
        <w:rPr>
          <w:sz w:val="24"/>
          <w:szCs w:val="24"/>
        </w:rPr>
        <w:t>Досрочное расторжение настоящего Договора допускается:</w:t>
      </w:r>
    </w:p>
    <w:p w:rsidR="00394C3E" w:rsidRPr="00C94890" w:rsidRDefault="00E568C7" w:rsidP="00E568C7">
      <w:pPr>
        <w:pStyle w:val="31"/>
        <w:numPr>
          <w:ilvl w:val="1"/>
          <w:numId w:val="13"/>
        </w:numPr>
        <w:shd w:val="clear" w:color="auto" w:fill="auto"/>
        <w:tabs>
          <w:tab w:val="left" w:pos="0"/>
          <w:tab w:val="left" w:pos="196"/>
          <w:tab w:val="left" w:pos="426"/>
        </w:tabs>
        <w:spacing w:before="0" w:after="0" w:line="342" w:lineRule="exact"/>
        <w:ind w:left="0" w:right="20" w:firstLine="0"/>
        <w:rPr>
          <w:sz w:val="24"/>
          <w:szCs w:val="24"/>
        </w:rPr>
      </w:pPr>
      <w:r>
        <w:rPr>
          <w:sz w:val="24"/>
          <w:szCs w:val="24"/>
        </w:rPr>
        <w:t xml:space="preserve"> П</w:t>
      </w:r>
      <w:r w:rsidR="00394C3E" w:rsidRPr="00C94890">
        <w:rPr>
          <w:sz w:val="24"/>
          <w:szCs w:val="24"/>
        </w:rPr>
        <w:t>о взаимному соглашению сторон, путем заключения соглашения о расторжении Договора. При этом, сторона, являющаяся инициатором расторжения Договора обязана уведомить другую сторону о намерении расторгнуть настоящий Договор не менее чем за 10 дней до предполагаемой даты расторжения;</w:t>
      </w:r>
      <w:r w:rsidR="00C94890" w:rsidRPr="00C94890">
        <w:rPr>
          <w:sz w:val="24"/>
          <w:szCs w:val="24"/>
        </w:rPr>
        <w:t xml:space="preserve"> </w:t>
      </w:r>
      <w:r w:rsidR="00C94890">
        <w:rPr>
          <w:sz w:val="24"/>
          <w:szCs w:val="24"/>
        </w:rPr>
        <w:t>п</w:t>
      </w:r>
      <w:r w:rsidR="00394C3E" w:rsidRPr="00C94890">
        <w:rPr>
          <w:sz w:val="24"/>
          <w:szCs w:val="24"/>
        </w:rPr>
        <w:t>о решению суда.</w:t>
      </w:r>
    </w:p>
    <w:p w:rsidR="00394C3E" w:rsidRPr="00C94890" w:rsidRDefault="00394C3E" w:rsidP="003F554D">
      <w:pPr>
        <w:pStyle w:val="31"/>
        <w:numPr>
          <w:ilvl w:val="1"/>
          <w:numId w:val="13"/>
        </w:numPr>
        <w:shd w:val="clear" w:color="auto" w:fill="auto"/>
        <w:tabs>
          <w:tab w:val="left" w:pos="0"/>
          <w:tab w:val="left" w:pos="426"/>
          <w:tab w:val="left" w:pos="575"/>
          <w:tab w:val="left" w:pos="4678"/>
        </w:tabs>
        <w:spacing w:before="0" w:after="0" w:line="338" w:lineRule="exact"/>
        <w:ind w:left="0" w:right="20" w:firstLine="0"/>
        <w:rPr>
          <w:sz w:val="24"/>
          <w:szCs w:val="24"/>
        </w:rPr>
      </w:pPr>
      <w:r w:rsidRPr="00C94890">
        <w:rPr>
          <w:sz w:val="24"/>
          <w:szCs w:val="24"/>
        </w:rPr>
        <w:t>Действие настоящего Договора автоматически прекращается при ликвидации одной из сторон, либо утрате прав на объект.</w:t>
      </w:r>
    </w:p>
    <w:p w:rsidR="00394C3E" w:rsidRDefault="00394C3E" w:rsidP="003F554D">
      <w:pPr>
        <w:pStyle w:val="31"/>
        <w:numPr>
          <w:ilvl w:val="1"/>
          <w:numId w:val="13"/>
        </w:numPr>
        <w:shd w:val="clear" w:color="auto" w:fill="auto"/>
        <w:tabs>
          <w:tab w:val="left" w:pos="0"/>
          <w:tab w:val="left" w:pos="426"/>
          <w:tab w:val="left" w:pos="787"/>
          <w:tab w:val="left" w:pos="4678"/>
        </w:tabs>
        <w:spacing w:before="0" w:after="0" w:line="338" w:lineRule="exact"/>
        <w:ind w:left="0" w:right="20" w:firstLine="0"/>
        <w:rPr>
          <w:sz w:val="24"/>
          <w:szCs w:val="24"/>
        </w:rPr>
      </w:pPr>
      <w:r w:rsidRPr="00C94890">
        <w:rPr>
          <w:sz w:val="24"/>
          <w:szCs w:val="24"/>
        </w:rPr>
        <w:t>По всем вопросам, не оговоренным настоящим договором, стороны руководствуются действующим законодательством РФ.</w:t>
      </w:r>
    </w:p>
    <w:p w:rsidR="00C94890" w:rsidRPr="00C94890" w:rsidRDefault="00C94890" w:rsidP="003F554D">
      <w:pPr>
        <w:pStyle w:val="31"/>
        <w:shd w:val="clear" w:color="auto" w:fill="auto"/>
        <w:tabs>
          <w:tab w:val="left" w:pos="0"/>
          <w:tab w:val="left" w:pos="426"/>
          <w:tab w:val="left" w:pos="787"/>
          <w:tab w:val="left" w:pos="4678"/>
        </w:tabs>
        <w:spacing w:before="0" w:after="0" w:line="338" w:lineRule="exact"/>
        <w:ind w:right="20"/>
        <w:rPr>
          <w:sz w:val="24"/>
          <w:szCs w:val="24"/>
        </w:rPr>
      </w:pPr>
    </w:p>
    <w:p w:rsidR="00394C3E" w:rsidRPr="00C94890" w:rsidRDefault="00394C3E" w:rsidP="003F554D">
      <w:pPr>
        <w:pStyle w:val="40"/>
        <w:numPr>
          <w:ilvl w:val="0"/>
          <w:numId w:val="13"/>
        </w:numPr>
        <w:shd w:val="clear" w:color="auto" w:fill="auto"/>
        <w:tabs>
          <w:tab w:val="left" w:pos="0"/>
          <w:tab w:val="left" w:pos="426"/>
          <w:tab w:val="left" w:pos="4025"/>
          <w:tab w:val="left" w:pos="4678"/>
        </w:tabs>
        <w:spacing w:after="70" w:line="220" w:lineRule="exact"/>
        <w:ind w:left="0" w:firstLine="0"/>
        <w:jc w:val="center"/>
        <w:rPr>
          <w:sz w:val="24"/>
          <w:szCs w:val="24"/>
        </w:rPr>
      </w:pPr>
      <w:bookmarkStart w:id="7" w:name="bookmark8"/>
      <w:r w:rsidRPr="00C94890">
        <w:rPr>
          <w:sz w:val="24"/>
          <w:szCs w:val="24"/>
        </w:rPr>
        <w:t>ФОРС-МАЖОР</w:t>
      </w:r>
      <w:bookmarkEnd w:id="7"/>
    </w:p>
    <w:p w:rsidR="00394C3E" w:rsidRPr="00C94890" w:rsidRDefault="00E568C7" w:rsidP="00E568C7">
      <w:pPr>
        <w:pStyle w:val="31"/>
        <w:shd w:val="clear" w:color="auto" w:fill="auto"/>
        <w:tabs>
          <w:tab w:val="left" w:pos="0"/>
          <w:tab w:val="left" w:pos="284"/>
          <w:tab w:val="left" w:pos="787"/>
          <w:tab w:val="left" w:pos="4678"/>
        </w:tabs>
        <w:spacing w:before="0" w:after="0" w:line="338" w:lineRule="exact"/>
        <w:ind w:right="20"/>
        <w:rPr>
          <w:sz w:val="24"/>
          <w:szCs w:val="24"/>
        </w:rPr>
      </w:pPr>
      <w:r>
        <w:rPr>
          <w:sz w:val="24"/>
          <w:szCs w:val="24"/>
        </w:rPr>
        <w:t xml:space="preserve">10.1. </w:t>
      </w:r>
      <w:r w:rsidR="00394C3E" w:rsidRPr="00C94890">
        <w:rPr>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договаривающиеся Стороны не могли ни предвидеть, ни предотвратить разумными мерами. К таким обстоятельствам чрезвычайного характера относятся: наводнения, пожар, </w:t>
      </w:r>
      <w:r w:rsidR="00394C3E" w:rsidRPr="00C94890">
        <w:rPr>
          <w:sz w:val="24"/>
          <w:szCs w:val="24"/>
        </w:rPr>
        <w:lastRenderedPageBreak/>
        <w:t>землетрясения или иные явления природы, а также любые обстоятельства, находящиеся вне разумного контроля договаривающихся сторон.</w:t>
      </w:r>
    </w:p>
    <w:p w:rsidR="00394C3E" w:rsidRPr="00C94890" w:rsidRDefault="00E568C7" w:rsidP="00E568C7">
      <w:pPr>
        <w:pStyle w:val="31"/>
        <w:numPr>
          <w:ilvl w:val="1"/>
          <w:numId w:val="16"/>
        </w:numPr>
        <w:shd w:val="clear" w:color="auto" w:fill="auto"/>
        <w:tabs>
          <w:tab w:val="left" w:pos="0"/>
          <w:tab w:val="left" w:pos="575"/>
          <w:tab w:val="left" w:pos="4678"/>
        </w:tabs>
        <w:spacing w:before="0" w:after="0" w:line="346" w:lineRule="exact"/>
        <w:ind w:left="0" w:right="20" w:firstLine="0"/>
        <w:rPr>
          <w:sz w:val="24"/>
          <w:szCs w:val="24"/>
        </w:rPr>
      </w:pPr>
      <w:r>
        <w:rPr>
          <w:sz w:val="24"/>
          <w:szCs w:val="24"/>
        </w:rPr>
        <w:t xml:space="preserve"> </w:t>
      </w:r>
      <w:r w:rsidR="00394C3E" w:rsidRPr="00C94890">
        <w:rPr>
          <w:sz w:val="24"/>
          <w:szCs w:val="24"/>
        </w:rPr>
        <w:t>В случаях, предусмотренных в п. 10.1,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394C3E" w:rsidRPr="00C94890" w:rsidRDefault="00394C3E" w:rsidP="003F554D">
      <w:pPr>
        <w:pStyle w:val="31"/>
        <w:shd w:val="clear" w:color="auto" w:fill="auto"/>
        <w:tabs>
          <w:tab w:val="left" w:pos="0"/>
          <w:tab w:val="left" w:pos="426"/>
          <w:tab w:val="left" w:pos="4678"/>
        </w:tabs>
        <w:spacing w:before="0" w:after="0" w:line="342" w:lineRule="exact"/>
        <w:ind w:right="20"/>
        <w:rPr>
          <w:sz w:val="24"/>
          <w:szCs w:val="24"/>
        </w:rPr>
      </w:pPr>
      <w:r w:rsidRPr="00C94890">
        <w:rPr>
          <w:sz w:val="24"/>
          <w:szCs w:val="24"/>
        </w:rPr>
        <w:t>Сторона обязана уведомить другую Сторону о наступлении форс-мажорных обстоятельств, направив письменное уведомление и соответствующий документ Торгово-Промышленной палаты соответствующего уровня.</w:t>
      </w:r>
    </w:p>
    <w:p w:rsidR="00394C3E" w:rsidRPr="00C94890" w:rsidRDefault="00394C3E" w:rsidP="00E568C7">
      <w:pPr>
        <w:pStyle w:val="31"/>
        <w:numPr>
          <w:ilvl w:val="1"/>
          <w:numId w:val="16"/>
        </w:numPr>
        <w:shd w:val="clear" w:color="auto" w:fill="auto"/>
        <w:tabs>
          <w:tab w:val="left" w:pos="0"/>
          <w:tab w:val="left" w:pos="426"/>
          <w:tab w:val="left" w:pos="732"/>
          <w:tab w:val="left" w:pos="4678"/>
        </w:tabs>
        <w:spacing w:before="0" w:after="120" w:line="342" w:lineRule="exact"/>
        <w:ind w:left="0" w:right="20" w:firstLine="0"/>
        <w:rPr>
          <w:sz w:val="24"/>
          <w:szCs w:val="24"/>
        </w:rPr>
      </w:pPr>
      <w:r w:rsidRPr="00C94890">
        <w:rPr>
          <w:sz w:val="24"/>
          <w:szCs w:val="24"/>
        </w:rPr>
        <w:t>В случаях, когда указанные в п. 10.1 обстоятельства и их последствия продолжают действовать более 3 месяцев, или при наступлении данных обстоятельств будет ясно, что они и их последствия будут действовать более этого срока, Стороны обсудят возможности альтернативных способов исполнения настоящего Договора или прекращения действия настоящего Договора.</w:t>
      </w:r>
    </w:p>
    <w:p w:rsidR="00394C3E" w:rsidRPr="00C94890" w:rsidRDefault="00394C3E" w:rsidP="00E568C7">
      <w:pPr>
        <w:pStyle w:val="40"/>
        <w:numPr>
          <w:ilvl w:val="0"/>
          <w:numId w:val="16"/>
        </w:numPr>
        <w:shd w:val="clear" w:color="auto" w:fill="auto"/>
        <w:tabs>
          <w:tab w:val="left" w:pos="0"/>
          <w:tab w:val="left" w:pos="426"/>
          <w:tab w:val="left" w:pos="3798"/>
          <w:tab w:val="left" w:pos="4678"/>
        </w:tabs>
        <w:spacing w:after="0" w:line="342" w:lineRule="exact"/>
        <w:ind w:left="0" w:firstLine="0"/>
        <w:jc w:val="center"/>
        <w:rPr>
          <w:sz w:val="24"/>
          <w:szCs w:val="24"/>
        </w:rPr>
      </w:pPr>
      <w:bookmarkStart w:id="8" w:name="bookmark9"/>
      <w:r w:rsidRPr="00C94890">
        <w:rPr>
          <w:sz w:val="24"/>
          <w:szCs w:val="24"/>
        </w:rPr>
        <w:t>ПРОЧИЕ УСЛОВИЯ</w:t>
      </w:r>
      <w:bookmarkEnd w:id="8"/>
    </w:p>
    <w:p w:rsidR="00394C3E" w:rsidRPr="00C94890" w:rsidRDefault="00C94890" w:rsidP="003F554D">
      <w:pPr>
        <w:pStyle w:val="31"/>
        <w:numPr>
          <w:ilvl w:val="1"/>
          <w:numId w:val="14"/>
        </w:numPr>
        <w:shd w:val="clear" w:color="auto" w:fill="auto"/>
        <w:tabs>
          <w:tab w:val="left" w:pos="0"/>
          <w:tab w:val="left" w:pos="426"/>
          <w:tab w:val="left" w:pos="732"/>
          <w:tab w:val="left" w:pos="4678"/>
        </w:tabs>
        <w:spacing w:before="0" w:after="0" w:line="342" w:lineRule="exact"/>
        <w:ind w:left="0" w:right="20" w:firstLine="0"/>
        <w:rPr>
          <w:sz w:val="24"/>
          <w:szCs w:val="24"/>
        </w:rPr>
      </w:pPr>
      <w:r>
        <w:rPr>
          <w:sz w:val="24"/>
          <w:szCs w:val="24"/>
        </w:rPr>
        <w:t xml:space="preserve"> </w:t>
      </w:r>
      <w:r w:rsidR="00394C3E" w:rsidRPr="00C94890">
        <w:rPr>
          <w:sz w:val="24"/>
          <w:szCs w:val="24"/>
        </w:rPr>
        <w:t>Стороны дают взаимное согласие на применение в своих 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случае подписания первичных учетных документов к договору: счетов на оплату, счетов на предварительную оплату, писем, актов сверок взаимных расчетов, универсального передаточного документа, актов взаимных расчетов, счетов на оплату неустойки (пени, штрафы), счетов на оплату процентов за пользование чужими денежными средствами, актов снятия показаний приборов, актов объема транспортируемого газа, уведомлений о введении ограничения и (или) прекращения транспортировки газа, претензий, а также всех иных документов, связанных с исполнением настоящего договора.</w:t>
      </w:r>
    </w:p>
    <w:p w:rsidR="00394C3E" w:rsidRPr="00C94890" w:rsidRDefault="00394C3E" w:rsidP="003F554D">
      <w:pPr>
        <w:pStyle w:val="31"/>
        <w:shd w:val="clear" w:color="auto" w:fill="auto"/>
        <w:tabs>
          <w:tab w:val="left" w:pos="0"/>
          <w:tab w:val="left" w:pos="426"/>
          <w:tab w:val="left" w:pos="4678"/>
        </w:tabs>
        <w:spacing w:before="0" w:after="0" w:line="342" w:lineRule="exact"/>
        <w:ind w:right="20"/>
        <w:rPr>
          <w:sz w:val="24"/>
          <w:szCs w:val="24"/>
        </w:rPr>
      </w:pPr>
      <w:r w:rsidRPr="00C94890">
        <w:rPr>
          <w:sz w:val="24"/>
          <w:szCs w:val="24"/>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(именуемые в дальнейшем - «электронные документы»), при соблюдении требований к электронным документам, предусмотренных Федеральным законом РФ «Об электронной подписи» № 63-ФЗ от 06.04.2011</w:t>
      </w:r>
      <w:r w:rsidR="00CE7EC2">
        <w:rPr>
          <w:sz w:val="24"/>
          <w:szCs w:val="24"/>
        </w:rPr>
        <w:t xml:space="preserve"> </w:t>
      </w:r>
      <w:r w:rsidRPr="00C94890">
        <w:rPr>
          <w:sz w:val="24"/>
          <w:szCs w:val="24"/>
        </w:rPr>
        <w:t>и иными нормативно - правовыми актами РФ в сфере использования электронной подписи.</w:t>
      </w:r>
    </w:p>
    <w:p w:rsidR="00394C3E" w:rsidRPr="00C94890" w:rsidRDefault="00394C3E" w:rsidP="003F554D">
      <w:pPr>
        <w:pStyle w:val="31"/>
        <w:numPr>
          <w:ilvl w:val="1"/>
          <w:numId w:val="14"/>
        </w:numPr>
        <w:shd w:val="clear" w:color="auto" w:fill="auto"/>
        <w:tabs>
          <w:tab w:val="left" w:pos="0"/>
          <w:tab w:val="left" w:pos="426"/>
          <w:tab w:val="left" w:pos="732"/>
          <w:tab w:val="left" w:pos="4678"/>
        </w:tabs>
        <w:spacing w:before="0" w:after="0" w:line="342" w:lineRule="exact"/>
        <w:ind w:left="0" w:right="20" w:firstLine="0"/>
        <w:rPr>
          <w:sz w:val="24"/>
          <w:szCs w:val="24"/>
        </w:rPr>
      </w:pPr>
      <w:r w:rsidRPr="00C94890">
        <w:rPr>
          <w:sz w:val="24"/>
          <w:szCs w:val="24"/>
        </w:rPr>
        <w:t>Все изменения и дополнения к настоящему договору имеют силу лишь в том случае, если они совершены в письменной форме и подписаны обеими Сторонами. После подписания договора все предыдущие переговоры и переписка, предшествующие ему, становятся недействительными.</w:t>
      </w:r>
    </w:p>
    <w:p w:rsidR="00394C3E" w:rsidRPr="00C94890" w:rsidRDefault="00394C3E" w:rsidP="003F554D">
      <w:pPr>
        <w:pStyle w:val="31"/>
        <w:numPr>
          <w:ilvl w:val="1"/>
          <w:numId w:val="14"/>
        </w:numPr>
        <w:shd w:val="clear" w:color="auto" w:fill="auto"/>
        <w:tabs>
          <w:tab w:val="left" w:pos="0"/>
          <w:tab w:val="left" w:pos="426"/>
          <w:tab w:val="left" w:pos="732"/>
          <w:tab w:val="left" w:pos="4678"/>
        </w:tabs>
        <w:spacing w:before="0" w:after="0" w:line="342" w:lineRule="exact"/>
        <w:ind w:left="0" w:right="20" w:firstLine="0"/>
        <w:rPr>
          <w:sz w:val="24"/>
          <w:szCs w:val="24"/>
        </w:rPr>
      </w:pPr>
      <w:r w:rsidRPr="00C94890">
        <w:rPr>
          <w:sz w:val="24"/>
          <w:szCs w:val="24"/>
        </w:rPr>
        <w:t xml:space="preserve">Настоящий договор считается заключенным с даты подписания его обеими сторонами и начинает исполняться Сторонами с 00 ч. 00 мин. первого числа месяца следующего за месяцем, в котором регулирующим органом будут установлены тарифы на услуги по транспортировке газа и действует до </w:t>
      </w:r>
      <w:r w:rsidR="002C6740" w:rsidRPr="002C6740">
        <w:rPr>
          <w:sz w:val="24"/>
          <w:szCs w:val="24"/>
          <w:highlight w:val="lightGray"/>
        </w:rPr>
        <w:t>_________</w:t>
      </w:r>
      <w:r w:rsidRPr="00C94890">
        <w:rPr>
          <w:sz w:val="24"/>
          <w:szCs w:val="24"/>
        </w:rPr>
        <w:t xml:space="preserve"> до 24 ч. 00 мин., а в части исполнения обязательств по расчетам до полного исполнения условий договора.</w:t>
      </w:r>
    </w:p>
    <w:p w:rsidR="00394C3E" w:rsidRPr="00C94890" w:rsidRDefault="00394C3E" w:rsidP="003F554D">
      <w:pPr>
        <w:pStyle w:val="31"/>
        <w:numPr>
          <w:ilvl w:val="1"/>
          <w:numId w:val="14"/>
        </w:numPr>
        <w:shd w:val="clear" w:color="auto" w:fill="auto"/>
        <w:tabs>
          <w:tab w:val="left" w:pos="426"/>
          <w:tab w:val="left" w:pos="732"/>
          <w:tab w:val="left" w:pos="4678"/>
        </w:tabs>
        <w:spacing w:before="0" w:after="0" w:line="342" w:lineRule="exact"/>
        <w:ind w:left="0" w:right="20" w:firstLine="0"/>
        <w:rPr>
          <w:sz w:val="24"/>
          <w:szCs w:val="24"/>
        </w:rPr>
      </w:pPr>
      <w:r w:rsidRPr="00C94890">
        <w:rPr>
          <w:sz w:val="24"/>
          <w:szCs w:val="24"/>
        </w:rPr>
        <w:t>Все вопросы, не оговоренные настоящим договором, регулируются в соответствии с действующим законодательством РФ.</w:t>
      </w:r>
    </w:p>
    <w:p w:rsidR="00394C3E" w:rsidRPr="00C94890" w:rsidRDefault="00394C3E" w:rsidP="003F554D">
      <w:pPr>
        <w:pStyle w:val="31"/>
        <w:shd w:val="clear" w:color="auto" w:fill="auto"/>
        <w:tabs>
          <w:tab w:val="left" w:pos="426"/>
          <w:tab w:val="left" w:pos="4678"/>
        </w:tabs>
        <w:spacing w:before="0" w:after="0" w:line="338" w:lineRule="exact"/>
        <w:ind w:right="20"/>
        <w:rPr>
          <w:sz w:val="24"/>
          <w:szCs w:val="24"/>
        </w:rPr>
      </w:pPr>
      <w:r w:rsidRPr="00C94890">
        <w:rPr>
          <w:sz w:val="24"/>
          <w:szCs w:val="24"/>
        </w:rPr>
        <w:lastRenderedPageBreak/>
        <w:t>Все изменения и дополнения к настоящему договору считаются действительными, если они оформлены в письменном виде и подписаны Сторонами.</w:t>
      </w:r>
    </w:p>
    <w:p w:rsidR="00394C3E" w:rsidRPr="00C94890" w:rsidRDefault="00394C3E" w:rsidP="003F554D">
      <w:pPr>
        <w:pStyle w:val="31"/>
        <w:numPr>
          <w:ilvl w:val="1"/>
          <w:numId w:val="14"/>
        </w:numPr>
        <w:shd w:val="clear" w:color="auto" w:fill="auto"/>
        <w:tabs>
          <w:tab w:val="left" w:pos="426"/>
          <w:tab w:val="left" w:pos="651"/>
          <w:tab w:val="left" w:pos="4678"/>
        </w:tabs>
        <w:spacing w:before="0" w:after="0" w:line="338" w:lineRule="exact"/>
        <w:ind w:left="0" w:right="20" w:firstLine="0"/>
        <w:rPr>
          <w:sz w:val="24"/>
          <w:szCs w:val="24"/>
        </w:rPr>
      </w:pPr>
      <w:r w:rsidRPr="00C94890">
        <w:rPr>
          <w:sz w:val="24"/>
          <w:szCs w:val="24"/>
        </w:rPr>
        <w:t>Стороны подтверждают, что наименование в договоре указано в соответствии с уставом, ИНН и КПП соответствуют Свидетельству (Уведомлению) о постановке на учет в налоговом органе.</w:t>
      </w:r>
    </w:p>
    <w:p w:rsidR="00394C3E" w:rsidRPr="00C94890" w:rsidRDefault="00394C3E" w:rsidP="003F554D">
      <w:pPr>
        <w:pStyle w:val="31"/>
        <w:numPr>
          <w:ilvl w:val="1"/>
          <w:numId w:val="14"/>
        </w:numPr>
        <w:shd w:val="clear" w:color="auto" w:fill="auto"/>
        <w:tabs>
          <w:tab w:val="left" w:pos="426"/>
          <w:tab w:val="left" w:pos="651"/>
          <w:tab w:val="left" w:pos="4678"/>
        </w:tabs>
        <w:spacing w:before="0" w:after="0" w:line="338" w:lineRule="exact"/>
        <w:ind w:left="0" w:right="20" w:firstLine="0"/>
        <w:rPr>
          <w:sz w:val="24"/>
          <w:szCs w:val="24"/>
        </w:rPr>
      </w:pPr>
      <w:r w:rsidRPr="00C94890">
        <w:rPr>
          <w:sz w:val="24"/>
          <w:szCs w:val="24"/>
        </w:rPr>
        <w:t>Настоящий договор составлен в двух экземплярах, по одному для каждой из Сторон.</w:t>
      </w:r>
    </w:p>
    <w:p w:rsidR="00394C3E" w:rsidRPr="00C94890" w:rsidRDefault="00394C3E" w:rsidP="003F554D">
      <w:pPr>
        <w:pStyle w:val="31"/>
        <w:numPr>
          <w:ilvl w:val="1"/>
          <w:numId w:val="14"/>
        </w:numPr>
        <w:shd w:val="clear" w:color="auto" w:fill="auto"/>
        <w:tabs>
          <w:tab w:val="left" w:pos="426"/>
          <w:tab w:val="left" w:pos="651"/>
          <w:tab w:val="left" w:pos="4678"/>
        </w:tabs>
        <w:spacing w:before="0" w:after="0" w:line="338" w:lineRule="exact"/>
        <w:ind w:left="0" w:right="20" w:firstLine="0"/>
        <w:rPr>
          <w:sz w:val="24"/>
          <w:szCs w:val="24"/>
        </w:rPr>
      </w:pPr>
      <w:r w:rsidRPr="00C94890">
        <w:rPr>
          <w:sz w:val="24"/>
          <w:szCs w:val="24"/>
        </w:rPr>
        <w:t>При изменении почтовых и банковских реквизитов, в случае реорганизации, применении процедуры банкротства, а также при смене руководства (директор, главный бухгалтер) Стороны обязуются в десятидневный срок извещать друг друга о происшедших изменениях. В противном случае все риски и убытки, вызванные не уведомлением или несвоевременным уведомлением ложатся на сторону, допустившую соответствующее нарушение договора.</w:t>
      </w:r>
    </w:p>
    <w:p w:rsidR="00394C3E" w:rsidRPr="00C94890" w:rsidRDefault="00394C3E" w:rsidP="003F554D">
      <w:pPr>
        <w:pStyle w:val="31"/>
        <w:numPr>
          <w:ilvl w:val="1"/>
          <w:numId w:val="14"/>
        </w:numPr>
        <w:shd w:val="clear" w:color="auto" w:fill="auto"/>
        <w:tabs>
          <w:tab w:val="left" w:pos="426"/>
          <w:tab w:val="left" w:pos="651"/>
          <w:tab w:val="left" w:pos="4678"/>
        </w:tabs>
        <w:spacing w:before="0" w:after="0" w:line="338" w:lineRule="exact"/>
        <w:ind w:left="0" w:right="20" w:firstLine="0"/>
        <w:rPr>
          <w:sz w:val="24"/>
          <w:szCs w:val="24"/>
        </w:rPr>
      </w:pPr>
      <w:r w:rsidRPr="00C94890">
        <w:rPr>
          <w:sz w:val="24"/>
          <w:szCs w:val="24"/>
        </w:rPr>
        <w:t>Переход к другому лицу возникших из договора требований без письменного согласия другой стороны не допускается. Уступка прав требований, перевод долга и (или) замена стороны в договоре оформляется трехсторонним соглашением.</w:t>
      </w:r>
    </w:p>
    <w:p w:rsidR="00394C3E" w:rsidRPr="00C94890" w:rsidRDefault="00C94890" w:rsidP="003F554D">
      <w:pPr>
        <w:pStyle w:val="31"/>
        <w:shd w:val="clear" w:color="auto" w:fill="auto"/>
        <w:tabs>
          <w:tab w:val="left" w:pos="426"/>
          <w:tab w:val="left" w:pos="4678"/>
        </w:tabs>
        <w:spacing w:before="0" w:after="0" w:line="338" w:lineRule="exact"/>
        <w:ind w:right="20"/>
        <w:rPr>
          <w:sz w:val="24"/>
          <w:szCs w:val="24"/>
        </w:rPr>
      </w:pPr>
      <w:r>
        <w:rPr>
          <w:sz w:val="24"/>
          <w:szCs w:val="24"/>
        </w:rPr>
        <w:t>11</w:t>
      </w:r>
      <w:r w:rsidR="00394C3E" w:rsidRPr="00C94890">
        <w:rPr>
          <w:sz w:val="24"/>
          <w:szCs w:val="24"/>
        </w:rPr>
        <w:t>.9. Стороны обязуются обеспечить подписание договора, дополнительных соглашений и других документов лицом, уполномоченным на это уставом, либо доверенностью, с обязательным предоставлением копии доверенности, надлежащим образом заверенной и содержащей образец подписи доверенного лица.</w:t>
      </w:r>
    </w:p>
    <w:p w:rsidR="00394C3E" w:rsidRPr="00C94890" w:rsidRDefault="00394C3E" w:rsidP="003F554D">
      <w:pPr>
        <w:pStyle w:val="31"/>
        <w:numPr>
          <w:ilvl w:val="0"/>
          <w:numId w:val="7"/>
        </w:numPr>
        <w:shd w:val="clear" w:color="auto" w:fill="auto"/>
        <w:tabs>
          <w:tab w:val="left" w:pos="426"/>
          <w:tab w:val="left" w:pos="808"/>
          <w:tab w:val="left" w:pos="4678"/>
        </w:tabs>
        <w:spacing w:before="0" w:after="0" w:line="338" w:lineRule="exact"/>
        <w:ind w:right="20"/>
        <w:rPr>
          <w:sz w:val="24"/>
          <w:szCs w:val="24"/>
        </w:rPr>
      </w:pPr>
      <w:r w:rsidRPr="00C94890">
        <w:rPr>
          <w:sz w:val="24"/>
          <w:szCs w:val="24"/>
        </w:rPr>
        <w:t>Стороны гарантирует, что при заключен</w:t>
      </w:r>
      <w:r w:rsidR="003F554D">
        <w:rPr>
          <w:sz w:val="24"/>
          <w:szCs w:val="24"/>
        </w:rPr>
        <w:t>и</w:t>
      </w:r>
      <w:r w:rsidRPr="00C94890">
        <w:rPr>
          <w:sz w:val="24"/>
          <w:szCs w:val="24"/>
        </w:rPr>
        <w:t>и договора вышеуказанные лица действуют в пределах полномочий, предоставленных уставом, доверенностью, в том числе соблюдены все необходимые процедуры согласования и одобрения, предусмотренные учредительными документами.</w:t>
      </w:r>
    </w:p>
    <w:p w:rsidR="00394C3E" w:rsidRPr="00C94890" w:rsidRDefault="00394C3E" w:rsidP="003F554D">
      <w:pPr>
        <w:pStyle w:val="31"/>
        <w:numPr>
          <w:ilvl w:val="0"/>
          <w:numId w:val="7"/>
        </w:numPr>
        <w:shd w:val="clear" w:color="auto" w:fill="auto"/>
        <w:tabs>
          <w:tab w:val="left" w:pos="426"/>
          <w:tab w:val="left" w:pos="808"/>
          <w:tab w:val="left" w:pos="4678"/>
        </w:tabs>
        <w:spacing w:before="0" w:after="0" w:line="338" w:lineRule="exact"/>
        <w:ind w:right="20"/>
        <w:rPr>
          <w:sz w:val="24"/>
          <w:szCs w:val="24"/>
        </w:rPr>
      </w:pPr>
      <w:r w:rsidRPr="00C94890">
        <w:rPr>
          <w:sz w:val="24"/>
          <w:szCs w:val="24"/>
        </w:rPr>
        <w:t>Стороны заявляют и гарантируют, что на момент заключения настоящего договора не связаны никакими обязательствами, которые могут воспрепятствовать каким-либо образом заключению настоящего договора или надлежащему исполнению принятых ими на себя обязательств по нему, заключение договора соответствует их интересам.</w:t>
      </w:r>
    </w:p>
    <w:p w:rsidR="00394C3E" w:rsidRPr="00C94890" w:rsidRDefault="00394C3E" w:rsidP="003F554D">
      <w:pPr>
        <w:pStyle w:val="31"/>
        <w:numPr>
          <w:ilvl w:val="0"/>
          <w:numId w:val="7"/>
        </w:numPr>
        <w:shd w:val="clear" w:color="auto" w:fill="auto"/>
        <w:tabs>
          <w:tab w:val="left" w:pos="426"/>
          <w:tab w:val="left" w:pos="808"/>
          <w:tab w:val="left" w:pos="4678"/>
        </w:tabs>
        <w:spacing w:before="0" w:after="278" w:line="342" w:lineRule="exact"/>
        <w:ind w:right="20"/>
        <w:rPr>
          <w:sz w:val="24"/>
          <w:szCs w:val="24"/>
        </w:rPr>
      </w:pPr>
      <w:r w:rsidRPr="00C94890">
        <w:rPr>
          <w:sz w:val="24"/>
          <w:szCs w:val="24"/>
        </w:rPr>
        <w:t>Потребитель в случае планирования потребления газа в 20</w:t>
      </w:r>
      <w:r w:rsidR="00D90BE2">
        <w:rPr>
          <w:sz w:val="24"/>
          <w:szCs w:val="24"/>
        </w:rPr>
        <w:t>2</w:t>
      </w:r>
      <w:r w:rsidR="002C6740">
        <w:rPr>
          <w:sz w:val="24"/>
          <w:szCs w:val="24"/>
        </w:rPr>
        <w:t>1</w:t>
      </w:r>
      <w:r w:rsidRPr="00C94890">
        <w:rPr>
          <w:sz w:val="24"/>
          <w:szCs w:val="24"/>
        </w:rPr>
        <w:t xml:space="preserve"> году обязан в срок до 25 июня 20</w:t>
      </w:r>
      <w:r w:rsidR="002C6740">
        <w:rPr>
          <w:sz w:val="24"/>
          <w:szCs w:val="24"/>
        </w:rPr>
        <w:t>20</w:t>
      </w:r>
      <w:r w:rsidRPr="00C94890">
        <w:rPr>
          <w:sz w:val="24"/>
          <w:szCs w:val="24"/>
        </w:rPr>
        <w:t xml:space="preserve"> года представить ГРО заявку на транспортировку газа с разбивкой по каждому объекту газопотребления.</w:t>
      </w:r>
    </w:p>
    <w:p w:rsidR="00394C3E" w:rsidRPr="00C94890" w:rsidRDefault="00394C3E" w:rsidP="003F554D">
      <w:pPr>
        <w:pStyle w:val="40"/>
        <w:numPr>
          <w:ilvl w:val="0"/>
          <w:numId w:val="14"/>
        </w:numPr>
        <w:shd w:val="clear" w:color="auto" w:fill="auto"/>
        <w:tabs>
          <w:tab w:val="left" w:pos="426"/>
          <w:tab w:val="left" w:pos="2618"/>
          <w:tab w:val="left" w:pos="4678"/>
        </w:tabs>
        <w:spacing w:after="171" w:line="220" w:lineRule="exact"/>
        <w:ind w:left="0" w:firstLine="0"/>
        <w:jc w:val="center"/>
        <w:rPr>
          <w:sz w:val="24"/>
          <w:szCs w:val="24"/>
        </w:rPr>
      </w:pPr>
      <w:bookmarkStart w:id="9" w:name="bookmark10"/>
      <w:r w:rsidRPr="00C94890">
        <w:rPr>
          <w:sz w:val="24"/>
          <w:szCs w:val="24"/>
        </w:rPr>
        <w:t>ПОРЯДОК РАССМОТРЕНИЯ СПОРОВ</w:t>
      </w:r>
      <w:bookmarkEnd w:id="9"/>
    </w:p>
    <w:p w:rsidR="00394C3E" w:rsidRPr="00C94890" w:rsidRDefault="00394C3E" w:rsidP="003F554D">
      <w:pPr>
        <w:pStyle w:val="31"/>
        <w:numPr>
          <w:ilvl w:val="1"/>
          <w:numId w:val="14"/>
        </w:numPr>
        <w:shd w:val="clear" w:color="auto" w:fill="auto"/>
        <w:tabs>
          <w:tab w:val="left" w:pos="426"/>
          <w:tab w:val="left" w:pos="651"/>
          <w:tab w:val="left" w:pos="4678"/>
        </w:tabs>
        <w:spacing w:before="0" w:after="0" w:line="349" w:lineRule="exact"/>
        <w:ind w:left="0" w:right="20" w:firstLine="0"/>
        <w:rPr>
          <w:sz w:val="24"/>
          <w:szCs w:val="24"/>
        </w:rPr>
      </w:pPr>
      <w:r w:rsidRPr="00C94890">
        <w:rPr>
          <w:sz w:val="24"/>
          <w:szCs w:val="24"/>
        </w:rPr>
        <w:t xml:space="preserve">Стороны договорились совместно рассматривать и разрешать возникающие при реализации настоящего договора разногласия и спорные ситуации. Стороны установили, что претензионный порядок урегулирования споров обязателен, срок </w:t>
      </w:r>
      <w:r w:rsidRPr="00C94890">
        <w:rPr>
          <w:rStyle w:val="12pt"/>
        </w:rPr>
        <w:t xml:space="preserve">рассмотрения </w:t>
      </w:r>
      <w:r w:rsidRPr="00C94890">
        <w:rPr>
          <w:sz w:val="24"/>
          <w:szCs w:val="24"/>
        </w:rPr>
        <w:t>претензий -10 рабочих дней.</w:t>
      </w:r>
    </w:p>
    <w:p w:rsidR="00394C3E" w:rsidRPr="00C94890" w:rsidRDefault="00394C3E" w:rsidP="003F554D">
      <w:pPr>
        <w:pStyle w:val="31"/>
        <w:numPr>
          <w:ilvl w:val="1"/>
          <w:numId w:val="14"/>
        </w:numPr>
        <w:shd w:val="clear" w:color="auto" w:fill="auto"/>
        <w:tabs>
          <w:tab w:val="left" w:pos="426"/>
          <w:tab w:val="left" w:pos="651"/>
          <w:tab w:val="left" w:pos="4678"/>
        </w:tabs>
        <w:spacing w:before="0" w:after="0" w:line="349" w:lineRule="exact"/>
        <w:ind w:left="0" w:right="20" w:firstLine="0"/>
        <w:rPr>
          <w:sz w:val="24"/>
          <w:szCs w:val="24"/>
        </w:rPr>
      </w:pPr>
      <w:r w:rsidRPr="00C94890">
        <w:rPr>
          <w:sz w:val="24"/>
          <w:szCs w:val="24"/>
        </w:rPr>
        <w:t>В случае, если указанные споры и разногласия не будут решены путем переговоров, они подлежат разрешению в Арбитражном суде Ханты-Мансийского автономного округа - Югры.</w:t>
      </w:r>
    </w:p>
    <w:p w:rsidR="00394C3E" w:rsidRDefault="00394C3E" w:rsidP="003F554D">
      <w:pPr>
        <w:pStyle w:val="31"/>
        <w:numPr>
          <w:ilvl w:val="1"/>
          <w:numId w:val="14"/>
        </w:numPr>
        <w:shd w:val="clear" w:color="auto" w:fill="auto"/>
        <w:tabs>
          <w:tab w:val="left" w:pos="426"/>
          <w:tab w:val="left" w:pos="636"/>
          <w:tab w:val="left" w:pos="4678"/>
        </w:tabs>
        <w:spacing w:before="0" w:after="0" w:line="338" w:lineRule="exact"/>
        <w:ind w:left="0" w:firstLine="0"/>
        <w:rPr>
          <w:sz w:val="24"/>
          <w:szCs w:val="24"/>
        </w:rPr>
      </w:pPr>
      <w:r w:rsidRPr="00C94890">
        <w:rPr>
          <w:sz w:val="24"/>
          <w:szCs w:val="24"/>
        </w:rPr>
        <w:t xml:space="preserve">Споры по искам о взыскании задолженности и процентов за пользование чужими денежными средствами, неустойки (штрафов, пени), связанные с неисполнением (ненадлежащим) исполнение обязательств по оплате транспортировки газа подлежат рассмотрению в порядке приказного производства, если цена заявленных требований не превышает четырехсот рублей, в остальных случаях - в порядке упрощенного производства </w:t>
      </w:r>
      <w:r w:rsidRPr="00C94890">
        <w:rPr>
          <w:sz w:val="24"/>
          <w:szCs w:val="24"/>
        </w:rPr>
        <w:lastRenderedPageBreak/>
        <w:t>округа - Югры.</w:t>
      </w:r>
    </w:p>
    <w:p w:rsidR="00C94890" w:rsidRPr="00C94890" w:rsidRDefault="00C94890" w:rsidP="00C94890">
      <w:pPr>
        <w:pStyle w:val="31"/>
        <w:shd w:val="clear" w:color="auto" w:fill="auto"/>
        <w:tabs>
          <w:tab w:val="left" w:pos="636"/>
        </w:tabs>
        <w:spacing w:before="0" w:after="0" w:line="338" w:lineRule="exact"/>
        <w:rPr>
          <w:sz w:val="24"/>
          <w:szCs w:val="24"/>
        </w:rPr>
      </w:pPr>
    </w:p>
    <w:p w:rsidR="00394C3E" w:rsidRPr="00C94890" w:rsidRDefault="00C94890" w:rsidP="00C94890">
      <w:pPr>
        <w:pStyle w:val="30"/>
        <w:shd w:val="clear" w:color="auto" w:fill="auto"/>
        <w:tabs>
          <w:tab w:val="left" w:pos="3158"/>
        </w:tabs>
        <w:spacing w:before="0" w:after="0" w:line="220" w:lineRule="exact"/>
        <w:rPr>
          <w:sz w:val="24"/>
          <w:szCs w:val="24"/>
        </w:rPr>
      </w:pPr>
      <w:r>
        <w:rPr>
          <w:sz w:val="24"/>
          <w:szCs w:val="24"/>
        </w:rPr>
        <w:t xml:space="preserve">13. </w:t>
      </w:r>
      <w:r w:rsidR="00394C3E" w:rsidRPr="00C94890">
        <w:rPr>
          <w:sz w:val="24"/>
          <w:szCs w:val="24"/>
        </w:rPr>
        <w:t>ПРИЛОЖЕНИЯ К ДОГОВОРУ</w:t>
      </w:r>
    </w:p>
    <w:p w:rsidR="00394C3E" w:rsidRPr="00C94890" w:rsidRDefault="00394C3E" w:rsidP="00C94890">
      <w:pPr>
        <w:pStyle w:val="31"/>
        <w:shd w:val="clear" w:color="auto" w:fill="auto"/>
        <w:tabs>
          <w:tab w:val="left" w:pos="636"/>
        </w:tabs>
        <w:spacing w:before="0" w:after="0" w:line="338" w:lineRule="exact"/>
        <w:rPr>
          <w:sz w:val="24"/>
          <w:szCs w:val="24"/>
        </w:rPr>
      </w:pPr>
      <w:r w:rsidRPr="00C94890">
        <w:rPr>
          <w:sz w:val="24"/>
          <w:szCs w:val="24"/>
        </w:rPr>
        <w:t>Приложение № 1 - Объем транспортируемого газа;</w:t>
      </w:r>
    </w:p>
    <w:p w:rsidR="00394C3E" w:rsidRDefault="00394C3E" w:rsidP="00C94890">
      <w:pPr>
        <w:pStyle w:val="31"/>
        <w:shd w:val="clear" w:color="auto" w:fill="auto"/>
        <w:tabs>
          <w:tab w:val="left" w:pos="636"/>
        </w:tabs>
        <w:spacing w:before="0" w:after="0" w:line="338" w:lineRule="exact"/>
        <w:rPr>
          <w:sz w:val="24"/>
          <w:szCs w:val="24"/>
        </w:rPr>
      </w:pPr>
      <w:r w:rsidRPr="00C94890">
        <w:rPr>
          <w:sz w:val="24"/>
          <w:szCs w:val="24"/>
        </w:rPr>
        <w:t xml:space="preserve">Приложение № 2 - Граница балансовой и эксплуатационной ответственности СГМУП «ГТС» и </w:t>
      </w:r>
      <w:r w:rsidR="002C6740" w:rsidRPr="002C6740">
        <w:rPr>
          <w:sz w:val="24"/>
          <w:szCs w:val="24"/>
          <w:highlight w:val="lightGray"/>
        </w:rPr>
        <w:t>____________(Потребитель).</w:t>
      </w:r>
    </w:p>
    <w:p w:rsidR="00CE7EC2" w:rsidRDefault="00CE7EC2" w:rsidP="00CE7EC2">
      <w:pPr>
        <w:pStyle w:val="30"/>
        <w:shd w:val="clear" w:color="auto" w:fill="auto"/>
        <w:tabs>
          <w:tab w:val="left" w:pos="2363"/>
        </w:tabs>
        <w:spacing w:before="0" w:after="0" w:line="220" w:lineRule="exact"/>
        <w:rPr>
          <w:sz w:val="24"/>
          <w:szCs w:val="24"/>
        </w:rPr>
      </w:pPr>
    </w:p>
    <w:p w:rsidR="00CE7EC2" w:rsidRDefault="00CE7EC2" w:rsidP="00CE7EC2">
      <w:pPr>
        <w:pStyle w:val="30"/>
        <w:shd w:val="clear" w:color="auto" w:fill="auto"/>
        <w:tabs>
          <w:tab w:val="left" w:pos="2363"/>
        </w:tabs>
        <w:spacing w:before="0" w:after="0" w:line="220" w:lineRule="exact"/>
        <w:rPr>
          <w:sz w:val="24"/>
          <w:szCs w:val="24"/>
        </w:rPr>
      </w:pPr>
    </w:p>
    <w:p w:rsidR="00394C3E" w:rsidRPr="00C94890" w:rsidRDefault="00CE7EC2" w:rsidP="00CE7EC2">
      <w:pPr>
        <w:pStyle w:val="30"/>
        <w:shd w:val="clear" w:color="auto" w:fill="auto"/>
        <w:tabs>
          <w:tab w:val="left" w:pos="2363"/>
        </w:tabs>
        <w:spacing w:before="0" w:after="0" w:line="220" w:lineRule="exact"/>
        <w:ind w:left="1985"/>
        <w:rPr>
          <w:sz w:val="24"/>
          <w:szCs w:val="24"/>
        </w:rPr>
      </w:pPr>
      <w:r w:rsidRPr="00CE7EC2">
        <w:rPr>
          <w:bCs w:val="0"/>
          <w:sz w:val="24"/>
          <w:szCs w:val="24"/>
        </w:rPr>
        <w:t>14.</w:t>
      </w:r>
      <w:r>
        <w:rPr>
          <w:sz w:val="24"/>
          <w:szCs w:val="24"/>
        </w:rPr>
        <w:t xml:space="preserve"> </w:t>
      </w:r>
      <w:r w:rsidR="00394C3E" w:rsidRPr="00C94890">
        <w:rPr>
          <w:sz w:val="24"/>
          <w:szCs w:val="24"/>
        </w:rPr>
        <w:t>АДРЕСА, РЕКВИЗИТЫ И ПОДПИСИ СТОРОН</w:t>
      </w:r>
    </w:p>
    <w:p w:rsidR="00394C3E" w:rsidRPr="00C94890" w:rsidRDefault="00394C3E" w:rsidP="00C94890">
      <w:pPr>
        <w:pStyle w:val="31"/>
        <w:shd w:val="clear" w:color="auto" w:fill="auto"/>
        <w:tabs>
          <w:tab w:val="left" w:pos="171"/>
        </w:tabs>
        <w:spacing w:before="0" w:after="0" w:line="349" w:lineRule="exact"/>
        <w:rPr>
          <w:sz w:val="24"/>
          <w:szCs w:val="24"/>
        </w:rPr>
      </w:pPr>
    </w:p>
    <w:p w:rsidR="003F554D" w:rsidRPr="006A7AF0" w:rsidRDefault="003F554D" w:rsidP="003F554D">
      <w:pPr>
        <w:spacing w:after="0" w:line="240" w:lineRule="auto"/>
        <w:ind w:firstLine="709"/>
        <w:jc w:val="both"/>
        <w:rPr>
          <w:rFonts w:ascii="Times New Roman" w:hAnsi="Times New Roman"/>
          <w:b/>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3"/>
        <w:gridCol w:w="4920"/>
      </w:tblGrid>
      <w:tr w:rsidR="003F554D" w:rsidRPr="005037BE" w:rsidTr="003F554D">
        <w:tc>
          <w:tcPr>
            <w:tcW w:w="5027" w:type="dxa"/>
          </w:tcPr>
          <w:p w:rsidR="003F554D" w:rsidRPr="006A7AF0" w:rsidRDefault="003F554D" w:rsidP="003F554D">
            <w:pPr>
              <w:jc w:val="both"/>
              <w:rPr>
                <w:rFonts w:ascii="Times New Roman" w:hAnsi="Times New Roman"/>
                <w:b/>
                <w:bCs/>
                <w:sz w:val="24"/>
                <w:szCs w:val="24"/>
              </w:rPr>
            </w:pPr>
            <w:r>
              <w:rPr>
                <w:rFonts w:ascii="Times New Roman" w:hAnsi="Times New Roman"/>
                <w:b/>
                <w:bCs/>
                <w:sz w:val="24"/>
                <w:szCs w:val="24"/>
              </w:rPr>
              <w:t>Потребитель</w:t>
            </w:r>
          </w:p>
          <w:p w:rsidR="003F554D" w:rsidRDefault="003F554D" w:rsidP="003F554D">
            <w:pPr>
              <w:jc w:val="both"/>
              <w:rPr>
                <w:rFonts w:ascii="Times New Roman" w:hAnsi="Times New Roman"/>
                <w:bCs/>
                <w:sz w:val="24"/>
                <w:szCs w:val="24"/>
              </w:rPr>
            </w:pPr>
          </w:p>
          <w:p w:rsidR="002C6740" w:rsidRDefault="002C6740" w:rsidP="003F554D">
            <w:pPr>
              <w:jc w:val="both"/>
              <w:rPr>
                <w:rFonts w:ascii="Times New Roman" w:hAnsi="Times New Roman"/>
                <w:bCs/>
                <w:sz w:val="24"/>
                <w:szCs w:val="24"/>
              </w:rPr>
            </w:pPr>
          </w:p>
          <w:p w:rsidR="002C6740" w:rsidRDefault="002C6740" w:rsidP="003F554D">
            <w:pPr>
              <w:jc w:val="both"/>
              <w:rPr>
                <w:rFonts w:ascii="Times New Roman" w:hAnsi="Times New Roman"/>
                <w:bCs/>
                <w:sz w:val="24"/>
                <w:szCs w:val="24"/>
              </w:rPr>
            </w:pPr>
          </w:p>
          <w:p w:rsidR="002C6740" w:rsidRDefault="002C6740" w:rsidP="003F554D">
            <w:pPr>
              <w:jc w:val="both"/>
              <w:rPr>
                <w:rFonts w:ascii="Times New Roman" w:hAnsi="Times New Roman"/>
                <w:bCs/>
                <w:sz w:val="24"/>
                <w:szCs w:val="24"/>
              </w:rPr>
            </w:pPr>
          </w:p>
          <w:p w:rsidR="002C6740" w:rsidRDefault="002C6740" w:rsidP="003F554D">
            <w:pPr>
              <w:jc w:val="both"/>
              <w:rPr>
                <w:rFonts w:ascii="Times New Roman" w:hAnsi="Times New Roman"/>
                <w:bCs/>
                <w:sz w:val="24"/>
                <w:szCs w:val="24"/>
              </w:rPr>
            </w:pPr>
          </w:p>
          <w:p w:rsidR="002C6740" w:rsidRDefault="002C6740" w:rsidP="003F554D">
            <w:pPr>
              <w:jc w:val="both"/>
              <w:rPr>
                <w:rFonts w:ascii="Times New Roman" w:hAnsi="Times New Roman"/>
                <w:bCs/>
                <w:sz w:val="24"/>
                <w:szCs w:val="24"/>
              </w:rPr>
            </w:pPr>
          </w:p>
          <w:p w:rsidR="002C6740" w:rsidRDefault="002C6740" w:rsidP="003F554D">
            <w:pPr>
              <w:jc w:val="both"/>
              <w:rPr>
                <w:rFonts w:ascii="Times New Roman" w:hAnsi="Times New Roman"/>
                <w:bCs/>
                <w:sz w:val="24"/>
                <w:szCs w:val="24"/>
              </w:rPr>
            </w:pPr>
          </w:p>
          <w:p w:rsidR="002C6740" w:rsidRPr="006A7AF0" w:rsidRDefault="002C6740" w:rsidP="003F554D">
            <w:pPr>
              <w:jc w:val="both"/>
              <w:rPr>
                <w:rFonts w:ascii="Times New Roman" w:hAnsi="Times New Roman"/>
                <w:bCs/>
                <w:sz w:val="24"/>
                <w:szCs w:val="24"/>
              </w:rPr>
            </w:pPr>
          </w:p>
          <w:p w:rsidR="003F554D" w:rsidRDefault="003F554D" w:rsidP="003F554D">
            <w:pPr>
              <w:jc w:val="both"/>
              <w:rPr>
                <w:rFonts w:ascii="Times New Roman" w:hAnsi="Times New Roman"/>
                <w:bCs/>
                <w:sz w:val="24"/>
                <w:szCs w:val="24"/>
              </w:rPr>
            </w:pPr>
          </w:p>
          <w:p w:rsidR="003F554D" w:rsidRDefault="003F554D" w:rsidP="003F554D">
            <w:pPr>
              <w:jc w:val="both"/>
              <w:rPr>
                <w:rFonts w:ascii="Times New Roman" w:hAnsi="Times New Roman"/>
                <w:bCs/>
                <w:sz w:val="24"/>
                <w:szCs w:val="24"/>
              </w:rPr>
            </w:pPr>
          </w:p>
          <w:p w:rsidR="003F554D" w:rsidRDefault="003F554D" w:rsidP="003F554D">
            <w:pPr>
              <w:jc w:val="both"/>
              <w:rPr>
                <w:rFonts w:ascii="Times New Roman" w:hAnsi="Times New Roman"/>
                <w:bCs/>
                <w:sz w:val="24"/>
                <w:szCs w:val="24"/>
              </w:rPr>
            </w:pPr>
          </w:p>
          <w:p w:rsidR="007C797F" w:rsidRDefault="007C797F" w:rsidP="003F554D">
            <w:pPr>
              <w:jc w:val="both"/>
              <w:rPr>
                <w:rFonts w:ascii="Times New Roman" w:hAnsi="Times New Roman"/>
                <w:bCs/>
                <w:sz w:val="24"/>
                <w:szCs w:val="24"/>
              </w:rPr>
            </w:pPr>
          </w:p>
          <w:p w:rsidR="003F554D" w:rsidRPr="006A7AF0" w:rsidRDefault="003F554D" w:rsidP="003F554D">
            <w:pPr>
              <w:jc w:val="both"/>
              <w:rPr>
                <w:rFonts w:ascii="Times New Roman" w:hAnsi="Times New Roman"/>
                <w:bCs/>
                <w:sz w:val="24"/>
                <w:szCs w:val="24"/>
              </w:rPr>
            </w:pPr>
          </w:p>
          <w:p w:rsidR="00D90BE2" w:rsidRPr="006A7AF0" w:rsidRDefault="00D90BE2" w:rsidP="003F554D">
            <w:pPr>
              <w:jc w:val="both"/>
              <w:rPr>
                <w:rFonts w:ascii="Times New Roman" w:hAnsi="Times New Roman"/>
                <w:bCs/>
                <w:sz w:val="24"/>
                <w:szCs w:val="24"/>
              </w:rPr>
            </w:pPr>
          </w:p>
          <w:p w:rsidR="003F554D" w:rsidRPr="006A7AF0" w:rsidRDefault="003F554D" w:rsidP="003F554D">
            <w:pPr>
              <w:jc w:val="both"/>
              <w:rPr>
                <w:rFonts w:ascii="Times New Roman" w:hAnsi="Times New Roman"/>
                <w:bCs/>
                <w:sz w:val="24"/>
                <w:szCs w:val="24"/>
              </w:rPr>
            </w:pPr>
          </w:p>
          <w:p w:rsidR="003F554D" w:rsidRPr="006A7AF0" w:rsidRDefault="003F554D" w:rsidP="002C6740">
            <w:pPr>
              <w:jc w:val="both"/>
              <w:rPr>
                <w:rFonts w:ascii="Times New Roman" w:hAnsi="Times New Roman"/>
                <w:bCs/>
                <w:sz w:val="24"/>
                <w:szCs w:val="24"/>
              </w:rPr>
            </w:pPr>
          </w:p>
        </w:tc>
        <w:tc>
          <w:tcPr>
            <w:tcW w:w="5027" w:type="dxa"/>
          </w:tcPr>
          <w:p w:rsidR="003F554D" w:rsidRPr="006A7AF0" w:rsidRDefault="003F554D" w:rsidP="003F554D">
            <w:pPr>
              <w:jc w:val="both"/>
              <w:rPr>
                <w:rFonts w:ascii="Times New Roman" w:hAnsi="Times New Roman"/>
                <w:b/>
                <w:bCs/>
                <w:sz w:val="24"/>
                <w:szCs w:val="24"/>
              </w:rPr>
            </w:pPr>
            <w:r>
              <w:rPr>
                <w:rFonts w:ascii="Times New Roman" w:hAnsi="Times New Roman"/>
                <w:b/>
                <w:bCs/>
                <w:sz w:val="24"/>
                <w:szCs w:val="24"/>
              </w:rPr>
              <w:t xml:space="preserve">ГРО </w:t>
            </w:r>
          </w:p>
          <w:p w:rsidR="003F554D" w:rsidRPr="006A7AF0" w:rsidRDefault="003F554D" w:rsidP="003F554D">
            <w:pPr>
              <w:jc w:val="both"/>
              <w:rPr>
                <w:rFonts w:ascii="Times New Roman" w:hAnsi="Times New Roman"/>
                <w:bCs/>
                <w:sz w:val="24"/>
                <w:szCs w:val="24"/>
              </w:rPr>
            </w:pPr>
            <w:r w:rsidRPr="006A7AF0">
              <w:rPr>
                <w:rFonts w:ascii="Times New Roman" w:hAnsi="Times New Roman"/>
                <w:b/>
                <w:color w:val="000000"/>
                <w:sz w:val="24"/>
                <w:szCs w:val="24"/>
              </w:rPr>
              <w:t>С</w:t>
            </w:r>
            <w:r>
              <w:rPr>
                <w:rFonts w:ascii="Times New Roman" w:hAnsi="Times New Roman"/>
                <w:b/>
                <w:color w:val="000000"/>
                <w:sz w:val="24"/>
                <w:szCs w:val="24"/>
              </w:rPr>
              <w:t>ГМУП «ГТС</w:t>
            </w:r>
            <w:r w:rsidRPr="006A7AF0">
              <w:rPr>
                <w:rFonts w:ascii="Times New Roman" w:hAnsi="Times New Roman"/>
                <w:b/>
                <w:color w:val="000000"/>
                <w:sz w:val="24"/>
                <w:szCs w:val="24"/>
              </w:rPr>
              <w:t>»</w:t>
            </w:r>
          </w:p>
          <w:p w:rsidR="003F554D" w:rsidRPr="006A7AF0" w:rsidRDefault="003F554D" w:rsidP="002C6740">
            <w:pPr>
              <w:jc w:val="both"/>
              <w:rPr>
                <w:rFonts w:ascii="Times New Roman" w:hAnsi="Times New Roman"/>
                <w:bCs/>
                <w:sz w:val="24"/>
                <w:szCs w:val="24"/>
              </w:rPr>
            </w:pPr>
          </w:p>
        </w:tc>
      </w:tr>
    </w:tbl>
    <w:p w:rsidR="002D24EA" w:rsidRDefault="002D24EA" w:rsidP="00C94890">
      <w:pPr>
        <w:pStyle w:val="31"/>
        <w:shd w:val="clear" w:color="auto" w:fill="auto"/>
        <w:tabs>
          <w:tab w:val="left" w:pos="751"/>
        </w:tabs>
        <w:spacing w:before="0" w:after="275" w:line="338" w:lineRule="exact"/>
        <w:ind w:left="800" w:right="27"/>
        <w:rPr>
          <w:sz w:val="24"/>
          <w:szCs w:val="24"/>
        </w:rPr>
      </w:pPr>
    </w:p>
    <w:p w:rsidR="00C94890" w:rsidRDefault="00C94890" w:rsidP="00C94890">
      <w:pPr>
        <w:pStyle w:val="31"/>
        <w:shd w:val="clear" w:color="auto" w:fill="auto"/>
        <w:tabs>
          <w:tab w:val="left" w:pos="751"/>
        </w:tabs>
        <w:spacing w:before="0" w:after="275" w:line="338" w:lineRule="exact"/>
        <w:ind w:left="800" w:right="27"/>
        <w:rPr>
          <w:sz w:val="24"/>
          <w:szCs w:val="24"/>
        </w:rPr>
      </w:pPr>
    </w:p>
    <w:p w:rsidR="00C94890" w:rsidRDefault="00C94890" w:rsidP="00C94890">
      <w:pPr>
        <w:pStyle w:val="31"/>
        <w:shd w:val="clear" w:color="auto" w:fill="auto"/>
        <w:tabs>
          <w:tab w:val="left" w:pos="751"/>
        </w:tabs>
        <w:spacing w:before="0" w:after="275" w:line="338" w:lineRule="exact"/>
        <w:ind w:left="800" w:right="27"/>
        <w:rPr>
          <w:sz w:val="24"/>
          <w:szCs w:val="24"/>
        </w:rPr>
      </w:pPr>
    </w:p>
    <w:p w:rsidR="00C94890" w:rsidRDefault="00C94890" w:rsidP="00C94890">
      <w:pPr>
        <w:pStyle w:val="31"/>
        <w:shd w:val="clear" w:color="auto" w:fill="auto"/>
        <w:tabs>
          <w:tab w:val="left" w:pos="751"/>
        </w:tabs>
        <w:spacing w:before="0" w:after="275" w:line="338" w:lineRule="exact"/>
        <w:ind w:left="800" w:right="27"/>
        <w:rPr>
          <w:sz w:val="24"/>
          <w:szCs w:val="24"/>
        </w:rPr>
      </w:pPr>
    </w:p>
    <w:p w:rsidR="003F554D" w:rsidRDefault="003F554D" w:rsidP="00C94890">
      <w:pPr>
        <w:pStyle w:val="31"/>
        <w:shd w:val="clear" w:color="auto" w:fill="auto"/>
        <w:tabs>
          <w:tab w:val="left" w:pos="751"/>
        </w:tabs>
        <w:spacing w:before="0" w:after="275" w:line="338" w:lineRule="exact"/>
        <w:ind w:left="800" w:right="27"/>
        <w:rPr>
          <w:sz w:val="24"/>
          <w:szCs w:val="24"/>
        </w:rPr>
      </w:pPr>
    </w:p>
    <w:p w:rsidR="003F554D" w:rsidRDefault="003F554D" w:rsidP="00C94890">
      <w:pPr>
        <w:pStyle w:val="31"/>
        <w:shd w:val="clear" w:color="auto" w:fill="auto"/>
        <w:tabs>
          <w:tab w:val="left" w:pos="751"/>
        </w:tabs>
        <w:spacing w:before="0" w:after="275" w:line="338" w:lineRule="exact"/>
        <w:ind w:left="800" w:right="27"/>
        <w:rPr>
          <w:sz w:val="24"/>
          <w:szCs w:val="24"/>
        </w:rPr>
      </w:pPr>
    </w:p>
    <w:p w:rsidR="003F554D" w:rsidRDefault="003F554D" w:rsidP="00C94890">
      <w:pPr>
        <w:pStyle w:val="31"/>
        <w:shd w:val="clear" w:color="auto" w:fill="auto"/>
        <w:tabs>
          <w:tab w:val="left" w:pos="751"/>
        </w:tabs>
        <w:spacing w:before="0" w:after="275" w:line="338" w:lineRule="exact"/>
        <w:ind w:left="800" w:right="27"/>
        <w:rPr>
          <w:sz w:val="24"/>
          <w:szCs w:val="24"/>
        </w:rPr>
      </w:pPr>
    </w:p>
    <w:p w:rsidR="00D15BCD" w:rsidRDefault="00D15BCD" w:rsidP="00C94890">
      <w:pPr>
        <w:pStyle w:val="31"/>
        <w:shd w:val="clear" w:color="auto" w:fill="auto"/>
        <w:tabs>
          <w:tab w:val="left" w:pos="751"/>
        </w:tabs>
        <w:spacing w:before="0" w:after="275" w:line="338" w:lineRule="exact"/>
        <w:ind w:left="800" w:right="27"/>
        <w:rPr>
          <w:sz w:val="24"/>
          <w:szCs w:val="24"/>
        </w:rPr>
      </w:pPr>
    </w:p>
    <w:p w:rsidR="00D15BCD" w:rsidRDefault="00D15BCD" w:rsidP="00C94890">
      <w:pPr>
        <w:pStyle w:val="31"/>
        <w:shd w:val="clear" w:color="auto" w:fill="auto"/>
        <w:tabs>
          <w:tab w:val="left" w:pos="751"/>
        </w:tabs>
        <w:spacing w:before="0" w:after="275" w:line="338" w:lineRule="exact"/>
        <w:ind w:left="800" w:right="27"/>
        <w:rPr>
          <w:sz w:val="24"/>
          <w:szCs w:val="24"/>
        </w:rPr>
      </w:pPr>
    </w:p>
    <w:p w:rsidR="002C6740" w:rsidRDefault="002C6740" w:rsidP="00C94890">
      <w:pPr>
        <w:pStyle w:val="31"/>
        <w:shd w:val="clear" w:color="auto" w:fill="auto"/>
        <w:tabs>
          <w:tab w:val="left" w:pos="751"/>
        </w:tabs>
        <w:spacing w:before="0" w:after="275" w:line="338" w:lineRule="exact"/>
        <w:ind w:left="800" w:right="27"/>
        <w:rPr>
          <w:sz w:val="24"/>
          <w:szCs w:val="24"/>
        </w:rPr>
      </w:pPr>
    </w:p>
    <w:p w:rsidR="002C6740" w:rsidRDefault="002C6740" w:rsidP="00C94890">
      <w:pPr>
        <w:pStyle w:val="31"/>
        <w:shd w:val="clear" w:color="auto" w:fill="auto"/>
        <w:tabs>
          <w:tab w:val="left" w:pos="751"/>
        </w:tabs>
        <w:spacing w:before="0" w:after="275" w:line="338" w:lineRule="exact"/>
        <w:ind w:left="800" w:right="27"/>
        <w:rPr>
          <w:sz w:val="24"/>
          <w:szCs w:val="24"/>
        </w:rPr>
      </w:pPr>
    </w:p>
    <w:p w:rsidR="00D15BCD" w:rsidRDefault="00D15BCD" w:rsidP="00C94890">
      <w:pPr>
        <w:pStyle w:val="31"/>
        <w:shd w:val="clear" w:color="auto" w:fill="auto"/>
        <w:tabs>
          <w:tab w:val="left" w:pos="751"/>
        </w:tabs>
        <w:spacing w:before="0" w:after="275" w:line="338" w:lineRule="exact"/>
        <w:ind w:left="800" w:right="27"/>
        <w:rPr>
          <w:sz w:val="24"/>
          <w:szCs w:val="24"/>
        </w:rPr>
      </w:pPr>
    </w:p>
    <w:p w:rsidR="00CE7EC2" w:rsidRDefault="00CE7EC2" w:rsidP="00C94890">
      <w:pPr>
        <w:pStyle w:val="31"/>
        <w:shd w:val="clear" w:color="auto" w:fill="auto"/>
        <w:tabs>
          <w:tab w:val="left" w:pos="751"/>
        </w:tabs>
        <w:spacing w:before="0" w:after="275" w:line="338" w:lineRule="exact"/>
        <w:ind w:left="800" w:right="27"/>
        <w:rPr>
          <w:sz w:val="24"/>
          <w:szCs w:val="24"/>
        </w:rPr>
      </w:pPr>
    </w:p>
    <w:p w:rsidR="00C94890" w:rsidRPr="00C94890" w:rsidRDefault="00D90BE2" w:rsidP="00C94890">
      <w:pPr>
        <w:pStyle w:val="31"/>
        <w:shd w:val="clear" w:color="auto" w:fill="auto"/>
        <w:tabs>
          <w:tab w:val="right" w:pos="3236"/>
        </w:tabs>
        <w:spacing w:before="0" w:after="0" w:line="292" w:lineRule="exact"/>
        <w:ind w:left="5529"/>
        <w:rPr>
          <w:sz w:val="24"/>
          <w:szCs w:val="24"/>
        </w:rPr>
      </w:pPr>
      <w:r>
        <w:rPr>
          <w:sz w:val="24"/>
          <w:szCs w:val="24"/>
        </w:rPr>
        <w:t>П</w:t>
      </w:r>
      <w:r w:rsidR="00C94890" w:rsidRPr="00C94890">
        <w:rPr>
          <w:sz w:val="24"/>
          <w:szCs w:val="24"/>
        </w:rPr>
        <w:t>риложение</w:t>
      </w:r>
      <w:r w:rsidR="00C94890">
        <w:rPr>
          <w:sz w:val="24"/>
          <w:szCs w:val="24"/>
        </w:rPr>
        <w:t xml:space="preserve"> № </w:t>
      </w:r>
      <w:r w:rsidR="00C94890" w:rsidRPr="00C94890">
        <w:rPr>
          <w:sz w:val="24"/>
          <w:szCs w:val="24"/>
        </w:rPr>
        <w:t xml:space="preserve"> 1</w:t>
      </w:r>
      <w:r w:rsidR="00C94890" w:rsidRPr="00C94890">
        <w:rPr>
          <w:sz w:val="24"/>
          <w:szCs w:val="24"/>
        </w:rPr>
        <w:tab/>
      </w:r>
    </w:p>
    <w:p w:rsidR="00C94890" w:rsidRDefault="00C94890" w:rsidP="00C94890">
      <w:pPr>
        <w:pStyle w:val="31"/>
        <w:shd w:val="clear" w:color="auto" w:fill="auto"/>
        <w:tabs>
          <w:tab w:val="right" w:pos="1690"/>
          <w:tab w:val="left" w:pos="2208"/>
          <w:tab w:val="left" w:leader="underscore" w:pos="2683"/>
        </w:tabs>
        <w:spacing w:before="0" w:after="0" w:line="292" w:lineRule="exact"/>
        <w:ind w:left="5529"/>
        <w:rPr>
          <w:sz w:val="24"/>
          <w:szCs w:val="24"/>
        </w:rPr>
      </w:pPr>
      <w:r w:rsidRPr="00C94890">
        <w:rPr>
          <w:sz w:val="24"/>
          <w:szCs w:val="24"/>
        </w:rPr>
        <w:t>к договору оказани</w:t>
      </w:r>
      <w:r>
        <w:rPr>
          <w:sz w:val="24"/>
          <w:szCs w:val="24"/>
        </w:rPr>
        <w:t>я</w:t>
      </w:r>
      <w:r w:rsidRPr="00C94890">
        <w:rPr>
          <w:sz w:val="24"/>
          <w:szCs w:val="24"/>
        </w:rPr>
        <w:t xml:space="preserve"> услуг </w:t>
      </w:r>
    </w:p>
    <w:p w:rsidR="00C94890" w:rsidRDefault="00C94890" w:rsidP="003F554D">
      <w:pPr>
        <w:pStyle w:val="31"/>
        <w:shd w:val="clear" w:color="auto" w:fill="auto"/>
        <w:tabs>
          <w:tab w:val="right" w:pos="1690"/>
          <w:tab w:val="left" w:pos="2208"/>
          <w:tab w:val="left" w:leader="underscore" w:pos="2683"/>
        </w:tabs>
        <w:spacing w:before="0" w:after="0" w:line="292" w:lineRule="exact"/>
        <w:ind w:left="5529"/>
        <w:rPr>
          <w:sz w:val="24"/>
          <w:szCs w:val="24"/>
        </w:rPr>
      </w:pPr>
      <w:r w:rsidRPr="00C94890">
        <w:rPr>
          <w:sz w:val="24"/>
          <w:szCs w:val="24"/>
        </w:rPr>
        <w:t>по транспортировке газа</w:t>
      </w:r>
    </w:p>
    <w:p w:rsidR="00C94890" w:rsidRDefault="00C94890" w:rsidP="00C94890">
      <w:pPr>
        <w:pStyle w:val="31"/>
        <w:shd w:val="clear" w:color="auto" w:fill="auto"/>
        <w:tabs>
          <w:tab w:val="right" w:pos="1690"/>
          <w:tab w:val="left" w:pos="2208"/>
          <w:tab w:val="left" w:leader="underscore" w:pos="2683"/>
        </w:tabs>
        <w:spacing w:before="0" w:after="0" w:line="292" w:lineRule="exact"/>
        <w:ind w:left="5529"/>
        <w:rPr>
          <w:sz w:val="24"/>
          <w:szCs w:val="24"/>
        </w:rPr>
      </w:pPr>
      <w:r w:rsidRPr="00C94890">
        <w:rPr>
          <w:sz w:val="24"/>
          <w:szCs w:val="24"/>
        </w:rPr>
        <w:t>от</w:t>
      </w:r>
      <w:r>
        <w:rPr>
          <w:sz w:val="24"/>
          <w:szCs w:val="24"/>
        </w:rPr>
        <w:t xml:space="preserve"> </w:t>
      </w:r>
      <w:r w:rsidRPr="00C94890">
        <w:rPr>
          <w:sz w:val="24"/>
          <w:szCs w:val="24"/>
        </w:rPr>
        <w:t>«</w:t>
      </w:r>
      <w:r>
        <w:rPr>
          <w:sz w:val="24"/>
          <w:szCs w:val="24"/>
        </w:rPr>
        <w:t>______</w:t>
      </w:r>
      <w:r w:rsidRPr="00C94890">
        <w:rPr>
          <w:sz w:val="24"/>
          <w:szCs w:val="24"/>
        </w:rPr>
        <w:t>»</w:t>
      </w:r>
      <w:r>
        <w:rPr>
          <w:sz w:val="24"/>
          <w:szCs w:val="24"/>
        </w:rPr>
        <w:t xml:space="preserve"> _________ </w:t>
      </w:r>
      <w:r w:rsidRPr="00C94890">
        <w:rPr>
          <w:sz w:val="24"/>
          <w:szCs w:val="24"/>
        </w:rPr>
        <w:t>20</w:t>
      </w:r>
      <w:r w:rsidR="002C6740">
        <w:rPr>
          <w:sz w:val="24"/>
          <w:szCs w:val="24"/>
        </w:rPr>
        <w:t>___</w:t>
      </w:r>
      <w:r w:rsidRPr="00C94890">
        <w:rPr>
          <w:sz w:val="24"/>
          <w:szCs w:val="24"/>
        </w:rPr>
        <w:t xml:space="preserve"> </w:t>
      </w:r>
    </w:p>
    <w:p w:rsidR="00C94890" w:rsidRDefault="00C94890" w:rsidP="00C94890">
      <w:pPr>
        <w:pStyle w:val="31"/>
        <w:shd w:val="clear" w:color="auto" w:fill="auto"/>
        <w:tabs>
          <w:tab w:val="right" w:pos="1690"/>
          <w:tab w:val="left" w:pos="2208"/>
          <w:tab w:val="left" w:leader="underscore" w:pos="2683"/>
        </w:tabs>
        <w:spacing w:before="0" w:after="0" w:line="292" w:lineRule="exact"/>
        <w:ind w:left="5529"/>
        <w:rPr>
          <w:sz w:val="24"/>
          <w:szCs w:val="24"/>
        </w:rPr>
      </w:pPr>
    </w:p>
    <w:p w:rsidR="00C94890" w:rsidRPr="00C94890" w:rsidRDefault="00C94890" w:rsidP="00C94890">
      <w:pPr>
        <w:pStyle w:val="31"/>
        <w:shd w:val="clear" w:color="auto" w:fill="auto"/>
        <w:tabs>
          <w:tab w:val="right" w:pos="1690"/>
          <w:tab w:val="left" w:pos="2208"/>
          <w:tab w:val="left" w:leader="underscore" w:pos="2683"/>
        </w:tabs>
        <w:spacing w:before="0" w:after="0" w:line="292" w:lineRule="exact"/>
        <w:ind w:left="5529"/>
        <w:rPr>
          <w:sz w:val="24"/>
          <w:szCs w:val="24"/>
        </w:rPr>
      </w:pPr>
    </w:p>
    <w:p w:rsidR="00C94890" w:rsidRDefault="00C94890" w:rsidP="00C94890">
      <w:pPr>
        <w:pStyle w:val="30"/>
        <w:shd w:val="clear" w:color="auto" w:fill="auto"/>
        <w:spacing w:before="0" w:after="0" w:line="295" w:lineRule="exact"/>
        <w:ind w:left="-567"/>
        <w:rPr>
          <w:sz w:val="24"/>
          <w:szCs w:val="24"/>
        </w:rPr>
      </w:pPr>
      <w:r w:rsidRPr="00C94890">
        <w:rPr>
          <w:sz w:val="24"/>
          <w:szCs w:val="24"/>
        </w:rPr>
        <w:t>Ориентировочный объем тра</w:t>
      </w:r>
      <w:r w:rsidR="002C6740">
        <w:rPr>
          <w:sz w:val="24"/>
          <w:szCs w:val="24"/>
        </w:rPr>
        <w:t xml:space="preserve">нспортируемого газа по объекту </w:t>
      </w:r>
      <w:r w:rsidR="002C6740" w:rsidRPr="002C6740">
        <w:rPr>
          <w:sz w:val="24"/>
          <w:szCs w:val="24"/>
          <w:highlight w:val="lightGray"/>
        </w:rPr>
        <w:t>_________</w:t>
      </w:r>
    </w:p>
    <w:p w:rsidR="002C6740" w:rsidRPr="00C94890" w:rsidRDefault="002C6740" w:rsidP="00C94890">
      <w:pPr>
        <w:pStyle w:val="30"/>
        <w:shd w:val="clear" w:color="auto" w:fill="auto"/>
        <w:spacing w:before="0" w:after="0" w:line="295" w:lineRule="exact"/>
        <w:ind w:left="-567"/>
        <w:rPr>
          <w:sz w:val="24"/>
          <w:szCs w:val="24"/>
        </w:rPr>
      </w:pPr>
    </w:p>
    <w:tbl>
      <w:tblPr>
        <w:tblOverlap w:val="never"/>
        <w:tblW w:w="9649" w:type="dxa"/>
        <w:tblLayout w:type="fixed"/>
        <w:tblCellMar>
          <w:left w:w="10" w:type="dxa"/>
          <w:right w:w="10" w:type="dxa"/>
        </w:tblCellMar>
        <w:tblLook w:val="0000"/>
      </w:tblPr>
      <w:tblGrid>
        <w:gridCol w:w="1428"/>
        <w:gridCol w:w="2282"/>
        <w:gridCol w:w="2679"/>
        <w:gridCol w:w="3260"/>
      </w:tblGrid>
      <w:tr w:rsidR="00C94890" w:rsidRPr="00C94890" w:rsidTr="003F554D">
        <w:trPr>
          <w:trHeight w:hRule="exact" w:val="630"/>
        </w:trPr>
        <w:tc>
          <w:tcPr>
            <w:tcW w:w="1428" w:type="dxa"/>
            <w:tcBorders>
              <w:top w:val="single" w:sz="4" w:space="0" w:color="auto"/>
              <w:left w:val="single" w:sz="4" w:space="0" w:color="auto"/>
            </w:tcBorders>
            <w:shd w:val="clear" w:color="auto" w:fill="FFFFFF"/>
          </w:tcPr>
          <w:p w:rsidR="00C94890" w:rsidRPr="00C94890" w:rsidRDefault="00C94890" w:rsidP="00C94890">
            <w:pPr>
              <w:pStyle w:val="31"/>
              <w:shd w:val="clear" w:color="auto" w:fill="auto"/>
              <w:spacing w:before="0" w:after="0" w:line="220" w:lineRule="exact"/>
              <w:jc w:val="left"/>
              <w:rPr>
                <w:sz w:val="24"/>
                <w:szCs w:val="24"/>
              </w:rPr>
            </w:pPr>
            <w:r>
              <w:rPr>
                <w:rStyle w:val="a4"/>
              </w:rPr>
              <w:t>№ п/п</w:t>
            </w:r>
          </w:p>
        </w:tc>
        <w:tc>
          <w:tcPr>
            <w:tcW w:w="2282" w:type="dxa"/>
            <w:tcBorders>
              <w:top w:val="single" w:sz="4" w:space="0" w:color="auto"/>
              <w:left w:val="single" w:sz="4" w:space="0" w:color="auto"/>
            </w:tcBorders>
            <w:shd w:val="clear" w:color="auto" w:fill="FFFFFF"/>
          </w:tcPr>
          <w:p w:rsidR="00C94890" w:rsidRPr="00C94890" w:rsidRDefault="00C94890" w:rsidP="00C94890">
            <w:pPr>
              <w:pStyle w:val="31"/>
              <w:shd w:val="clear" w:color="auto" w:fill="auto"/>
              <w:spacing w:before="0" w:after="0" w:line="220" w:lineRule="exact"/>
              <w:jc w:val="left"/>
              <w:rPr>
                <w:sz w:val="24"/>
                <w:szCs w:val="24"/>
              </w:rPr>
            </w:pPr>
            <w:r>
              <w:rPr>
                <w:rStyle w:val="a4"/>
              </w:rPr>
              <w:t xml:space="preserve">Сроки </w:t>
            </w:r>
          </w:p>
        </w:tc>
        <w:tc>
          <w:tcPr>
            <w:tcW w:w="2679" w:type="dxa"/>
            <w:tcBorders>
              <w:top w:val="single" w:sz="4" w:space="0" w:color="auto"/>
              <w:left w:val="single" w:sz="4" w:space="0" w:color="auto"/>
            </w:tcBorders>
            <w:shd w:val="clear" w:color="auto" w:fill="FFFFFF"/>
          </w:tcPr>
          <w:p w:rsidR="00C94890" w:rsidRDefault="00C94890" w:rsidP="00C94890">
            <w:pPr>
              <w:pStyle w:val="31"/>
              <w:shd w:val="clear" w:color="auto" w:fill="auto"/>
              <w:spacing w:before="0" w:after="0" w:line="299" w:lineRule="exact"/>
              <w:rPr>
                <w:rStyle w:val="a4"/>
                <w:sz w:val="24"/>
                <w:szCs w:val="24"/>
              </w:rPr>
            </w:pPr>
            <w:r>
              <w:rPr>
                <w:rStyle w:val="a4"/>
                <w:sz w:val="24"/>
                <w:szCs w:val="24"/>
              </w:rPr>
              <w:t>20</w:t>
            </w:r>
            <w:r w:rsidR="00837667">
              <w:rPr>
                <w:rStyle w:val="a4"/>
                <w:sz w:val="24"/>
                <w:szCs w:val="24"/>
              </w:rPr>
              <w:t>20</w:t>
            </w:r>
            <w:r>
              <w:rPr>
                <w:rStyle w:val="a4"/>
                <w:sz w:val="24"/>
                <w:szCs w:val="24"/>
              </w:rPr>
              <w:t xml:space="preserve"> год</w:t>
            </w:r>
          </w:p>
          <w:p w:rsidR="00C94890" w:rsidRPr="00C94890" w:rsidRDefault="00C94890" w:rsidP="00C94890">
            <w:pPr>
              <w:pStyle w:val="31"/>
              <w:shd w:val="clear" w:color="auto" w:fill="auto"/>
              <w:spacing w:before="0" w:after="0" w:line="299" w:lineRule="exact"/>
              <w:rPr>
                <w:sz w:val="24"/>
                <w:szCs w:val="24"/>
              </w:rPr>
            </w:pPr>
            <w:r w:rsidRPr="00C94890">
              <w:rPr>
                <w:rStyle w:val="a4"/>
                <w:sz w:val="24"/>
                <w:szCs w:val="24"/>
              </w:rPr>
              <w:t xml:space="preserve"> тыс. м</w:t>
            </w:r>
            <w:r w:rsidRPr="00C94890">
              <w:rPr>
                <w:rStyle w:val="a4"/>
                <w:sz w:val="24"/>
                <w:szCs w:val="24"/>
                <w:vertAlign w:val="superscript"/>
              </w:rPr>
              <w:t>3</w:t>
            </w:r>
          </w:p>
        </w:tc>
        <w:tc>
          <w:tcPr>
            <w:tcW w:w="3260" w:type="dxa"/>
            <w:tcBorders>
              <w:top w:val="single" w:sz="4" w:space="0" w:color="auto"/>
              <w:left w:val="single" w:sz="4" w:space="0" w:color="auto"/>
              <w:right w:val="single" w:sz="4" w:space="0" w:color="auto"/>
            </w:tcBorders>
            <w:shd w:val="clear" w:color="auto" w:fill="FFFFFF"/>
          </w:tcPr>
          <w:p w:rsidR="00C94890" w:rsidRDefault="00837667" w:rsidP="00C94890">
            <w:pPr>
              <w:pStyle w:val="31"/>
              <w:shd w:val="clear" w:color="auto" w:fill="auto"/>
              <w:spacing w:before="0" w:after="0" w:line="302" w:lineRule="exact"/>
              <w:rPr>
                <w:rStyle w:val="a4"/>
                <w:sz w:val="24"/>
                <w:szCs w:val="24"/>
              </w:rPr>
            </w:pPr>
            <w:r>
              <w:rPr>
                <w:rStyle w:val="a4"/>
                <w:sz w:val="24"/>
                <w:szCs w:val="24"/>
              </w:rPr>
              <w:t>2021</w:t>
            </w:r>
            <w:r w:rsidR="00C94890">
              <w:rPr>
                <w:rStyle w:val="a4"/>
                <w:sz w:val="24"/>
                <w:szCs w:val="24"/>
              </w:rPr>
              <w:t xml:space="preserve"> год</w:t>
            </w:r>
          </w:p>
          <w:p w:rsidR="00C94890" w:rsidRPr="00C94890" w:rsidRDefault="00C94890" w:rsidP="00C94890">
            <w:pPr>
              <w:pStyle w:val="31"/>
              <w:shd w:val="clear" w:color="auto" w:fill="auto"/>
              <w:spacing w:before="0" w:after="0" w:line="302" w:lineRule="exact"/>
              <w:rPr>
                <w:sz w:val="24"/>
                <w:szCs w:val="24"/>
              </w:rPr>
            </w:pPr>
            <w:r w:rsidRPr="00C94890">
              <w:rPr>
                <w:rStyle w:val="a4"/>
                <w:sz w:val="24"/>
                <w:szCs w:val="24"/>
              </w:rPr>
              <w:t>(прогноз), тыс. м</w:t>
            </w:r>
            <w:r w:rsidRPr="00C94890">
              <w:rPr>
                <w:rStyle w:val="a4"/>
                <w:sz w:val="24"/>
                <w:szCs w:val="24"/>
                <w:vertAlign w:val="superscript"/>
              </w:rPr>
              <w:t>3</w:t>
            </w:r>
          </w:p>
        </w:tc>
      </w:tr>
    </w:tbl>
    <w:p w:rsidR="00C94890" w:rsidRDefault="00C94890" w:rsidP="00C94890">
      <w:pPr>
        <w:pStyle w:val="31"/>
        <w:shd w:val="clear" w:color="auto" w:fill="auto"/>
        <w:tabs>
          <w:tab w:val="right" w:pos="7201"/>
        </w:tabs>
        <w:spacing w:before="0" w:after="0" w:line="220" w:lineRule="exact"/>
        <w:ind w:left="80"/>
        <w:rPr>
          <w:sz w:val="24"/>
          <w:szCs w:val="24"/>
        </w:rPr>
      </w:pPr>
    </w:p>
    <w:p w:rsidR="00837667" w:rsidRDefault="00837667" w:rsidP="00C94890">
      <w:pPr>
        <w:pStyle w:val="31"/>
        <w:shd w:val="clear" w:color="auto" w:fill="auto"/>
        <w:tabs>
          <w:tab w:val="right" w:pos="7201"/>
        </w:tabs>
        <w:spacing w:before="0" w:after="0" w:line="220" w:lineRule="exact"/>
        <w:ind w:left="80"/>
        <w:rPr>
          <w:sz w:val="24"/>
          <w:szCs w:val="24"/>
        </w:rPr>
      </w:pPr>
    </w:p>
    <w:p w:rsidR="00C94890" w:rsidRPr="00C94890" w:rsidRDefault="00C94890" w:rsidP="00C94890">
      <w:pPr>
        <w:pStyle w:val="31"/>
        <w:shd w:val="clear" w:color="auto" w:fill="auto"/>
        <w:tabs>
          <w:tab w:val="right" w:pos="7201"/>
        </w:tabs>
        <w:spacing w:before="0" w:after="0" w:line="220" w:lineRule="exact"/>
        <w:ind w:left="80"/>
        <w:rPr>
          <w:sz w:val="24"/>
          <w:szCs w:val="24"/>
        </w:rPr>
      </w:pPr>
      <w:r w:rsidRPr="00C94890">
        <w:rPr>
          <w:sz w:val="24"/>
          <w:szCs w:val="24"/>
        </w:rPr>
        <w:t>ГРО</w:t>
      </w:r>
      <w:r w:rsidRPr="00C94890">
        <w:rPr>
          <w:sz w:val="24"/>
          <w:szCs w:val="24"/>
        </w:rPr>
        <w:tab/>
        <w:t>Потребитель</w:t>
      </w:r>
    </w:p>
    <w:p w:rsidR="00C94890" w:rsidRDefault="00C94890" w:rsidP="00C94890">
      <w:pPr>
        <w:pStyle w:val="31"/>
        <w:shd w:val="clear" w:color="auto" w:fill="auto"/>
        <w:tabs>
          <w:tab w:val="right" w:pos="7201"/>
        </w:tabs>
        <w:spacing w:before="0" w:after="0" w:line="220" w:lineRule="exact"/>
        <w:ind w:left="80"/>
        <w:rPr>
          <w:sz w:val="24"/>
          <w:szCs w:val="24"/>
        </w:rPr>
      </w:pPr>
    </w:p>
    <w:p w:rsidR="00C94890" w:rsidRDefault="00C94890" w:rsidP="00C94890">
      <w:pPr>
        <w:pStyle w:val="31"/>
        <w:shd w:val="clear" w:color="auto" w:fill="auto"/>
        <w:tabs>
          <w:tab w:val="right" w:pos="7201"/>
        </w:tabs>
        <w:spacing w:before="0" w:after="0" w:line="220" w:lineRule="exact"/>
        <w:ind w:left="80"/>
        <w:rPr>
          <w:sz w:val="24"/>
          <w:szCs w:val="24"/>
        </w:rPr>
      </w:pPr>
    </w:p>
    <w:p w:rsidR="00C94890" w:rsidRDefault="00C94890" w:rsidP="00C94890">
      <w:pPr>
        <w:pStyle w:val="31"/>
        <w:shd w:val="clear" w:color="auto" w:fill="auto"/>
        <w:tabs>
          <w:tab w:val="right" w:pos="7201"/>
        </w:tabs>
        <w:spacing w:before="0" w:after="0" w:line="220" w:lineRule="exact"/>
        <w:ind w:left="80"/>
        <w:rPr>
          <w:sz w:val="24"/>
          <w:szCs w:val="24"/>
        </w:rPr>
      </w:pPr>
    </w:p>
    <w:p w:rsidR="00C94890" w:rsidRDefault="00C94890" w:rsidP="00C94890">
      <w:pPr>
        <w:pStyle w:val="31"/>
        <w:shd w:val="clear" w:color="auto" w:fill="auto"/>
        <w:tabs>
          <w:tab w:val="right" w:pos="7201"/>
        </w:tabs>
        <w:spacing w:before="0" w:after="0" w:line="220" w:lineRule="exact"/>
        <w:ind w:left="80"/>
        <w:rPr>
          <w:sz w:val="24"/>
          <w:szCs w:val="24"/>
        </w:rPr>
      </w:pPr>
    </w:p>
    <w:p w:rsidR="00C94890" w:rsidRDefault="00C94890" w:rsidP="00C94890">
      <w:pPr>
        <w:pStyle w:val="31"/>
        <w:shd w:val="clear" w:color="auto" w:fill="auto"/>
        <w:tabs>
          <w:tab w:val="right" w:pos="7201"/>
        </w:tabs>
        <w:spacing w:before="0" w:after="0" w:line="220" w:lineRule="exact"/>
        <w:ind w:left="80"/>
        <w:rPr>
          <w:sz w:val="24"/>
          <w:szCs w:val="24"/>
        </w:rPr>
      </w:pPr>
    </w:p>
    <w:p w:rsidR="00C94890" w:rsidRDefault="00C94890" w:rsidP="00C94890">
      <w:pPr>
        <w:pStyle w:val="31"/>
        <w:shd w:val="clear" w:color="auto" w:fill="auto"/>
        <w:tabs>
          <w:tab w:val="right" w:pos="7201"/>
        </w:tabs>
        <w:spacing w:before="0" w:after="0" w:line="220" w:lineRule="exact"/>
        <w:ind w:left="80"/>
        <w:rPr>
          <w:sz w:val="24"/>
          <w:szCs w:val="24"/>
        </w:rPr>
      </w:pPr>
    </w:p>
    <w:p w:rsidR="00C94890" w:rsidRDefault="00C94890" w:rsidP="00C94890">
      <w:pPr>
        <w:pStyle w:val="31"/>
        <w:shd w:val="clear" w:color="auto" w:fill="auto"/>
        <w:tabs>
          <w:tab w:val="right" w:pos="7201"/>
        </w:tabs>
        <w:spacing w:before="0" w:after="0" w:line="220" w:lineRule="exact"/>
        <w:ind w:left="80"/>
        <w:rPr>
          <w:sz w:val="24"/>
          <w:szCs w:val="24"/>
        </w:rPr>
      </w:pPr>
    </w:p>
    <w:p w:rsidR="00C94890" w:rsidRPr="00C94890" w:rsidRDefault="00C94890" w:rsidP="00C94890">
      <w:pPr>
        <w:pStyle w:val="31"/>
        <w:shd w:val="clear" w:color="auto" w:fill="auto"/>
        <w:tabs>
          <w:tab w:val="right" w:pos="7201"/>
        </w:tabs>
        <w:spacing w:before="0" w:after="0" w:line="220" w:lineRule="exact"/>
        <w:ind w:left="80"/>
        <w:rPr>
          <w:sz w:val="24"/>
          <w:szCs w:val="24"/>
        </w:rPr>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837667" w:rsidRDefault="00837667"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right" w:pos="7201"/>
        </w:tabs>
        <w:spacing w:before="0" w:after="0" w:line="220" w:lineRule="exact"/>
        <w:ind w:left="80"/>
      </w:pPr>
    </w:p>
    <w:p w:rsidR="00C94890" w:rsidRDefault="00C94890" w:rsidP="00C94890">
      <w:pPr>
        <w:pStyle w:val="31"/>
        <w:shd w:val="clear" w:color="auto" w:fill="auto"/>
        <w:tabs>
          <w:tab w:val="left" w:pos="751"/>
        </w:tabs>
        <w:spacing w:before="0" w:after="275" w:line="338" w:lineRule="exact"/>
        <w:ind w:left="800" w:right="27"/>
        <w:rPr>
          <w:sz w:val="24"/>
          <w:szCs w:val="24"/>
        </w:rPr>
      </w:pPr>
    </w:p>
    <w:p w:rsidR="00C94890" w:rsidRDefault="00C94890" w:rsidP="00C94890">
      <w:pPr>
        <w:pStyle w:val="31"/>
        <w:shd w:val="clear" w:color="auto" w:fill="auto"/>
        <w:tabs>
          <w:tab w:val="left" w:pos="751"/>
        </w:tabs>
        <w:spacing w:before="0" w:after="275" w:line="338" w:lineRule="exact"/>
        <w:ind w:left="800" w:right="27"/>
        <w:rPr>
          <w:sz w:val="24"/>
          <w:szCs w:val="24"/>
        </w:rPr>
      </w:pPr>
    </w:p>
    <w:p w:rsidR="003F554D" w:rsidRPr="00C94890" w:rsidRDefault="007C797F" w:rsidP="003F554D">
      <w:pPr>
        <w:pStyle w:val="31"/>
        <w:shd w:val="clear" w:color="auto" w:fill="auto"/>
        <w:tabs>
          <w:tab w:val="right" w:pos="3236"/>
        </w:tabs>
        <w:spacing w:before="0" w:after="0" w:line="292" w:lineRule="exact"/>
        <w:ind w:left="5529"/>
        <w:rPr>
          <w:sz w:val="24"/>
          <w:szCs w:val="24"/>
        </w:rPr>
      </w:pPr>
      <w:r>
        <w:rPr>
          <w:sz w:val="24"/>
          <w:szCs w:val="24"/>
        </w:rPr>
        <w:lastRenderedPageBreak/>
        <w:t>П</w:t>
      </w:r>
      <w:r w:rsidR="003F554D" w:rsidRPr="00C94890">
        <w:rPr>
          <w:sz w:val="24"/>
          <w:szCs w:val="24"/>
        </w:rPr>
        <w:t>риложение</w:t>
      </w:r>
      <w:r w:rsidR="003F554D">
        <w:rPr>
          <w:sz w:val="24"/>
          <w:szCs w:val="24"/>
        </w:rPr>
        <w:t xml:space="preserve"> № </w:t>
      </w:r>
      <w:r w:rsidR="003F554D" w:rsidRPr="00C94890">
        <w:rPr>
          <w:sz w:val="24"/>
          <w:szCs w:val="24"/>
        </w:rPr>
        <w:t xml:space="preserve"> </w:t>
      </w:r>
      <w:r w:rsidR="003F554D">
        <w:rPr>
          <w:sz w:val="24"/>
          <w:szCs w:val="24"/>
        </w:rPr>
        <w:t>2</w:t>
      </w:r>
      <w:r w:rsidR="003F554D" w:rsidRPr="00C94890">
        <w:rPr>
          <w:sz w:val="24"/>
          <w:szCs w:val="24"/>
        </w:rPr>
        <w:tab/>
      </w:r>
    </w:p>
    <w:p w:rsidR="003F554D" w:rsidRDefault="003F554D" w:rsidP="003F554D">
      <w:pPr>
        <w:pStyle w:val="31"/>
        <w:shd w:val="clear" w:color="auto" w:fill="auto"/>
        <w:tabs>
          <w:tab w:val="right" w:pos="1690"/>
          <w:tab w:val="left" w:pos="2208"/>
          <w:tab w:val="left" w:leader="underscore" w:pos="2683"/>
        </w:tabs>
        <w:spacing w:before="0" w:after="0" w:line="292" w:lineRule="exact"/>
        <w:ind w:left="5529"/>
        <w:rPr>
          <w:sz w:val="24"/>
          <w:szCs w:val="24"/>
        </w:rPr>
      </w:pPr>
      <w:r w:rsidRPr="00C94890">
        <w:rPr>
          <w:sz w:val="24"/>
          <w:szCs w:val="24"/>
        </w:rPr>
        <w:t>к договору оказани</w:t>
      </w:r>
      <w:r>
        <w:rPr>
          <w:sz w:val="24"/>
          <w:szCs w:val="24"/>
        </w:rPr>
        <w:t>я</w:t>
      </w:r>
      <w:r w:rsidRPr="00C94890">
        <w:rPr>
          <w:sz w:val="24"/>
          <w:szCs w:val="24"/>
        </w:rPr>
        <w:t xml:space="preserve"> услуг </w:t>
      </w:r>
    </w:p>
    <w:p w:rsidR="003F554D" w:rsidRDefault="003F554D" w:rsidP="003F554D">
      <w:pPr>
        <w:pStyle w:val="31"/>
        <w:shd w:val="clear" w:color="auto" w:fill="auto"/>
        <w:tabs>
          <w:tab w:val="right" w:pos="1690"/>
          <w:tab w:val="left" w:pos="2208"/>
          <w:tab w:val="left" w:leader="underscore" w:pos="2683"/>
        </w:tabs>
        <w:spacing w:before="0" w:after="0" w:line="292" w:lineRule="exact"/>
        <w:ind w:left="5529"/>
        <w:rPr>
          <w:sz w:val="24"/>
          <w:szCs w:val="24"/>
        </w:rPr>
      </w:pPr>
      <w:r w:rsidRPr="00C94890">
        <w:rPr>
          <w:sz w:val="24"/>
          <w:szCs w:val="24"/>
        </w:rPr>
        <w:t>по транспортировке газа</w:t>
      </w:r>
    </w:p>
    <w:p w:rsidR="003F554D" w:rsidRDefault="003F554D" w:rsidP="003F554D">
      <w:pPr>
        <w:pStyle w:val="31"/>
        <w:shd w:val="clear" w:color="auto" w:fill="auto"/>
        <w:tabs>
          <w:tab w:val="right" w:pos="1690"/>
          <w:tab w:val="left" w:pos="2208"/>
          <w:tab w:val="left" w:leader="underscore" w:pos="2683"/>
        </w:tabs>
        <w:spacing w:before="0" w:after="0" w:line="292" w:lineRule="exact"/>
        <w:ind w:left="5529"/>
        <w:rPr>
          <w:sz w:val="24"/>
          <w:szCs w:val="24"/>
        </w:rPr>
      </w:pPr>
      <w:r w:rsidRPr="00C94890">
        <w:rPr>
          <w:sz w:val="24"/>
          <w:szCs w:val="24"/>
        </w:rPr>
        <w:t>от</w:t>
      </w:r>
      <w:r>
        <w:rPr>
          <w:sz w:val="24"/>
          <w:szCs w:val="24"/>
        </w:rPr>
        <w:t xml:space="preserve"> </w:t>
      </w:r>
      <w:r w:rsidRPr="00C94890">
        <w:rPr>
          <w:sz w:val="24"/>
          <w:szCs w:val="24"/>
        </w:rPr>
        <w:t>«</w:t>
      </w:r>
      <w:r>
        <w:rPr>
          <w:sz w:val="24"/>
          <w:szCs w:val="24"/>
        </w:rPr>
        <w:t>______</w:t>
      </w:r>
      <w:r w:rsidRPr="00C94890">
        <w:rPr>
          <w:sz w:val="24"/>
          <w:szCs w:val="24"/>
        </w:rPr>
        <w:t>»</w:t>
      </w:r>
      <w:r>
        <w:rPr>
          <w:sz w:val="24"/>
          <w:szCs w:val="24"/>
        </w:rPr>
        <w:t xml:space="preserve"> _________ </w:t>
      </w:r>
      <w:r w:rsidRPr="00C94890">
        <w:rPr>
          <w:sz w:val="24"/>
          <w:szCs w:val="24"/>
        </w:rPr>
        <w:t>20</w:t>
      </w:r>
      <w:r w:rsidR="00837667">
        <w:rPr>
          <w:sz w:val="24"/>
          <w:szCs w:val="24"/>
        </w:rPr>
        <w:t>__</w:t>
      </w:r>
      <w:r w:rsidR="00CE7EC2">
        <w:rPr>
          <w:sz w:val="24"/>
          <w:szCs w:val="24"/>
        </w:rPr>
        <w:t xml:space="preserve"> </w:t>
      </w:r>
    </w:p>
    <w:p w:rsidR="003F554D" w:rsidRDefault="003F554D" w:rsidP="003F554D">
      <w:pPr>
        <w:pStyle w:val="31"/>
        <w:shd w:val="clear" w:color="auto" w:fill="auto"/>
        <w:tabs>
          <w:tab w:val="right" w:pos="1690"/>
          <w:tab w:val="left" w:pos="2208"/>
          <w:tab w:val="left" w:leader="underscore" w:pos="2683"/>
        </w:tabs>
        <w:spacing w:before="0" w:after="0" w:line="292" w:lineRule="exact"/>
        <w:ind w:left="5529"/>
        <w:rPr>
          <w:sz w:val="24"/>
          <w:szCs w:val="24"/>
        </w:rPr>
      </w:pPr>
    </w:p>
    <w:p w:rsidR="00C94890" w:rsidRPr="00C94890" w:rsidRDefault="00C94890" w:rsidP="00C94890">
      <w:pPr>
        <w:pStyle w:val="31"/>
        <w:shd w:val="clear" w:color="auto" w:fill="auto"/>
        <w:tabs>
          <w:tab w:val="left" w:pos="751"/>
        </w:tabs>
        <w:spacing w:before="0" w:after="275" w:line="338" w:lineRule="exact"/>
        <w:ind w:left="800" w:right="27"/>
        <w:rPr>
          <w:sz w:val="24"/>
          <w:szCs w:val="24"/>
        </w:rPr>
      </w:pPr>
    </w:p>
    <w:p w:rsidR="002D24EA" w:rsidRPr="003F554D" w:rsidRDefault="002D24EA" w:rsidP="00C94890">
      <w:pPr>
        <w:pStyle w:val="31"/>
        <w:shd w:val="clear" w:color="auto" w:fill="auto"/>
        <w:tabs>
          <w:tab w:val="left" w:pos="751"/>
        </w:tabs>
        <w:spacing w:before="0" w:after="275" w:line="338" w:lineRule="exact"/>
        <w:ind w:left="800" w:right="27"/>
        <w:rPr>
          <w:sz w:val="24"/>
          <w:szCs w:val="24"/>
        </w:rPr>
      </w:pPr>
    </w:p>
    <w:p w:rsidR="003F554D" w:rsidRPr="003F554D" w:rsidRDefault="003F554D" w:rsidP="003F554D">
      <w:pPr>
        <w:pStyle w:val="30"/>
        <w:shd w:val="clear" w:color="auto" w:fill="auto"/>
        <w:spacing w:before="0" w:after="0" w:line="295" w:lineRule="exact"/>
        <w:ind w:left="40"/>
        <w:rPr>
          <w:sz w:val="24"/>
          <w:szCs w:val="24"/>
        </w:rPr>
      </w:pPr>
      <w:r w:rsidRPr="003F554D">
        <w:rPr>
          <w:sz w:val="24"/>
          <w:szCs w:val="24"/>
        </w:rPr>
        <w:t xml:space="preserve">Границы балансовой принадлежности и эксплуатационной ответственности по объекту СГМУП «ГТС» и </w:t>
      </w:r>
      <w:r w:rsidR="00837667">
        <w:rPr>
          <w:sz w:val="24"/>
          <w:szCs w:val="24"/>
        </w:rPr>
        <w:t xml:space="preserve">_________ </w:t>
      </w:r>
      <w:r w:rsidR="00837667" w:rsidRPr="00837667">
        <w:rPr>
          <w:sz w:val="24"/>
          <w:szCs w:val="24"/>
          <w:highlight w:val="lightGray"/>
        </w:rPr>
        <w:t>(Потребитель)</w:t>
      </w:r>
    </w:p>
    <w:p w:rsidR="003F554D" w:rsidRDefault="003F554D" w:rsidP="003F554D">
      <w:pPr>
        <w:pStyle w:val="31"/>
        <w:shd w:val="clear" w:color="auto" w:fill="auto"/>
        <w:tabs>
          <w:tab w:val="right" w:pos="7201"/>
        </w:tabs>
        <w:spacing w:before="0" w:after="0" w:line="220" w:lineRule="exact"/>
        <w:ind w:left="80"/>
        <w:rPr>
          <w:sz w:val="24"/>
          <w:szCs w:val="24"/>
        </w:rPr>
      </w:pPr>
    </w:p>
    <w:p w:rsidR="003F554D" w:rsidRPr="003F554D" w:rsidRDefault="003F554D" w:rsidP="003F554D">
      <w:pPr>
        <w:pStyle w:val="31"/>
        <w:shd w:val="clear" w:color="auto" w:fill="auto"/>
        <w:tabs>
          <w:tab w:val="right" w:pos="7201"/>
        </w:tabs>
        <w:spacing w:before="0" w:after="0" w:line="220" w:lineRule="exact"/>
        <w:ind w:left="80"/>
        <w:rPr>
          <w:sz w:val="24"/>
          <w:szCs w:val="24"/>
        </w:rPr>
      </w:pPr>
    </w:p>
    <w:p w:rsidR="003F554D" w:rsidRPr="003F554D" w:rsidRDefault="003F554D" w:rsidP="003F554D">
      <w:pPr>
        <w:pStyle w:val="31"/>
        <w:shd w:val="clear" w:color="auto" w:fill="auto"/>
        <w:tabs>
          <w:tab w:val="right" w:pos="7201"/>
        </w:tabs>
        <w:spacing w:before="0" w:after="0" w:line="220" w:lineRule="exact"/>
        <w:ind w:left="80"/>
        <w:rPr>
          <w:sz w:val="24"/>
          <w:szCs w:val="24"/>
        </w:rPr>
      </w:pPr>
    </w:p>
    <w:p w:rsidR="003F554D" w:rsidRDefault="003F554D" w:rsidP="003F554D">
      <w:pPr>
        <w:pStyle w:val="31"/>
        <w:shd w:val="clear" w:color="auto" w:fill="auto"/>
        <w:tabs>
          <w:tab w:val="right" w:pos="7201"/>
        </w:tabs>
        <w:spacing w:before="0" w:after="0" w:line="220" w:lineRule="exact"/>
        <w:ind w:left="80"/>
        <w:rPr>
          <w:sz w:val="24"/>
          <w:szCs w:val="24"/>
        </w:rPr>
      </w:pPr>
    </w:p>
    <w:p w:rsidR="00837667" w:rsidRDefault="00837667" w:rsidP="003F554D">
      <w:pPr>
        <w:pStyle w:val="31"/>
        <w:shd w:val="clear" w:color="auto" w:fill="auto"/>
        <w:tabs>
          <w:tab w:val="right" w:pos="7201"/>
        </w:tabs>
        <w:spacing w:before="0" w:after="0" w:line="220" w:lineRule="exact"/>
        <w:ind w:left="80"/>
        <w:rPr>
          <w:sz w:val="24"/>
          <w:szCs w:val="24"/>
        </w:rPr>
      </w:pPr>
    </w:p>
    <w:p w:rsidR="00837667" w:rsidRDefault="00837667" w:rsidP="003F554D">
      <w:pPr>
        <w:pStyle w:val="31"/>
        <w:shd w:val="clear" w:color="auto" w:fill="auto"/>
        <w:tabs>
          <w:tab w:val="right" w:pos="7201"/>
        </w:tabs>
        <w:spacing w:before="0" w:after="0" w:line="220" w:lineRule="exact"/>
        <w:ind w:left="80"/>
        <w:rPr>
          <w:sz w:val="24"/>
          <w:szCs w:val="24"/>
        </w:rPr>
      </w:pPr>
    </w:p>
    <w:p w:rsidR="00837667" w:rsidRPr="003F554D" w:rsidRDefault="00837667" w:rsidP="003F554D">
      <w:pPr>
        <w:pStyle w:val="31"/>
        <w:shd w:val="clear" w:color="auto" w:fill="auto"/>
        <w:tabs>
          <w:tab w:val="right" w:pos="7201"/>
        </w:tabs>
        <w:spacing w:before="0" w:after="0" w:line="220" w:lineRule="exact"/>
        <w:ind w:left="80"/>
        <w:rPr>
          <w:sz w:val="24"/>
          <w:szCs w:val="24"/>
        </w:rPr>
      </w:pPr>
    </w:p>
    <w:p w:rsidR="003F554D" w:rsidRDefault="003F554D" w:rsidP="003F554D">
      <w:pPr>
        <w:pStyle w:val="31"/>
        <w:shd w:val="clear" w:color="auto" w:fill="auto"/>
        <w:tabs>
          <w:tab w:val="right" w:pos="7201"/>
        </w:tabs>
        <w:spacing w:before="0" w:after="0" w:line="220" w:lineRule="exact"/>
        <w:ind w:left="80"/>
        <w:rPr>
          <w:sz w:val="24"/>
          <w:szCs w:val="24"/>
        </w:rPr>
      </w:pPr>
    </w:p>
    <w:p w:rsidR="007C797F" w:rsidRPr="003F554D" w:rsidRDefault="007C797F" w:rsidP="003F554D">
      <w:pPr>
        <w:pStyle w:val="31"/>
        <w:shd w:val="clear" w:color="auto" w:fill="auto"/>
        <w:tabs>
          <w:tab w:val="right" w:pos="7201"/>
        </w:tabs>
        <w:spacing w:before="0" w:after="0" w:line="220" w:lineRule="exact"/>
        <w:ind w:left="80"/>
        <w:rPr>
          <w:sz w:val="24"/>
          <w:szCs w:val="24"/>
        </w:rPr>
      </w:pPr>
    </w:p>
    <w:p w:rsidR="003F554D" w:rsidRPr="003F554D" w:rsidRDefault="003F554D" w:rsidP="003F554D">
      <w:pPr>
        <w:pStyle w:val="31"/>
        <w:shd w:val="clear" w:color="auto" w:fill="auto"/>
        <w:tabs>
          <w:tab w:val="right" w:pos="7201"/>
        </w:tabs>
        <w:spacing w:before="0" w:after="0" w:line="220" w:lineRule="exact"/>
        <w:ind w:left="80"/>
        <w:rPr>
          <w:sz w:val="24"/>
          <w:szCs w:val="24"/>
        </w:rPr>
      </w:pPr>
    </w:p>
    <w:p w:rsidR="003F554D" w:rsidRPr="003F554D" w:rsidRDefault="003F554D" w:rsidP="003F554D">
      <w:pPr>
        <w:pStyle w:val="a6"/>
        <w:shd w:val="clear" w:color="auto" w:fill="auto"/>
        <w:spacing w:line="220" w:lineRule="exact"/>
        <w:rPr>
          <w:sz w:val="24"/>
          <w:szCs w:val="24"/>
        </w:rPr>
      </w:pPr>
      <w:r w:rsidRPr="003F554D">
        <w:rPr>
          <w:sz w:val="24"/>
          <w:szCs w:val="24"/>
        </w:rPr>
        <w:t xml:space="preserve">ГРО                                                                                   </w:t>
      </w:r>
      <w:r>
        <w:rPr>
          <w:sz w:val="24"/>
          <w:szCs w:val="24"/>
        </w:rPr>
        <w:t xml:space="preserve">              </w:t>
      </w:r>
      <w:r w:rsidRPr="003F554D">
        <w:rPr>
          <w:sz w:val="24"/>
          <w:szCs w:val="24"/>
        </w:rPr>
        <w:t xml:space="preserve">  Потребитель</w:t>
      </w:r>
    </w:p>
    <w:p w:rsidR="003F554D" w:rsidRPr="003F554D" w:rsidRDefault="003F554D" w:rsidP="003F554D">
      <w:pPr>
        <w:pStyle w:val="a6"/>
        <w:shd w:val="clear" w:color="auto" w:fill="auto"/>
        <w:spacing w:line="220" w:lineRule="exact"/>
        <w:rPr>
          <w:sz w:val="24"/>
          <w:szCs w:val="24"/>
        </w:rPr>
      </w:pPr>
    </w:p>
    <w:p w:rsidR="00EC0171" w:rsidRPr="003F554D" w:rsidRDefault="00EC0171" w:rsidP="00812609">
      <w:pPr>
        <w:rPr>
          <w:sz w:val="24"/>
          <w:szCs w:val="24"/>
        </w:rPr>
      </w:pPr>
    </w:p>
    <w:p w:rsidR="003F554D" w:rsidRDefault="003F554D" w:rsidP="003F554D">
      <w:pPr>
        <w:pStyle w:val="31"/>
        <w:shd w:val="clear" w:color="auto" w:fill="auto"/>
        <w:tabs>
          <w:tab w:val="right" w:pos="7201"/>
        </w:tabs>
        <w:spacing w:before="0" w:after="0" w:line="220" w:lineRule="exact"/>
        <w:ind w:left="80"/>
        <w:rPr>
          <w:sz w:val="24"/>
          <w:szCs w:val="24"/>
        </w:rPr>
      </w:pPr>
    </w:p>
    <w:p w:rsidR="003F554D" w:rsidRPr="00C94890" w:rsidRDefault="003F554D" w:rsidP="003F554D">
      <w:pPr>
        <w:rPr>
          <w:rFonts w:ascii="Times New Roman" w:hAnsi="Times New Roman" w:cs="Times New Roman"/>
          <w:sz w:val="24"/>
          <w:szCs w:val="24"/>
        </w:rPr>
      </w:pPr>
      <w:r w:rsidRPr="00C94890">
        <w:rPr>
          <w:rFonts w:ascii="Times New Roman" w:hAnsi="Times New Roman" w:cs="Times New Roman"/>
          <w:sz w:val="24"/>
          <w:szCs w:val="24"/>
        </w:rPr>
        <w:t>_______________</w:t>
      </w:r>
      <w:r w:rsidRPr="00C94890">
        <w:rPr>
          <w:rFonts w:ascii="Times New Roman" w:hAnsi="Times New Roman" w:cs="Times New Roman"/>
          <w:sz w:val="24"/>
          <w:szCs w:val="24"/>
        </w:rPr>
        <w:tab/>
      </w:r>
      <w:r w:rsidRPr="00C94890">
        <w:rPr>
          <w:rFonts w:ascii="Times New Roman" w:hAnsi="Times New Roman" w:cs="Times New Roman"/>
          <w:sz w:val="24"/>
          <w:szCs w:val="24"/>
        </w:rPr>
        <w:tab/>
      </w:r>
      <w:r w:rsidRPr="00C94890">
        <w:rPr>
          <w:rFonts w:ascii="Times New Roman" w:hAnsi="Times New Roman" w:cs="Times New Roman"/>
          <w:sz w:val="24"/>
          <w:szCs w:val="24"/>
        </w:rPr>
        <w:tab/>
      </w:r>
      <w:r w:rsidRPr="00C94890">
        <w:rPr>
          <w:rFonts w:ascii="Times New Roman" w:hAnsi="Times New Roman" w:cs="Times New Roman"/>
          <w:sz w:val="24"/>
          <w:szCs w:val="24"/>
        </w:rPr>
        <w:tab/>
      </w:r>
      <w:r w:rsidR="00837667">
        <w:rPr>
          <w:rFonts w:ascii="Times New Roman" w:hAnsi="Times New Roman" w:cs="Times New Roman"/>
          <w:sz w:val="24"/>
          <w:szCs w:val="24"/>
        </w:rPr>
        <w:t xml:space="preserve">                                   </w:t>
      </w:r>
      <w:bookmarkStart w:id="10" w:name="_GoBack"/>
      <w:bookmarkEnd w:id="10"/>
      <w:r w:rsidRPr="00C94890">
        <w:rPr>
          <w:rFonts w:ascii="Times New Roman" w:hAnsi="Times New Roman" w:cs="Times New Roman"/>
          <w:sz w:val="24"/>
          <w:szCs w:val="24"/>
        </w:rPr>
        <w:t xml:space="preserve">__________________ </w:t>
      </w:r>
    </w:p>
    <w:p w:rsidR="003F554D" w:rsidRPr="003F554D" w:rsidRDefault="003F554D" w:rsidP="003F554D">
      <w:pPr>
        <w:rPr>
          <w:sz w:val="24"/>
          <w:szCs w:val="24"/>
        </w:rPr>
      </w:pPr>
    </w:p>
    <w:p w:rsidR="003F554D" w:rsidRDefault="003F554D" w:rsidP="003F554D">
      <w:pPr>
        <w:pStyle w:val="31"/>
        <w:shd w:val="clear" w:color="auto" w:fill="auto"/>
        <w:tabs>
          <w:tab w:val="right" w:pos="7201"/>
        </w:tabs>
        <w:spacing w:before="0" w:after="0" w:line="220" w:lineRule="exact"/>
        <w:ind w:left="80"/>
        <w:rPr>
          <w:sz w:val="24"/>
          <w:szCs w:val="24"/>
        </w:rPr>
      </w:pPr>
    </w:p>
    <w:p w:rsidR="003F554D" w:rsidRDefault="003F554D" w:rsidP="003F554D">
      <w:pPr>
        <w:rPr>
          <w:sz w:val="24"/>
          <w:szCs w:val="24"/>
        </w:rPr>
      </w:pPr>
    </w:p>
    <w:p w:rsidR="003F554D" w:rsidRDefault="003F554D">
      <w:pPr>
        <w:rPr>
          <w:sz w:val="24"/>
          <w:szCs w:val="24"/>
        </w:rPr>
      </w:pPr>
    </w:p>
    <w:p w:rsidR="003F554D" w:rsidRDefault="003F554D">
      <w:pPr>
        <w:rPr>
          <w:sz w:val="24"/>
          <w:szCs w:val="24"/>
        </w:rPr>
      </w:pPr>
    </w:p>
    <w:p w:rsidR="003F554D" w:rsidRDefault="003F554D">
      <w:pPr>
        <w:rPr>
          <w:sz w:val="24"/>
          <w:szCs w:val="24"/>
        </w:rPr>
      </w:pPr>
    </w:p>
    <w:p w:rsidR="003F554D" w:rsidRDefault="003F554D">
      <w:pPr>
        <w:rPr>
          <w:sz w:val="24"/>
          <w:szCs w:val="24"/>
        </w:rPr>
      </w:pPr>
    </w:p>
    <w:p w:rsidR="003F554D" w:rsidRDefault="003F554D">
      <w:pPr>
        <w:rPr>
          <w:sz w:val="24"/>
          <w:szCs w:val="24"/>
        </w:rPr>
      </w:pPr>
    </w:p>
    <w:p w:rsidR="003F554D" w:rsidRDefault="003F554D">
      <w:pPr>
        <w:rPr>
          <w:sz w:val="24"/>
          <w:szCs w:val="24"/>
        </w:rPr>
      </w:pPr>
    </w:p>
    <w:p w:rsidR="003F554D" w:rsidRDefault="003F554D">
      <w:pPr>
        <w:rPr>
          <w:sz w:val="24"/>
          <w:szCs w:val="24"/>
        </w:rPr>
      </w:pPr>
    </w:p>
    <w:p w:rsidR="003F554D" w:rsidRPr="00C94890" w:rsidRDefault="003F554D">
      <w:pPr>
        <w:rPr>
          <w:sz w:val="24"/>
          <w:szCs w:val="24"/>
        </w:rPr>
      </w:pPr>
    </w:p>
    <w:sectPr w:rsidR="003F554D" w:rsidRPr="00C94890" w:rsidSect="003F554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DD"/>
    <w:multiLevelType w:val="multilevel"/>
    <w:tmpl w:val="512A082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D24A94"/>
    <w:multiLevelType w:val="multilevel"/>
    <w:tmpl w:val="C20E4AA0"/>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20B6C"/>
    <w:multiLevelType w:val="multilevel"/>
    <w:tmpl w:val="CE82CC1A"/>
    <w:lvl w:ilvl="0">
      <w:start w:val="11"/>
      <w:numFmt w:val="decimal"/>
      <w:lvlText w:val="%1."/>
      <w:lvlJc w:val="left"/>
      <w:pPr>
        <w:ind w:left="2465"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771AFC"/>
    <w:multiLevelType w:val="multilevel"/>
    <w:tmpl w:val="B7FE03C0"/>
    <w:lvl w:ilvl="0">
      <w:start w:val="10"/>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A456DA"/>
    <w:multiLevelType w:val="multilevel"/>
    <w:tmpl w:val="8438C9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991DDA"/>
    <w:multiLevelType w:val="multilevel"/>
    <w:tmpl w:val="D0945EF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A46ACF"/>
    <w:multiLevelType w:val="hybridMultilevel"/>
    <w:tmpl w:val="804E9520"/>
    <w:lvl w:ilvl="0" w:tplc="0419000F">
      <w:start w:val="1"/>
      <w:numFmt w:val="decimal"/>
      <w:lvlText w:val="%1."/>
      <w:lvlJc w:val="left"/>
      <w:pPr>
        <w:ind w:left="1160" w:hanging="360"/>
      </w:pPr>
    </w:lvl>
    <w:lvl w:ilvl="1" w:tplc="04190019">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7">
    <w:nsid w:val="3FF97B06"/>
    <w:multiLevelType w:val="multilevel"/>
    <w:tmpl w:val="B5AE574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B53824"/>
    <w:multiLevelType w:val="multilevel"/>
    <w:tmpl w:val="0F885B2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936B58"/>
    <w:multiLevelType w:val="multilevel"/>
    <w:tmpl w:val="A30EF75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2B03C2"/>
    <w:multiLevelType w:val="multilevel"/>
    <w:tmpl w:val="B38A3E9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E217EB"/>
    <w:multiLevelType w:val="multilevel"/>
    <w:tmpl w:val="A78E7CA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D85D70"/>
    <w:multiLevelType w:val="multilevel"/>
    <w:tmpl w:val="DABA9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7C5907"/>
    <w:multiLevelType w:val="multilevel"/>
    <w:tmpl w:val="5B3A32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1B4928"/>
    <w:multiLevelType w:val="multilevel"/>
    <w:tmpl w:val="0F885B2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B76346"/>
    <w:multiLevelType w:val="multilevel"/>
    <w:tmpl w:val="9DBE2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4"/>
  </w:num>
  <w:num w:numId="4">
    <w:abstractNumId w:val="15"/>
  </w:num>
  <w:num w:numId="5">
    <w:abstractNumId w:val="9"/>
  </w:num>
  <w:num w:numId="6">
    <w:abstractNumId w:val="1"/>
  </w:num>
  <w:num w:numId="7">
    <w:abstractNumId w:val="3"/>
  </w:num>
  <w:num w:numId="8">
    <w:abstractNumId w:val="14"/>
  </w:num>
  <w:num w:numId="9">
    <w:abstractNumId w:val="12"/>
  </w:num>
  <w:num w:numId="10">
    <w:abstractNumId w:val="7"/>
  </w:num>
  <w:num w:numId="11">
    <w:abstractNumId w:val="13"/>
  </w:num>
  <w:num w:numId="12">
    <w:abstractNumId w:val="11"/>
  </w:num>
  <w:num w:numId="13">
    <w:abstractNumId w:val="5"/>
  </w:num>
  <w:num w:numId="14">
    <w:abstractNumId w:val="2"/>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54D67"/>
    <w:rsid w:val="000628A1"/>
    <w:rsid w:val="000929F7"/>
    <w:rsid w:val="00130B43"/>
    <w:rsid w:val="00154D67"/>
    <w:rsid w:val="002717E1"/>
    <w:rsid w:val="002C6740"/>
    <w:rsid w:val="002D1BDA"/>
    <w:rsid w:val="002D24EA"/>
    <w:rsid w:val="00394774"/>
    <w:rsid w:val="00394C3E"/>
    <w:rsid w:val="003F3235"/>
    <w:rsid w:val="003F554D"/>
    <w:rsid w:val="005D7EBA"/>
    <w:rsid w:val="00602624"/>
    <w:rsid w:val="00723671"/>
    <w:rsid w:val="007C797F"/>
    <w:rsid w:val="00812609"/>
    <w:rsid w:val="00837667"/>
    <w:rsid w:val="00887A5C"/>
    <w:rsid w:val="009C09E7"/>
    <w:rsid w:val="00AA5A4E"/>
    <w:rsid w:val="00AF28D7"/>
    <w:rsid w:val="00C43135"/>
    <w:rsid w:val="00C94890"/>
    <w:rsid w:val="00CE7EC2"/>
    <w:rsid w:val="00D15BCD"/>
    <w:rsid w:val="00D63D62"/>
    <w:rsid w:val="00D90BE2"/>
    <w:rsid w:val="00DA073C"/>
    <w:rsid w:val="00E568C7"/>
    <w:rsid w:val="00EC0171"/>
    <w:rsid w:val="00F17888"/>
    <w:rsid w:val="00F94377"/>
    <w:rsid w:val="00FA0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C0171"/>
    <w:rPr>
      <w:rFonts w:ascii="Times New Roman" w:eastAsia="Times New Roman" w:hAnsi="Times New Roman" w:cs="Times New Roman"/>
      <w:b/>
      <w:bCs/>
      <w:i/>
      <w:iCs/>
      <w:spacing w:val="-20"/>
      <w:sz w:val="30"/>
      <w:szCs w:val="30"/>
      <w:shd w:val="clear" w:color="auto" w:fill="FFFFFF"/>
    </w:rPr>
  </w:style>
  <w:style w:type="character" w:customStyle="1" w:styleId="2135pt0pt">
    <w:name w:val="Основной текст (2) + 13;5 pt;Не полужирный;Не курсив;Интервал 0 pt"/>
    <w:basedOn w:val="2"/>
    <w:rsid w:val="00EC0171"/>
    <w:rPr>
      <w:rFonts w:ascii="Times New Roman" w:eastAsia="Times New Roman" w:hAnsi="Times New Roman" w:cs="Times New Roman"/>
      <w:b/>
      <w:bCs/>
      <w:i/>
      <w:iCs/>
      <w:color w:val="000000"/>
      <w:spacing w:val="-2"/>
      <w:w w:val="100"/>
      <w:position w:val="0"/>
      <w:sz w:val="27"/>
      <w:szCs w:val="27"/>
      <w:shd w:val="clear" w:color="auto" w:fill="FFFFFF"/>
      <w:lang w:val="ru-RU"/>
    </w:rPr>
  </w:style>
  <w:style w:type="character" w:customStyle="1" w:styleId="20pt">
    <w:name w:val="Основной текст (2) + Не полужирный;Не курсив;Интервал 0 pt"/>
    <w:basedOn w:val="2"/>
    <w:rsid w:val="00EC0171"/>
    <w:rPr>
      <w:rFonts w:ascii="Times New Roman" w:eastAsia="Times New Roman" w:hAnsi="Times New Roman" w:cs="Times New Roman"/>
      <w:b/>
      <w:bCs/>
      <w:i/>
      <w:iCs/>
      <w:color w:val="000000"/>
      <w:spacing w:val="0"/>
      <w:w w:val="100"/>
      <w:position w:val="0"/>
      <w:sz w:val="30"/>
      <w:szCs w:val="30"/>
      <w:shd w:val="clear" w:color="auto" w:fill="FFFFFF"/>
    </w:rPr>
  </w:style>
  <w:style w:type="character" w:customStyle="1" w:styleId="3">
    <w:name w:val="Основной текст (3)_"/>
    <w:basedOn w:val="a0"/>
    <w:link w:val="30"/>
    <w:rsid w:val="00EC0171"/>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31"/>
    <w:rsid w:val="00EC0171"/>
    <w:rPr>
      <w:rFonts w:ascii="Times New Roman" w:eastAsia="Times New Roman" w:hAnsi="Times New Roman" w:cs="Times New Roman"/>
      <w:spacing w:val="-1"/>
      <w:shd w:val="clear" w:color="auto" w:fill="FFFFFF"/>
    </w:rPr>
  </w:style>
  <w:style w:type="character" w:customStyle="1" w:styleId="32">
    <w:name w:val="Основной текст (3) + Не полужирный"/>
    <w:basedOn w:val="3"/>
    <w:rsid w:val="00EC0171"/>
    <w:rPr>
      <w:rFonts w:ascii="Times New Roman" w:eastAsia="Times New Roman" w:hAnsi="Times New Roman" w:cs="Times New Roman"/>
      <w:b/>
      <w:bCs/>
      <w:color w:val="000000"/>
      <w:spacing w:val="-1"/>
      <w:w w:val="100"/>
      <w:position w:val="0"/>
      <w:shd w:val="clear" w:color="auto" w:fill="FFFFFF"/>
      <w:lang w:val="ru-RU"/>
    </w:rPr>
  </w:style>
  <w:style w:type="paragraph" w:customStyle="1" w:styleId="20">
    <w:name w:val="Основной текст (2)"/>
    <w:basedOn w:val="a"/>
    <w:link w:val="2"/>
    <w:rsid w:val="00EC0171"/>
    <w:pPr>
      <w:widowControl w:val="0"/>
      <w:shd w:val="clear" w:color="auto" w:fill="FFFFFF"/>
      <w:spacing w:before="60" w:after="60" w:line="0" w:lineRule="atLeast"/>
    </w:pPr>
    <w:rPr>
      <w:rFonts w:ascii="Times New Roman" w:eastAsia="Times New Roman" w:hAnsi="Times New Roman" w:cs="Times New Roman"/>
      <w:b/>
      <w:bCs/>
      <w:i/>
      <w:iCs/>
      <w:spacing w:val="-20"/>
      <w:sz w:val="30"/>
      <w:szCs w:val="30"/>
    </w:rPr>
  </w:style>
  <w:style w:type="paragraph" w:customStyle="1" w:styleId="30">
    <w:name w:val="Основной текст (3)"/>
    <w:basedOn w:val="a"/>
    <w:link w:val="3"/>
    <w:rsid w:val="00EC0171"/>
    <w:pPr>
      <w:widowControl w:val="0"/>
      <w:shd w:val="clear" w:color="auto" w:fill="FFFFFF"/>
      <w:spacing w:before="60" w:after="300" w:line="0" w:lineRule="atLeast"/>
      <w:jc w:val="center"/>
    </w:pPr>
    <w:rPr>
      <w:rFonts w:ascii="Times New Roman" w:eastAsia="Times New Roman" w:hAnsi="Times New Roman" w:cs="Times New Roman"/>
      <w:b/>
      <w:bCs/>
      <w:spacing w:val="-1"/>
    </w:rPr>
  </w:style>
  <w:style w:type="paragraph" w:customStyle="1" w:styleId="31">
    <w:name w:val="Основной текст3"/>
    <w:basedOn w:val="a"/>
    <w:link w:val="a3"/>
    <w:rsid w:val="00EC0171"/>
    <w:pPr>
      <w:widowControl w:val="0"/>
      <w:shd w:val="clear" w:color="auto" w:fill="FFFFFF"/>
      <w:spacing w:before="300" w:after="300" w:line="0" w:lineRule="atLeast"/>
      <w:jc w:val="both"/>
    </w:pPr>
    <w:rPr>
      <w:rFonts w:ascii="Times New Roman" w:eastAsia="Times New Roman" w:hAnsi="Times New Roman" w:cs="Times New Roman"/>
      <w:spacing w:val="-1"/>
    </w:rPr>
  </w:style>
  <w:style w:type="character" w:customStyle="1" w:styleId="0pt">
    <w:name w:val="Основной текст + Интервал 0 pt"/>
    <w:basedOn w:val="a3"/>
    <w:rsid w:val="00EC01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4">
    <w:name w:val="Заголовок №4_"/>
    <w:basedOn w:val="a0"/>
    <w:link w:val="40"/>
    <w:rsid w:val="00602624"/>
    <w:rPr>
      <w:rFonts w:ascii="Times New Roman" w:eastAsia="Times New Roman" w:hAnsi="Times New Roman" w:cs="Times New Roman"/>
      <w:b/>
      <w:bCs/>
      <w:spacing w:val="-1"/>
      <w:shd w:val="clear" w:color="auto" w:fill="FFFFFF"/>
    </w:rPr>
  </w:style>
  <w:style w:type="paragraph" w:customStyle="1" w:styleId="40">
    <w:name w:val="Заголовок №4"/>
    <w:basedOn w:val="a"/>
    <w:link w:val="4"/>
    <w:rsid w:val="00602624"/>
    <w:pPr>
      <w:widowControl w:val="0"/>
      <w:shd w:val="clear" w:color="auto" w:fill="FFFFFF"/>
      <w:spacing w:after="60" w:line="0" w:lineRule="atLeast"/>
      <w:jc w:val="both"/>
      <w:outlineLvl w:val="3"/>
    </w:pPr>
    <w:rPr>
      <w:rFonts w:ascii="Times New Roman" w:eastAsia="Times New Roman" w:hAnsi="Times New Roman" w:cs="Times New Roman"/>
      <w:b/>
      <w:bCs/>
      <w:spacing w:val="-1"/>
    </w:rPr>
  </w:style>
  <w:style w:type="character" w:customStyle="1" w:styleId="125pt0pt">
    <w:name w:val="Основной текст + 12;5 pt;Полужирный;Интервал 0 pt"/>
    <w:basedOn w:val="a3"/>
    <w:rsid w:val="0060262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MalgunGothic135pt0pt">
    <w:name w:val="Основной текст + Malgun Gothic;13;5 pt;Интервал 0 pt"/>
    <w:basedOn w:val="a3"/>
    <w:rsid w:val="00602624"/>
    <w:rPr>
      <w:rFonts w:ascii="Malgun Gothic" w:eastAsia="Malgun Gothic" w:hAnsi="Malgun Gothic" w:cs="Malgun Gothic"/>
      <w:b w:val="0"/>
      <w:bCs w:val="0"/>
      <w:i w:val="0"/>
      <w:iCs w:val="0"/>
      <w:smallCaps w:val="0"/>
      <w:strike w:val="0"/>
      <w:color w:val="000000"/>
      <w:spacing w:val="-10"/>
      <w:w w:val="100"/>
      <w:position w:val="0"/>
      <w:sz w:val="27"/>
      <w:szCs w:val="27"/>
      <w:u w:val="none"/>
      <w:shd w:val="clear" w:color="auto" w:fill="FFFFFF"/>
      <w:lang w:val="ru-RU"/>
    </w:rPr>
  </w:style>
  <w:style w:type="character" w:customStyle="1" w:styleId="a4">
    <w:name w:val="Основной текст + Полужирный"/>
    <w:basedOn w:val="a3"/>
    <w:rsid w:val="00394C3E"/>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pt">
    <w:name w:val="Основной текст + 12 pt"/>
    <w:basedOn w:val="a3"/>
    <w:rsid w:val="00394C3E"/>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rPr>
  </w:style>
  <w:style w:type="character" w:customStyle="1" w:styleId="1">
    <w:name w:val="Основной текст1"/>
    <w:basedOn w:val="a3"/>
    <w:rsid w:val="00C94890"/>
    <w:rPr>
      <w:rFonts w:ascii="Times New Roman" w:eastAsia="Times New Roman" w:hAnsi="Times New Roman" w:cs="Times New Roman"/>
      <w:color w:val="000000"/>
      <w:spacing w:val="-1"/>
      <w:w w:val="100"/>
      <w:position w:val="0"/>
      <w:shd w:val="clear" w:color="auto" w:fill="FFFFFF"/>
      <w:lang w:val="ru-RU"/>
    </w:rPr>
  </w:style>
  <w:style w:type="character" w:customStyle="1" w:styleId="a5">
    <w:name w:val="Подпись к картинке_"/>
    <w:basedOn w:val="a0"/>
    <w:link w:val="a6"/>
    <w:rsid w:val="003F554D"/>
    <w:rPr>
      <w:rFonts w:ascii="Times New Roman" w:eastAsia="Times New Roman" w:hAnsi="Times New Roman" w:cs="Times New Roman"/>
      <w:spacing w:val="-1"/>
      <w:shd w:val="clear" w:color="auto" w:fill="FFFFFF"/>
    </w:rPr>
  </w:style>
  <w:style w:type="paragraph" w:customStyle="1" w:styleId="a6">
    <w:name w:val="Подпись к картинке"/>
    <w:basedOn w:val="a"/>
    <w:link w:val="a5"/>
    <w:rsid w:val="003F554D"/>
    <w:pPr>
      <w:widowControl w:val="0"/>
      <w:shd w:val="clear" w:color="auto" w:fill="FFFFFF"/>
      <w:spacing w:after="0" w:line="0" w:lineRule="atLeast"/>
    </w:pPr>
    <w:rPr>
      <w:rFonts w:ascii="Times New Roman" w:eastAsia="Times New Roman" w:hAnsi="Times New Roman" w:cs="Times New Roman"/>
      <w:spacing w:val="-1"/>
    </w:rPr>
  </w:style>
  <w:style w:type="table" w:styleId="a7">
    <w:name w:val="Table Grid"/>
    <w:basedOn w:val="a1"/>
    <w:uiPriority w:val="59"/>
    <w:rsid w:val="003F554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A0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C0171"/>
    <w:rPr>
      <w:rFonts w:ascii="Times New Roman" w:eastAsia="Times New Roman" w:hAnsi="Times New Roman" w:cs="Times New Roman"/>
      <w:b/>
      <w:bCs/>
      <w:i/>
      <w:iCs/>
      <w:spacing w:val="-20"/>
      <w:sz w:val="30"/>
      <w:szCs w:val="30"/>
      <w:shd w:val="clear" w:color="auto" w:fill="FFFFFF"/>
    </w:rPr>
  </w:style>
  <w:style w:type="character" w:customStyle="1" w:styleId="2135pt0pt">
    <w:name w:val="Основной текст (2) + 13;5 pt;Не полужирный;Не курсив;Интервал 0 pt"/>
    <w:basedOn w:val="2"/>
    <w:rsid w:val="00EC0171"/>
    <w:rPr>
      <w:rFonts w:ascii="Times New Roman" w:eastAsia="Times New Roman" w:hAnsi="Times New Roman" w:cs="Times New Roman"/>
      <w:b/>
      <w:bCs/>
      <w:i/>
      <w:iCs/>
      <w:color w:val="000000"/>
      <w:spacing w:val="-2"/>
      <w:w w:val="100"/>
      <w:position w:val="0"/>
      <w:sz w:val="27"/>
      <w:szCs w:val="27"/>
      <w:shd w:val="clear" w:color="auto" w:fill="FFFFFF"/>
      <w:lang w:val="ru-RU"/>
    </w:rPr>
  </w:style>
  <w:style w:type="character" w:customStyle="1" w:styleId="20pt">
    <w:name w:val="Основной текст (2) + Не полужирный;Не курсив;Интервал 0 pt"/>
    <w:basedOn w:val="2"/>
    <w:rsid w:val="00EC0171"/>
    <w:rPr>
      <w:rFonts w:ascii="Times New Roman" w:eastAsia="Times New Roman" w:hAnsi="Times New Roman" w:cs="Times New Roman"/>
      <w:b/>
      <w:bCs/>
      <w:i/>
      <w:iCs/>
      <w:color w:val="000000"/>
      <w:spacing w:val="0"/>
      <w:w w:val="100"/>
      <w:position w:val="0"/>
      <w:sz w:val="30"/>
      <w:szCs w:val="30"/>
      <w:shd w:val="clear" w:color="auto" w:fill="FFFFFF"/>
    </w:rPr>
  </w:style>
  <w:style w:type="character" w:customStyle="1" w:styleId="3">
    <w:name w:val="Основной текст (3)_"/>
    <w:basedOn w:val="a0"/>
    <w:link w:val="30"/>
    <w:rsid w:val="00EC0171"/>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31"/>
    <w:rsid w:val="00EC0171"/>
    <w:rPr>
      <w:rFonts w:ascii="Times New Roman" w:eastAsia="Times New Roman" w:hAnsi="Times New Roman" w:cs="Times New Roman"/>
      <w:spacing w:val="-1"/>
      <w:shd w:val="clear" w:color="auto" w:fill="FFFFFF"/>
    </w:rPr>
  </w:style>
  <w:style w:type="character" w:customStyle="1" w:styleId="32">
    <w:name w:val="Основной текст (3) + Не полужирный"/>
    <w:basedOn w:val="3"/>
    <w:rsid w:val="00EC0171"/>
    <w:rPr>
      <w:rFonts w:ascii="Times New Roman" w:eastAsia="Times New Roman" w:hAnsi="Times New Roman" w:cs="Times New Roman"/>
      <w:b/>
      <w:bCs/>
      <w:color w:val="000000"/>
      <w:spacing w:val="-1"/>
      <w:w w:val="100"/>
      <w:position w:val="0"/>
      <w:shd w:val="clear" w:color="auto" w:fill="FFFFFF"/>
      <w:lang w:val="ru-RU"/>
    </w:rPr>
  </w:style>
  <w:style w:type="paragraph" w:customStyle="1" w:styleId="20">
    <w:name w:val="Основной текст (2)"/>
    <w:basedOn w:val="a"/>
    <w:link w:val="2"/>
    <w:rsid w:val="00EC0171"/>
    <w:pPr>
      <w:widowControl w:val="0"/>
      <w:shd w:val="clear" w:color="auto" w:fill="FFFFFF"/>
      <w:spacing w:before="60" w:after="60" w:line="0" w:lineRule="atLeast"/>
    </w:pPr>
    <w:rPr>
      <w:rFonts w:ascii="Times New Roman" w:eastAsia="Times New Roman" w:hAnsi="Times New Roman" w:cs="Times New Roman"/>
      <w:b/>
      <w:bCs/>
      <w:i/>
      <w:iCs/>
      <w:spacing w:val="-20"/>
      <w:sz w:val="30"/>
      <w:szCs w:val="30"/>
    </w:rPr>
  </w:style>
  <w:style w:type="paragraph" w:customStyle="1" w:styleId="30">
    <w:name w:val="Основной текст (3)"/>
    <w:basedOn w:val="a"/>
    <w:link w:val="3"/>
    <w:rsid w:val="00EC0171"/>
    <w:pPr>
      <w:widowControl w:val="0"/>
      <w:shd w:val="clear" w:color="auto" w:fill="FFFFFF"/>
      <w:spacing w:before="60" w:after="300" w:line="0" w:lineRule="atLeast"/>
      <w:jc w:val="center"/>
    </w:pPr>
    <w:rPr>
      <w:rFonts w:ascii="Times New Roman" w:eastAsia="Times New Roman" w:hAnsi="Times New Roman" w:cs="Times New Roman"/>
      <w:b/>
      <w:bCs/>
      <w:spacing w:val="-1"/>
    </w:rPr>
  </w:style>
  <w:style w:type="paragraph" w:customStyle="1" w:styleId="31">
    <w:name w:val="Основной текст3"/>
    <w:basedOn w:val="a"/>
    <w:link w:val="a3"/>
    <w:rsid w:val="00EC0171"/>
    <w:pPr>
      <w:widowControl w:val="0"/>
      <w:shd w:val="clear" w:color="auto" w:fill="FFFFFF"/>
      <w:spacing w:before="300" w:after="300" w:line="0" w:lineRule="atLeast"/>
      <w:jc w:val="both"/>
    </w:pPr>
    <w:rPr>
      <w:rFonts w:ascii="Times New Roman" w:eastAsia="Times New Roman" w:hAnsi="Times New Roman" w:cs="Times New Roman"/>
      <w:spacing w:val="-1"/>
    </w:rPr>
  </w:style>
  <w:style w:type="character" w:customStyle="1" w:styleId="0pt">
    <w:name w:val="Основной текст + Интервал 0 pt"/>
    <w:basedOn w:val="a3"/>
    <w:rsid w:val="00EC01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4">
    <w:name w:val="Заголовок №4_"/>
    <w:basedOn w:val="a0"/>
    <w:link w:val="40"/>
    <w:rsid w:val="00602624"/>
    <w:rPr>
      <w:rFonts w:ascii="Times New Roman" w:eastAsia="Times New Roman" w:hAnsi="Times New Roman" w:cs="Times New Roman"/>
      <w:b/>
      <w:bCs/>
      <w:spacing w:val="-1"/>
      <w:shd w:val="clear" w:color="auto" w:fill="FFFFFF"/>
    </w:rPr>
  </w:style>
  <w:style w:type="paragraph" w:customStyle="1" w:styleId="40">
    <w:name w:val="Заголовок №4"/>
    <w:basedOn w:val="a"/>
    <w:link w:val="4"/>
    <w:rsid w:val="00602624"/>
    <w:pPr>
      <w:widowControl w:val="0"/>
      <w:shd w:val="clear" w:color="auto" w:fill="FFFFFF"/>
      <w:spacing w:after="60" w:line="0" w:lineRule="atLeast"/>
      <w:jc w:val="both"/>
      <w:outlineLvl w:val="3"/>
    </w:pPr>
    <w:rPr>
      <w:rFonts w:ascii="Times New Roman" w:eastAsia="Times New Roman" w:hAnsi="Times New Roman" w:cs="Times New Roman"/>
      <w:b/>
      <w:bCs/>
      <w:spacing w:val="-1"/>
    </w:rPr>
  </w:style>
  <w:style w:type="character" w:customStyle="1" w:styleId="125pt0pt">
    <w:name w:val="Основной текст + 12;5 pt;Полужирный;Интервал 0 pt"/>
    <w:basedOn w:val="a3"/>
    <w:rsid w:val="0060262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MalgunGothic135pt0pt">
    <w:name w:val="Основной текст + Malgun Gothic;13;5 pt;Интервал 0 pt"/>
    <w:basedOn w:val="a3"/>
    <w:rsid w:val="00602624"/>
    <w:rPr>
      <w:rFonts w:ascii="Malgun Gothic" w:eastAsia="Malgun Gothic" w:hAnsi="Malgun Gothic" w:cs="Malgun Gothic"/>
      <w:b w:val="0"/>
      <w:bCs w:val="0"/>
      <w:i w:val="0"/>
      <w:iCs w:val="0"/>
      <w:smallCaps w:val="0"/>
      <w:strike w:val="0"/>
      <w:color w:val="000000"/>
      <w:spacing w:val="-10"/>
      <w:w w:val="100"/>
      <w:position w:val="0"/>
      <w:sz w:val="27"/>
      <w:szCs w:val="27"/>
      <w:u w:val="none"/>
      <w:shd w:val="clear" w:color="auto" w:fill="FFFFFF"/>
      <w:lang w:val="ru-RU"/>
    </w:rPr>
  </w:style>
  <w:style w:type="character" w:customStyle="1" w:styleId="a4">
    <w:name w:val="Основной текст + Полужирный"/>
    <w:basedOn w:val="a3"/>
    <w:rsid w:val="00394C3E"/>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pt">
    <w:name w:val="Основной текст + 12 pt"/>
    <w:basedOn w:val="a3"/>
    <w:rsid w:val="00394C3E"/>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rPr>
  </w:style>
  <w:style w:type="character" w:customStyle="1" w:styleId="1">
    <w:name w:val="Основной текст1"/>
    <w:basedOn w:val="a3"/>
    <w:rsid w:val="00C94890"/>
    <w:rPr>
      <w:rFonts w:ascii="Times New Roman" w:eastAsia="Times New Roman" w:hAnsi="Times New Roman" w:cs="Times New Roman"/>
      <w:color w:val="000000"/>
      <w:spacing w:val="-1"/>
      <w:w w:val="100"/>
      <w:position w:val="0"/>
      <w:shd w:val="clear" w:color="auto" w:fill="FFFFFF"/>
      <w:lang w:val="ru-RU"/>
    </w:rPr>
  </w:style>
  <w:style w:type="character" w:customStyle="1" w:styleId="a5">
    <w:name w:val="Подпись к картинке_"/>
    <w:basedOn w:val="a0"/>
    <w:link w:val="a6"/>
    <w:rsid w:val="003F554D"/>
    <w:rPr>
      <w:rFonts w:ascii="Times New Roman" w:eastAsia="Times New Roman" w:hAnsi="Times New Roman" w:cs="Times New Roman"/>
      <w:spacing w:val="-1"/>
      <w:shd w:val="clear" w:color="auto" w:fill="FFFFFF"/>
    </w:rPr>
  </w:style>
  <w:style w:type="paragraph" w:customStyle="1" w:styleId="a6">
    <w:name w:val="Подпись к картинке"/>
    <w:basedOn w:val="a"/>
    <w:link w:val="a5"/>
    <w:rsid w:val="003F554D"/>
    <w:pPr>
      <w:widowControl w:val="0"/>
      <w:shd w:val="clear" w:color="auto" w:fill="FFFFFF"/>
      <w:spacing w:after="0" w:line="0" w:lineRule="atLeast"/>
    </w:pPr>
    <w:rPr>
      <w:rFonts w:ascii="Times New Roman" w:eastAsia="Times New Roman" w:hAnsi="Times New Roman" w:cs="Times New Roman"/>
      <w:spacing w:val="-1"/>
    </w:rPr>
  </w:style>
  <w:style w:type="table" w:styleId="a7">
    <w:name w:val="Table Grid"/>
    <w:basedOn w:val="a1"/>
    <w:uiPriority w:val="59"/>
    <w:rsid w:val="003F554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07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B20C-9299-40FD-845C-81D9C82F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 Власова</dc:creator>
  <cp:lastModifiedBy>БаглайТВ</cp:lastModifiedBy>
  <cp:revision>2</cp:revision>
  <cp:lastPrinted>2019-03-18T05:53:00Z</cp:lastPrinted>
  <dcterms:created xsi:type="dcterms:W3CDTF">2020-01-28T05:14:00Z</dcterms:created>
  <dcterms:modified xsi:type="dcterms:W3CDTF">2020-01-28T05:14:00Z</dcterms:modified>
</cp:coreProperties>
</file>